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F41B" w14:textId="3B766711" w:rsidR="00402A02" w:rsidRPr="00402A02" w:rsidRDefault="00402A02" w:rsidP="00402A02">
      <w:pPr>
        <w:ind w:left="4253"/>
        <w:jc w:val="both"/>
        <w:rPr>
          <w:rFonts w:ascii="Arial" w:hAnsi="Arial" w:cs="Arial"/>
        </w:rPr>
      </w:pPr>
      <w:r w:rsidRPr="00402A02">
        <w:rPr>
          <w:rFonts w:ascii="Arial" w:hAnsi="Arial" w:cs="Arial"/>
          <w:b/>
        </w:rPr>
        <w:t xml:space="preserve">COMISIÓN PERMANENTE DE DESARROLLO ECONÓMICO Y FORMENTO AL EMPLEO </w:t>
      </w:r>
      <w:r w:rsidRPr="00402A02">
        <w:rPr>
          <w:rFonts w:ascii="Arial" w:hAnsi="Arial" w:cs="Arial"/>
        </w:rPr>
        <w:t xml:space="preserve">DIPUTADAS Y DIPUTADOS: KARLA REYNA FRANCO BLANCO, GABRIELA GONZÁLEZ OJEDA, ERIK JOSÉ RIHANI GONZÁLEZ, ESTEBAN ABRAHAM MACARI, RAÚL ANTONIO ROMERO CHEL, CARMEN GUADALUPE GONZÁLEZ MARTÍN, ALEJANDRA DE LOS ÁNGELES NOVELO SEGURA - - - - - - - - - - - - - - - - - - - - - - - - </w:t>
      </w:r>
    </w:p>
    <w:p w14:paraId="4ED1A838" w14:textId="77777777" w:rsidR="00402A02" w:rsidRPr="00402A02" w:rsidRDefault="00402A02" w:rsidP="00402A02">
      <w:pPr>
        <w:spacing w:line="360" w:lineRule="auto"/>
        <w:ind w:left="4253"/>
        <w:jc w:val="both"/>
        <w:rPr>
          <w:rFonts w:ascii="Arial" w:hAnsi="Arial" w:cs="Arial"/>
          <w:b/>
        </w:rPr>
      </w:pPr>
    </w:p>
    <w:p w14:paraId="5C2F4249" w14:textId="77777777" w:rsidR="00402A02" w:rsidRPr="00402A02" w:rsidRDefault="00402A02" w:rsidP="00402A02">
      <w:pPr>
        <w:spacing w:line="360" w:lineRule="auto"/>
        <w:ind w:left="3969"/>
        <w:jc w:val="both"/>
        <w:rPr>
          <w:rFonts w:ascii="Arial" w:hAnsi="Arial" w:cs="Arial"/>
        </w:rPr>
      </w:pPr>
    </w:p>
    <w:p w14:paraId="1C0ED179" w14:textId="77777777" w:rsidR="00402A02" w:rsidRPr="00402A02" w:rsidRDefault="00402A02" w:rsidP="00402A02">
      <w:pPr>
        <w:spacing w:line="360" w:lineRule="auto"/>
        <w:jc w:val="both"/>
        <w:rPr>
          <w:rFonts w:ascii="Arial" w:hAnsi="Arial" w:cs="Arial"/>
          <w:b/>
        </w:rPr>
      </w:pPr>
      <w:r w:rsidRPr="00402A02">
        <w:rPr>
          <w:rFonts w:ascii="Arial" w:hAnsi="Arial" w:cs="Arial"/>
          <w:b/>
        </w:rPr>
        <w:t>HONORABLE CONGRESO DEL ESTADO.</w:t>
      </w:r>
    </w:p>
    <w:p w14:paraId="7F86D875" w14:textId="77777777" w:rsidR="00402A02" w:rsidRPr="00402A02" w:rsidRDefault="00402A02" w:rsidP="00402A02">
      <w:pPr>
        <w:spacing w:line="360" w:lineRule="auto"/>
        <w:ind w:firstLine="708"/>
        <w:jc w:val="both"/>
        <w:rPr>
          <w:rFonts w:ascii="Arial" w:hAnsi="Arial" w:cs="Arial"/>
          <w:b/>
        </w:rPr>
      </w:pPr>
    </w:p>
    <w:p w14:paraId="732B07F9" w14:textId="77777777" w:rsidR="00402A02" w:rsidRPr="00402A02" w:rsidRDefault="00402A02" w:rsidP="00402A02">
      <w:pPr>
        <w:spacing w:line="360" w:lineRule="auto"/>
        <w:ind w:right="62"/>
        <w:jc w:val="both"/>
        <w:rPr>
          <w:rFonts w:ascii="Arial" w:eastAsia="Arial" w:hAnsi="Arial" w:cs="Arial"/>
          <w:lang w:val="es-ES_tradnl"/>
        </w:rPr>
      </w:pPr>
      <w:r w:rsidRPr="00402A02">
        <w:rPr>
          <w:rFonts w:ascii="Arial" w:hAnsi="Arial" w:cs="Arial"/>
        </w:rPr>
        <w:t xml:space="preserve">En Sesión Ordinaria de Pleno, celebrada en fecha 10 de mayo de 2023, fue turnada a esta Comisión Permanente de Desarrollo Económico y Fomento al Empleo para su estudio, análisis y dictamen, </w:t>
      </w:r>
      <w:r w:rsidRPr="00402A02">
        <w:rPr>
          <w:rFonts w:ascii="Arial" w:eastAsia="Arial" w:hAnsi="Arial" w:cs="Arial"/>
          <w:lang w:val="es-ES_tradnl"/>
        </w:rPr>
        <w:t xml:space="preserve">la iniciativa con proyecto de </w:t>
      </w:r>
      <w:r w:rsidRPr="00402A02">
        <w:rPr>
          <w:rFonts w:ascii="Arial" w:eastAsia="Arial" w:hAnsi="Arial" w:cs="Arial"/>
          <w:lang w:val="es-MX"/>
        </w:rPr>
        <w:t>decreto por el cual se adiciona la fracción XI del artículo 1, la fracción VII del artículo 6, la fracción V del artículo 11, se añade un párrafo al artículo 18, se añade la fracción XXIX del artículo 28 y se deroga el artículo 32 de La Ley del Emprendedores del Estado de Yucatán en materia de Jóvenes emprendedores,</w:t>
      </w:r>
      <w:r w:rsidRPr="00402A02">
        <w:rPr>
          <w:rFonts w:ascii="Arial" w:eastAsia="Arial" w:hAnsi="Arial" w:cs="Arial"/>
          <w:b/>
          <w:lang w:val="es-MX"/>
        </w:rPr>
        <w:t xml:space="preserve"> </w:t>
      </w:r>
      <w:r w:rsidRPr="00402A02">
        <w:rPr>
          <w:rFonts w:ascii="Arial" w:eastAsia="Arial" w:hAnsi="Arial" w:cs="Arial"/>
          <w:lang w:val="es-MX"/>
        </w:rPr>
        <w:t xml:space="preserve">presentada por el </w:t>
      </w:r>
      <w:r w:rsidRPr="00402A02">
        <w:rPr>
          <w:rFonts w:ascii="Arial" w:hAnsi="Arial" w:cs="Arial"/>
        </w:rPr>
        <w:t>Diputado Gaspar Armando Quintal Parra y la Diputada Karla Reyna Franco Blanco,</w:t>
      </w:r>
      <w:r w:rsidRPr="00402A02">
        <w:rPr>
          <w:rFonts w:ascii="Arial" w:eastAsia="Arial" w:hAnsi="Arial" w:cs="Arial"/>
          <w:lang w:val="es-MX"/>
        </w:rPr>
        <w:t xml:space="preserve"> integrantes de la Fracción Legislativa </w:t>
      </w:r>
      <w:r w:rsidRPr="00402A02">
        <w:rPr>
          <w:rFonts w:ascii="Arial" w:hAnsi="Arial" w:cs="Arial"/>
        </w:rPr>
        <w:t>del Partido Revolucionario Institucional</w:t>
      </w:r>
      <w:r w:rsidRPr="00402A02">
        <w:rPr>
          <w:rFonts w:ascii="Arial" w:eastAsia="Arial" w:hAnsi="Arial" w:cs="Arial"/>
          <w:lang w:val="es-MX"/>
        </w:rPr>
        <w:t>, de esta LXIII legislatura del Congreso del Estado</w:t>
      </w:r>
      <w:r w:rsidRPr="00402A02">
        <w:rPr>
          <w:rFonts w:ascii="Arial" w:eastAsia="Arial" w:hAnsi="Arial" w:cs="Arial"/>
          <w:lang w:val="es-ES_tradnl"/>
        </w:rPr>
        <w:t>.</w:t>
      </w:r>
    </w:p>
    <w:p w14:paraId="54DDC4E1" w14:textId="77777777" w:rsidR="00402A02" w:rsidRPr="00402A02" w:rsidRDefault="00402A02" w:rsidP="00402A02">
      <w:pPr>
        <w:spacing w:line="360" w:lineRule="auto"/>
        <w:ind w:right="62"/>
        <w:jc w:val="both"/>
        <w:rPr>
          <w:rFonts w:ascii="Arial" w:eastAsia="Arial" w:hAnsi="Arial" w:cs="Arial"/>
          <w:lang w:val="es-MX"/>
        </w:rPr>
      </w:pPr>
    </w:p>
    <w:p w14:paraId="5AD6DB74" w14:textId="77777777" w:rsidR="00402A02" w:rsidRPr="00402A02" w:rsidRDefault="00402A02" w:rsidP="00402A02">
      <w:pPr>
        <w:spacing w:line="360" w:lineRule="auto"/>
        <w:ind w:right="62" w:firstLine="708"/>
        <w:jc w:val="both"/>
        <w:rPr>
          <w:rFonts w:ascii="Arial" w:hAnsi="Arial" w:cs="Arial"/>
        </w:rPr>
      </w:pPr>
      <w:r w:rsidRPr="00402A02">
        <w:rPr>
          <w:rFonts w:ascii="Arial" w:hAnsi="Arial" w:cs="Arial"/>
        </w:rPr>
        <w:t>En atención a lo anterior, las Diputadas y los Diputados integrantes de esta Comisión Permanente, en los trabajos de estudio y análisis de la referida iniciativa, tomamos en consideración los siguientes,</w:t>
      </w:r>
    </w:p>
    <w:p w14:paraId="10CC4998" w14:textId="77777777" w:rsidR="00402A02" w:rsidRPr="00402A02" w:rsidRDefault="00402A02" w:rsidP="00402A02">
      <w:pPr>
        <w:spacing w:line="360" w:lineRule="auto"/>
        <w:ind w:right="62"/>
        <w:jc w:val="both"/>
        <w:rPr>
          <w:rFonts w:ascii="Arial" w:hAnsi="Arial" w:cs="Arial"/>
        </w:rPr>
      </w:pPr>
    </w:p>
    <w:p w14:paraId="08301102" w14:textId="77777777" w:rsidR="00402A02" w:rsidRPr="00402A02" w:rsidRDefault="00402A02" w:rsidP="00402A02">
      <w:pPr>
        <w:spacing w:line="360" w:lineRule="auto"/>
        <w:ind w:right="62" w:firstLine="708"/>
        <w:jc w:val="both"/>
        <w:rPr>
          <w:rFonts w:ascii="Arial" w:hAnsi="Arial" w:cs="Arial"/>
        </w:rPr>
      </w:pPr>
    </w:p>
    <w:p w14:paraId="37092376" w14:textId="77777777" w:rsidR="00402A02" w:rsidRPr="00402A02" w:rsidRDefault="00402A02" w:rsidP="00402A02">
      <w:pPr>
        <w:pStyle w:val="Sangradetextonormal"/>
        <w:spacing w:before="0" w:line="360" w:lineRule="auto"/>
        <w:jc w:val="center"/>
        <w:rPr>
          <w:rFonts w:cs="Arial"/>
          <w:sz w:val="24"/>
        </w:rPr>
      </w:pPr>
      <w:r w:rsidRPr="00402A02">
        <w:rPr>
          <w:rFonts w:cs="Arial"/>
          <w:sz w:val="24"/>
        </w:rPr>
        <w:lastRenderedPageBreak/>
        <w:t>A N T E C E D E N T E S</w:t>
      </w:r>
    </w:p>
    <w:p w14:paraId="74A2465F" w14:textId="77777777" w:rsidR="00402A02" w:rsidRPr="00402A02" w:rsidRDefault="00402A02" w:rsidP="00402A02">
      <w:pPr>
        <w:pStyle w:val="Sangradetextonormal"/>
        <w:spacing w:before="0" w:line="360" w:lineRule="auto"/>
        <w:jc w:val="center"/>
        <w:rPr>
          <w:rFonts w:cs="Arial"/>
          <w:b w:val="0"/>
          <w:sz w:val="24"/>
        </w:rPr>
      </w:pPr>
    </w:p>
    <w:p w14:paraId="1072A8EB" w14:textId="77777777" w:rsidR="00402A02" w:rsidRPr="00402A02" w:rsidRDefault="00402A02" w:rsidP="00402A02">
      <w:pPr>
        <w:widowControl w:val="0"/>
        <w:tabs>
          <w:tab w:val="left" w:pos="1276"/>
        </w:tabs>
        <w:suppressAutoHyphens/>
        <w:autoSpaceDE w:val="0"/>
        <w:spacing w:line="360" w:lineRule="auto"/>
        <w:contextualSpacing/>
        <w:jc w:val="both"/>
        <w:rPr>
          <w:rFonts w:ascii="Arial" w:hAnsi="Arial" w:cs="Arial"/>
          <w:lang w:val="es-ES_tradnl" w:eastAsia="ar-SA"/>
        </w:rPr>
      </w:pPr>
      <w:r w:rsidRPr="00402A02">
        <w:rPr>
          <w:rFonts w:ascii="Arial" w:hAnsi="Arial" w:cs="Arial"/>
          <w:b/>
        </w:rPr>
        <w:t xml:space="preserve">PRIMERO. </w:t>
      </w:r>
      <w:r w:rsidRPr="00402A02">
        <w:rPr>
          <w:rFonts w:ascii="Arial" w:hAnsi="Arial" w:cs="Arial"/>
          <w:lang w:val="es-MX"/>
        </w:rPr>
        <w:t xml:space="preserve">La actual Ley de Emprendedores del Estado de Yucatán data del día 09 de junio del año 2020, publicada en el Diario Oficial del Gobierno del Estado, mediante decreto 324, con el objetivo de </w:t>
      </w:r>
      <w:r w:rsidRPr="00402A02">
        <w:rPr>
          <w:rFonts w:ascii="Arial" w:hAnsi="Arial" w:cs="Arial"/>
          <w:lang w:val="es-ES_tradnl" w:eastAsia="ar-SA"/>
        </w:rPr>
        <w:t xml:space="preserve">instrumentar, ejecutar, coordinar la política estatal de apoyo incluyente a emprendedores y a las micro, pequeñas y medianas empresas, impulsando su innovación, competitividad y proyección en los mercados estatales, nacionales e internacionales, sin menoscabo de lo dispuesto por las leyes federales de la materia, así como de impulsar el desarrollo económico y bienestar social, así como coadyuvar al desarrollo de políticas que fomenten la cultura de la calidad y productividad empresarial, entre otros. </w:t>
      </w:r>
    </w:p>
    <w:p w14:paraId="19C70355" w14:textId="77777777" w:rsidR="00402A02" w:rsidRPr="00402A02" w:rsidRDefault="00402A02" w:rsidP="00402A02">
      <w:pPr>
        <w:spacing w:line="360" w:lineRule="auto"/>
        <w:ind w:firstLine="709"/>
        <w:jc w:val="both"/>
        <w:rPr>
          <w:rFonts w:ascii="Arial" w:hAnsi="Arial" w:cs="Arial"/>
          <w:lang w:val="es-MX"/>
        </w:rPr>
      </w:pPr>
    </w:p>
    <w:p w14:paraId="02D7A40E" w14:textId="77777777" w:rsidR="00402A02" w:rsidRPr="00402A02" w:rsidRDefault="00402A02" w:rsidP="00402A02">
      <w:pPr>
        <w:spacing w:line="360" w:lineRule="auto"/>
        <w:ind w:right="62"/>
        <w:jc w:val="both"/>
        <w:rPr>
          <w:rFonts w:ascii="Arial" w:eastAsia="Arial" w:hAnsi="Arial" w:cs="Arial"/>
          <w:lang w:val="es-ES_tradnl"/>
        </w:rPr>
      </w:pPr>
      <w:r w:rsidRPr="00402A02">
        <w:rPr>
          <w:rFonts w:ascii="Arial" w:hAnsi="Arial" w:cs="Arial"/>
          <w:b/>
        </w:rPr>
        <w:t xml:space="preserve">SEGUNDO. </w:t>
      </w:r>
      <w:r w:rsidRPr="00402A02">
        <w:rPr>
          <w:rFonts w:ascii="Arial" w:hAnsi="Arial" w:cs="Arial"/>
          <w:bCs/>
          <w:lang w:val="es-ES_tradnl"/>
        </w:rPr>
        <w:t xml:space="preserve">En fecha 3 de mayo del año 2023, fue presentada </w:t>
      </w:r>
      <w:r w:rsidRPr="00402A02">
        <w:rPr>
          <w:rFonts w:ascii="Arial" w:hAnsi="Arial" w:cs="Arial"/>
        </w:rPr>
        <w:t xml:space="preserve">una </w:t>
      </w:r>
      <w:r w:rsidRPr="00402A02">
        <w:rPr>
          <w:rFonts w:ascii="Arial" w:eastAsia="Arial" w:hAnsi="Arial" w:cs="Arial"/>
          <w:lang w:val="es-ES_tradnl"/>
        </w:rPr>
        <w:t xml:space="preserve">la iniciativa con proyecto de </w:t>
      </w:r>
      <w:r w:rsidRPr="00402A02">
        <w:rPr>
          <w:rFonts w:ascii="Arial" w:eastAsia="Arial" w:hAnsi="Arial" w:cs="Arial"/>
          <w:bCs/>
          <w:lang w:val="es-MX"/>
        </w:rPr>
        <w:t xml:space="preserve">decreto por el cual se adiciona la fracción XI del artículo 1, la fracción VII del artículo 6, la fracción V del artículos 11, se añade un párrafo al artículo 18, se añade la fracción XXIX del artículo 28 y se deroga el artículo 32 de La Ley del Emprendedores del Estado de Yucatán en materia de Jóvenes emprendedores, </w:t>
      </w:r>
      <w:r w:rsidRPr="00402A02">
        <w:rPr>
          <w:rFonts w:ascii="Arial" w:eastAsia="Arial" w:hAnsi="Arial" w:cs="Arial"/>
          <w:lang w:val="es-MX"/>
        </w:rPr>
        <w:t xml:space="preserve">presentada por el </w:t>
      </w:r>
      <w:r w:rsidRPr="00402A02">
        <w:rPr>
          <w:rFonts w:ascii="Arial" w:hAnsi="Arial" w:cs="Arial"/>
        </w:rPr>
        <w:t>Diputado Gaspar Armando Quintal Parra y la Diputada Karla Reyna Franco Blanco,</w:t>
      </w:r>
      <w:r w:rsidRPr="00402A02">
        <w:rPr>
          <w:rFonts w:ascii="Arial" w:eastAsia="Arial" w:hAnsi="Arial" w:cs="Arial"/>
          <w:lang w:val="es-MX"/>
        </w:rPr>
        <w:t xml:space="preserve"> integrantes de la Fracción Legislativa </w:t>
      </w:r>
      <w:r w:rsidRPr="00402A02">
        <w:rPr>
          <w:rFonts w:ascii="Arial" w:hAnsi="Arial" w:cs="Arial"/>
        </w:rPr>
        <w:t>del Partido Revolucionario Institucional</w:t>
      </w:r>
      <w:r w:rsidRPr="00402A02">
        <w:rPr>
          <w:rFonts w:ascii="Arial" w:eastAsia="Arial" w:hAnsi="Arial" w:cs="Arial"/>
          <w:lang w:val="es-MX"/>
        </w:rPr>
        <w:t>, de esta Sexagésima Tercera Legislatura del Congreso del Estado de Yucatán</w:t>
      </w:r>
      <w:r w:rsidRPr="00402A02">
        <w:rPr>
          <w:rFonts w:ascii="Arial" w:eastAsia="Arial" w:hAnsi="Arial" w:cs="Arial"/>
          <w:lang w:val="es-ES_tradnl"/>
        </w:rPr>
        <w:t>.</w:t>
      </w:r>
    </w:p>
    <w:p w14:paraId="25BD6E33" w14:textId="77777777" w:rsidR="00402A02" w:rsidRPr="00402A02" w:rsidRDefault="00402A02" w:rsidP="00402A02">
      <w:pPr>
        <w:spacing w:line="360" w:lineRule="auto"/>
        <w:ind w:right="62"/>
        <w:jc w:val="both"/>
        <w:rPr>
          <w:rFonts w:ascii="Arial" w:hAnsi="Arial" w:cs="Arial"/>
          <w:lang w:val="es-ES_tradnl"/>
        </w:rPr>
      </w:pPr>
    </w:p>
    <w:p w14:paraId="6F396E72" w14:textId="77777777" w:rsidR="00402A02" w:rsidRPr="00402A02" w:rsidRDefault="00402A02" w:rsidP="00402A02">
      <w:pPr>
        <w:spacing w:line="360" w:lineRule="auto"/>
        <w:ind w:right="5" w:firstLine="708"/>
        <w:jc w:val="both"/>
        <w:rPr>
          <w:rFonts w:ascii="Arial" w:hAnsi="Arial" w:cs="Arial"/>
          <w:bCs/>
          <w:lang w:val="es-ES_tradnl"/>
        </w:rPr>
      </w:pPr>
      <w:r w:rsidRPr="00402A02">
        <w:rPr>
          <w:rFonts w:ascii="Arial" w:hAnsi="Arial" w:cs="Arial"/>
          <w:bCs/>
          <w:lang w:val="es-ES_tradnl"/>
        </w:rPr>
        <w:t>La iniciativa de reforma, en la parte concerniente a la exposición de motivos quien suscribe manifestó lo siguiente:</w:t>
      </w:r>
    </w:p>
    <w:p w14:paraId="094F0D0B" w14:textId="77777777" w:rsidR="00402A02" w:rsidRPr="00402A02" w:rsidRDefault="00402A02" w:rsidP="00402A02">
      <w:pPr>
        <w:ind w:left="426" w:right="5" w:firstLine="708"/>
        <w:jc w:val="both"/>
        <w:rPr>
          <w:rFonts w:ascii="Arial" w:hAnsi="Arial" w:cs="Arial"/>
          <w:bCs/>
          <w:sz w:val="20"/>
          <w:lang w:val="es-ES_tradnl"/>
        </w:rPr>
      </w:pPr>
    </w:p>
    <w:p w14:paraId="38B41BC4" w14:textId="77777777" w:rsidR="00402A02" w:rsidRPr="00402A02" w:rsidRDefault="00402A02" w:rsidP="00402A02">
      <w:pPr>
        <w:tabs>
          <w:tab w:val="left" w:pos="8222"/>
        </w:tabs>
        <w:ind w:left="426" w:right="618"/>
        <w:jc w:val="both"/>
        <w:rPr>
          <w:rFonts w:ascii="Arial" w:hAnsi="Arial" w:cs="Arial"/>
          <w:sz w:val="20"/>
        </w:rPr>
      </w:pPr>
      <w:r w:rsidRPr="00402A02">
        <w:rPr>
          <w:rFonts w:ascii="Arial" w:hAnsi="Arial" w:cs="Arial"/>
          <w:sz w:val="20"/>
        </w:rPr>
        <w:t xml:space="preserve">“ </w:t>
      </w:r>
      <w:r w:rsidRPr="00402A02">
        <w:rPr>
          <w:rFonts w:ascii="Arial" w:hAnsi="Arial" w:cs="Arial"/>
          <w:i/>
          <w:sz w:val="20"/>
        </w:rPr>
        <w:t>[ . . . ]</w:t>
      </w:r>
    </w:p>
    <w:p w14:paraId="7099ED97" w14:textId="77777777" w:rsidR="00402A02" w:rsidRPr="00402A02" w:rsidRDefault="00402A02" w:rsidP="00402A02">
      <w:pPr>
        <w:tabs>
          <w:tab w:val="left" w:pos="8222"/>
        </w:tabs>
        <w:ind w:left="426" w:right="618"/>
        <w:jc w:val="both"/>
        <w:rPr>
          <w:rFonts w:ascii="Arial" w:hAnsi="Arial" w:cs="Arial"/>
          <w:i/>
          <w:sz w:val="20"/>
        </w:rPr>
      </w:pPr>
    </w:p>
    <w:p w14:paraId="5C3CAD52"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El emprendimiento hoy en día, ha ganado una gran importancia por la necesidad de muchas personas en la búsqueda del sustento y estabilidad económica. Los altos </w:t>
      </w:r>
      <w:r w:rsidRPr="00402A02">
        <w:rPr>
          <w:rFonts w:ascii="Arial" w:hAnsi="Arial" w:cs="Arial"/>
          <w:i/>
          <w:sz w:val="20"/>
          <w:lang w:val="es-MX"/>
        </w:rPr>
        <w:lastRenderedPageBreak/>
        <w:t>niveles de desempleo y el alto índice de rotación laboral, han generado en las y los jóvenes, la necesidad de generar sus propios recursos, de iniciar sus propios negocios y pasar de ser empleados a ser empleadores.</w:t>
      </w:r>
    </w:p>
    <w:p w14:paraId="1ED1F92F" w14:textId="77777777" w:rsidR="00402A02" w:rsidRPr="00402A02" w:rsidRDefault="00402A02" w:rsidP="00402A02">
      <w:pPr>
        <w:tabs>
          <w:tab w:val="left" w:pos="8222"/>
        </w:tabs>
        <w:ind w:left="426" w:right="618" w:firstLine="708"/>
        <w:jc w:val="both"/>
        <w:rPr>
          <w:rFonts w:ascii="Arial" w:hAnsi="Arial" w:cs="Arial"/>
          <w:i/>
          <w:sz w:val="20"/>
          <w:lang w:val="es-MX"/>
        </w:rPr>
      </w:pPr>
    </w:p>
    <w:p w14:paraId="7851441B"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El acceso a un empleo de calidad o a un proyecto productivo y rentable que permita a los jóvenes generar un ingreso suficiente y los estimule a la búsqueda de oportunidades en la que desarrollen sus proyectos empresariales y con ello se creen empleos, constituye uno de los principales retos del gobierno para lograr un desarrollo social realmente sustentable. </w:t>
      </w:r>
    </w:p>
    <w:p w14:paraId="60AEBD50" w14:textId="77777777" w:rsidR="00402A02" w:rsidRPr="00402A02" w:rsidRDefault="00402A02" w:rsidP="00402A02">
      <w:pPr>
        <w:tabs>
          <w:tab w:val="left" w:pos="8222"/>
        </w:tabs>
        <w:ind w:left="426" w:right="618" w:firstLine="708"/>
        <w:jc w:val="both"/>
        <w:rPr>
          <w:rFonts w:ascii="Arial" w:hAnsi="Arial" w:cs="Arial"/>
          <w:i/>
          <w:sz w:val="20"/>
          <w:lang w:val="es-MX"/>
        </w:rPr>
      </w:pPr>
    </w:p>
    <w:p w14:paraId="2AA1897E"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rPr>
        <w:t>[ . . . ]</w:t>
      </w:r>
    </w:p>
    <w:p w14:paraId="1224820A" w14:textId="77777777" w:rsidR="00402A02" w:rsidRPr="00402A02" w:rsidRDefault="00402A02" w:rsidP="00402A02">
      <w:pPr>
        <w:tabs>
          <w:tab w:val="left" w:pos="8222"/>
        </w:tabs>
        <w:ind w:left="426" w:right="618" w:firstLine="708"/>
        <w:jc w:val="both"/>
        <w:rPr>
          <w:rFonts w:ascii="Arial" w:hAnsi="Arial" w:cs="Arial"/>
          <w:i/>
          <w:sz w:val="20"/>
          <w:lang w:val="es-MX"/>
        </w:rPr>
      </w:pPr>
    </w:p>
    <w:p w14:paraId="1D9D7641"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En esta panorámica, emprender no simboliza simplemente el comienzo de un proyecto, sino un proceso social complejo compuesto de una serie de conexiones entre el emprendedor y su entorno familiar, educativo y cultural que, de manera agregada, proveen habilidades, experiencias y conocimientos.</w:t>
      </w:r>
      <w:bookmarkStart w:id="0" w:name="_Ref152248126"/>
      <w:r w:rsidRPr="00402A02">
        <w:rPr>
          <w:rFonts w:ascii="Arial" w:hAnsi="Arial" w:cs="Arial"/>
          <w:i/>
          <w:sz w:val="20"/>
          <w:vertAlign w:val="superscript"/>
          <w:lang w:val="es-MX"/>
        </w:rPr>
        <w:footnoteReference w:id="2"/>
      </w:r>
      <w:bookmarkEnd w:id="0"/>
    </w:p>
    <w:p w14:paraId="3CCE4D11" w14:textId="77777777" w:rsidR="00402A02" w:rsidRPr="00402A02" w:rsidRDefault="00402A02" w:rsidP="00402A02">
      <w:pPr>
        <w:tabs>
          <w:tab w:val="left" w:pos="8222"/>
        </w:tabs>
        <w:ind w:left="426" w:right="618" w:firstLine="708"/>
        <w:jc w:val="both"/>
        <w:rPr>
          <w:rFonts w:ascii="Arial" w:hAnsi="Arial" w:cs="Arial"/>
          <w:i/>
          <w:sz w:val="20"/>
          <w:lang w:val="es-MX"/>
        </w:rPr>
      </w:pPr>
    </w:p>
    <w:p w14:paraId="516F5A85"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Ahora bien, los jóvenes emprendedores son aquellos que identifican una oportunidad de negocio o necesidad de un producto o servicio y organizan los recursos necesarios para ponerla en marcha, es decir, para convertir una idea en un proyecto concreto, ya sea una empresa o una organización social que genere algún tipo de innovación y empleos.</w:t>
      </w:r>
    </w:p>
    <w:p w14:paraId="37F075E3" w14:textId="77777777" w:rsidR="00402A02" w:rsidRPr="00402A02" w:rsidRDefault="00402A02" w:rsidP="00402A02">
      <w:pPr>
        <w:tabs>
          <w:tab w:val="left" w:pos="8222"/>
        </w:tabs>
        <w:ind w:left="426" w:right="618" w:firstLine="708"/>
        <w:jc w:val="both"/>
        <w:rPr>
          <w:rFonts w:ascii="Arial" w:hAnsi="Arial" w:cs="Arial"/>
          <w:i/>
          <w:sz w:val="20"/>
          <w:lang w:val="es-MX"/>
        </w:rPr>
      </w:pPr>
    </w:p>
    <w:p w14:paraId="1EE74994"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La presente iniciativa pretende fomentar el espíritu emprendedor en nuestra sociedad, fomentando el desarrollo y fortalecimiento de las bases que incentiven la cultura empresarial en nuestro estado, la creación de empresas, la generación de nuevas fuentes de trabajo, la expansión de los mercados y la competitividad. </w:t>
      </w:r>
    </w:p>
    <w:p w14:paraId="29FE6A84" w14:textId="77777777" w:rsidR="00402A02" w:rsidRPr="00402A02" w:rsidRDefault="00402A02" w:rsidP="00402A02">
      <w:pPr>
        <w:tabs>
          <w:tab w:val="left" w:pos="8222"/>
        </w:tabs>
        <w:ind w:left="426" w:right="618"/>
        <w:jc w:val="both"/>
        <w:rPr>
          <w:rFonts w:ascii="Arial" w:hAnsi="Arial" w:cs="Arial"/>
          <w:i/>
          <w:sz w:val="20"/>
          <w:lang w:val="es-MX"/>
        </w:rPr>
      </w:pPr>
    </w:p>
    <w:p w14:paraId="204902D3"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Esta iniciativa coincide ampliamente con la propuesta de la Confederación Patronal de la República Mexicana en el sentido de que las políticas económicas necesitan constituirse bajo la óptica en la que los jóvenes emprendedores de México y del Estado encuentren las condiciones idóneas la llevar a cabo sus proyectos procurando el desarrollo de su personalidad, buscando de reducir las desigualdades a través de un empleo decente. </w:t>
      </w:r>
    </w:p>
    <w:p w14:paraId="2BFE2D53" w14:textId="77777777" w:rsidR="00402A02" w:rsidRPr="00402A02" w:rsidRDefault="00402A02" w:rsidP="00402A02">
      <w:pPr>
        <w:tabs>
          <w:tab w:val="left" w:pos="8222"/>
        </w:tabs>
        <w:ind w:left="426" w:right="618" w:firstLine="708"/>
        <w:jc w:val="both"/>
        <w:rPr>
          <w:rFonts w:ascii="Arial" w:hAnsi="Arial" w:cs="Arial"/>
          <w:i/>
          <w:sz w:val="20"/>
          <w:lang w:val="es-MX"/>
        </w:rPr>
      </w:pPr>
    </w:p>
    <w:p w14:paraId="511D865E"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Yucatán debe potencializar la creación de MIPYMES y motivar a la ciudadanía a desarrollar más y mejores proyectos productivos, fomentando la sana competitividad, ya que nuestro estado se encuentra en un momento sólido para el crecimiento y desarrollo empresarial, a su vez, cuenta con los recursos naturales y materiales óptimos para innovar y crecer a nivel nacional y con ello generar mayor valor agregado.</w:t>
      </w:r>
    </w:p>
    <w:p w14:paraId="74B8AD58" w14:textId="77777777" w:rsidR="00402A02" w:rsidRPr="00402A02" w:rsidRDefault="00402A02" w:rsidP="00402A02">
      <w:pPr>
        <w:tabs>
          <w:tab w:val="left" w:pos="8222"/>
        </w:tabs>
        <w:ind w:left="426" w:right="618" w:firstLine="708"/>
        <w:jc w:val="both"/>
        <w:rPr>
          <w:rFonts w:ascii="Arial" w:hAnsi="Arial" w:cs="Arial"/>
          <w:i/>
          <w:sz w:val="20"/>
          <w:lang w:val="es-MX"/>
        </w:rPr>
      </w:pPr>
    </w:p>
    <w:p w14:paraId="6BDF0A11"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Es por esto, que con esta iniciativa se sientan las bases para que la cultura del emprendimiento madure y se focalice como una parte del actuar gubernamental en sus esfuerzos para encontrar alternativas que abonen al desarrollo regional.</w:t>
      </w:r>
    </w:p>
    <w:p w14:paraId="66922D2D" w14:textId="77777777" w:rsidR="00402A02" w:rsidRPr="00402A02" w:rsidRDefault="00402A02" w:rsidP="00402A02">
      <w:pPr>
        <w:tabs>
          <w:tab w:val="left" w:pos="8222"/>
        </w:tabs>
        <w:ind w:left="426" w:right="618" w:firstLine="708"/>
        <w:jc w:val="both"/>
        <w:rPr>
          <w:rFonts w:ascii="Arial" w:hAnsi="Arial" w:cs="Arial"/>
          <w:i/>
          <w:sz w:val="20"/>
          <w:lang w:val="es-MX"/>
        </w:rPr>
      </w:pPr>
    </w:p>
    <w:p w14:paraId="10DC130F"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lastRenderedPageBreak/>
        <w:t xml:space="preserve">Lo que pretende esta iniciativa es brindarles a las y los jóvenes Yucatecos instrumentos para que se consoliden como agentes de desarrollo económico dentro de la Entidad. Por ello, se considera que los criterios para la aportación de recursos, apoyos y programas deben focalizarse bajo una óptica de igualdad de condiciones, equidad y competitividad, para así potencializar la creatividad y fortalecer las fuentes productivas y a un desarrollo regional equilibrado. </w:t>
      </w:r>
    </w:p>
    <w:p w14:paraId="65D3D5A7" w14:textId="77777777" w:rsidR="00402A02" w:rsidRPr="00402A02" w:rsidRDefault="00402A02" w:rsidP="00402A02">
      <w:pPr>
        <w:tabs>
          <w:tab w:val="left" w:pos="8222"/>
        </w:tabs>
        <w:ind w:left="426" w:right="618" w:firstLine="708"/>
        <w:jc w:val="both"/>
        <w:rPr>
          <w:rFonts w:ascii="Arial" w:hAnsi="Arial" w:cs="Arial"/>
          <w:i/>
          <w:sz w:val="20"/>
          <w:lang w:val="es-MX"/>
        </w:rPr>
      </w:pPr>
    </w:p>
    <w:p w14:paraId="0AB85225"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Así que, la presente iniciativa pretende adecuar las bases jurídicas fomentar los proyectos que desarrollen jóvenes emprendedores yucatecos, con el propósito de contribuir a su inserción en el mercado laboral y al emprendimiento, así como ampliar sus oportunidades y potenciar su participación en el sector formal </w:t>
      </w:r>
      <w:proofErr w:type="spellStart"/>
      <w:r w:rsidRPr="00402A02">
        <w:rPr>
          <w:rFonts w:ascii="Arial" w:hAnsi="Arial" w:cs="Arial"/>
          <w:i/>
          <w:sz w:val="20"/>
          <w:lang w:val="es-MX"/>
        </w:rPr>
        <w:t>de l</w:t>
      </w:r>
      <w:proofErr w:type="spellEnd"/>
      <w:r w:rsidRPr="00402A02">
        <w:rPr>
          <w:rFonts w:ascii="Arial" w:hAnsi="Arial" w:cs="Arial"/>
          <w:i/>
          <w:sz w:val="20"/>
          <w:lang w:val="es-MX"/>
        </w:rPr>
        <w:t xml:space="preserve"> economía estatal. </w:t>
      </w:r>
    </w:p>
    <w:p w14:paraId="5C340D30" w14:textId="77777777" w:rsidR="00402A02" w:rsidRPr="00402A02" w:rsidRDefault="00402A02" w:rsidP="00402A02">
      <w:pPr>
        <w:tabs>
          <w:tab w:val="left" w:pos="8222"/>
        </w:tabs>
        <w:ind w:left="426" w:right="618" w:firstLine="708"/>
        <w:jc w:val="both"/>
        <w:rPr>
          <w:rFonts w:ascii="Arial" w:hAnsi="Arial" w:cs="Arial"/>
          <w:i/>
          <w:sz w:val="20"/>
          <w:lang w:val="es-MX"/>
        </w:rPr>
      </w:pPr>
    </w:p>
    <w:p w14:paraId="53EAC9AC"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En este sentido debemos mencionar que esta modificación, vendrá a complementar y coadyuvar con la Ley de Desarrollo Económico, misma que dentro sus objetivos establecen fomentar una cultura emprendedora en todos los sectores sociales.</w:t>
      </w:r>
    </w:p>
    <w:p w14:paraId="7147A027" w14:textId="77777777" w:rsidR="00402A02" w:rsidRPr="00402A02" w:rsidRDefault="00402A02" w:rsidP="00402A02">
      <w:pPr>
        <w:tabs>
          <w:tab w:val="left" w:pos="8222"/>
        </w:tabs>
        <w:ind w:left="426" w:right="618" w:firstLine="708"/>
        <w:jc w:val="both"/>
        <w:rPr>
          <w:rFonts w:ascii="Arial" w:hAnsi="Arial" w:cs="Arial"/>
          <w:i/>
          <w:sz w:val="20"/>
          <w:lang w:val="es-MX"/>
        </w:rPr>
      </w:pPr>
    </w:p>
    <w:p w14:paraId="63D7DBBF" w14:textId="77777777" w:rsidR="00402A02" w:rsidRPr="00402A02" w:rsidRDefault="00402A02" w:rsidP="00402A02">
      <w:pPr>
        <w:tabs>
          <w:tab w:val="left" w:pos="8222"/>
        </w:tabs>
        <w:ind w:left="426" w:right="618" w:firstLine="708"/>
        <w:jc w:val="both"/>
        <w:rPr>
          <w:rFonts w:ascii="Arial" w:hAnsi="Arial" w:cs="Arial"/>
          <w:i/>
          <w:sz w:val="20"/>
          <w:lang w:val="es-MX"/>
        </w:rPr>
      </w:pPr>
      <w:r w:rsidRPr="00402A02">
        <w:rPr>
          <w:rFonts w:ascii="Arial" w:hAnsi="Arial" w:cs="Arial"/>
          <w:i/>
          <w:sz w:val="20"/>
          <w:lang w:val="es-MX"/>
        </w:rPr>
        <w:t xml:space="preserve">Bajo esta perspectiva, La Fracción Legislativa del Partido Revolucionario Institucional, procurando el bienestar de nuestra sociedad, así como orientados por los objetivos y metas previstas en nuestra agenda legislativa y alineada a los Objetivos de Desarrollo sostenible de la agenda 2030 “Trabajo decente y crecimiento económico”, proponemos a esta soberanía una reforma que modifica la Ley de emprendedores del Estado de Yucatán para fomentar el emprendimiento en las y los jóvenes del Estado. </w:t>
      </w:r>
    </w:p>
    <w:p w14:paraId="6B1617A9" w14:textId="77777777" w:rsidR="00402A02" w:rsidRPr="00402A02" w:rsidRDefault="00402A02" w:rsidP="00402A02">
      <w:pPr>
        <w:tabs>
          <w:tab w:val="left" w:pos="8222"/>
        </w:tabs>
        <w:ind w:left="426" w:right="618" w:firstLine="708"/>
        <w:jc w:val="both"/>
        <w:rPr>
          <w:rFonts w:ascii="Arial" w:hAnsi="Arial" w:cs="Arial"/>
          <w:i/>
          <w:sz w:val="20"/>
        </w:rPr>
      </w:pPr>
    </w:p>
    <w:p w14:paraId="4996901A" w14:textId="77777777" w:rsidR="00402A02" w:rsidRPr="00402A02" w:rsidRDefault="00402A02" w:rsidP="00402A02">
      <w:pPr>
        <w:tabs>
          <w:tab w:val="left" w:pos="8222"/>
        </w:tabs>
        <w:ind w:left="426" w:right="618" w:firstLine="708"/>
        <w:jc w:val="both"/>
        <w:rPr>
          <w:rFonts w:ascii="Arial" w:hAnsi="Arial" w:cs="Arial"/>
          <w:b/>
          <w:i/>
          <w:sz w:val="20"/>
        </w:rPr>
      </w:pPr>
      <w:r w:rsidRPr="00402A02">
        <w:rPr>
          <w:rFonts w:ascii="Arial" w:hAnsi="Arial" w:cs="Arial"/>
          <w:i/>
          <w:sz w:val="20"/>
        </w:rPr>
        <w:t>[ . . . ] ”</w:t>
      </w:r>
      <w:r w:rsidRPr="00402A02">
        <w:rPr>
          <w:rFonts w:ascii="Arial" w:hAnsi="Arial" w:cs="Arial"/>
          <w:b/>
          <w:i/>
          <w:sz w:val="20"/>
        </w:rPr>
        <w:t xml:space="preserve">  </w:t>
      </w:r>
    </w:p>
    <w:p w14:paraId="302309E4" w14:textId="77777777" w:rsidR="00402A02" w:rsidRPr="00402A02" w:rsidRDefault="00402A02" w:rsidP="00402A02">
      <w:pPr>
        <w:spacing w:line="360" w:lineRule="auto"/>
        <w:ind w:right="5" w:firstLine="709"/>
        <w:jc w:val="both"/>
        <w:rPr>
          <w:rFonts w:ascii="Arial" w:hAnsi="Arial" w:cs="Arial"/>
          <w:b/>
          <w:lang w:val="es-MX"/>
        </w:rPr>
      </w:pPr>
      <w:r w:rsidRPr="00402A02">
        <w:rPr>
          <w:rFonts w:ascii="Arial" w:hAnsi="Arial" w:cs="Arial"/>
          <w:bCs/>
          <w:lang w:val="es-ES_tradnl"/>
        </w:rPr>
        <w:t xml:space="preserve"> </w:t>
      </w:r>
    </w:p>
    <w:p w14:paraId="4B3F3E81" w14:textId="77777777" w:rsidR="00402A02" w:rsidRPr="00402A02" w:rsidRDefault="00402A02" w:rsidP="00402A02">
      <w:pPr>
        <w:widowControl w:val="0"/>
        <w:autoSpaceDE w:val="0"/>
        <w:autoSpaceDN w:val="0"/>
        <w:spacing w:line="360" w:lineRule="auto"/>
        <w:ind w:right="-91"/>
        <w:jc w:val="both"/>
        <w:rPr>
          <w:rFonts w:ascii="Arial" w:hAnsi="Arial" w:cs="Arial"/>
        </w:rPr>
      </w:pPr>
      <w:r w:rsidRPr="00402A02">
        <w:rPr>
          <w:rFonts w:ascii="Arial" w:hAnsi="Arial" w:cs="Arial"/>
          <w:b/>
          <w:lang w:val="es-MX"/>
        </w:rPr>
        <w:t>TERCERO.</w:t>
      </w:r>
      <w:r w:rsidRPr="00402A02">
        <w:rPr>
          <w:rFonts w:ascii="Arial" w:hAnsi="Arial" w:cs="Arial"/>
          <w:lang w:val="es-MX"/>
        </w:rPr>
        <w:t xml:space="preserve"> Como </w:t>
      </w:r>
      <w:r w:rsidRPr="00402A02">
        <w:rPr>
          <w:rFonts w:ascii="Arial" w:hAnsi="Arial" w:cs="Arial"/>
        </w:rPr>
        <w:t>se ha señalado con antelación, en la pasada Sesión Ordinaria del Pleno celebrada el 10 de mayo de 2023, fue turnada la iniciativa en comento a esta Comisión Permanente de Desarrollo Económico y Fomento al Empleo, misma que posteriormente fue distribuida en sesión de fecha 05 de octubre de 2023 a los integrantes de esta comisión dictaminadora, para su análisis, estudio y dictamen respectivo.</w:t>
      </w:r>
    </w:p>
    <w:p w14:paraId="544DAA10" w14:textId="77777777" w:rsidR="00402A02" w:rsidRPr="00402A02" w:rsidRDefault="00402A02" w:rsidP="00402A02">
      <w:pPr>
        <w:widowControl w:val="0"/>
        <w:autoSpaceDE w:val="0"/>
        <w:autoSpaceDN w:val="0"/>
        <w:spacing w:line="360" w:lineRule="auto"/>
        <w:ind w:right="-91"/>
        <w:jc w:val="both"/>
        <w:rPr>
          <w:rFonts w:ascii="Arial" w:hAnsi="Arial" w:cs="Arial"/>
        </w:rPr>
      </w:pPr>
    </w:p>
    <w:p w14:paraId="4282016D" w14:textId="77777777" w:rsidR="00402A02" w:rsidRPr="00402A02" w:rsidRDefault="00402A02" w:rsidP="00402A02">
      <w:pPr>
        <w:spacing w:line="360" w:lineRule="auto"/>
        <w:ind w:firstLine="708"/>
        <w:jc w:val="both"/>
        <w:rPr>
          <w:rFonts w:ascii="Arial" w:hAnsi="Arial" w:cs="Arial"/>
          <w:lang w:val="es-ES_tradnl"/>
        </w:rPr>
      </w:pPr>
      <w:r w:rsidRPr="00402A02">
        <w:rPr>
          <w:rFonts w:ascii="Arial" w:hAnsi="Arial" w:cs="Arial"/>
          <w:lang w:val="es-ES_tradnl"/>
        </w:rPr>
        <w:t>Con base en los antecedentes previamente mencionados, las diputadas y diputados integrantes de esta Comisión Permanente de Desarrollo Económico y Fomento al Empleo, realizamos las siguientes,</w:t>
      </w:r>
    </w:p>
    <w:p w14:paraId="107D95BB" w14:textId="77777777" w:rsidR="00402A02" w:rsidRPr="00402A02" w:rsidRDefault="00402A02" w:rsidP="00402A02">
      <w:pPr>
        <w:spacing w:line="360" w:lineRule="auto"/>
        <w:jc w:val="center"/>
        <w:rPr>
          <w:rFonts w:ascii="Arial" w:hAnsi="Arial" w:cs="Arial"/>
          <w:b/>
        </w:rPr>
      </w:pPr>
    </w:p>
    <w:p w14:paraId="3CE5E653" w14:textId="77777777" w:rsidR="00402A02" w:rsidRDefault="00402A02" w:rsidP="00402A02">
      <w:pPr>
        <w:spacing w:line="360" w:lineRule="auto"/>
        <w:jc w:val="center"/>
        <w:rPr>
          <w:rFonts w:ascii="Arial" w:hAnsi="Arial" w:cs="Arial"/>
          <w:b/>
        </w:rPr>
      </w:pPr>
    </w:p>
    <w:p w14:paraId="3C64FB9B" w14:textId="77777777" w:rsidR="00402A02" w:rsidRPr="00402A02" w:rsidRDefault="00402A02" w:rsidP="00402A02">
      <w:pPr>
        <w:spacing w:line="360" w:lineRule="auto"/>
        <w:jc w:val="center"/>
        <w:rPr>
          <w:rFonts w:ascii="Arial" w:hAnsi="Arial" w:cs="Arial"/>
          <w:b/>
        </w:rPr>
      </w:pPr>
    </w:p>
    <w:p w14:paraId="5AC1CB41" w14:textId="77777777" w:rsidR="00402A02" w:rsidRPr="00402A02" w:rsidRDefault="00402A02" w:rsidP="00402A02">
      <w:pPr>
        <w:spacing w:line="360" w:lineRule="auto"/>
        <w:jc w:val="center"/>
        <w:rPr>
          <w:rFonts w:ascii="Arial" w:hAnsi="Arial" w:cs="Arial"/>
          <w:b/>
        </w:rPr>
      </w:pPr>
      <w:r w:rsidRPr="00402A02">
        <w:rPr>
          <w:rFonts w:ascii="Arial" w:hAnsi="Arial" w:cs="Arial"/>
          <w:b/>
        </w:rPr>
        <w:lastRenderedPageBreak/>
        <w:t>C O N S I D E R A C I O N E S</w:t>
      </w:r>
    </w:p>
    <w:p w14:paraId="579F52EE" w14:textId="77777777" w:rsidR="00402A02" w:rsidRPr="00402A02" w:rsidRDefault="00402A02" w:rsidP="00402A02">
      <w:pPr>
        <w:spacing w:line="360" w:lineRule="auto"/>
        <w:jc w:val="center"/>
        <w:rPr>
          <w:rFonts w:ascii="Arial" w:hAnsi="Arial" w:cs="Arial"/>
          <w:b/>
        </w:rPr>
      </w:pPr>
    </w:p>
    <w:p w14:paraId="163D57E5" w14:textId="77777777" w:rsidR="00402A02" w:rsidRPr="00402A02" w:rsidRDefault="00402A02" w:rsidP="00402A02">
      <w:pPr>
        <w:spacing w:line="360" w:lineRule="auto"/>
        <w:jc w:val="both"/>
        <w:rPr>
          <w:rFonts w:ascii="Arial" w:hAnsi="Arial" w:cs="Arial"/>
          <w:lang w:val="es-MX"/>
        </w:rPr>
      </w:pPr>
      <w:r w:rsidRPr="00402A02">
        <w:rPr>
          <w:rFonts w:ascii="Arial" w:hAnsi="Arial" w:cs="Arial"/>
          <w:b/>
          <w:lang w:val="es-MX"/>
        </w:rPr>
        <w:t xml:space="preserve">PRIMERA. </w:t>
      </w:r>
      <w:r w:rsidRPr="00402A02">
        <w:rPr>
          <w:rFonts w:ascii="Arial" w:hAnsi="Arial" w:cs="Arial"/>
          <w:iCs/>
          <w:lang w:val="es-MX"/>
        </w:rPr>
        <w:t xml:space="preserve">La </w:t>
      </w:r>
      <w:r w:rsidRPr="00402A02">
        <w:rPr>
          <w:rFonts w:ascii="Arial" w:hAnsi="Arial" w:cs="Arial"/>
          <w:lang w:val="es-MX"/>
        </w:rPr>
        <w:t xml:space="preserve">iniciativa en comento es presentada de conformidad con </w:t>
      </w:r>
      <w:r w:rsidRPr="00402A02">
        <w:rPr>
          <w:rFonts w:ascii="Arial" w:hAnsi="Arial" w:cs="Arial"/>
          <w:iCs/>
          <w:lang w:val="es-MX"/>
        </w:rPr>
        <w:t>lo dispuesto por los artículos 35, fracción I de la Constitución Política, así como en los artículos 16 y 22, fracción VI de la Ley de Gobierno del Poder Legislativo, ambas del Estado de Yucatán, toda vez que dichas disposiciones facultan a las diputadas y los diputados para iniciar leyes y decretos.</w:t>
      </w:r>
    </w:p>
    <w:p w14:paraId="4A61A117" w14:textId="77777777" w:rsidR="00402A02" w:rsidRPr="00402A02" w:rsidRDefault="00402A02" w:rsidP="00402A02">
      <w:pPr>
        <w:spacing w:line="360" w:lineRule="auto"/>
        <w:ind w:firstLine="709"/>
        <w:jc w:val="both"/>
        <w:rPr>
          <w:rFonts w:ascii="Arial" w:hAnsi="Arial" w:cs="Arial"/>
          <w:lang w:val="es-MX"/>
        </w:rPr>
      </w:pPr>
    </w:p>
    <w:p w14:paraId="1E6DD257" w14:textId="77777777" w:rsidR="00402A02" w:rsidRPr="00402A02" w:rsidRDefault="00402A02" w:rsidP="00402A02">
      <w:pPr>
        <w:spacing w:line="360" w:lineRule="auto"/>
        <w:ind w:firstLine="709"/>
        <w:jc w:val="both"/>
        <w:rPr>
          <w:rFonts w:ascii="Arial" w:hAnsi="Arial" w:cs="Arial"/>
          <w:lang w:val="es-MX"/>
        </w:rPr>
      </w:pPr>
      <w:r w:rsidRPr="00402A02">
        <w:rPr>
          <w:rFonts w:ascii="Arial" w:hAnsi="Arial" w:cs="Arial"/>
          <w:lang w:val="es-MX"/>
        </w:rPr>
        <w:t xml:space="preserve">De igual forma, con fundamento en el artículo 43, fracción V, inciso a), c) y e) de la Ley de Gobierno del Poder Legislativo del Estado de Yucatán, esta Comisión Permanente de Desarrollo Económico y Fomento al Empleo tiene competencia para estudiar, analizar y dictaminar sobre los asuntos propuestos en la iniciativa, toda vez que son asuntos relacionados con el apoyo a la creación de empresas así como con la generación de empleo, aspectos que impactan directamente al crecimiento económico del Estado. </w:t>
      </w:r>
    </w:p>
    <w:p w14:paraId="762B050E" w14:textId="77777777" w:rsidR="00402A02" w:rsidRPr="00402A02" w:rsidRDefault="00402A02" w:rsidP="00402A02">
      <w:pPr>
        <w:spacing w:line="360" w:lineRule="auto"/>
        <w:ind w:firstLine="709"/>
        <w:jc w:val="both"/>
        <w:rPr>
          <w:rFonts w:ascii="Arial" w:hAnsi="Arial" w:cs="Arial"/>
        </w:rPr>
      </w:pPr>
    </w:p>
    <w:p w14:paraId="6B6DE5CA" w14:textId="77777777" w:rsidR="00402A02" w:rsidRPr="00402A02" w:rsidRDefault="00402A02" w:rsidP="00402A02">
      <w:pPr>
        <w:spacing w:line="360" w:lineRule="auto"/>
        <w:jc w:val="both"/>
        <w:rPr>
          <w:rFonts w:ascii="Arial" w:hAnsi="Arial" w:cs="Arial"/>
          <w:lang w:val="es-MX"/>
        </w:rPr>
      </w:pPr>
      <w:r w:rsidRPr="00402A02">
        <w:rPr>
          <w:rFonts w:ascii="Arial" w:hAnsi="Arial" w:cs="Arial"/>
          <w:b/>
        </w:rPr>
        <w:t>SEGUNDA</w:t>
      </w:r>
      <w:r w:rsidRPr="00402A02">
        <w:rPr>
          <w:rFonts w:ascii="Arial" w:hAnsi="Arial" w:cs="Arial"/>
        </w:rPr>
        <w:t xml:space="preserve">. En concreto, la iniciativa que nos atañe, tiene por finalidad </w:t>
      </w:r>
      <w:r w:rsidRPr="00402A02">
        <w:rPr>
          <w:rFonts w:ascii="Arial" w:hAnsi="Arial" w:cs="Arial"/>
          <w:lang w:val="es-MX"/>
        </w:rPr>
        <w:t xml:space="preserve">sentar las bases para que la cultura del emprendimiento madure y se focalice como una parte del actuar gubernamental en sus esfuerzos para encontrar alternativas que abonen al desarrollo regional, brindando a las y los jóvenes Yucatecos instrumentos para que se consoliden como agentes de desarrollo económico dentro de la entidad. Así como, adecuar las bases jurídicas fomentar los proyectos que desarrollen las y los jóvenes emprendedores yucatecos, con el propósito de contribuir a su inserción en el mercado laboral y al emprendimiento, así como ampliar sus oportunidades y potenciar su participación en el sector formal de la economía estatal. </w:t>
      </w:r>
    </w:p>
    <w:p w14:paraId="72157263" w14:textId="77777777" w:rsidR="00402A02" w:rsidRPr="00402A02" w:rsidRDefault="00402A02" w:rsidP="00402A02">
      <w:pPr>
        <w:spacing w:line="360" w:lineRule="auto"/>
        <w:jc w:val="both"/>
        <w:rPr>
          <w:rFonts w:ascii="Arial" w:hAnsi="Arial" w:cs="Arial"/>
          <w:lang w:val="es-MX"/>
        </w:rPr>
      </w:pPr>
    </w:p>
    <w:p w14:paraId="3BD2317B" w14:textId="77777777" w:rsidR="00402A02" w:rsidRPr="00402A02" w:rsidRDefault="00402A02" w:rsidP="00402A02">
      <w:pPr>
        <w:spacing w:line="360" w:lineRule="auto"/>
        <w:jc w:val="both"/>
        <w:rPr>
          <w:rFonts w:ascii="Arial" w:hAnsi="Arial" w:cs="Arial"/>
          <w:lang w:val="es-MX"/>
        </w:rPr>
      </w:pPr>
      <w:r w:rsidRPr="00402A02">
        <w:rPr>
          <w:rFonts w:ascii="Arial" w:hAnsi="Arial" w:cs="Arial"/>
          <w:lang w:val="es-MX"/>
        </w:rPr>
        <w:lastRenderedPageBreak/>
        <w:tab/>
        <w:t xml:space="preserve">En tal virtud, la iniciativa en comento, pretende </w:t>
      </w:r>
      <w:r w:rsidRPr="00402A02">
        <w:rPr>
          <w:rFonts w:ascii="Arial" w:eastAsia="Arial" w:hAnsi="Arial" w:cs="Arial"/>
          <w:lang w:val="es-MX"/>
        </w:rPr>
        <w:t>adicionar la fracción XI del artículo 1, la fracción VII del artículo 6, la fracción V del artículo 11, se añade un párrafo al artículo 18, se añade la fracción XXIX del artículo 28 y se deroga el artículo 32 de La Ley del Emprendedores del Estado de Yucatán.</w:t>
      </w:r>
    </w:p>
    <w:p w14:paraId="09C11CB8" w14:textId="77777777" w:rsidR="00402A02" w:rsidRPr="00402A02" w:rsidRDefault="00402A02" w:rsidP="00402A02">
      <w:pPr>
        <w:spacing w:line="360" w:lineRule="auto"/>
        <w:jc w:val="both"/>
        <w:rPr>
          <w:rFonts w:ascii="Arial" w:hAnsi="Arial" w:cs="Arial"/>
        </w:rPr>
      </w:pPr>
    </w:p>
    <w:p w14:paraId="50777AF0" w14:textId="77777777" w:rsidR="00402A02" w:rsidRPr="00402A02" w:rsidRDefault="00402A02" w:rsidP="00402A02">
      <w:pPr>
        <w:spacing w:line="360" w:lineRule="auto"/>
        <w:jc w:val="both"/>
        <w:rPr>
          <w:rFonts w:ascii="Arial" w:hAnsi="Arial" w:cs="Arial"/>
          <w:spacing w:val="-5"/>
          <w:shd w:val="clear" w:color="auto" w:fill="FFFFFF"/>
        </w:rPr>
      </w:pPr>
      <w:r w:rsidRPr="00402A02">
        <w:rPr>
          <w:rFonts w:ascii="Arial" w:hAnsi="Arial" w:cs="Arial"/>
          <w:b/>
        </w:rPr>
        <w:t xml:space="preserve">TERCERA. </w:t>
      </w:r>
      <w:r w:rsidRPr="00402A02">
        <w:rPr>
          <w:rFonts w:ascii="Arial" w:hAnsi="Arial" w:cs="Arial"/>
        </w:rPr>
        <w:t xml:space="preserve">En efecto, conviene resaltar que, en la actualidad, se carece de </w:t>
      </w:r>
      <w:r w:rsidRPr="00402A02">
        <w:rPr>
          <w:rFonts w:ascii="Arial" w:hAnsi="Arial" w:cs="Arial"/>
          <w:spacing w:val="-5"/>
          <w:shd w:val="clear" w:color="auto" w:fill="FFFFFF"/>
        </w:rPr>
        <w:t xml:space="preserve">una definición internacionalmente aceptada del grupo de edad que comprende el concepto de “juventud”. No obstante, con fines estadísticos, la Organización de las Naciones Unidas (ONU), sin perjuicio de cualquier otra definición hecha por los Estados Miembros, definen a los jóvenes como aquellas personas de entre 15 y 24 años. Sin embargo, muchos países también marcan la edad límite del concepto “joven” en función del momento en que son tratados como adultos frente a la ley, lo que se conoce como "mayoría de edad", es decir, a partir de la edad en la que la persona será considerada como adulto. </w:t>
      </w:r>
      <w:r w:rsidRPr="00402A02">
        <w:rPr>
          <w:rStyle w:val="Refdenotaalpie"/>
          <w:rFonts w:ascii="Arial" w:hAnsi="Arial" w:cs="Arial"/>
          <w:spacing w:val="-5"/>
          <w:shd w:val="clear" w:color="auto" w:fill="FFFFFF"/>
        </w:rPr>
        <w:footnoteReference w:id="3"/>
      </w:r>
    </w:p>
    <w:p w14:paraId="12B41697" w14:textId="77777777" w:rsidR="00402A02" w:rsidRPr="00402A02" w:rsidRDefault="00402A02" w:rsidP="00402A02">
      <w:pPr>
        <w:spacing w:line="360" w:lineRule="auto"/>
        <w:jc w:val="both"/>
        <w:rPr>
          <w:rFonts w:ascii="Arial" w:hAnsi="Arial" w:cs="Arial"/>
          <w:spacing w:val="-5"/>
          <w:shd w:val="clear" w:color="auto" w:fill="FFFFFF"/>
        </w:rPr>
      </w:pPr>
    </w:p>
    <w:p w14:paraId="21D36AAF" w14:textId="77777777" w:rsidR="00402A02" w:rsidRPr="00402A02" w:rsidRDefault="00402A02" w:rsidP="00402A02">
      <w:pPr>
        <w:spacing w:line="360" w:lineRule="auto"/>
        <w:jc w:val="both"/>
        <w:rPr>
          <w:rFonts w:ascii="Arial" w:hAnsi="Arial" w:cs="Arial"/>
        </w:rPr>
      </w:pPr>
      <w:r w:rsidRPr="00402A02">
        <w:rPr>
          <w:rFonts w:ascii="Arial" w:hAnsi="Arial" w:cs="Arial"/>
          <w:spacing w:val="-5"/>
          <w:shd w:val="clear" w:color="auto" w:fill="FFFFFF"/>
        </w:rPr>
        <w:tab/>
        <w:t xml:space="preserve">En un mundo dinámico, </w:t>
      </w:r>
      <w:r w:rsidRPr="00402A02">
        <w:rPr>
          <w:rFonts w:ascii="Arial" w:hAnsi="Arial" w:cs="Arial"/>
        </w:rPr>
        <w:t xml:space="preserve">las y los jóvenes son, simultáneamente, agentes, beneficiarios y víctimas de los grandes cambios en la sociedad y, generalmente, se enfrentan a una paradoja: pueden tratar de integrarse en el orden existente o bien, servir como fuerza de cambio y transformación. </w:t>
      </w:r>
      <w:r w:rsidRPr="00402A02">
        <w:rPr>
          <w:rFonts w:ascii="Arial" w:hAnsi="Arial" w:cs="Arial"/>
          <w:spacing w:val="-5"/>
          <w:shd w:val="clear" w:color="auto" w:fill="FFFFFF"/>
        </w:rPr>
        <w:t xml:space="preserve">A pesar de las dificultades para homologar la conceptualización de un grupo tan diverso; algo que sí permea de manera constante en las juventudes </w:t>
      </w:r>
      <w:r w:rsidRPr="00402A02">
        <w:rPr>
          <w:rFonts w:ascii="Arial" w:hAnsi="Arial" w:cs="Arial"/>
        </w:rPr>
        <w:t>a lo largo y ancho del mundo, por distintos que sean las etapas de desarrollo y los ámbitos socioeconómicos de los países en los que viven, es la aspiración de las personas jóvenes a participar plenamente en la vida en sociedad y, en este sentido, es necesario dotarles de oportunidades y soluciones más justas, equitativas y progresivas, abordando con urgencia los desafíos a los que se enfrenta este sector poblacional, entre los que destaca el empleo.</w:t>
      </w:r>
    </w:p>
    <w:p w14:paraId="46B08E85" w14:textId="77777777" w:rsidR="00402A02" w:rsidRPr="00402A02" w:rsidRDefault="00402A02" w:rsidP="00402A02">
      <w:pPr>
        <w:spacing w:line="360" w:lineRule="auto"/>
        <w:jc w:val="both"/>
        <w:rPr>
          <w:rFonts w:ascii="Arial" w:hAnsi="Arial" w:cs="Arial"/>
        </w:rPr>
      </w:pPr>
    </w:p>
    <w:p w14:paraId="7E586113" w14:textId="77777777" w:rsidR="00402A02" w:rsidRPr="00402A02" w:rsidRDefault="00402A02" w:rsidP="00402A02">
      <w:pPr>
        <w:spacing w:line="360" w:lineRule="auto"/>
        <w:ind w:firstLine="708"/>
        <w:jc w:val="both"/>
        <w:rPr>
          <w:rFonts w:ascii="Arial" w:hAnsi="Arial" w:cs="Arial"/>
        </w:rPr>
      </w:pPr>
      <w:r w:rsidRPr="00402A02">
        <w:rPr>
          <w:rFonts w:ascii="Arial" w:hAnsi="Arial" w:cs="Arial"/>
        </w:rPr>
        <w:t xml:space="preserve">El desempleo crea una amplia gama de trastornos sociales y las y los jóvenes están particularmente expuestos a sus efectos nocivos. Es por esto que la ONU, en repetidas ocasiones ha expresado su preocupación ante la crisis mundial de desempleo y el subempleo que sufren las y los jóvenes, siendo uno de los problemas más importantes la creación de nuevas oportunidades que potencien sus capacidades y habilidades. De hecho, según estimaciones de la Organización Internacional del Trabajo (OIT), en los próximos 20 años habría que crear más de 100 millones de nuevos puestos de trabajo para dar empleo adecuado al creciente número de jóvenes que integran la población económicamente activa de los países en desarrollo. </w:t>
      </w:r>
      <w:r w:rsidRPr="00402A02">
        <w:rPr>
          <w:rStyle w:val="Refdenotaalpie"/>
          <w:rFonts w:ascii="Arial" w:hAnsi="Arial" w:cs="Arial"/>
        </w:rPr>
        <w:footnoteReference w:id="4"/>
      </w:r>
    </w:p>
    <w:p w14:paraId="1F911129" w14:textId="77777777" w:rsidR="00402A02" w:rsidRPr="00402A02" w:rsidRDefault="00402A02" w:rsidP="00402A02">
      <w:pPr>
        <w:spacing w:line="360" w:lineRule="auto"/>
        <w:ind w:firstLine="708"/>
        <w:jc w:val="both"/>
        <w:rPr>
          <w:rFonts w:ascii="Arial" w:hAnsi="Arial" w:cs="Arial"/>
        </w:rPr>
      </w:pPr>
    </w:p>
    <w:p w14:paraId="1B4C2418" w14:textId="77777777" w:rsidR="00402A02" w:rsidRPr="00402A02" w:rsidRDefault="00402A02" w:rsidP="00402A02">
      <w:pPr>
        <w:spacing w:line="360" w:lineRule="auto"/>
        <w:ind w:firstLine="708"/>
        <w:jc w:val="both"/>
        <w:rPr>
          <w:rFonts w:ascii="Arial" w:hAnsi="Arial" w:cs="Arial"/>
        </w:rPr>
      </w:pPr>
      <w:r w:rsidRPr="00402A02">
        <w:rPr>
          <w:rFonts w:ascii="Arial" w:hAnsi="Arial" w:cs="Arial"/>
        </w:rPr>
        <w:t xml:space="preserve">La crisis del empleo juvenil es también para los jóvenes una crisis de oportunidades para adquirir independientemente los medios mínimos de alojamiento y vivienda necesarios para establecer familias y participar en la vida de la sociedad. </w:t>
      </w:r>
    </w:p>
    <w:p w14:paraId="53116A29" w14:textId="77777777" w:rsidR="00402A02" w:rsidRPr="00402A02" w:rsidRDefault="00402A02" w:rsidP="00402A02">
      <w:pPr>
        <w:spacing w:line="360" w:lineRule="auto"/>
        <w:ind w:firstLine="708"/>
        <w:jc w:val="both"/>
        <w:rPr>
          <w:rFonts w:ascii="Arial" w:hAnsi="Arial" w:cs="Arial"/>
        </w:rPr>
      </w:pPr>
    </w:p>
    <w:p w14:paraId="5E227EA2" w14:textId="77777777" w:rsidR="00402A02" w:rsidRPr="00402A02" w:rsidRDefault="00402A02" w:rsidP="00402A02">
      <w:pPr>
        <w:spacing w:line="360" w:lineRule="auto"/>
        <w:ind w:firstLine="708"/>
        <w:jc w:val="both"/>
        <w:rPr>
          <w:rFonts w:ascii="Arial" w:hAnsi="Arial" w:cs="Arial"/>
        </w:rPr>
      </w:pPr>
      <w:r w:rsidRPr="00402A02">
        <w:rPr>
          <w:rFonts w:ascii="Arial" w:hAnsi="Arial" w:cs="Arial"/>
        </w:rPr>
        <w:t xml:space="preserve">En el Programa de Acción Mundial para los jóvenes, incluso se hizo un llamado a los Gobiernos de los Estados Miembro, trazando líneas de acción en miras a la inclusión de las personas jóvenes en el ámbito económico, en donde destaca la siguiente: </w:t>
      </w:r>
    </w:p>
    <w:p w14:paraId="6C610196" w14:textId="77777777" w:rsidR="00402A02" w:rsidRPr="00402A02" w:rsidRDefault="00402A02" w:rsidP="00402A02">
      <w:pPr>
        <w:jc w:val="both"/>
        <w:rPr>
          <w:rFonts w:ascii="Arial" w:hAnsi="Arial" w:cs="Arial"/>
          <w:sz w:val="20"/>
        </w:rPr>
      </w:pPr>
    </w:p>
    <w:p w14:paraId="6086D78B" w14:textId="77777777" w:rsidR="00402A02" w:rsidRPr="00402A02" w:rsidRDefault="00402A02" w:rsidP="00402A02">
      <w:pPr>
        <w:ind w:left="1134"/>
        <w:jc w:val="both"/>
        <w:rPr>
          <w:rFonts w:ascii="Arial" w:hAnsi="Arial" w:cs="Arial"/>
          <w:b/>
          <w:i/>
          <w:sz w:val="20"/>
        </w:rPr>
      </w:pPr>
      <w:r w:rsidRPr="00402A02">
        <w:rPr>
          <w:rFonts w:ascii="Arial" w:hAnsi="Arial" w:cs="Arial"/>
          <w:sz w:val="20"/>
        </w:rPr>
        <w:t>“</w:t>
      </w:r>
      <w:r w:rsidRPr="00402A02">
        <w:rPr>
          <w:rFonts w:ascii="Arial" w:hAnsi="Arial" w:cs="Arial"/>
          <w:i/>
          <w:sz w:val="20"/>
        </w:rPr>
        <w:t>1</w:t>
      </w:r>
      <w:r w:rsidRPr="00402A02">
        <w:rPr>
          <w:rFonts w:ascii="Arial" w:hAnsi="Arial" w:cs="Arial"/>
          <w:sz w:val="20"/>
        </w:rPr>
        <w:t xml:space="preserve">. </w:t>
      </w:r>
      <w:r w:rsidRPr="00402A02">
        <w:rPr>
          <w:rFonts w:ascii="Arial" w:hAnsi="Arial" w:cs="Arial"/>
          <w:b/>
          <w:i/>
          <w:sz w:val="20"/>
        </w:rPr>
        <w:t>Oportunidades de trabajo por cuenta propia</w:t>
      </w:r>
    </w:p>
    <w:p w14:paraId="3007D9AC" w14:textId="77777777" w:rsidR="00402A02" w:rsidRPr="00402A02" w:rsidRDefault="00402A02" w:rsidP="00402A02">
      <w:pPr>
        <w:ind w:left="1134"/>
        <w:jc w:val="both"/>
        <w:rPr>
          <w:rFonts w:ascii="Arial" w:hAnsi="Arial" w:cs="Arial"/>
          <w:sz w:val="20"/>
        </w:rPr>
      </w:pPr>
    </w:p>
    <w:p w14:paraId="38365DB9" w14:textId="77777777" w:rsidR="00402A02" w:rsidRPr="00402A02" w:rsidRDefault="00402A02" w:rsidP="00402A02">
      <w:pPr>
        <w:ind w:left="810" w:right="618" w:firstLine="41"/>
        <w:jc w:val="both"/>
        <w:rPr>
          <w:rFonts w:ascii="Arial" w:hAnsi="Arial" w:cs="Arial"/>
          <w:i/>
          <w:sz w:val="20"/>
        </w:rPr>
      </w:pPr>
      <w:r w:rsidRPr="00402A02">
        <w:rPr>
          <w:rFonts w:ascii="Arial" w:hAnsi="Arial" w:cs="Arial"/>
          <w:i/>
          <w:sz w:val="20"/>
        </w:rPr>
        <w:t xml:space="preserve">Los gobiernos y las organizaciones deberían crear o promover programas de donaciones a fin de proporcionar capital inicial para estimular y apoyar los programas de creación de empresas y de empleo para los jóvenes. Se podría alentar a las empresas y establecimientos a proporcionar asistencia financiera y técnica de contraparte a esos programas. Se podría considerar la creación de programas </w:t>
      </w:r>
      <w:r w:rsidRPr="00402A02">
        <w:rPr>
          <w:rFonts w:ascii="Arial" w:hAnsi="Arial" w:cs="Arial"/>
          <w:i/>
          <w:sz w:val="20"/>
        </w:rPr>
        <w:lastRenderedPageBreak/>
        <w:t>cooperativos con participación de los jóvenes para la producción y comercialización de bienes y servicios. Se podría considerar la posibilidad de establecer bancos de desarrollo para la juventud. Se insta al Comité para la Promoción de la Acción Cooperativa a que desarrolle modelos de cooperativas juveniles para los países desarrollados y en desarrollo. Esos modelos deberían incluir directrices para la capacitación de administradores, así como la capacitación en técnicas empresariales y comercialización”.</w:t>
      </w:r>
    </w:p>
    <w:p w14:paraId="18B64B91" w14:textId="77777777" w:rsidR="00402A02" w:rsidRPr="00402A02" w:rsidRDefault="00402A02" w:rsidP="00402A02">
      <w:pPr>
        <w:spacing w:line="360" w:lineRule="auto"/>
        <w:jc w:val="both"/>
        <w:rPr>
          <w:rFonts w:ascii="Arial" w:hAnsi="Arial" w:cs="Arial"/>
        </w:rPr>
      </w:pPr>
    </w:p>
    <w:p w14:paraId="247DA67C" w14:textId="36AB87BB" w:rsidR="00402A02" w:rsidRPr="00402A02" w:rsidRDefault="00402A02" w:rsidP="00402A02">
      <w:pPr>
        <w:spacing w:line="360" w:lineRule="auto"/>
        <w:jc w:val="both"/>
        <w:rPr>
          <w:rStyle w:val="Textoennegrita"/>
          <w:rFonts w:ascii="Arial" w:hAnsi="Arial" w:cs="Arial"/>
          <w:b w:val="0"/>
        </w:rPr>
      </w:pPr>
      <w:r w:rsidRPr="00402A02">
        <w:rPr>
          <w:rStyle w:val="Textoennegrita"/>
          <w:rFonts w:ascii="Arial" w:hAnsi="Arial" w:cs="Arial"/>
        </w:rPr>
        <w:t>CUARTA.</w:t>
      </w:r>
      <w:r>
        <w:rPr>
          <w:rStyle w:val="Textoennegrita"/>
          <w:rFonts w:ascii="Arial" w:hAnsi="Arial" w:cs="Arial"/>
          <w:b w:val="0"/>
        </w:rPr>
        <w:t xml:space="preserve"> </w:t>
      </w:r>
      <w:r w:rsidRPr="00402A02">
        <w:rPr>
          <w:rStyle w:val="Textoennegrita"/>
          <w:rFonts w:ascii="Arial" w:hAnsi="Arial" w:cs="Arial"/>
          <w:b w:val="0"/>
        </w:rPr>
        <w:t xml:space="preserve">El Panorama nacional respecto del tema que motiva este documento, señala que, de conformidad con cifras del Instituto Nacional de Estadística y Geografía (INEGI), hasta el mes de agosto del año 2020, se tenía estimado que en México hay 30.6 millones de jóvenes con edades de entre 15 a 29 años, representando así, el 25.7% de la población total en el país. </w:t>
      </w:r>
    </w:p>
    <w:p w14:paraId="0368AE5B" w14:textId="77777777" w:rsidR="00402A02" w:rsidRPr="00402A02" w:rsidRDefault="00402A02" w:rsidP="00402A02">
      <w:pPr>
        <w:spacing w:line="360" w:lineRule="auto"/>
        <w:jc w:val="both"/>
        <w:rPr>
          <w:rStyle w:val="Textoennegrita"/>
          <w:rFonts w:ascii="Arial" w:hAnsi="Arial" w:cs="Arial"/>
          <w:b w:val="0"/>
        </w:rPr>
      </w:pPr>
    </w:p>
    <w:p w14:paraId="61F57B39" w14:textId="77777777" w:rsidR="00402A02" w:rsidRPr="00402A02" w:rsidRDefault="00402A02" w:rsidP="00402A02">
      <w:pPr>
        <w:spacing w:line="360" w:lineRule="auto"/>
        <w:ind w:firstLine="708"/>
        <w:jc w:val="both"/>
        <w:rPr>
          <w:rStyle w:val="Textoennegrita"/>
          <w:rFonts w:ascii="Arial" w:hAnsi="Arial" w:cs="Arial"/>
          <w:b w:val="0"/>
        </w:rPr>
      </w:pPr>
      <w:r w:rsidRPr="00402A02">
        <w:rPr>
          <w:rStyle w:val="Textoennegrita"/>
          <w:rFonts w:ascii="Arial" w:hAnsi="Arial" w:cs="Arial"/>
          <w:b w:val="0"/>
        </w:rPr>
        <w:t xml:space="preserve">Por otra parte, según la última Encuesta Nacional de Ocupación de Empleo (ENOE), en México hay un total de 15.5 millones de trabajadores menores de 29 años. Resultando que, en nuestro país, la tasa del desempleo de personas de un rango de edad de 15 a 29 años es de 18%. </w:t>
      </w:r>
    </w:p>
    <w:p w14:paraId="21853351" w14:textId="77777777" w:rsidR="00402A02" w:rsidRPr="00402A02" w:rsidRDefault="00402A02" w:rsidP="00402A02">
      <w:pPr>
        <w:spacing w:line="360" w:lineRule="auto"/>
        <w:ind w:firstLine="708"/>
        <w:jc w:val="both"/>
        <w:rPr>
          <w:rStyle w:val="Textoennegrita"/>
          <w:rFonts w:ascii="Arial" w:hAnsi="Arial" w:cs="Arial"/>
          <w:b w:val="0"/>
        </w:rPr>
      </w:pPr>
    </w:p>
    <w:p w14:paraId="0E0E7CB3" w14:textId="77777777" w:rsidR="00402A02" w:rsidRPr="00402A02" w:rsidRDefault="00402A02" w:rsidP="00402A02">
      <w:pPr>
        <w:spacing w:line="360" w:lineRule="auto"/>
        <w:ind w:firstLine="708"/>
        <w:jc w:val="both"/>
        <w:rPr>
          <w:rStyle w:val="Textoennegrita"/>
          <w:rFonts w:ascii="Arial" w:hAnsi="Arial" w:cs="Arial"/>
          <w:b w:val="0"/>
        </w:rPr>
      </w:pPr>
      <w:r w:rsidRPr="00402A02">
        <w:rPr>
          <w:rStyle w:val="Textoennegrita"/>
          <w:rFonts w:ascii="Arial" w:hAnsi="Arial" w:cs="Arial"/>
          <w:b w:val="0"/>
        </w:rPr>
        <w:t xml:space="preserve">Un factor importante en la pérdida de empleo a la que hoy en día se enfrenta la juventud mexicana es la ocasionada por la pandemia del Covid-19. Se registra que en un periodo de 10 meses (entre marzo y diciembre de 2020), más de 440,000 jóvenes de 15 a 29 años perdieron el empleo formal (120,875 personas de 15 a 19 años, 161,987 personas de entre 20 a 24 años, y 157 mil 155 de 24 a 29 años) y no han logrado recuperarlo. </w:t>
      </w:r>
    </w:p>
    <w:p w14:paraId="5CD2A36F" w14:textId="77777777" w:rsidR="00402A02" w:rsidRPr="00402A02" w:rsidRDefault="00402A02" w:rsidP="00402A02">
      <w:pPr>
        <w:spacing w:line="360" w:lineRule="auto"/>
        <w:ind w:firstLine="708"/>
        <w:jc w:val="both"/>
        <w:rPr>
          <w:rStyle w:val="Textoennegrita"/>
          <w:rFonts w:ascii="Arial" w:hAnsi="Arial" w:cs="Arial"/>
          <w:b w:val="0"/>
        </w:rPr>
      </w:pPr>
    </w:p>
    <w:p w14:paraId="17D4D34F" w14:textId="77777777" w:rsidR="00402A02" w:rsidRPr="00402A02" w:rsidRDefault="00402A02" w:rsidP="00402A02">
      <w:pPr>
        <w:spacing w:line="360" w:lineRule="auto"/>
        <w:ind w:firstLine="708"/>
        <w:jc w:val="both"/>
        <w:rPr>
          <w:rStyle w:val="Textoennegrita"/>
          <w:rFonts w:ascii="Arial" w:hAnsi="Arial" w:cs="Arial"/>
          <w:b w:val="0"/>
          <w:bCs w:val="0"/>
          <w:spacing w:val="-5"/>
          <w:shd w:val="clear" w:color="auto" w:fill="FFFFFF"/>
          <w:lang w:val="es-MX"/>
        </w:rPr>
      </w:pPr>
      <w:r w:rsidRPr="00402A02">
        <w:rPr>
          <w:rFonts w:ascii="Arial" w:hAnsi="Arial" w:cs="Arial"/>
          <w:spacing w:val="-5"/>
          <w:shd w:val="clear" w:color="auto" w:fill="FFFFFF"/>
          <w:lang w:val="es-MX"/>
        </w:rPr>
        <w:t xml:space="preserve">La Organización para la Cooperación y el Desarrollo Económicos, sostiene que los principales factores que motivan el emprendimiento son; el desempleo, el alto índice de rotación laboral y la informalidad, de igual modo, dicho estudio precisa que 15% de los jóvenes, de entre 18 y 30 años, de los países de la OCDE, iniciaron en el 2021 un </w:t>
      </w:r>
      <w:r w:rsidRPr="00402A02">
        <w:rPr>
          <w:rFonts w:ascii="Arial" w:hAnsi="Arial" w:cs="Arial"/>
          <w:spacing w:val="-5"/>
          <w:shd w:val="clear" w:color="auto" w:fill="FFFFFF"/>
          <w:lang w:val="es-MX"/>
        </w:rPr>
        <w:lastRenderedPageBreak/>
        <w:t>negocio por la dificultad de encontrar trabajo. En México, el porcentaje crece a 20%, es decir, existe mayor “necesidad” para crear un negocio, Aunque, s</w:t>
      </w:r>
      <w:r w:rsidRPr="00402A02">
        <w:rPr>
          <w:rStyle w:val="Textoennegrita"/>
          <w:rFonts w:ascii="Arial" w:hAnsi="Arial" w:cs="Arial"/>
          <w:b w:val="0"/>
        </w:rPr>
        <w:t xml:space="preserve">i bien una de las razones principales por las que una persona decide emprender, es el desempleo, el escenario general al que se enfrentan las y los emprendedores jóvenes en nuestro país no es el más adecuado, </w:t>
      </w:r>
      <w:r w:rsidRPr="00402A02">
        <w:rPr>
          <w:rFonts w:ascii="Arial" w:hAnsi="Arial" w:cs="Arial"/>
          <w:color w:val="000000"/>
        </w:rPr>
        <w:t xml:space="preserve">ya que existen muchas restricciones en forma de prejuicios, como los relativos a inexperiencia e inmadurez, por los cuales se les niega el acceso a apoyos que les permitirían emprender de manera ordenada y sostenible, </w:t>
      </w:r>
      <w:r w:rsidRPr="00402A02">
        <w:rPr>
          <w:rStyle w:val="Textoennegrita"/>
          <w:rFonts w:ascii="Arial" w:hAnsi="Arial" w:cs="Arial"/>
          <w:b w:val="0"/>
        </w:rPr>
        <w:t xml:space="preserve">ocasionando así que miles de ideas de negocio no sean llevadas a cabo y por lo tanto, exista un estancamiento en el crecimiento económico nacional. </w:t>
      </w:r>
    </w:p>
    <w:p w14:paraId="5ABB4C73" w14:textId="77777777" w:rsidR="00402A02" w:rsidRPr="00402A02" w:rsidRDefault="00402A02" w:rsidP="00402A02">
      <w:pPr>
        <w:spacing w:line="360" w:lineRule="auto"/>
        <w:ind w:firstLine="708"/>
        <w:jc w:val="both"/>
        <w:rPr>
          <w:rStyle w:val="Textoennegrita"/>
          <w:rFonts w:ascii="Arial" w:hAnsi="Arial" w:cs="Arial"/>
          <w:b w:val="0"/>
        </w:rPr>
      </w:pPr>
    </w:p>
    <w:p w14:paraId="5E70ADF1" w14:textId="77777777" w:rsidR="00402A02" w:rsidRPr="00402A02" w:rsidRDefault="00402A02" w:rsidP="00402A02">
      <w:pPr>
        <w:spacing w:line="360" w:lineRule="auto"/>
        <w:jc w:val="both"/>
        <w:rPr>
          <w:rFonts w:ascii="Arial" w:hAnsi="Arial" w:cs="Arial"/>
          <w:color w:val="000000"/>
          <w:lang w:val="es-MX"/>
        </w:rPr>
      </w:pPr>
      <w:r w:rsidRPr="00402A02">
        <w:rPr>
          <w:rFonts w:ascii="Arial" w:hAnsi="Arial" w:cs="Arial"/>
          <w:b/>
          <w:color w:val="000000"/>
        </w:rPr>
        <w:t xml:space="preserve">QUINTA. </w:t>
      </w:r>
      <w:r w:rsidRPr="00402A02">
        <w:rPr>
          <w:rFonts w:ascii="Arial" w:hAnsi="Arial" w:cs="Arial"/>
          <w:color w:val="000000"/>
          <w:lang w:val="es-MX"/>
        </w:rPr>
        <w:t>Es necesario destacar que emprender no simboliza simplemente el comienzo de un proyecto o una idea de negocio, sino que va mucho más allá, generando un proceso social complejo, compuesto de una serie de conexiones entre el emprendedor y su entorno familiar, educativo y cultural que, de manera agregada, proveen habilidades, experiencias y conocimientos.</w:t>
      </w:r>
      <w:r w:rsidRPr="00402A02">
        <w:rPr>
          <w:rFonts w:ascii="Arial" w:hAnsi="Arial" w:cs="Arial"/>
          <w:color w:val="000000"/>
          <w:vertAlign w:val="superscript"/>
          <w:lang w:val="es-MX"/>
        </w:rPr>
        <w:footnoteReference w:id="5"/>
      </w:r>
    </w:p>
    <w:p w14:paraId="23CDF269" w14:textId="77777777" w:rsidR="00402A02" w:rsidRPr="00402A02" w:rsidRDefault="00402A02" w:rsidP="00402A02">
      <w:pPr>
        <w:spacing w:line="360" w:lineRule="auto"/>
        <w:ind w:firstLine="708"/>
        <w:jc w:val="both"/>
        <w:rPr>
          <w:rFonts w:ascii="Arial" w:hAnsi="Arial" w:cs="Arial"/>
          <w:color w:val="000000"/>
          <w:lang w:val="es-MX"/>
        </w:rPr>
      </w:pPr>
    </w:p>
    <w:p w14:paraId="2ED9634A" w14:textId="77777777" w:rsidR="00402A02" w:rsidRPr="00402A02" w:rsidRDefault="00402A02" w:rsidP="00402A02">
      <w:pPr>
        <w:spacing w:line="360" w:lineRule="auto"/>
        <w:ind w:firstLine="708"/>
        <w:jc w:val="both"/>
        <w:rPr>
          <w:rFonts w:ascii="Arial" w:hAnsi="Arial" w:cs="Arial"/>
          <w:color w:val="000000"/>
          <w:lang w:val="es-MX"/>
        </w:rPr>
      </w:pPr>
      <w:r w:rsidRPr="00402A02">
        <w:rPr>
          <w:rFonts w:ascii="Arial" w:hAnsi="Arial" w:cs="Arial"/>
          <w:color w:val="000000"/>
          <w:lang w:val="es-MX"/>
        </w:rPr>
        <w:t xml:space="preserve">A nivel regional, López Moreno, </w:t>
      </w:r>
      <w:proofErr w:type="spellStart"/>
      <w:r w:rsidRPr="00402A02">
        <w:rPr>
          <w:rFonts w:ascii="Arial" w:hAnsi="Arial" w:cs="Arial"/>
          <w:color w:val="000000"/>
          <w:lang w:val="es-MX"/>
        </w:rPr>
        <w:t>Zerón</w:t>
      </w:r>
      <w:proofErr w:type="spellEnd"/>
      <w:r w:rsidRPr="00402A02">
        <w:rPr>
          <w:rFonts w:ascii="Arial" w:hAnsi="Arial" w:cs="Arial"/>
          <w:color w:val="000000"/>
          <w:lang w:val="es-MX"/>
        </w:rPr>
        <w:t xml:space="preserve"> (2017), concluyen que el Estado de Yucatán, se encuentra entre los tres Estados que más promueven la actividad, emprendedora. Señalan que el estado actualmente se encuentra en la etapa de formación de una cultura emprendedora. Los ejes en Yucatán donde se ha hecho énfasis en el desarrollo del emprendimiento han sido en la educación y el crecimiento económico del estado. En contra posición a esto, se presenta que 7 de cada 10 jóvenes de entre 18 y 29 años, presenta dificultades para incorporarse al mercado laboral en nuestro Estado. </w:t>
      </w:r>
    </w:p>
    <w:p w14:paraId="64C2C9C0" w14:textId="77777777" w:rsidR="00402A02" w:rsidRPr="00402A02" w:rsidRDefault="00402A02" w:rsidP="00402A02">
      <w:pPr>
        <w:spacing w:line="360" w:lineRule="auto"/>
        <w:ind w:firstLine="708"/>
        <w:jc w:val="both"/>
        <w:rPr>
          <w:rFonts w:ascii="Arial" w:hAnsi="Arial" w:cs="Arial"/>
          <w:color w:val="000000"/>
          <w:lang w:val="es-MX"/>
        </w:rPr>
      </w:pPr>
    </w:p>
    <w:p w14:paraId="1FC2A99D" w14:textId="77777777" w:rsidR="00402A02" w:rsidRPr="00402A02" w:rsidRDefault="00402A02" w:rsidP="00402A02">
      <w:pPr>
        <w:spacing w:line="360" w:lineRule="auto"/>
        <w:ind w:firstLine="708"/>
        <w:jc w:val="both"/>
        <w:rPr>
          <w:rFonts w:ascii="Arial" w:hAnsi="Arial" w:cs="Arial"/>
          <w:color w:val="000000"/>
        </w:rPr>
      </w:pPr>
      <w:r w:rsidRPr="00402A02">
        <w:rPr>
          <w:rFonts w:ascii="Arial" w:hAnsi="Arial" w:cs="Arial"/>
          <w:color w:val="000000"/>
        </w:rPr>
        <w:lastRenderedPageBreak/>
        <w:t>El apoyo al emprendimiento en Yucatán, significa una importante fuente de crecimiento económico y social, puesto que contribuye a la generación de puestos de trabajo, a la diversificación del tejido productivo, a la innovación, al fortalecimiento del espacio de la pequeña y mediana empresa, al incremento de los niveles de competencia y a una mayor distribución del poder económico</w:t>
      </w:r>
      <w:r w:rsidRPr="00402A02">
        <w:rPr>
          <w:rFonts w:ascii="Arial" w:hAnsi="Arial" w:cs="Arial"/>
          <w:color w:val="000000"/>
          <w:lang w:val="es-MX"/>
        </w:rPr>
        <w:t>. Es por lo cual, se</w:t>
      </w:r>
      <w:r w:rsidRPr="00402A02">
        <w:rPr>
          <w:rFonts w:ascii="Arial" w:hAnsi="Arial" w:cs="Arial"/>
          <w:color w:val="000000"/>
        </w:rPr>
        <w:t xml:space="preserve"> debe reconocer la importancia que tienen las y los emprendedores jóvenes en la conformación del sistema económico estatal, la cual es fundamental y primordial. </w:t>
      </w:r>
    </w:p>
    <w:p w14:paraId="09F19DDE" w14:textId="77777777" w:rsidR="00402A02" w:rsidRPr="00402A02" w:rsidRDefault="00402A02" w:rsidP="00402A02">
      <w:pPr>
        <w:spacing w:line="360" w:lineRule="auto"/>
        <w:ind w:firstLine="708"/>
        <w:jc w:val="both"/>
        <w:rPr>
          <w:rFonts w:ascii="Arial" w:hAnsi="Arial" w:cs="Arial"/>
          <w:color w:val="000000"/>
        </w:rPr>
      </w:pPr>
    </w:p>
    <w:p w14:paraId="1541F91C" w14:textId="77777777" w:rsidR="00402A02" w:rsidRPr="00402A02" w:rsidRDefault="00402A02" w:rsidP="00402A02">
      <w:pPr>
        <w:spacing w:line="360" w:lineRule="auto"/>
        <w:ind w:firstLine="708"/>
        <w:jc w:val="both"/>
        <w:rPr>
          <w:rFonts w:ascii="Arial" w:hAnsi="Arial" w:cs="Arial"/>
          <w:color w:val="000000"/>
          <w:lang w:val="es-MX"/>
        </w:rPr>
      </w:pPr>
      <w:r w:rsidRPr="00402A02">
        <w:rPr>
          <w:rFonts w:ascii="Arial" w:hAnsi="Arial" w:cs="Arial"/>
          <w:color w:val="000000"/>
          <w:lang w:val="es-MX"/>
        </w:rPr>
        <w:t xml:space="preserve">Con esta iniciativa, se propone dotar a las y los jóvenes yucatecos instrumentos para que se consoliden como agentes de desarrollo económico dentro de la Entidad, en condiciones de igualdad, equidad y competitividad, potenciando la creatividad y las fuentes de producción que lleven a un desarrollo equilibrado. Además, esta reforma fomentará los proyectos desarrollados por jóvenes emprendedores de nuestro Estado, con el propósito de contribuir a su inserción en el mercado laboral y al emprendimiento, así como ampliar sus oportunidades y potenciar su participación en el sector formal de la economía estatal. </w:t>
      </w:r>
    </w:p>
    <w:p w14:paraId="1EFE6823" w14:textId="77777777" w:rsidR="00402A02" w:rsidRPr="00402A02" w:rsidRDefault="00402A02" w:rsidP="00402A02">
      <w:pPr>
        <w:spacing w:line="360" w:lineRule="auto"/>
        <w:ind w:firstLine="708"/>
        <w:jc w:val="both"/>
        <w:rPr>
          <w:rFonts w:ascii="Arial" w:hAnsi="Arial" w:cs="Arial"/>
          <w:color w:val="000000"/>
          <w:lang w:val="es-MX"/>
        </w:rPr>
      </w:pPr>
    </w:p>
    <w:p w14:paraId="20EDCCB3" w14:textId="77777777" w:rsidR="00402A02" w:rsidRPr="00402A02" w:rsidRDefault="00402A02" w:rsidP="00402A02">
      <w:pPr>
        <w:spacing w:line="360" w:lineRule="auto"/>
        <w:ind w:firstLine="708"/>
        <w:jc w:val="both"/>
        <w:rPr>
          <w:rFonts w:ascii="Arial" w:hAnsi="Arial" w:cs="Arial"/>
          <w:color w:val="000000"/>
          <w:lang w:val="es-MX"/>
        </w:rPr>
      </w:pPr>
      <w:r w:rsidRPr="00402A02">
        <w:rPr>
          <w:rFonts w:ascii="Arial" w:hAnsi="Arial" w:cs="Arial"/>
          <w:color w:val="000000"/>
          <w:lang w:val="es-MX"/>
        </w:rPr>
        <w:t>Un último punto a destacar es que la citada iniciativa pretende incentivar la actividad emprendedora en la juventud, considerando que las y los jóvenes tienen cualidades como la creatividad e innovación, así como la necesidad de integrarse en el mercado laboral.</w:t>
      </w:r>
    </w:p>
    <w:p w14:paraId="5DD2BB87" w14:textId="77777777" w:rsidR="00402A02" w:rsidRPr="00402A02" w:rsidRDefault="00402A02" w:rsidP="00402A02">
      <w:pPr>
        <w:spacing w:line="360" w:lineRule="auto"/>
        <w:jc w:val="both"/>
        <w:rPr>
          <w:rFonts w:ascii="Arial" w:hAnsi="Arial" w:cs="Arial"/>
        </w:rPr>
      </w:pPr>
    </w:p>
    <w:p w14:paraId="78711556" w14:textId="77777777" w:rsidR="00402A02" w:rsidRPr="00402A02" w:rsidRDefault="00402A02" w:rsidP="00402A02">
      <w:pPr>
        <w:spacing w:line="360" w:lineRule="auto"/>
        <w:jc w:val="both"/>
        <w:rPr>
          <w:rFonts w:ascii="Arial" w:hAnsi="Arial" w:cs="Arial"/>
          <w:b/>
        </w:rPr>
      </w:pPr>
      <w:r w:rsidRPr="00402A02">
        <w:rPr>
          <w:rFonts w:ascii="Arial" w:hAnsi="Arial" w:cs="Arial"/>
          <w:b/>
        </w:rPr>
        <w:t xml:space="preserve">SEXTA. </w:t>
      </w:r>
      <w:r w:rsidRPr="00402A02">
        <w:rPr>
          <w:rFonts w:ascii="Arial" w:eastAsia="Arial" w:hAnsi="Arial" w:cs="Arial"/>
        </w:rPr>
        <w:t xml:space="preserve">Por todo lo expuesto y fundado, las diputadas y diputados integrantes de esta Comisión Permanente de Desarrollo Económico y Fomento al Empleo de la Sexagésima Tercera Legislatura del Congreso del Estado de Yucatán, consideramos procedente la reforma a la Ley de Emprendedores del Estado de </w:t>
      </w:r>
      <w:r w:rsidRPr="00402A02">
        <w:rPr>
          <w:rFonts w:ascii="Arial" w:eastAsia="Arial" w:hAnsi="Arial" w:cs="Arial"/>
        </w:rPr>
        <w:lastRenderedPageBreak/>
        <w:t xml:space="preserve">Yucatán, con las modificaciones aprobadas en términos de los razonamientos antes expresados. </w:t>
      </w:r>
    </w:p>
    <w:p w14:paraId="254C88A4" w14:textId="77777777" w:rsidR="00402A02" w:rsidRPr="00402A02" w:rsidRDefault="00402A02" w:rsidP="00402A02">
      <w:pPr>
        <w:spacing w:line="360" w:lineRule="auto"/>
        <w:jc w:val="both"/>
        <w:rPr>
          <w:rFonts w:ascii="Arial" w:hAnsi="Arial" w:cs="Arial"/>
          <w:color w:val="212529"/>
        </w:rPr>
      </w:pPr>
    </w:p>
    <w:p w14:paraId="0422D3EC" w14:textId="77777777" w:rsidR="00402A02" w:rsidRPr="00402A02" w:rsidRDefault="00402A02" w:rsidP="00402A02">
      <w:pPr>
        <w:spacing w:line="360" w:lineRule="auto"/>
        <w:ind w:firstLine="709"/>
        <w:jc w:val="both"/>
        <w:rPr>
          <w:rFonts w:ascii="Arial" w:eastAsia="Arial" w:hAnsi="Arial" w:cs="Arial"/>
        </w:rPr>
      </w:pPr>
      <w:r w:rsidRPr="00402A02">
        <w:rPr>
          <w:rFonts w:ascii="Arial" w:eastAsia="Arial" w:hAnsi="Arial" w:cs="Arial"/>
        </w:rPr>
        <w:t>En tal virtud, con fundamento en los artículos 30, fracción V de la Constitución Política, 18 y 43, fracción V, incisos a), c) y e)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4728BE21" w14:textId="77777777" w:rsidR="00402A02" w:rsidRPr="00402A02" w:rsidRDefault="00402A02" w:rsidP="00402A02">
      <w:pPr>
        <w:spacing w:line="360" w:lineRule="auto"/>
        <w:jc w:val="center"/>
        <w:rPr>
          <w:rFonts w:ascii="Arial" w:eastAsia="Verdana" w:hAnsi="Arial" w:cs="Arial"/>
          <w:b/>
        </w:rPr>
      </w:pPr>
    </w:p>
    <w:p w14:paraId="0112D714" w14:textId="77777777" w:rsidR="00402A02" w:rsidRPr="00402A02" w:rsidRDefault="00402A02" w:rsidP="004E070A">
      <w:pPr>
        <w:spacing w:line="276" w:lineRule="auto"/>
        <w:ind w:left="10" w:right="-15"/>
        <w:jc w:val="center"/>
        <w:rPr>
          <w:rFonts w:ascii="Arial" w:hAnsi="Arial" w:cs="Arial"/>
          <w:b/>
        </w:rPr>
      </w:pPr>
      <w:r w:rsidRPr="00402A02">
        <w:rPr>
          <w:rFonts w:ascii="Arial" w:eastAsia="Verdana" w:hAnsi="Arial" w:cs="Arial"/>
          <w:b/>
        </w:rPr>
        <w:br w:type="page"/>
      </w:r>
      <w:r w:rsidRPr="00402A02">
        <w:rPr>
          <w:rFonts w:ascii="Arial" w:hAnsi="Arial" w:cs="Arial"/>
          <w:b/>
        </w:rPr>
        <w:lastRenderedPageBreak/>
        <w:t>D E C R E T O</w:t>
      </w:r>
    </w:p>
    <w:p w14:paraId="4AD1BAA2" w14:textId="77777777" w:rsidR="00402A02" w:rsidRPr="00402A02" w:rsidRDefault="00402A02" w:rsidP="004E070A">
      <w:pPr>
        <w:spacing w:line="276" w:lineRule="auto"/>
        <w:ind w:left="10" w:right="-15"/>
        <w:jc w:val="center"/>
        <w:rPr>
          <w:rFonts w:ascii="Arial" w:hAnsi="Arial" w:cs="Arial"/>
        </w:rPr>
      </w:pPr>
    </w:p>
    <w:p w14:paraId="6AF1C4AC" w14:textId="77777777" w:rsidR="00402A02" w:rsidRPr="00402A02" w:rsidRDefault="00402A02" w:rsidP="004E070A">
      <w:pPr>
        <w:spacing w:line="276" w:lineRule="auto"/>
        <w:jc w:val="center"/>
        <w:rPr>
          <w:rFonts w:ascii="Arial" w:hAnsi="Arial" w:cs="Arial"/>
          <w:b/>
        </w:rPr>
      </w:pPr>
      <w:r w:rsidRPr="00402A02">
        <w:rPr>
          <w:rFonts w:ascii="Arial" w:hAnsi="Arial" w:cs="Arial"/>
          <w:b/>
        </w:rPr>
        <w:t>Por el que se reforma la Ley de Emprendedores del Estado de Yucatán, en materia de jóvenes emprendedores</w:t>
      </w:r>
    </w:p>
    <w:p w14:paraId="5812EE66" w14:textId="77777777" w:rsidR="00402A02" w:rsidRPr="00402A02" w:rsidRDefault="00402A02" w:rsidP="004E070A">
      <w:pPr>
        <w:spacing w:line="276" w:lineRule="auto"/>
        <w:jc w:val="both"/>
        <w:rPr>
          <w:rFonts w:ascii="Arial" w:hAnsi="Arial" w:cs="Arial"/>
        </w:rPr>
      </w:pPr>
    </w:p>
    <w:p w14:paraId="695098E4" w14:textId="77777777" w:rsidR="00402A02" w:rsidRPr="00402A02" w:rsidRDefault="00402A02" w:rsidP="004E070A">
      <w:pPr>
        <w:spacing w:line="276" w:lineRule="auto"/>
        <w:jc w:val="both"/>
        <w:rPr>
          <w:rFonts w:ascii="Arial" w:hAnsi="Arial" w:cs="Arial"/>
        </w:rPr>
      </w:pPr>
      <w:r w:rsidRPr="00402A02">
        <w:rPr>
          <w:rFonts w:ascii="Arial" w:hAnsi="Arial" w:cs="Arial"/>
          <w:b/>
        </w:rPr>
        <w:t>Artículo único.</w:t>
      </w:r>
      <w:r w:rsidRPr="00402A02">
        <w:rPr>
          <w:rFonts w:ascii="Arial" w:hAnsi="Arial" w:cs="Arial"/>
        </w:rPr>
        <w:t xml:space="preserve"> Se adicionan la fracción XII del artículo 1, la fracción VIII del artículo 6, la fracción V del artículo 11, un último párrafo al artículo 18, así como la fracción XXIX del artículo 28, todos de La Ley de Emprendedores del Estado de Yucatán, para quedar como sigue:</w:t>
      </w:r>
    </w:p>
    <w:p w14:paraId="54065ADD" w14:textId="77777777" w:rsidR="00402A02" w:rsidRPr="00402A02" w:rsidRDefault="00402A02" w:rsidP="004E070A">
      <w:pPr>
        <w:spacing w:line="360" w:lineRule="auto"/>
        <w:ind w:right="-15"/>
        <w:jc w:val="both"/>
        <w:rPr>
          <w:rFonts w:ascii="Arial" w:hAnsi="Arial" w:cs="Arial"/>
          <w:b/>
        </w:rPr>
      </w:pPr>
    </w:p>
    <w:p w14:paraId="12D8A9AD" w14:textId="77777777" w:rsidR="00402A02" w:rsidRPr="00402A02" w:rsidRDefault="00402A02" w:rsidP="004E070A">
      <w:pPr>
        <w:spacing w:line="360" w:lineRule="auto"/>
        <w:ind w:right="335"/>
        <w:jc w:val="both"/>
        <w:rPr>
          <w:rFonts w:ascii="Arial" w:hAnsi="Arial" w:cs="Arial"/>
        </w:rPr>
      </w:pPr>
      <w:r w:rsidRPr="00402A02">
        <w:rPr>
          <w:rFonts w:ascii="Arial" w:hAnsi="Arial" w:cs="Arial"/>
          <w:b/>
        </w:rPr>
        <w:t>Artículo 1.-</w:t>
      </w:r>
      <w:r w:rsidRPr="00402A02">
        <w:rPr>
          <w:rFonts w:ascii="Arial" w:hAnsi="Arial" w:cs="Arial"/>
        </w:rPr>
        <w:t xml:space="preserve"> …</w:t>
      </w:r>
    </w:p>
    <w:p w14:paraId="1CF22013" w14:textId="77777777" w:rsidR="00402A02" w:rsidRPr="00402A02" w:rsidRDefault="00402A02" w:rsidP="004E070A">
      <w:pPr>
        <w:spacing w:line="360" w:lineRule="auto"/>
        <w:ind w:left="284" w:right="335"/>
        <w:jc w:val="both"/>
        <w:rPr>
          <w:rFonts w:ascii="Arial" w:hAnsi="Arial" w:cs="Arial"/>
        </w:rPr>
      </w:pPr>
    </w:p>
    <w:p w14:paraId="0FC544A8" w14:textId="00F24047" w:rsidR="00402A02" w:rsidRPr="00402A02" w:rsidRDefault="00402A02" w:rsidP="004E070A">
      <w:pPr>
        <w:tabs>
          <w:tab w:val="left" w:pos="3690"/>
        </w:tabs>
        <w:spacing w:line="360" w:lineRule="auto"/>
        <w:ind w:right="335" w:firstLine="709"/>
        <w:jc w:val="both"/>
        <w:rPr>
          <w:rFonts w:ascii="Arial" w:hAnsi="Arial" w:cs="Arial"/>
        </w:rPr>
      </w:pPr>
      <w:r w:rsidRPr="00402A02">
        <w:rPr>
          <w:rFonts w:ascii="Arial" w:hAnsi="Arial" w:cs="Arial"/>
          <w:b/>
        </w:rPr>
        <w:t>I.-</w:t>
      </w:r>
      <w:r w:rsidRPr="00402A02">
        <w:rPr>
          <w:rFonts w:ascii="Arial" w:hAnsi="Arial" w:cs="Arial"/>
        </w:rPr>
        <w:t xml:space="preserve"> a </w:t>
      </w:r>
      <w:r w:rsidRPr="00402A02">
        <w:rPr>
          <w:rFonts w:ascii="Arial" w:hAnsi="Arial" w:cs="Arial"/>
          <w:b/>
        </w:rPr>
        <w:t>la XI.</w:t>
      </w:r>
      <w:proofErr w:type="gramStart"/>
      <w:r w:rsidRPr="00402A02">
        <w:rPr>
          <w:rFonts w:ascii="Arial" w:hAnsi="Arial" w:cs="Arial"/>
          <w:b/>
        </w:rPr>
        <w:t>-</w:t>
      </w:r>
      <w:r w:rsidRPr="00402A02">
        <w:rPr>
          <w:rFonts w:ascii="Arial" w:hAnsi="Arial" w:cs="Arial"/>
        </w:rPr>
        <w:t xml:space="preserve"> …</w:t>
      </w:r>
      <w:r w:rsidR="004E070A">
        <w:rPr>
          <w:rFonts w:ascii="Arial" w:hAnsi="Arial" w:cs="Arial"/>
        </w:rPr>
        <w:tab/>
      </w:r>
      <w:proofErr w:type="gramEnd"/>
    </w:p>
    <w:p w14:paraId="1DE7AD03" w14:textId="3C43B58A" w:rsidR="00402A02" w:rsidRPr="00402A02" w:rsidRDefault="004E070A" w:rsidP="004E070A">
      <w:pPr>
        <w:tabs>
          <w:tab w:val="left" w:pos="775"/>
        </w:tabs>
        <w:spacing w:line="360" w:lineRule="auto"/>
        <w:ind w:left="284" w:right="335"/>
        <w:jc w:val="both"/>
        <w:rPr>
          <w:rFonts w:ascii="Arial" w:hAnsi="Arial" w:cs="Arial"/>
        </w:rPr>
      </w:pPr>
      <w:r>
        <w:rPr>
          <w:rFonts w:ascii="Arial" w:hAnsi="Arial" w:cs="Arial"/>
        </w:rPr>
        <w:tab/>
      </w:r>
    </w:p>
    <w:p w14:paraId="5BE5069C" w14:textId="77777777" w:rsidR="00402A02" w:rsidRPr="00402A02" w:rsidRDefault="00402A02" w:rsidP="004E070A">
      <w:pPr>
        <w:spacing w:line="360" w:lineRule="auto"/>
        <w:ind w:right="335" w:firstLine="709"/>
        <w:jc w:val="both"/>
        <w:rPr>
          <w:rFonts w:ascii="Arial" w:hAnsi="Arial" w:cs="Arial"/>
        </w:rPr>
      </w:pPr>
      <w:r w:rsidRPr="00402A02">
        <w:rPr>
          <w:rFonts w:ascii="Arial" w:hAnsi="Arial" w:cs="Arial"/>
          <w:b/>
        </w:rPr>
        <w:t>XII.-</w:t>
      </w:r>
      <w:r w:rsidRPr="00402A02">
        <w:rPr>
          <w:rFonts w:ascii="Arial" w:hAnsi="Arial" w:cs="Arial"/>
        </w:rPr>
        <w:t xml:space="preserve"> Impulsar la inserción de las y los jóvenes al sector empresarial, así como fomentar su incorporación a la economía formal y fomentar su desarrollo. </w:t>
      </w:r>
    </w:p>
    <w:p w14:paraId="0B46508E" w14:textId="77777777" w:rsidR="004E070A" w:rsidRDefault="004E070A" w:rsidP="004E070A">
      <w:pPr>
        <w:spacing w:line="360" w:lineRule="auto"/>
        <w:ind w:right="335"/>
        <w:jc w:val="both"/>
        <w:rPr>
          <w:rFonts w:ascii="Arial" w:hAnsi="Arial" w:cs="Arial"/>
        </w:rPr>
      </w:pPr>
    </w:p>
    <w:p w14:paraId="7C3B6330" w14:textId="0C75A73D" w:rsidR="00402A02" w:rsidRDefault="004E070A" w:rsidP="004E070A">
      <w:pPr>
        <w:spacing w:line="360" w:lineRule="auto"/>
        <w:ind w:right="335" w:firstLine="708"/>
        <w:jc w:val="both"/>
        <w:rPr>
          <w:rFonts w:ascii="Arial" w:hAnsi="Arial" w:cs="Arial"/>
        </w:rPr>
      </w:pPr>
      <w:r>
        <w:rPr>
          <w:rFonts w:ascii="Arial" w:hAnsi="Arial" w:cs="Arial"/>
        </w:rPr>
        <w:t>…</w:t>
      </w:r>
    </w:p>
    <w:p w14:paraId="189D96B8" w14:textId="77777777" w:rsidR="004E070A" w:rsidRPr="00402A02" w:rsidRDefault="004E070A" w:rsidP="004E070A">
      <w:pPr>
        <w:spacing w:line="360" w:lineRule="auto"/>
        <w:ind w:left="284" w:right="335"/>
        <w:jc w:val="both"/>
        <w:rPr>
          <w:rFonts w:ascii="Arial" w:hAnsi="Arial" w:cs="Arial"/>
        </w:rPr>
      </w:pPr>
    </w:p>
    <w:p w14:paraId="0D592472" w14:textId="77777777" w:rsidR="00402A02" w:rsidRPr="00402A02" w:rsidRDefault="00402A02" w:rsidP="004E070A">
      <w:pPr>
        <w:spacing w:line="360" w:lineRule="auto"/>
        <w:ind w:right="335"/>
        <w:jc w:val="both"/>
        <w:rPr>
          <w:rFonts w:ascii="Arial" w:hAnsi="Arial" w:cs="Arial"/>
        </w:rPr>
      </w:pPr>
      <w:r w:rsidRPr="00402A02">
        <w:rPr>
          <w:rFonts w:ascii="Arial" w:hAnsi="Arial" w:cs="Arial"/>
          <w:b/>
        </w:rPr>
        <w:t>Artículo 6.</w:t>
      </w:r>
      <w:proofErr w:type="gramStart"/>
      <w:r w:rsidRPr="00402A02">
        <w:rPr>
          <w:rFonts w:ascii="Arial" w:hAnsi="Arial" w:cs="Arial"/>
        </w:rPr>
        <w:t>- …</w:t>
      </w:r>
      <w:proofErr w:type="gramEnd"/>
    </w:p>
    <w:p w14:paraId="2FD7F492" w14:textId="77777777" w:rsidR="00402A02" w:rsidRPr="00402A02" w:rsidRDefault="00402A02" w:rsidP="004E070A">
      <w:pPr>
        <w:spacing w:line="360" w:lineRule="auto"/>
        <w:ind w:left="284" w:right="335"/>
        <w:jc w:val="both"/>
        <w:rPr>
          <w:rFonts w:ascii="Arial" w:hAnsi="Arial" w:cs="Arial"/>
        </w:rPr>
      </w:pPr>
    </w:p>
    <w:p w14:paraId="46415E2E" w14:textId="77777777" w:rsidR="00402A02" w:rsidRDefault="00402A02" w:rsidP="004E070A">
      <w:pPr>
        <w:spacing w:line="360" w:lineRule="auto"/>
        <w:ind w:right="335" w:firstLine="709"/>
        <w:jc w:val="both"/>
        <w:rPr>
          <w:rFonts w:ascii="Arial" w:hAnsi="Arial" w:cs="Arial"/>
        </w:rPr>
      </w:pPr>
      <w:r w:rsidRPr="00402A02">
        <w:rPr>
          <w:rFonts w:ascii="Arial" w:hAnsi="Arial" w:cs="Arial"/>
          <w:b/>
        </w:rPr>
        <w:t>I.-</w:t>
      </w:r>
      <w:r w:rsidRPr="00402A02">
        <w:rPr>
          <w:rFonts w:ascii="Arial" w:hAnsi="Arial" w:cs="Arial"/>
        </w:rPr>
        <w:t xml:space="preserve"> a la </w:t>
      </w:r>
      <w:r w:rsidRPr="00402A02">
        <w:rPr>
          <w:rFonts w:ascii="Arial" w:hAnsi="Arial" w:cs="Arial"/>
          <w:b/>
        </w:rPr>
        <w:t>VII.-</w:t>
      </w:r>
      <w:r w:rsidRPr="00402A02">
        <w:rPr>
          <w:rFonts w:ascii="Arial" w:hAnsi="Arial" w:cs="Arial"/>
        </w:rPr>
        <w:t xml:space="preserve"> …</w:t>
      </w:r>
    </w:p>
    <w:p w14:paraId="1EC4B48C" w14:textId="77777777" w:rsidR="00402A02" w:rsidRDefault="00402A02" w:rsidP="004E070A">
      <w:pPr>
        <w:spacing w:line="360" w:lineRule="auto"/>
        <w:ind w:right="335" w:firstLine="709"/>
        <w:jc w:val="both"/>
        <w:rPr>
          <w:rFonts w:ascii="Arial" w:hAnsi="Arial" w:cs="Arial"/>
        </w:rPr>
      </w:pPr>
    </w:p>
    <w:p w14:paraId="3C15AC21" w14:textId="0E6C70AD" w:rsidR="00402A02" w:rsidRPr="00402A02" w:rsidRDefault="00402A02" w:rsidP="004E070A">
      <w:pPr>
        <w:spacing w:line="360" w:lineRule="auto"/>
        <w:ind w:right="335" w:firstLine="709"/>
        <w:jc w:val="both"/>
        <w:rPr>
          <w:rFonts w:ascii="Arial" w:hAnsi="Arial" w:cs="Arial"/>
        </w:rPr>
      </w:pPr>
      <w:r w:rsidRPr="00402A02">
        <w:rPr>
          <w:rFonts w:ascii="Arial" w:hAnsi="Arial" w:cs="Arial"/>
          <w:b/>
        </w:rPr>
        <w:t>VIII.-</w:t>
      </w:r>
      <w:r w:rsidRPr="00402A02">
        <w:rPr>
          <w:rFonts w:ascii="Arial" w:hAnsi="Arial" w:cs="Arial"/>
        </w:rPr>
        <w:t xml:space="preserve"> Operación y/o desarrollo a</w:t>
      </w:r>
      <w:r w:rsidR="000B4D88">
        <w:rPr>
          <w:rFonts w:ascii="Arial" w:hAnsi="Arial" w:cs="Arial"/>
        </w:rPr>
        <w:t xml:space="preserve"> cargo de jóvenes emprendedores</w:t>
      </w:r>
      <w:r w:rsidRPr="00402A02">
        <w:rPr>
          <w:rFonts w:ascii="Arial" w:hAnsi="Arial" w:cs="Arial"/>
        </w:rPr>
        <w:t>.</w:t>
      </w:r>
    </w:p>
    <w:p w14:paraId="6D82D929" w14:textId="77777777" w:rsidR="00402A02" w:rsidRDefault="00402A02" w:rsidP="004E070A">
      <w:pPr>
        <w:spacing w:line="360" w:lineRule="auto"/>
        <w:ind w:right="335"/>
        <w:jc w:val="both"/>
        <w:rPr>
          <w:rFonts w:ascii="Arial" w:hAnsi="Arial" w:cs="Arial"/>
        </w:rPr>
      </w:pPr>
    </w:p>
    <w:p w14:paraId="139D7A85" w14:textId="77777777" w:rsidR="00402A02" w:rsidRPr="00402A02" w:rsidRDefault="00402A02" w:rsidP="004E070A">
      <w:pPr>
        <w:spacing w:line="360" w:lineRule="auto"/>
        <w:ind w:right="335"/>
        <w:jc w:val="both"/>
        <w:rPr>
          <w:rFonts w:ascii="Arial" w:hAnsi="Arial" w:cs="Arial"/>
        </w:rPr>
      </w:pPr>
      <w:r w:rsidRPr="00402A02">
        <w:rPr>
          <w:rFonts w:ascii="Arial" w:hAnsi="Arial" w:cs="Arial"/>
          <w:b/>
        </w:rPr>
        <w:t>Artículo 11.-</w:t>
      </w:r>
      <w:r w:rsidRPr="00402A02">
        <w:rPr>
          <w:rFonts w:ascii="Arial" w:hAnsi="Arial" w:cs="Arial"/>
        </w:rPr>
        <w:t xml:space="preserve"> …</w:t>
      </w:r>
    </w:p>
    <w:p w14:paraId="1B720B52" w14:textId="77777777" w:rsidR="00402A02" w:rsidRPr="00402A02" w:rsidRDefault="00402A02" w:rsidP="004E070A">
      <w:pPr>
        <w:spacing w:line="360" w:lineRule="auto"/>
        <w:ind w:left="284" w:right="335"/>
        <w:jc w:val="both"/>
        <w:rPr>
          <w:rFonts w:ascii="Arial" w:hAnsi="Arial" w:cs="Arial"/>
        </w:rPr>
      </w:pPr>
    </w:p>
    <w:p w14:paraId="01291BD0" w14:textId="77777777" w:rsidR="00402A02" w:rsidRPr="00402A02" w:rsidRDefault="00402A02" w:rsidP="004E070A">
      <w:pPr>
        <w:spacing w:line="360" w:lineRule="auto"/>
        <w:ind w:right="335" w:firstLine="709"/>
        <w:jc w:val="both"/>
        <w:rPr>
          <w:rFonts w:ascii="Arial" w:hAnsi="Arial" w:cs="Arial"/>
        </w:rPr>
      </w:pPr>
      <w:r w:rsidRPr="00402A02">
        <w:rPr>
          <w:rFonts w:ascii="Arial" w:hAnsi="Arial" w:cs="Arial"/>
          <w:b/>
        </w:rPr>
        <w:t>I.-</w:t>
      </w:r>
      <w:r w:rsidRPr="00402A02">
        <w:rPr>
          <w:rFonts w:ascii="Arial" w:hAnsi="Arial" w:cs="Arial"/>
        </w:rPr>
        <w:t xml:space="preserve"> a la </w:t>
      </w:r>
      <w:r w:rsidRPr="00402A02">
        <w:rPr>
          <w:rFonts w:ascii="Arial" w:hAnsi="Arial" w:cs="Arial"/>
          <w:b/>
        </w:rPr>
        <w:t xml:space="preserve">IV.- </w:t>
      </w:r>
      <w:r w:rsidRPr="00402A02">
        <w:rPr>
          <w:rFonts w:ascii="Arial" w:hAnsi="Arial" w:cs="Arial"/>
        </w:rPr>
        <w:t>…</w:t>
      </w:r>
    </w:p>
    <w:p w14:paraId="211CB7EE" w14:textId="77777777" w:rsidR="00402A02" w:rsidRPr="00402A02" w:rsidRDefault="00402A02" w:rsidP="004E070A">
      <w:pPr>
        <w:spacing w:line="360" w:lineRule="auto"/>
        <w:ind w:left="284" w:right="335"/>
        <w:jc w:val="both"/>
        <w:rPr>
          <w:rFonts w:ascii="Arial" w:hAnsi="Arial" w:cs="Arial"/>
        </w:rPr>
      </w:pPr>
    </w:p>
    <w:p w14:paraId="65C8F63C" w14:textId="77777777" w:rsidR="00402A02" w:rsidRPr="00402A02" w:rsidRDefault="00402A02" w:rsidP="004E070A">
      <w:pPr>
        <w:spacing w:line="360" w:lineRule="auto"/>
        <w:ind w:right="335" w:firstLine="709"/>
        <w:jc w:val="both"/>
        <w:rPr>
          <w:rFonts w:ascii="Arial" w:hAnsi="Arial" w:cs="Arial"/>
        </w:rPr>
      </w:pPr>
      <w:r w:rsidRPr="00402A02">
        <w:rPr>
          <w:rFonts w:ascii="Arial" w:hAnsi="Arial" w:cs="Arial"/>
          <w:b/>
        </w:rPr>
        <w:lastRenderedPageBreak/>
        <w:t>V.-</w:t>
      </w:r>
      <w:r w:rsidRPr="00402A02">
        <w:rPr>
          <w:rFonts w:ascii="Arial" w:hAnsi="Arial" w:cs="Arial"/>
        </w:rPr>
        <w:t xml:space="preserve"> Coadyuvar con instancias municipales de la juventud. </w:t>
      </w:r>
    </w:p>
    <w:p w14:paraId="699B39CB" w14:textId="77777777" w:rsidR="00402A02" w:rsidRPr="00402A02" w:rsidRDefault="00402A02" w:rsidP="004E070A">
      <w:pPr>
        <w:spacing w:line="360" w:lineRule="auto"/>
        <w:ind w:left="284" w:right="335"/>
        <w:jc w:val="both"/>
        <w:rPr>
          <w:rFonts w:ascii="Arial" w:hAnsi="Arial" w:cs="Arial"/>
        </w:rPr>
      </w:pPr>
    </w:p>
    <w:p w14:paraId="030508C0" w14:textId="77777777" w:rsidR="00402A02" w:rsidRPr="00402A02" w:rsidRDefault="00402A02" w:rsidP="004E070A">
      <w:pPr>
        <w:spacing w:line="360" w:lineRule="auto"/>
        <w:ind w:right="335"/>
        <w:jc w:val="both"/>
        <w:rPr>
          <w:rFonts w:ascii="Arial" w:hAnsi="Arial" w:cs="Arial"/>
        </w:rPr>
      </w:pPr>
      <w:r w:rsidRPr="00402A02">
        <w:rPr>
          <w:rFonts w:ascii="Arial" w:hAnsi="Arial" w:cs="Arial"/>
          <w:b/>
        </w:rPr>
        <w:t>Artículo 18.-</w:t>
      </w:r>
      <w:r w:rsidRPr="00402A02">
        <w:rPr>
          <w:rFonts w:ascii="Arial" w:hAnsi="Arial" w:cs="Arial"/>
        </w:rPr>
        <w:t xml:space="preserve"> …</w:t>
      </w:r>
    </w:p>
    <w:p w14:paraId="732D65B8" w14:textId="77777777" w:rsidR="00402A02" w:rsidRPr="00402A02" w:rsidRDefault="00402A02" w:rsidP="004E070A">
      <w:pPr>
        <w:ind w:left="284" w:right="335"/>
        <w:jc w:val="both"/>
        <w:rPr>
          <w:rFonts w:ascii="Arial" w:hAnsi="Arial" w:cs="Arial"/>
        </w:rPr>
      </w:pPr>
    </w:p>
    <w:p w14:paraId="2FA437FC" w14:textId="77777777" w:rsidR="00402A02" w:rsidRPr="00402A02" w:rsidRDefault="00402A02" w:rsidP="004E070A">
      <w:pPr>
        <w:ind w:right="335" w:firstLine="709"/>
        <w:jc w:val="both"/>
        <w:rPr>
          <w:rFonts w:ascii="Arial" w:hAnsi="Arial" w:cs="Arial"/>
        </w:rPr>
      </w:pPr>
      <w:r w:rsidRPr="00402A02">
        <w:rPr>
          <w:rFonts w:ascii="Arial" w:hAnsi="Arial" w:cs="Arial"/>
          <w:b/>
        </w:rPr>
        <w:t>I.-</w:t>
      </w:r>
      <w:r w:rsidRPr="00402A02">
        <w:rPr>
          <w:rFonts w:ascii="Arial" w:hAnsi="Arial" w:cs="Arial"/>
        </w:rPr>
        <w:t xml:space="preserve"> a la </w:t>
      </w:r>
      <w:r w:rsidRPr="00402A02">
        <w:rPr>
          <w:rFonts w:ascii="Arial" w:hAnsi="Arial" w:cs="Arial"/>
          <w:b/>
        </w:rPr>
        <w:t>VII.-</w:t>
      </w:r>
      <w:r w:rsidRPr="00402A02">
        <w:rPr>
          <w:rFonts w:ascii="Arial" w:hAnsi="Arial" w:cs="Arial"/>
        </w:rPr>
        <w:t xml:space="preserve"> …</w:t>
      </w:r>
    </w:p>
    <w:p w14:paraId="4A049DEE" w14:textId="76BFE188" w:rsidR="00402A02" w:rsidRPr="00402A02" w:rsidRDefault="004E070A" w:rsidP="004E070A">
      <w:pPr>
        <w:tabs>
          <w:tab w:val="left" w:pos="735"/>
        </w:tabs>
        <w:ind w:left="284" w:right="335"/>
        <w:jc w:val="both"/>
        <w:rPr>
          <w:rFonts w:ascii="Arial" w:hAnsi="Arial" w:cs="Arial"/>
        </w:rPr>
      </w:pPr>
      <w:r>
        <w:rPr>
          <w:rFonts w:ascii="Arial" w:hAnsi="Arial" w:cs="Arial"/>
        </w:rPr>
        <w:tab/>
      </w:r>
    </w:p>
    <w:p w14:paraId="2E2B9611" w14:textId="77777777" w:rsidR="00402A02" w:rsidRPr="00402A02" w:rsidRDefault="00402A02" w:rsidP="004E070A">
      <w:pPr>
        <w:ind w:right="335" w:firstLine="709"/>
        <w:jc w:val="both"/>
        <w:rPr>
          <w:rFonts w:ascii="Arial" w:hAnsi="Arial" w:cs="Arial"/>
        </w:rPr>
      </w:pPr>
      <w:r w:rsidRPr="00402A02">
        <w:rPr>
          <w:rFonts w:ascii="Arial" w:hAnsi="Arial" w:cs="Arial"/>
        </w:rPr>
        <w:t>…</w:t>
      </w:r>
    </w:p>
    <w:p w14:paraId="5DF19530" w14:textId="69391970" w:rsidR="004E070A" w:rsidRDefault="004E070A" w:rsidP="004E070A">
      <w:pPr>
        <w:tabs>
          <w:tab w:val="left" w:pos="1124"/>
        </w:tabs>
        <w:ind w:right="335" w:firstLine="708"/>
        <w:jc w:val="both"/>
        <w:rPr>
          <w:rFonts w:ascii="Arial" w:hAnsi="Arial" w:cs="Arial"/>
        </w:rPr>
      </w:pPr>
      <w:r>
        <w:rPr>
          <w:rFonts w:ascii="Arial" w:hAnsi="Arial" w:cs="Arial"/>
        </w:rPr>
        <w:tab/>
      </w:r>
    </w:p>
    <w:p w14:paraId="10F9BC8B" w14:textId="77777777" w:rsidR="00402A02" w:rsidRPr="00402A02" w:rsidRDefault="00402A02" w:rsidP="004E070A">
      <w:pPr>
        <w:ind w:right="335" w:firstLine="709"/>
        <w:jc w:val="both"/>
        <w:rPr>
          <w:rFonts w:ascii="Arial" w:hAnsi="Arial" w:cs="Arial"/>
        </w:rPr>
      </w:pPr>
      <w:r w:rsidRPr="00402A02">
        <w:rPr>
          <w:rFonts w:ascii="Arial" w:hAnsi="Arial" w:cs="Arial"/>
        </w:rPr>
        <w:t>…</w:t>
      </w:r>
    </w:p>
    <w:p w14:paraId="57C2CDD4" w14:textId="77777777" w:rsidR="00402A02" w:rsidRPr="00402A02" w:rsidRDefault="00402A02" w:rsidP="004E070A">
      <w:pPr>
        <w:spacing w:line="360" w:lineRule="auto"/>
        <w:ind w:left="284" w:right="335"/>
        <w:jc w:val="both"/>
        <w:rPr>
          <w:rFonts w:ascii="Arial" w:hAnsi="Arial" w:cs="Arial"/>
        </w:rPr>
      </w:pPr>
    </w:p>
    <w:p w14:paraId="675F13BB" w14:textId="77777777" w:rsidR="00402A02" w:rsidRPr="00402A02" w:rsidRDefault="00402A02" w:rsidP="004E070A">
      <w:pPr>
        <w:spacing w:line="360" w:lineRule="auto"/>
        <w:ind w:right="335" w:firstLine="709"/>
        <w:jc w:val="both"/>
        <w:rPr>
          <w:rFonts w:ascii="Arial" w:hAnsi="Arial" w:cs="Arial"/>
        </w:rPr>
      </w:pPr>
      <w:r w:rsidRPr="00402A02">
        <w:rPr>
          <w:rFonts w:ascii="Arial" w:hAnsi="Arial" w:cs="Arial"/>
        </w:rPr>
        <w:t>El otorgamiento de apoyos y/o financiamientos sujetos al saldo disponible en el fondo se regirá por los principios de igualdad de condiciones, equidad, competitividad, viabilidad, factibilidad económica e innovación.</w:t>
      </w:r>
    </w:p>
    <w:p w14:paraId="4584E558" w14:textId="617CC2E3" w:rsidR="00402A02" w:rsidRPr="00402A02" w:rsidRDefault="004E070A" w:rsidP="004E070A">
      <w:pPr>
        <w:tabs>
          <w:tab w:val="left" w:pos="7515"/>
        </w:tabs>
        <w:spacing w:line="360" w:lineRule="auto"/>
        <w:ind w:left="284" w:right="335"/>
        <w:jc w:val="both"/>
        <w:rPr>
          <w:rFonts w:ascii="Arial" w:hAnsi="Arial" w:cs="Arial"/>
        </w:rPr>
      </w:pPr>
      <w:r>
        <w:rPr>
          <w:rFonts w:ascii="Arial" w:hAnsi="Arial" w:cs="Arial"/>
        </w:rPr>
        <w:tab/>
      </w:r>
    </w:p>
    <w:p w14:paraId="165F36D7" w14:textId="77777777" w:rsidR="00402A02" w:rsidRPr="00402A02" w:rsidRDefault="00402A02" w:rsidP="004E070A">
      <w:pPr>
        <w:spacing w:line="360" w:lineRule="auto"/>
        <w:ind w:right="335"/>
        <w:jc w:val="both"/>
        <w:rPr>
          <w:rFonts w:ascii="Arial" w:hAnsi="Arial" w:cs="Arial"/>
        </w:rPr>
      </w:pPr>
      <w:r w:rsidRPr="00402A02">
        <w:rPr>
          <w:rFonts w:ascii="Arial" w:hAnsi="Arial" w:cs="Arial"/>
          <w:b/>
        </w:rPr>
        <w:t>Artículo 28.</w:t>
      </w:r>
      <w:proofErr w:type="gramStart"/>
      <w:r w:rsidRPr="00402A02">
        <w:rPr>
          <w:rFonts w:ascii="Arial" w:hAnsi="Arial" w:cs="Arial"/>
          <w:b/>
        </w:rPr>
        <w:t>-</w:t>
      </w:r>
      <w:r w:rsidRPr="00402A02">
        <w:rPr>
          <w:rFonts w:ascii="Arial" w:hAnsi="Arial" w:cs="Arial"/>
        </w:rPr>
        <w:t xml:space="preserve"> …</w:t>
      </w:r>
      <w:proofErr w:type="gramEnd"/>
    </w:p>
    <w:p w14:paraId="5DC78FB9" w14:textId="77777777" w:rsidR="00402A02" w:rsidRPr="00402A02" w:rsidRDefault="00402A02" w:rsidP="004E070A">
      <w:pPr>
        <w:spacing w:line="360" w:lineRule="auto"/>
        <w:ind w:left="284" w:right="335"/>
        <w:jc w:val="both"/>
        <w:rPr>
          <w:rFonts w:ascii="Arial" w:hAnsi="Arial" w:cs="Arial"/>
        </w:rPr>
      </w:pPr>
    </w:p>
    <w:p w14:paraId="53C9F9C9" w14:textId="77777777" w:rsidR="00402A02" w:rsidRDefault="00402A02" w:rsidP="004E070A">
      <w:pPr>
        <w:spacing w:line="360" w:lineRule="auto"/>
        <w:ind w:right="335" w:firstLine="709"/>
        <w:jc w:val="both"/>
        <w:rPr>
          <w:rFonts w:ascii="Arial" w:hAnsi="Arial" w:cs="Arial"/>
        </w:rPr>
      </w:pPr>
      <w:r w:rsidRPr="00402A02">
        <w:rPr>
          <w:rFonts w:ascii="Arial" w:hAnsi="Arial" w:cs="Arial"/>
          <w:b/>
        </w:rPr>
        <w:t>I.-</w:t>
      </w:r>
      <w:r w:rsidRPr="00402A02">
        <w:rPr>
          <w:rFonts w:ascii="Arial" w:hAnsi="Arial" w:cs="Arial"/>
        </w:rPr>
        <w:t xml:space="preserve"> a la </w:t>
      </w:r>
      <w:r w:rsidRPr="00402A02">
        <w:rPr>
          <w:rFonts w:ascii="Arial" w:hAnsi="Arial" w:cs="Arial"/>
          <w:b/>
        </w:rPr>
        <w:t>XXVIII.-</w:t>
      </w:r>
      <w:r w:rsidRPr="00402A02">
        <w:rPr>
          <w:rFonts w:ascii="Arial" w:hAnsi="Arial" w:cs="Arial"/>
        </w:rPr>
        <w:t xml:space="preserve"> …</w:t>
      </w:r>
    </w:p>
    <w:p w14:paraId="0B6A5B69" w14:textId="77777777" w:rsidR="00402A02" w:rsidRDefault="00402A02" w:rsidP="004E070A">
      <w:pPr>
        <w:spacing w:line="360" w:lineRule="auto"/>
        <w:ind w:right="335" w:firstLine="709"/>
        <w:jc w:val="both"/>
        <w:rPr>
          <w:rFonts w:ascii="Arial" w:hAnsi="Arial" w:cs="Arial"/>
        </w:rPr>
      </w:pPr>
    </w:p>
    <w:p w14:paraId="0D3B909A" w14:textId="0A418F7C" w:rsidR="00402A02" w:rsidRPr="00402A02" w:rsidRDefault="00402A02" w:rsidP="004E070A">
      <w:pPr>
        <w:spacing w:line="360" w:lineRule="auto"/>
        <w:ind w:right="335" w:firstLine="709"/>
        <w:jc w:val="both"/>
        <w:rPr>
          <w:rFonts w:ascii="Arial" w:hAnsi="Arial" w:cs="Arial"/>
        </w:rPr>
      </w:pPr>
      <w:r w:rsidRPr="00402A02">
        <w:rPr>
          <w:rFonts w:ascii="Arial" w:hAnsi="Arial" w:cs="Arial"/>
          <w:b/>
        </w:rPr>
        <w:t>XXIX.-</w:t>
      </w:r>
      <w:r w:rsidRPr="00402A02">
        <w:rPr>
          <w:rFonts w:ascii="Arial" w:hAnsi="Arial" w:cs="Arial"/>
        </w:rPr>
        <w:t xml:space="preserve"> Generar programas de fomento emprendedor mediante el desarrollo de competencias que estimulen la creatividad y el interés de la juventud en la cultura emprendedora, generando agentes de cambio que aporten al sostenimiento de las fuentes productivas y al desarrollo económico regional sostenible y equilibrado.</w:t>
      </w:r>
    </w:p>
    <w:p w14:paraId="41272E59" w14:textId="77777777" w:rsidR="00402A02" w:rsidRPr="00402A02" w:rsidRDefault="00402A02" w:rsidP="004E070A">
      <w:pPr>
        <w:spacing w:line="276" w:lineRule="auto"/>
        <w:ind w:left="10" w:right="-15"/>
        <w:jc w:val="both"/>
        <w:rPr>
          <w:rFonts w:ascii="Arial" w:hAnsi="Arial" w:cs="Arial"/>
        </w:rPr>
      </w:pPr>
    </w:p>
    <w:p w14:paraId="1729F456" w14:textId="31C88935" w:rsidR="00402A02" w:rsidRPr="00402A02" w:rsidRDefault="00402A02" w:rsidP="004E070A">
      <w:pPr>
        <w:spacing w:line="276" w:lineRule="auto"/>
        <w:ind w:left="10" w:right="-15"/>
        <w:jc w:val="center"/>
        <w:rPr>
          <w:rFonts w:ascii="Arial" w:hAnsi="Arial" w:cs="Arial"/>
          <w:b/>
        </w:rPr>
      </w:pPr>
      <w:r w:rsidRPr="00402A02">
        <w:rPr>
          <w:rFonts w:ascii="Arial" w:hAnsi="Arial" w:cs="Arial"/>
          <w:b/>
        </w:rPr>
        <w:t>Transitorios</w:t>
      </w:r>
    </w:p>
    <w:p w14:paraId="3F8F3F37" w14:textId="188FAFB7" w:rsidR="00402A02" w:rsidRPr="00402A02" w:rsidRDefault="004E070A" w:rsidP="004E070A">
      <w:pPr>
        <w:tabs>
          <w:tab w:val="left" w:pos="3810"/>
        </w:tabs>
        <w:spacing w:line="276" w:lineRule="auto"/>
        <w:ind w:left="10" w:right="-15"/>
        <w:rPr>
          <w:rFonts w:ascii="Arial" w:hAnsi="Arial" w:cs="Arial"/>
          <w:b/>
        </w:rPr>
      </w:pPr>
      <w:r>
        <w:rPr>
          <w:rFonts w:ascii="Arial" w:hAnsi="Arial" w:cs="Arial"/>
          <w:b/>
        </w:rPr>
        <w:tab/>
      </w:r>
    </w:p>
    <w:p w14:paraId="7578EEC1" w14:textId="77777777" w:rsidR="00402A02" w:rsidRPr="00402A02" w:rsidRDefault="00402A02" w:rsidP="004E070A">
      <w:pPr>
        <w:spacing w:line="276" w:lineRule="auto"/>
        <w:jc w:val="both"/>
        <w:rPr>
          <w:rFonts w:ascii="Arial" w:hAnsi="Arial" w:cs="Arial"/>
          <w:b/>
        </w:rPr>
      </w:pPr>
      <w:r w:rsidRPr="00402A02">
        <w:rPr>
          <w:rFonts w:ascii="Arial" w:hAnsi="Arial" w:cs="Arial"/>
          <w:b/>
        </w:rPr>
        <w:t>Entrada en vigor</w:t>
      </w:r>
    </w:p>
    <w:p w14:paraId="3B6C50C8" w14:textId="77777777" w:rsidR="00402A02" w:rsidRPr="00402A02" w:rsidRDefault="00402A02" w:rsidP="004E070A">
      <w:pPr>
        <w:spacing w:line="276" w:lineRule="auto"/>
        <w:jc w:val="both"/>
        <w:rPr>
          <w:rFonts w:ascii="Arial" w:hAnsi="Arial" w:cs="Arial"/>
        </w:rPr>
      </w:pPr>
      <w:r w:rsidRPr="00402A02">
        <w:rPr>
          <w:rFonts w:ascii="Arial" w:hAnsi="Arial" w:cs="Arial"/>
          <w:b/>
        </w:rPr>
        <w:t>Artículo primero.</w:t>
      </w:r>
      <w:r w:rsidRPr="00402A02">
        <w:rPr>
          <w:rFonts w:ascii="Arial" w:hAnsi="Arial" w:cs="Arial"/>
        </w:rPr>
        <w:t xml:space="preserve"> Este Decreto entrará en vigor el día siguiente al de su publicación en el Diario Oficial del Gobierno del Estado de Yucatán.</w:t>
      </w:r>
    </w:p>
    <w:p w14:paraId="4563ED6F" w14:textId="77777777" w:rsidR="00402A02" w:rsidRDefault="00402A02" w:rsidP="004E070A">
      <w:pPr>
        <w:spacing w:line="276" w:lineRule="auto"/>
        <w:jc w:val="both"/>
        <w:rPr>
          <w:rFonts w:ascii="Arial" w:hAnsi="Arial" w:cs="Arial"/>
          <w:b/>
        </w:rPr>
      </w:pPr>
    </w:p>
    <w:p w14:paraId="4E91DCB1" w14:textId="77777777" w:rsidR="004E070A" w:rsidRPr="00402A02" w:rsidRDefault="004E070A" w:rsidP="004E070A">
      <w:pPr>
        <w:spacing w:line="276" w:lineRule="auto"/>
        <w:jc w:val="both"/>
        <w:rPr>
          <w:rFonts w:ascii="Arial" w:hAnsi="Arial" w:cs="Arial"/>
          <w:b/>
        </w:rPr>
      </w:pPr>
    </w:p>
    <w:p w14:paraId="2598A0EE" w14:textId="77777777" w:rsidR="00402A02" w:rsidRPr="00402A02" w:rsidRDefault="00402A02" w:rsidP="004E070A">
      <w:pPr>
        <w:spacing w:line="276" w:lineRule="auto"/>
        <w:ind w:left="-142"/>
        <w:jc w:val="both"/>
        <w:rPr>
          <w:rFonts w:ascii="Arial" w:hAnsi="Arial" w:cs="Arial"/>
        </w:rPr>
      </w:pPr>
      <w:r w:rsidRPr="00402A02">
        <w:rPr>
          <w:rFonts w:ascii="Arial" w:hAnsi="Arial" w:cs="Arial"/>
          <w:b/>
        </w:rPr>
        <w:lastRenderedPageBreak/>
        <w:t>Derogación normativa.</w:t>
      </w:r>
    </w:p>
    <w:p w14:paraId="6B6289A0" w14:textId="77777777" w:rsidR="00402A02" w:rsidRPr="00402A02" w:rsidRDefault="00402A02" w:rsidP="004E070A">
      <w:pPr>
        <w:spacing w:line="276" w:lineRule="auto"/>
        <w:ind w:left="-142"/>
        <w:jc w:val="both"/>
        <w:rPr>
          <w:rFonts w:ascii="Arial" w:hAnsi="Arial" w:cs="Arial"/>
        </w:rPr>
      </w:pPr>
      <w:r w:rsidRPr="00402A02">
        <w:rPr>
          <w:rFonts w:ascii="Arial" w:hAnsi="Arial" w:cs="Arial"/>
          <w:b/>
        </w:rPr>
        <w:t>Artículo segundo.</w:t>
      </w:r>
      <w:r w:rsidRPr="00402A02">
        <w:rPr>
          <w:rFonts w:ascii="Arial" w:hAnsi="Arial" w:cs="Arial"/>
        </w:rPr>
        <w:t xml:space="preserve"> Se derogan todas las disposiciones de igual o menor jerarquía que se opongan al presente decreto.</w:t>
      </w:r>
    </w:p>
    <w:p w14:paraId="3E469DAF" w14:textId="0C9838CA" w:rsidR="00402A02" w:rsidRPr="00402A02" w:rsidRDefault="004E070A" w:rsidP="004E070A">
      <w:pPr>
        <w:tabs>
          <w:tab w:val="left" w:pos="1503"/>
        </w:tabs>
        <w:spacing w:line="276" w:lineRule="auto"/>
        <w:rPr>
          <w:rFonts w:ascii="Arial" w:eastAsia="Arial" w:hAnsi="Arial" w:cs="Arial"/>
          <w:b/>
        </w:rPr>
      </w:pPr>
      <w:r>
        <w:rPr>
          <w:rFonts w:ascii="Arial" w:eastAsia="Arial" w:hAnsi="Arial" w:cs="Arial"/>
          <w:b/>
        </w:rPr>
        <w:tab/>
      </w:r>
    </w:p>
    <w:p w14:paraId="361C2568" w14:textId="77777777" w:rsidR="00402A02" w:rsidRPr="00402A02" w:rsidRDefault="00402A02" w:rsidP="004E070A">
      <w:pPr>
        <w:ind w:left="-142"/>
        <w:jc w:val="both"/>
        <w:rPr>
          <w:rFonts w:ascii="Arial" w:eastAsia="Arial" w:hAnsi="Arial" w:cs="Arial"/>
          <w:b/>
        </w:rPr>
      </w:pPr>
      <w:r w:rsidRPr="00402A02">
        <w:rPr>
          <w:rFonts w:ascii="Arial" w:eastAsia="Arial" w:hAnsi="Arial" w:cs="Arial"/>
          <w:b/>
        </w:rPr>
        <w:t>DADO EN LA SALA DE USOS MÚLTIPLES “MAESTRA CONSUELO ZAVALA CASTILLO” DEL RECINTO DEL PODER LEGISLATIVO, EN LA CIUDAD DE MÉRIDA, YUCATÁN, A LOS OCHO DÍAS DEL MES DE ABRIL DEL AÑO DOS MIL VEINTICUATRO.</w:t>
      </w:r>
    </w:p>
    <w:p w14:paraId="70D3D0A8" w14:textId="77777777" w:rsidR="00402A02" w:rsidRPr="00402A02" w:rsidRDefault="00402A02" w:rsidP="004E070A">
      <w:pPr>
        <w:spacing w:line="276" w:lineRule="auto"/>
        <w:jc w:val="center"/>
        <w:rPr>
          <w:rFonts w:ascii="Arial" w:eastAsia="Arial" w:hAnsi="Arial" w:cs="Arial"/>
          <w:b/>
        </w:rPr>
      </w:pPr>
    </w:p>
    <w:p w14:paraId="08F8C0FC" w14:textId="77777777" w:rsidR="00402A02" w:rsidRDefault="00402A02" w:rsidP="004E070A">
      <w:pPr>
        <w:jc w:val="center"/>
        <w:rPr>
          <w:rFonts w:ascii="Arial" w:eastAsia="Arial" w:hAnsi="Arial" w:cs="Arial"/>
          <w:b/>
        </w:rPr>
      </w:pPr>
      <w:r w:rsidRPr="00402A02">
        <w:rPr>
          <w:rFonts w:ascii="Arial" w:eastAsia="Arial" w:hAnsi="Arial" w:cs="Arial"/>
          <w:b/>
        </w:rPr>
        <w:t>COMISIÓN PERMANENTE DE DESARROLLO ECONÓMICO Y FOMENTO AL EMPLEO</w:t>
      </w:r>
    </w:p>
    <w:p w14:paraId="3558FC01" w14:textId="77777777" w:rsidR="00402A02" w:rsidRPr="00402A02" w:rsidRDefault="00402A02" w:rsidP="004E070A">
      <w:pPr>
        <w:jc w:val="center"/>
        <w:rPr>
          <w:rFonts w:ascii="Arial" w:eastAsia="Arial" w:hAnsi="Arial" w:cs="Arial"/>
          <w:b/>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402A02" w:rsidRPr="004F7F78" w14:paraId="528A30D4" w14:textId="77777777" w:rsidTr="004F7F78">
        <w:trPr>
          <w:trHeight w:val="393"/>
          <w:tblHeader/>
          <w:jc w:val="center"/>
        </w:trPr>
        <w:tc>
          <w:tcPr>
            <w:tcW w:w="2088" w:type="dxa"/>
            <w:shd w:val="clear" w:color="auto" w:fill="A6A6A6"/>
            <w:vAlign w:val="center"/>
          </w:tcPr>
          <w:p w14:paraId="7D10E03C" w14:textId="77777777" w:rsidR="00402A02" w:rsidRPr="004F7F78" w:rsidRDefault="00402A02" w:rsidP="004F7F78">
            <w:pPr>
              <w:jc w:val="center"/>
              <w:rPr>
                <w:rFonts w:ascii="Arial" w:hAnsi="Arial" w:cs="Arial"/>
                <w:b/>
                <w:bCs/>
                <w:caps/>
                <w:sz w:val="23"/>
                <w:szCs w:val="23"/>
              </w:rPr>
            </w:pPr>
            <w:r w:rsidRPr="004F7F78">
              <w:rPr>
                <w:rFonts w:ascii="Arial" w:hAnsi="Arial" w:cs="Arial"/>
                <w:b/>
                <w:bCs/>
                <w:caps/>
                <w:sz w:val="23"/>
                <w:szCs w:val="23"/>
              </w:rPr>
              <w:t>CARGO</w:t>
            </w:r>
          </w:p>
        </w:tc>
        <w:tc>
          <w:tcPr>
            <w:tcW w:w="2269" w:type="dxa"/>
            <w:shd w:val="clear" w:color="auto" w:fill="A6A6A6"/>
            <w:vAlign w:val="center"/>
          </w:tcPr>
          <w:p w14:paraId="0B775071" w14:textId="77777777" w:rsidR="00402A02" w:rsidRPr="004F7F78" w:rsidRDefault="00402A02" w:rsidP="004F7F78">
            <w:pPr>
              <w:jc w:val="center"/>
              <w:rPr>
                <w:rFonts w:ascii="Arial" w:hAnsi="Arial" w:cs="Arial"/>
                <w:b/>
                <w:bCs/>
                <w:caps/>
                <w:sz w:val="23"/>
                <w:szCs w:val="23"/>
              </w:rPr>
            </w:pPr>
            <w:r w:rsidRPr="004F7F78">
              <w:rPr>
                <w:rFonts w:ascii="Arial" w:hAnsi="Arial" w:cs="Arial"/>
                <w:b/>
                <w:bCs/>
                <w:caps/>
                <w:sz w:val="23"/>
                <w:szCs w:val="23"/>
              </w:rPr>
              <w:t>nombre</w:t>
            </w:r>
          </w:p>
        </w:tc>
        <w:tc>
          <w:tcPr>
            <w:tcW w:w="2272" w:type="dxa"/>
            <w:shd w:val="clear" w:color="auto" w:fill="A6A6A6"/>
            <w:vAlign w:val="center"/>
          </w:tcPr>
          <w:p w14:paraId="7B55AF3A" w14:textId="77777777" w:rsidR="00402A02" w:rsidRPr="004F7F78" w:rsidRDefault="00402A02" w:rsidP="004F7F78">
            <w:pPr>
              <w:jc w:val="center"/>
              <w:rPr>
                <w:rFonts w:ascii="Arial" w:hAnsi="Arial" w:cs="Arial"/>
                <w:b/>
                <w:bCs/>
                <w:caps/>
                <w:sz w:val="23"/>
                <w:szCs w:val="23"/>
              </w:rPr>
            </w:pPr>
            <w:r w:rsidRPr="004F7F78">
              <w:rPr>
                <w:rFonts w:ascii="Arial" w:hAnsi="Arial" w:cs="Arial"/>
                <w:b/>
                <w:bCs/>
                <w:caps/>
                <w:sz w:val="23"/>
                <w:szCs w:val="23"/>
              </w:rPr>
              <w:t>VOTO A FAVOR</w:t>
            </w:r>
          </w:p>
        </w:tc>
        <w:tc>
          <w:tcPr>
            <w:tcW w:w="2416" w:type="dxa"/>
            <w:shd w:val="clear" w:color="auto" w:fill="A6A6A6"/>
            <w:vAlign w:val="center"/>
          </w:tcPr>
          <w:p w14:paraId="21303C68" w14:textId="77777777" w:rsidR="00402A02" w:rsidRPr="004F7F78" w:rsidRDefault="00402A02" w:rsidP="004F7F78">
            <w:pPr>
              <w:jc w:val="center"/>
              <w:rPr>
                <w:rFonts w:ascii="Arial" w:hAnsi="Arial" w:cs="Arial"/>
                <w:b/>
                <w:bCs/>
                <w:caps/>
                <w:sz w:val="23"/>
                <w:szCs w:val="23"/>
              </w:rPr>
            </w:pPr>
            <w:r w:rsidRPr="004F7F78">
              <w:rPr>
                <w:rFonts w:ascii="Arial" w:hAnsi="Arial" w:cs="Arial"/>
                <w:b/>
                <w:bCs/>
                <w:caps/>
                <w:sz w:val="23"/>
                <w:szCs w:val="23"/>
              </w:rPr>
              <w:t>VOTO EN CONTRA</w:t>
            </w:r>
          </w:p>
        </w:tc>
      </w:tr>
      <w:tr w:rsidR="006F13A0" w:rsidRPr="004F7F78" w14:paraId="7DB2F487" w14:textId="77777777" w:rsidTr="000270C0">
        <w:trPr>
          <w:jc w:val="center"/>
        </w:trPr>
        <w:tc>
          <w:tcPr>
            <w:tcW w:w="2088" w:type="dxa"/>
            <w:shd w:val="clear" w:color="auto" w:fill="auto"/>
            <w:vAlign w:val="center"/>
          </w:tcPr>
          <w:p w14:paraId="1A80270F" w14:textId="77777777" w:rsidR="006F13A0" w:rsidRPr="004F7F78" w:rsidRDefault="006F13A0" w:rsidP="006F13A0">
            <w:pPr>
              <w:jc w:val="center"/>
              <w:rPr>
                <w:rFonts w:ascii="Arial" w:hAnsi="Arial" w:cs="Arial"/>
                <w:b/>
                <w:bCs/>
                <w:caps/>
                <w:sz w:val="23"/>
                <w:szCs w:val="23"/>
              </w:rPr>
            </w:pPr>
            <w:r w:rsidRPr="004F7F78">
              <w:rPr>
                <w:rFonts w:ascii="Arial" w:hAnsi="Arial" w:cs="Arial"/>
                <w:b/>
                <w:bCs/>
                <w:caps/>
                <w:sz w:val="23"/>
                <w:szCs w:val="23"/>
              </w:rPr>
              <w:t>PRESIDENTA</w:t>
            </w:r>
          </w:p>
        </w:tc>
        <w:tc>
          <w:tcPr>
            <w:tcW w:w="2269" w:type="dxa"/>
            <w:shd w:val="clear" w:color="auto" w:fill="auto"/>
          </w:tcPr>
          <w:p w14:paraId="41672F75" w14:textId="77777777" w:rsidR="006F13A0" w:rsidRPr="004F7F78" w:rsidRDefault="006F13A0" w:rsidP="006F13A0">
            <w:pPr>
              <w:jc w:val="center"/>
              <w:rPr>
                <w:rFonts w:ascii="Arial" w:hAnsi="Arial" w:cs="Arial"/>
                <w:b/>
                <w:bCs/>
                <w:caps/>
                <w:sz w:val="23"/>
                <w:szCs w:val="23"/>
              </w:rPr>
            </w:pPr>
            <w:r w:rsidRPr="004F7F78">
              <w:rPr>
                <w:rFonts w:ascii="Arial" w:hAnsi="Arial" w:cs="Arial"/>
                <w:noProof/>
                <w:sz w:val="23"/>
                <w:szCs w:val="23"/>
                <w:lang w:val="es-MX" w:eastAsia="es-MX"/>
              </w:rPr>
              <w:drawing>
                <wp:inline distT="0" distB="0" distL="0" distR="0" wp14:anchorId="67B6E27C" wp14:editId="67DD8DB9">
                  <wp:extent cx="781050" cy="1028700"/>
                  <wp:effectExtent l="0" t="0" r="0" b="0"/>
                  <wp:docPr id="1" name="Imagen 7" descr="Z:\LXIII LEGISLATURA\FOTOS DIPS-LXIII LEGIS\Dip. Karla Franc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Z:\LXIII LEGISLATURA\FOTOS DIPS-LXIII LEGIS\Dip. Karla Franco.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28700"/>
                          </a:xfrm>
                          <a:prstGeom prst="rect">
                            <a:avLst/>
                          </a:prstGeom>
                          <a:noFill/>
                          <a:ln>
                            <a:noFill/>
                          </a:ln>
                        </pic:spPr>
                      </pic:pic>
                    </a:graphicData>
                  </a:graphic>
                </wp:inline>
              </w:drawing>
            </w:r>
          </w:p>
          <w:p w14:paraId="2E948082" w14:textId="77777777" w:rsidR="006F13A0" w:rsidRPr="004F7F78" w:rsidRDefault="006F13A0" w:rsidP="006F13A0">
            <w:pPr>
              <w:jc w:val="center"/>
              <w:rPr>
                <w:rFonts w:ascii="Arial" w:hAnsi="Arial" w:cs="Arial"/>
                <w:b/>
                <w:bCs/>
                <w:caps/>
                <w:sz w:val="23"/>
                <w:szCs w:val="23"/>
              </w:rPr>
            </w:pPr>
            <w:r w:rsidRPr="004F7F78">
              <w:rPr>
                <w:rFonts w:ascii="Arial" w:hAnsi="Arial" w:cs="Arial"/>
                <w:b/>
                <w:bCs/>
                <w:caps/>
                <w:sz w:val="23"/>
                <w:szCs w:val="23"/>
              </w:rPr>
              <w:t>DIP. KARLA REYNA FRANCO BLANCO.</w:t>
            </w:r>
          </w:p>
        </w:tc>
        <w:tc>
          <w:tcPr>
            <w:tcW w:w="2272" w:type="dxa"/>
            <w:shd w:val="clear" w:color="auto" w:fill="auto"/>
            <w:vAlign w:val="center"/>
          </w:tcPr>
          <w:p w14:paraId="1212CF60" w14:textId="3BE8FFB8" w:rsidR="006F13A0" w:rsidRPr="004F7F78" w:rsidRDefault="006F13A0" w:rsidP="006F13A0">
            <w:pPr>
              <w:jc w:val="center"/>
              <w:rPr>
                <w:rFonts w:ascii="Arial" w:hAnsi="Arial" w:cs="Arial"/>
                <w:b/>
                <w:bCs/>
                <w:caps/>
                <w:sz w:val="23"/>
                <w:szCs w:val="23"/>
              </w:rPr>
            </w:pPr>
            <w:r>
              <w:rPr>
                <w:rFonts w:ascii="Arial" w:hAnsi="Arial" w:cs="Arial"/>
                <w:b/>
                <w:bCs/>
                <w:caps/>
                <w:sz w:val="23"/>
                <w:szCs w:val="23"/>
              </w:rPr>
              <w:t>RÚBRICA</w:t>
            </w:r>
          </w:p>
        </w:tc>
        <w:tc>
          <w:tcPr>
            <w:tcW w:w="2416" w:type="dxa"/>
            <w:shd w:val="clear" w:color="auto" w:fill="auto"/>
          </w:tcPr>
          <w:p w14:paraId="76AA48AC" w14:textId="77777777" w:rsidR="006F13A0" w:rsidRPr="004F7F78" w:rsidRDefault="006F13A0" w:rsidP="006F13A0">
            <w:pPr>
              <w:rPr>
                <w:rFonts w:ascii="Arial" w:hAnsi="Arial" w:cs="Arial"/>
                <w:b/>
                <w:bCs/>
                <w:caps/>
                <w:sz w:val="23"/>
                <w:szCs w:val="23"/>
              </w:rPr>
            </w:pPr>
          </w:p>
        </w:tc>
      </w:tr>
      <w:tr w:rsidR="006F13A0" w:rsidRPr="004F7F78" w14:paraId="6507DDA0" w14:textId="77777777" w:rsidTr="006F13A0">
        <w:trPr>
          <w:trHeight w:val="2144"/>
          <w:jc w:val="center"/>
        </w:trPr>
        <w:tc>
          <w:tcPr>
            <w:tcW w:w="2088" w:type="dxa"/>
            <w:shd w:val="clear" w:color="auto" w:fill="auto"/>
            <w:vAlign w:val="center"/>
          </w:tcPr>
          <w:p w14:paraId="555BDD99" w14:textId="77777777" w:rsidR="006F13A0" w:rsidRPr="004F7F78" w:rsidRDefault="006F13A0" w:rsidP="006F13A0">
            <w:pPr>
              <w:jc w:val="center"/>
              <w:rPr>
                <w:rFonts w:ascii="Arial" w:hAnsi="Arial" w:cs="Arial"/>
                <w:b/>
                <w:bCs/>
                <w:caps/>
                <w:sz w:val="23"/>
                <w:szCs w:val="23"/>
              </w:rPr>
            </w:pPr>
            <w:r w:rsidRPr="004F7F78">
              <w:rPr>
                <w:rFonts w:ascii="Arial" w:hAnsi="Arial" w:cs="Arial"/>
                <w:b/>
                <w:bCs/>
                <w:caps/>
                <w:sz w:val="20"/>
                <w:szCs w:val="23"/>
              </w:rPr>
              <w:t>VICEPRESIDENTA</w:t>
            </w:r>
          </w:p>
        </w:tc>
        <w:tc>
          <w:tcPr>
            <w:tcW w:w="2269" w:type="dxa"/>
            <w:shd w:val="clear" w:color="auto" w:fill="auto"/>
          </w:tcPr>
          <w:p w14:paraId="4051087B" w14:textId="77777777" w:rsidR="006F13A0" w:rsidRPr="004F7F78" w:rsidRDefault="006F13A0" w:rsidP="006F13A0">
            <w:pPr>
              <w:jc w:val="center"/>
              <w:rPr>
                <w:rFonts w:ascii="Arial" w:eastAsia="Calibri" w:hAnsi="Arial" w:cs="Arial"/>
                <w:b/>
                <w:sz w:val="23"/>
                <w:szCs w:val="23"/>
                <w:lang w:eastAsia="en-US"/>
              </w:rPr>
            </w:pPr>
            <w:r w:rsidRPr="004F7F78">
              <w:rPr>
                <w:rFonts w:ascii="Arial" w:hAnsi="Arial" w:cs="Arial"/>
                <w:noProof/>
                <w:sz w:val="23"/>
                <w:szCs w:val="23"/>
                <w:lang w:val="es-MX" w:eastAsia="es-MX"/>
              </w:rPr>
              <w:drawing>
                <wp:inline distT="0" distB="0" distL="0" distR="0" wp14:anchorId="3458FBDE" wp14:editId="54C33B34">
                  <wp:extent cx="828675" cy="95662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36737" cy="965936"/>
                          </a:xfrm>
                          <a:prstGeom prst="rect">
                            <a:avLst/>
                          </a:prstGeom>
                        </pic:spPr>
                      </pic:pic>
                    </a:graphicData>
                  </a:graphic>
                </wp:inline>
              </w:drawing>
            </w:r>
          </w:p>
          <w:p w14:paraId="7FBF1E9C" w14:textId="77777777" w:rsidR="006F13A0" w:rsidRPr="004F7F78" w:rsidRDefault="006F13A0" w:rsidP="006F13A0">
            <w:pPr>
              <w:jc w:val="center"/>
              <w:rPr>
                <w:rFonts w:ascii="Arial" w:eastAsia="Calibri" w:hAnsi="Arial" w:cs="Arial"/>
                <w:b/>
                <w:sz w:val="23"/>
                <w:szCs w:val="23"/>
                <w:lang w:eastAsia="en-US"/>
              </w:rPr>
            </w:pPr>
            <w:r w:rsidRPr="004F7F78">
              <w:rPr>
                <w:rFonts w:ascii="Arial" w:eastAsia="Calibri" w:hAnsi="Arial" w:cs="Arial"/>
                <w:b/>
                <w:sz w:val="23"/>
                <w:szCs w:val="23"/>
                <w:lang w:eastAsia="en-US"/>
              </w:rPr>
              <w:t>DIP. GABRIELA GONZÁLEZ OJEDA</w:t>
            </w:r>
          </w:p>
        </w:tc>
        <w:tc>
          <w:tcPr>
            <w:tcW w:w="2272" w:type="dxa"/>
            <w:shd w:val="clear" w:color="auto" w:fill="auto"/>
            <w:vAlign w:val="center"/>
          </w:tcPr>
          <w:p w14:paraId="62065542" w14:textId="4012098F" w:rsidR="006F13A0" w:rsidRPr="004F7F78" w:rsidRDefault="006F13A0" w:rsidP="006F13A0">
            <w:pPr>
              <w:jc w:val="center"/>
              <w:rPr>
                <w:rFonts w:ascii="Arial" w:hAnsi="Arial" w:cs="Arial"/>
                <w:b/>
                <w:bCs/>
                <w:caps/>
                <w:sz w:val="23"/>
                <w:szCs w:val="23"/>
              </w:rPr>
            </w:pPr>
            <w:r>
              <w:rPr>
                <w:rFonts w:ascii="Arial" w:hAnsi="Arial" w:cs="Arial"/>
                <w:b/>
                <w:bCs/>
                <w:caps/>
                <w:sz w:val="23"/>
                <w:szCs w:val="23"/>
              </w:rPr>
              <w:t>RÚBRICA</w:t>
            </w:r>
          </w:p>
        </w:tc>
        <w:tc>
          <w:tcPr>
            <w:tcW w:w="2416" w:type="dxa"/>
            <w:shd w:val="clear" w:color="auto" w:fill="auto"/>
          </w:tcPr>
          <w:p w14:paraId="2801B84B" w14:textId="77777777" w:rsidR="006F13A0" w:rsidRPr="004F7F78" w:rsidRDefault="006F13A0" w:rsidP="006F13A0">
            <w:pPr>
              <w:rPr>
                <w:rFonts w:ascii="Arial" w:hAnsi="Arial" w:cs="Arial"/>
                <w:b/>
                <w:bCs/>
                <w:caps/>
                <w:sz w:val="23"/>
                <w:szCs w:val="23"/>
              </w:rPr>
            </w:pPr>
          </w:p>
        </w:tc>
      </w:tr>
      <w:tr w:rsidR="006F13A0" w:rsidRPr="004F7F78" w14:paraId="22ACC74C" w14:textId="77777777" w:rsidTr="008E3212">
        <w:trPr>
          <w:jc w:val="center"/>
        </w:trPr>
        <w:tc>
          <w:tcPr>
            <w:tcW w:w="2088" w:type="dxa"/>
            <w:shd w:val="clear" w:color="auto" w:fill="auto"/>
            <w:vAlign w:val="center"/>
          </w:tcPr>
          <w:p w14:paraId="79CE2ECB" w14:textId="77777777" w:rsidR="006F13A0" w:rsidRPr="004F7F78" w:rsidRDefault="006F13A0" w:rsidP="006F13A0">
            <w:pPr>
              <w:jc w:val="center"/>
              <w:rPr>
                <w:rFonts w:ascii="Arial" w:hAnsi="Arial" w:cs="Arial"/>
                <w:b/>
                <w:bCs/>
                <w:caps/>
                <w:sz w:val="23"/>
                <w:szCs w:val="23"/>
                <w:lang w:val="pt-BR"/>
              </w:rPr>
            </w:pPr>
            <w:r w:rsidRPr="004F7F78">
              <w:rPr>
                <w:rFonts w:ascii="Arial" w:hAnsi="Arial" w:cs="Arial"/>
                <w:b/>
                <w:bCs/>
                <w:caps/>
                <w:sz w:val="23"/>
                <w:szCs w:val="23"/>
                <w:lang w:val="pt-BR"/>
              </w:rPr>
              <w:t>secretariO</w:t>
            </w:r>
          </w:p>
        </w:tc>
        <w:tc>
          <w:tcPr>
            <w:tcW w:w="2269" w:type="dxa"/>
            <w:shd w:val="clear" w:color="auto" w:fill="auto"/>
          </w:tcPr>
          <w:p w14:paraId="75E6229F" w14:textId="77777777" w:rsidR="006F13A0" w:rsidRPr="004F7F78" w:rsidRDefault="006F13A0" w:rsidP="006F13A0">
            <w:pPr>
              <w:jc w:val="center"/>
              <w:rPr>
                <w:rFonts w:ascii="Arial" w:eastAsia="Calibri" w:hAnsi="Arial" w:cs="Arial"/>
                <w:b/>
                <w:noProof/>
                <w:sz w:val="23"/>
                <w:szCs w:val="23"/>
              </w:rPr>
            </w:pPr>
            <w:r w:rsidRPr="004F7F78">
              <w:rPr>
                <w:rFonts w:ascii="Arial" w:hAnsi="Arial" w:cs="Arial"/>
                <w:noProof/>
                <w:sz w:val="23"/>
                <w:szCs w:val="23"/>
                <w:lang w:val="es-MX" w:eastAsia="es-MX"/>
              </w:rPr>
              <w:drawing>
                <wp:inline distT="0" distB="0" distL="0" distR="0" wp14:anchorId="60C325A3" wp14:editId="3987BFB3">
                  <wp:extent cx="800100" cy="1028700"/>
                  <wp:effectExtent l="0" t="0" r="0" b="0"/>
                  <wp:docPr id="15" name="Imagen 5" descr="Z:\LXIII LEGISLATURA\FOTOS DIPS-LXIII LEGIS\Dip. Esteban Abraham Macar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Z:\LXIII LEGISLATURA\FOTOS DIPS-LXIII LEGIS\Dip. Esteban Abraham Macari.jp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18CB17CA" w14:textId="77777777" w:rsidR="006F13A0" w:rsidRPr="004F7F78" w:rsidRDefault="006F13A0" w:rsidP="006F13A0">
            <w:pPr>
              <w:jc w:val="center"/>
              <w:rPr>
                <w:rFonts w:ascii="Arial" w:eastAsia="Calibri" w:hAnsi="Arial" w:cs="Arial"/>
                <w:b/>
                <w:noProof/>
                <w:sz w:val="23"/>
                <w:szCs w:val="23"/>
              </w:rPr>
            </w:pPr>
            <w:r w:rsidRPr="004F7F78">
              <w:rPr>
                <w:rFonts w:ascii="Arial" w:eastAsia="Calibri" w:hAnsi="Arial" w:cs="Arial"/>
                <w:b/>
                <w:noProof/>
                <w:sz w:val="23"/>
                <w:szCs w:val="23"/>
              </w:rPr>
              <w:t>DIP. ESTEBAN ABRAHAM MACARI.</w:t>
            </w:r>
          </w:p>
        </w:tc>
        <w:tc>
          <w:tcPr>
            <w:tcW w:w="2272" w:type="dxa"/>
            <w:shd w:val="clear" w:color="auto" w:fill="auto"/>
          </w:tcPr>
          <w:p w14:paraId="425C54C2" w14:textId="2FD5AD42" w:rsidR="006F13A0" w:rsidRDefault="006F13A0" w:rsidP="006F13A0">
            <w:pPr>
              <w:rPr>
                <w:rFonts w:ascii="Arial" w:hAnsi="Arial" w:cs="Arial"/>
                <w:b/>
                <w:bCs/>
                <w:caps/>
                <w:sz w:val="23"/>
                <w:szCs w:val="23"/>
              </w:rPr>
            </w:pPr>
          </w:p>
          <w:p w14:paraId="1BE2F4D9" w14:textId="77777777" w:rsidR="006F13A0" w:rsidRPr="006F13A0" w:rsidRDefault="006F13A0" w:rsidP="006F13A0">
            <w:pPr>
              <w:rPr>
                <w:rFonts w:ascii="Arial" w:hAnsi="Arial" w:cs="Arial"/>
                <w:sz w:val="23"/>
                <w:szCs w:val="23"/>
              </w:rPr>
            </w:pPr>
          </w:p>
          <w:p w14:paraId="33BACB60" w14:textId="77777777" w:rsidR="006F13A0" w:rsidRPr="006F13A0" w:rsidRDefault="006F13A0" w:rsidP="006F13A0">
            <w:pPr>
              <w:rPr>
                <w:rFonts w:ascii="Arial" w:hAnsi="Arial" w:cs="Arial"/>
                <w:sz w:val="23"/>
                <w:szCs w:val="23"/>
              </w:rPr>
            </w:pPr>
          </w:p>
          <w:p w14:paraId="33649638" w14:textId="2018F952" w:rsidR="006F13A0" w:rsidRDefault="006F13A0" w:rsidP="006F13A0">
            <w:pPr>
              <w:rPr>
                <w:rFonts w:ascii="Arial" w:hAnsi="Arial" w:cs="Arial"/>
                <w:sz w:val="23"/>
                <w:szCs w:val="23"/>
              </w:rPr>
            </w:pPr>
          </w:p>
          <w:p w14:paraId="7921714A" w14:textId="13040E0F" w:rsidR="006F13A0" w:rsidRPr="006F13A0" w:rsidRDefault="006F13A0" w:rsidP="006F13A0">
            <w:pPr>
              <w:jc w:val="center"/>
              <w:rPr>
                <w:rFonts w:ascii="Arial" w:hAnsi="Arial" w:cs="Arial"/>
                <w:sz w:val="23"/>
                <w:szCs w:val="23"/>
              </w:rPr>
            </w:pPr>
            <w:r>
              <w:rPr>
                <w:rFonts w:ascii="Arial" w:hAnsi="Arial" w:cs="Arial"/>
                <w:b/>
                <w:bCs/>
                <w:caps/>
                <w:sz w:val="23"/>
                <w:szCs w:val="23"/>
              </w:rPr>
              <w:t>RÚBRICA</w:t>
            </w:r>
          </w:p>
        </w:tc>
        <w:tc>
          <w:tcPr>
            <w:tcW w:w="2416" w:type="dxa"/>
            <w:shd w:val="clear" w:color="auto" w:fill="auto"/>
          </w:tcPr>
          <w:p w14:paraId="6B2C6F0A" w14:textId="77777777" w:rsidR="006F13A0" w:rsidRPr="004F7F78" w:rsidRDefault="006F13A0" w:rsidP="006F13A0">
            <w:pPr>
              <w:rPr>
                <w:rFonts w:ascii="Arial" w:hAnsi="Arial" w:cs="Arial"/>
                <w:b/>
                <w:bCs/>
                <w:caps/>
                <w:sz w:val="23"/>
                <w:szCs w:val="23"/>
              </w:rPr>
            </w:pPr>
          </w:p>
        </w:tc>
      </w:tr>
      <w:tr w:rsidR="006F13A0" w:rsidRPr="004F7F78" w14:paraId="0BD43CF6" w14:textId="77777777" w:rsidTr="008E3212">
        <w:trPr>
          <w:jc w:val="center"/>
        </w:trPr>
        <w:tc>
          <w:tcPr>
            <w:tcW w:w="2088" w:type="dxa"/>
            <w:shd w:val="clear" w:color="auto" w:fill="auto"/>
            <w:vAlign w:val="center"/>
          </w:tcPr>
          <w:p w14:paraId="59668167" w14:textId="77777777" w:rsidR="006F13A0" w:rsidRPr="004F7F78" w:rsidRDefault="006F13A0" w:rsidP="006F13A0">
            <w:pPr>
              <w:jc w:val="center"/>
              <w:rPr>
                <w:rFonts w:ascii="Arial" w:hAnsi="Arial" w:cs="Arial"/>
                <w:b/>
                <w:bCs/>
                <w:caps/>
                <w:sz w:val="23"/>
                <w:szCs w:val="23"/>
              </w:rPr>
            </w:pPr>
            <w:r w:rsidRPr="004F7F78">
              <w:rPr>
                <w:rFonts w:ascii="Arial" w:hAnsi="Arial" w:cs="Arial"/>
                <w:b/>
                <w:bCs/>
                <w:caps/>
                <w:sz w:val="23"/>
                <w:szCs w:val="23"/>
                <w:lang w:val="pt-BR"/>
              </w:rPr>
              <w:lastRenderedPageBreak/>
              <w:t>SECRETARIO</w:t>
            </w:r>
          </w:p>
        </w:tc>
        <w:tc>
          <w:tcPr>
            <w:tcW w:w="2269" w:type="dxa"/>
            <w:shd w:val="clear" w:color="auto" w:fill="auto"/>
          </w:tcPr>
          <w:p w14:paraId="4C7F419B" w14:textId="77777777" w:rsidR="006F13A0" w:rsidRPr="004F7F78" w:rsidRDefault="006F13A0" w:rsidP="006F13A0">
            <w:pPr>
              <w:jc w:val="center"/>
              <w:rPr>
                <w:rFonts w:ascii="Arial" w:eastAsia="Calibri" w:hAnsi="Arial" w:cs="Arial"/>
                <w:b/>
                <w:sz w:val="23"/>
                <w:szCs w:val="23"/>
                <w:lang w:eastAsia="en-US"/>
              </w:rPr>
            </w:pPr>
            <w:r w:rsidRPr="004F7F78">
              <w:rPr>
                <w:rFonts w:ascii="Arial" w:hAnsi="Arial" w:cs="Arial"/>
                <w:noProof/>
                <w:sz w:val="23"/>
                <w:szCs w:val="23"/>
                <w:lang w:val="es-MX" w:eastAsia="es-MX"/>
              </w:rPr>
              <w:drawing>
                <wp:inline distT="0" distB="0" distL="0" distR="0" wp14:anchorId="27D1F591" wp14:editId="3CC696B7">
                  <wp:extent cx="781050" cy="1009650"/>
                  <wp:effectExtent l="0" t="0" r="0" b="0"/>
                  <wp:docPr id="17" name="Imagen 17" descr="Z:\LXIII LEGISLATURA\FOTOS DIPS-LXIII LEGIS\Dip. Erik Rihan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009650"/>
                          </a:xfrm>
                          <a:prstGeom prst="rect">
                            <a:avLst/>
                          </a:prstGeom>
                          <a:noFill/>
                          <a:ln>
                            <a:noFill/>
                          </a:ln>
                        </pic:spPr>
                      </pic:pic>
                    </a:graphicData>
                  </a:graphic>
                </wp:inline>
              </w:drawing>
            </w:r>
          </w:p>
          <w:p w14:paraId="548B4AC9" w14:textId="3A119273" w:rsidR="006F13A0" w:rsidRPr="004F7F78" w:rsidRDefault="006F13A0" w:rsidP="006F13A0">
            <w:pPr>
              <w:jc w:val="center"/>
              <w:rPr>
                <w:rFonts w:ascii="Arial" w:eastAsia="Calibri" w:hAnsi="Arial" w:cs="Arial"/>
                <w:b/>
                <w:sz w:val="23"/>
                <w:szCs w:val="23"/>
                <w:lang w:eastAsia="en-US"/>
              </w:rPr>
            </w:pPr>
            <w:r w:rsidRPr="004F7F78">
              <w:rPr>
                <w:rFonts w:ascii="Arial" w:eastAsia="Calibri" w:hAnsi="Arial" w:cs="Arial"/>
                <w:b/>
                <w:sz w:val="23"/>
                <w:szCs w:val="23"/>
                <w:lang w:eastAsia="en-US"/>
              </w:rPr>
              <w:t>DIP. ERIK JOSÉ RIHANI GONZÁLEZ.</w:t>
            </w:r>
          </w:p>
        </w:tc>
        <w:tc>
          <w:tcPr>
            <w:tcW w:w="2272" w:type="dxa"/>
            <w:shd w:val="clear" w:color="auto" w:fill="auto"/>
          </w:tcPr>
          <w:p w14:paraId="7EC0E4E5" w14:textId="77777777" w:rsidR="006F13A0" w:rsidRPr="004F7F78" w:rsidRDefault="006F13A0" w:rsidP="006F13A0">
            <w:pPr>
              <w:rPr>
                <w:rFonts w:ascii="Arial" w:hAnsi="Arial" w:cs="Arial"/>
                <w:b/>
                <w:bCs/>
                <w:caps/>
                <w:sz w:val="23"/>
                <w:szCs w:val="23"/>
              </w:rPr>
            </w:pPr>
          </w:p>
        </w:tc>
        <w:tc>
          <w:tcPr>
            <w:tcW w:w="2416" w:type="dxa"/>
            <w:shd w:val="clear" w:color="auto" w:fill="auto"/>
          </w:tcPr>
          <w:p w14:paraId="491A2A44" w14:textId="77777777" w:rsidR="006F13A0" w:rsidRPr="004F7F78" w:rsidRDefault="006F13A0" w:rsidP="006F13A0">
            <w:pPr>
              <w:rPr>
                <w:rFonts w:ascii="Arial" w:hAnsi="Arial" w:cs="Arial"/>
                <w:b/>
                <w:bCs/>
                <w:caps/>
                <w:sz w:val="23"/>
                <w:szCs w:val="23"/>
              </w:rPr>
            </w:pPr>
          </w:p>
        </w:tc>
      </w:tr>
      <w:tr w:rsidR="006F13A0" w:rsidRPr="004F7F78" w14:paraId="591A51B1" w14:textId="77777777" w:rsidTr="006F13A0">
        <w:trPr>
          <w:jc w:val="center"/>
        </w:trPr>
        <w:tc>
          <w:tcPr>
            <w:tcW w:w="2088" w:type="dxa"/>
            <w:tcBorders>
              <w:bottom w:val="single" w:sz="4" w:space="0" w:color="auto"/>
            </w:tcBorders>
            <w:shd w:val="clear" w:color="auto" w:fill="auto"/>
            <w:vAlign w:val="center"/>
          </w:tcPr>
          <w:p w14:paraId="68335D11" w14:textId="77777777" w:rsidR="006F13A0" w:rsidRPr="004F7F78" w:rsidRDefault="006F13A0" w:rsidP="006F13A0">
            <w:pPr>
              <w:jc w:val="center"/>
              <w:rPr>
                <w:rFonts w:ascii="Arial" w:hAnsi="Arial" w:cs="Arial"/>
                <w:b/>
                <w:bCs/>
                <w:caps/>
                <w:sz w:val="23"/>
                <w:szCs w:val="23"/>
                <w:lang w:val="pt-BR"/>
              </w:rPr>
            </w:pPr>
            <w:r w:rsidRPr="004F7F78">
              <w:rPr>
                <w:rFonts w:ascii="Arial" w:hAnsi="Arial" w:cs="Arial"/>
                <w:b/>
                <w:bCs/>
                <w:caps/>
                <w:sz w:val="23"/>
                <w:szCs w:val="23"/>
              </w:rPr>
              <w:t>VOCAL</w:t>
            </w:r>
          </w:p>
        </w:tc>
        <w:tc>
          <w:tcPr>
            <w:tcW w:w="2269" w:type="dxa"/>
            <w:tcBorders>
              <w:bottom w:val="single" w:sz="4" w:space="0" w:color="auto"/>
            </w:tcBorders>
            <w:shd w:val="clear" w:color="auto" w:fill="auto"/>
          </w:tcPr>
          <w:p w14:paraId="15863BC1" w14:textId="77777777" w:rsidR="006F13A0" w:rsidRPr="004F7F78" w:rsidRDefault="006F13A0" w:rsidP="006F13A0">
            <w:pPr>
              <w:jc w:val="center"/>
              <w:rPr>
                <w:rFonts w:ascii="Arial" w:eastAsia="Calibri" w:hAnsi="Arial" w:cs="Arial"/>
                <w:b/>
                <w:caps/>
                <w:sz w:val="23"/>
                <w:szCs w:val="23"/>
                <w:lang w:val="pt-BR" w:eastAsia="en-US"/>
              </w:rPr>
            </w:pPr>
            <w:r w:rsidRPr="004F7F78">
              <w:rPr>
                <w:rFonts w:ascii="Arial" w:hAnsi="Arial" w:cs="Arial"/>
                <w:noProof/>
                <w:sz w:val="23"/>
                <w:szCs w:val="23"/>
                <w:lang w:val="es-MX" w:eastAsia="es-MX"/>
              </w:rPr>
              <w:drawing>
                <wp:inline distT="0" distB="0" distL="0" distR="0" wp14:anchorId="2990B88F" wp14:editId="300503C4">
                  <wp:extent cx="762000" cy="990600"/>
                  <wp:effectExtent l="0" t="0" r="0" b="0"/>
                  <wp:docPr id="5" name="Imagen 9" descr="Z:\LXIII LEGISLATURA\FOTOS DIPS-LXIII LEGIS\Dip. Raúl Antonio Romero Che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Z:\LXIII LEGISLATURA\FOTOS DIPS-LXIII LEGIS\Dip. Raúl Antonio Romero Chel.jpg"/>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9AF2823" w14:textId="77777777" w:rsidR="006F13A0" w:rsidRPr="004F7F78" w:rsidRDefault="006F13A0" w:rsidP="006F13A0">
            <w:pPr>
              <w:jc w:val="center"/>
              <w:rPr>
                <w:rFonts w:ascii="Arial" w:eastAsia="Calibri" w:hAnsi="Arial" w:cs="Arial"/>
                <w:b/>
                <w:caps/>
                <w:sz w:val="23"/>
                <w:szCs w:val="23"/>
                <w:lang w:val="pt-BR" w:eastAsia="en-US"/>
              </w:rPr>
            </w:pPr>
            <w:r w:rsidRPr="004F7F78">
              <w:rPr>
                <w:rFonts w:ascii="Arial" w:eastAsia="Calibri" w:hAnsi="Arial" w:cs="Arial"/>
                <w:b/>
                <w:caps/>
                <w:sz w:val="23"/>
                <w:szCs w:val="23"/>
                <w:lang w:val="pt-BR" w:eastAsia="en-US"/>
              </w:rPr>
              <w:t>DIP. RAÚL ANTONIO ROMERO CHEL.</w:t>
            </w:r>
          </w:p>
        </w:tc>
        <w:tc>
          <w:tcPr>
            <w:tcW w:w="2272" w:type="dxa"/>
            <w:tcBorders>
              <w:bottom w:val="single" w:sz="4" w:space="0" w:color="auto"/>
            </w:tcBorders>
            <w:shd w:val="clear" w:color="auto" w:fill="auto"/>
            <w:vAlign w:val="center"/>
          </w:tcPr>
          <w:p w14:paraId="2FA3BC6E" w14:textId="31EB3221" w:rsidR="006F13A0" w:rsidRPr="004F7F78" w:rsidRDefault="006F13A0" w:rsidP="006F13A0">
            <w:pPr>
              <w:jc w:val="center"/>
              <w:rPr>
                <w:rFonts w:ascii="Arial" w:hAnsi="Arial" w:cs="Arial"/>
                <w:b/>
                <w:bCs/>
                <w:caps/>
                <w:sz w:val="23"/>
                <w:szCs w:val="23"/>
              </w:rPr>
            </w:pPr>
            <w:r>
              <w:rPr>
                <w:rFonts w:ascii="Arial" w:hAnsi="Arial" w:cs="Arial"/>
                <w:b/>
                <w:bCs/>
                <w:caps/>
                <w:sz w:val="23"/>
                <w:szCs w:val="23"/>
              </w:rPr>
              <w:t>RÚBRICA</w:t>
            </w:r>
          </w:p>
        </w:tc>
        <w:tc>
          <w:tcPr>
            <w:tcW w:w="2416" w:type="dxa"/>
            <w:tcBorders>
              <w:bottom w:val="single" w:sz="4" w:space="0" w:color="auto"/>
            </w:tcBorders>
            <w:shd w:val="clear" w:color="auto" w:fill="auto"/>
          </w:tcPr>
          <w:p w14:paraId="37808926" w14:textId="77777777" w:rsidR="006F13A0" w:rsidRPr="004F7F78" w:rsidRDefault="006F13A0" w:rsidP="006F13A0">
            <w:pPr>
              <w:rPr>
                <w:rFonts w:ascii="Arial" w:hAnsi="Arial" w:cs="Arial"/>
                <w:b/>
                <w:bCs/>
                <w:caps/>
                <w:sz w:val="23"/>
                <w:szCs w:val="23"/>
              </w:rPr>
            </w:pPr>
          </w:p>
        </w:tc>
      </w:tr>
      <w:tr w:rsidR="006F13A0" w:rsidRPr="004F7F78" w14:paraId="5DC67A85" w14:textId="77777777" w:rsidTr="006F13A0">
        <w:trPr>
          <w:jc w:val="center"/>
        </w:trPr>
        <w:tc>
          <w:tcPr>
            <w:tcW w:w="2088" w:type="dxa"/>
            <w:tcBorders>
              <w:top w:val="single" w:sz="4" w:space="0" w:color="auto"/>
              <w:bottom w:val="single" w:sz="4" w:space="0" w:color="auto"/>
            </w:tcBorders>
            <w:shd w:val="clear" w:color="auto" w:fill="auto"/>
            <w:vAlign w:val="center"/>
          </w:tcPr>
          <w:p w14:paraId="61BCD9CD" w14:textId="77777777" w:rsidR="006F13A0" w:rsidRPr="004F7F78" w:rsidRDefault="006F13A0" w:rsidP="006F13A0">
            <w:pPr>
              <w:jc w:val="center"/>
              <w:rPr>
                <w:rFonts w:ascii="Arial" w:hAnsi="Arial" w:cs="Arial"/>
                <w:b/>
                <w:bCs/>
                <w:caps/>
                <w:sz w:val="23"/>
                <w:szCs w:val="23"/>
              </w:rPr>
            </w:pPr>
            <w:r w:rsidRPr="004F7F78">
              <w:rPr>
                <w:rFonts w:ascii="Arial" w:hAnsi="Arial" w:cs="Arial"/>
                <w:b/>
                <w:bCs/>
                <w:caps/>
                <w:sz w:val="23"/>
                <w:szCs w:val="23"/>
              </w:rPr>
              <w:t>VOCAL</w:t>
            </w:r>
          </w:p>
        </w:tc>
        <w:tc>
          <w:tcPr>
            <w:tcW w:w="2269" w:type="dxa"/>
            <w:tcBorders>
              <w:top w:val="single" w:sz="4" w:space="0" w:color="auto"/>
              <w:bottom w:val="single" w:sz="4" w:space="0" w:color="auto"/>
            </w:tcBorders>
            <w:shd w:val="clear" w:color="auto" w:fill="auto"/>
          </w:tcPr>
          <w:p w14:paraId="24FC79E5" w14:textId="77777777" w:rsidR="006F13A0" w:rsidRPr="004F7F78" w:rsidRDefault="006F13A0" w:rsidP="006F13A0">
            <w:pPr>
              <w:jc w:val="center"/>
              <w:rPr>
                <w:rFonts w:ascii="Arial" w:eastAsia="Calibri" w:hAnsi="Arial" w:cs="Arial"/>
                <w:b/>
                <w:caps/>
                <w:sz w:val="23"/>
                <w:szCs w:val="23"/>
                <w:lang w:eastAsia="en-US"/>
              </w:rPr>
            </w:pPr>
            <w:r w:rsidRPr="004F7F78">
              <w:rPr>
                <w:rFonts w:ascii="Arial" w:hAnsi="Arial" w:cs="Arial"/>
                <w:noProof/>
                <w:sz w:val="23"/>
                <w:szCs w:val="23"/>
                <w:lang w:val="es-MX" w:eastAsia="es-MX"/>
              </w:rPr>
              <w:drawing>
                <wp:inline distT="0" distB="0" distL="0" distR="0" wp14:anchorId="4B6E4A6C" wp14:editId="6129F15E">
                  <wp:extent cx="800100" cy="1028700"/>
                  <wp:effectExtent l="0" t="0" r="0" b="0"/>
                  <wp:docPr id="6" name="Imagen 1" descr="Z:\LXIII LEGISLATURA\FOTOS DIPS-LXIII LEGIS\Dip. Alejandra Nove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p w14:paraId="04DD19AA" w14:textId="77777777" w:rsidR="006F13A0" w:rsidRPr="004F7F78" w:rsidRDefault="006F13A0" w:rsidP="006F13A0">
            <w:pPr>
              <w:jc w:val="center"/>
              <w:rPr>
                <w:rFonts w:ascii="Arial" w:eastAsia="Calibri" w:hAnsi="Arial" w:cs="Arial"/>
                <w:b/>
                <w:caps/>
                <w:sz w:val="23"/>
                <w:szCs w:val="23"/>
                <w:lang w:eastAsia="en-US"/>
              </w:rPr>
            </w:pPr>
            <w:r w:rsidRPr="004F7F78">
              <w:rPr>
                <w:rFonts w:ascii="Arial" w:eastAsia="Calibri" w:hAnsi="Arial" w:cs="Arial"/>
                <w:b/>
                <w:caps/>
                <w:sz w:val="23"/>
                <w:szCs w:val="23"/>
                <w:lang w:eastAsia="en-US"/>
              </w:rPr>
              <w:t>DIP. ALEJANDRA DE LOS ÁNGELES NOVELO SEGURA.</w:t>
            </w:r>
          </w:p>
        </w:tc>
        <w:tc>
          <w:tcPr>
            <w:tcW w:w="2272" w:type="dxa"/>
            <w:tcBorders>
              <w:top w:val="single" w:sz="4" w:space="0" w:color="auto"/>
              <w:bottom w:val="single" w:sz="4" w:space="0" w:color="auto"/>
            </w:tcBorders>
            <w:shd w:val="clear" w:color="auto" w:fill="auto"/>
            <w:vAlign w:val="center"/>
          </w:tcPr>
          <w:p w14:paraId="312E4F92" w14:textId="26EEF442" w:rsidR="006F13A0" w:rsidRPr="004F7F78" w:rsidRDefault="006F13A0" w:rsidP="006F13A0">
            <w:pPr>
              <w:jc w:val="center"/>
              <w:rPr>
                <w:rFonts w:ascii="Arial" w:hAnsi="Arial" w:cs="Arial"/>
                <w:b/>
                <w:bCs/>
                <w:caps/>
                <w:sz w:val="23"/>
                <w:szCs w:val="23"/>
              </w:rPr>
            </w:pPr>
            <w:r>
              <w:rPr>
                <w:rFonts w:ascii="Arial" w:hAnsi="Arial" w:cs="Arial"/>
                <w:b/>
                <w:bCs/>
                <w:caps/>
                <w:sz w:val="23"/>
                <w:szCs w:val="23"/>
              </w:rPr>
              <w:t>RÚBRICA</w:t>
            </w:r>
          </w:p>
        </w:tc>
        <w:tc>
          <w:tcPr>
            <w:tcW w:w="2416" w:type="dxa"/>
            <w:tcBorders>
              <w:top w:val="single" w:sz="4" w:space="0" w:color="auto"/>
              <w:bottom w:val="single" w:sz="4" w:space="0" w:color="auto"/>
            </w:tcBorders>
            <w:shd w:val="clear" w:color="auto" w:fill="auto"/>
          </w:tcPr>
          <w:p w14:paraId="58AF7273" w14:textId="77777777" w:rsidR="006F13A0" w:rsidRPr="004F7F78" w:rsidRDefault="006F13A0" w:rsidP="006F13A0">
            <w:pPr>
              <w:rPr>
                <w:rFonts w:ascii="Arial" w:hAnsi="Arial" w:cs="Arial"/>
                <w:b/>
                <w:bCs/>
                <w:caps/>
                <w:sz w:val="23"/>
                <w:szCs w:val="23"/>
              </w:rPr>
            </w:pPr>
          </w:p>
        </w:tc>
      </w:tr>
      <w:tr w:rsidR="006F13A0" w:rsidRPr="004F7F78" w14:paraId="1F7BB40C" w14:textId="77777777" w:rsidTr="006F13A0">
        <w:trPr>
          <w:jc w:val="center"/>
        </w:trPr>
        <w:tc>
          <w:tcPr>
            <w:tcW w:w="2088" w:type="dxa"/>
            <w:tcBorders>
              <w:top w:val="nil"/>
            </w:tcBorders>
            <w:shd w:val="clear" w:color="auto" w:fill="auto"/>
            <w:vAlign w:val="center"/>
          </w:tcPr>
          <w:p w14:paraId="22572ADE" w14:textId="77777777" w:rsidR="006F13A0" w:rsidRPr="004F7F78" w:rsidRDefault="006F13A0" w:rsidP="006F13A0">
            <w:pPr>
              <w:jc w:val="center"/>
              <w:rPr>
                <w:rFonts w:ascii="Arial" w:hAnsi="Arial" w:cs="Arial"/>
                <w:b/>
                <w:bCs/>
                <w:caps/>
                <w:sz w:val="23"/>
                <w:szCs w:val="23"/>
              </w:rPr>
            </w:pPr>
            <w:bookmarkStart w:id="1" w:name="_GoBack" w:colFirst="2" w:colLast="2"/>
            <w:r w:rsidRPr="004F7F78">
              <w:rPr>
                <w:rFonts w:ascii="Arial" w:hAnsi="Arial" w:cs="Arial"/>
                <w:b/>
                <w:bCs/>
                <w:caps/>
                <w:sz w:val="23"/>
                <w:szCs w:val="23"/>
              </w:rPr>
              <w:t>VOCAL</w:t>
            </w:r>
          </w:p>
        </w:tc>
        <w:tc>
          <w:tcPr>
            <w:tcW w:w="2269" w:type="dxa"/>
            <w:tcBorders>
              <w:top w:val="nil"/>
            </w:tcBorders>
            <w:shd w:val="clear" w:color="auto" w:fill="auto"/>
          </w:tcPr>
          <w:p w14:paraId="31528B09" w14:textId="77777777" w:rsidR="006F13A0" w:rsidRPr="004F7F78" w:rsidRDefault="006F13A0" w:rsidP="006F13A0">
            <w:pPr>
              <w:jc w:val="center"/>
              <w:rPr>
                <w:rFonts w:ascii="Arial" w:hAnsi="Arial" w:cs="Arial"/>
                <w:noProof/>
                <w:sz w:val="10"/>
                <w:szCs w:val="10"/>
              </w:rPr>
            </w:pPr>
          </w:p>
          <w:p w14:paraId="46ACA580" w14:textId="68560B9F" w:rsidR="006F13A0" w:rsidRPr="004F7F78" w:rsidRDefault="006F13A0" w:rsidP="006F13A0">
            <w:pPr>
              <w:jc w:val="center"/>
              <w:rPr>
                <w:rFonts w:ascii="Arial" w:eastAsia="Calibri" w:hAnsi="Arial" w:cs="Arial"/>
                <w:b/>
                <w:caps/>
                <w:sz w:val="23"/>
                <w:szCs w:val="23"/>
                <w:lang w:eastAsia="en-US"/>
              </w:rPr>
            </w:pPr>
            <w:r w:rsidRPr="004F7F78">
              <w:rPr>
                <w:rFonts w:ascii="Arial" w:hAnsi="Arial" w:cs="Arial"/>
                <w:noProof/>
                <w:sz w:val="23"/>
                <w:szCs w:val="23"/>
                <w:lang w:val="es-MX" w:eastAsia="es-MX"/>
              </w:rPr>
              <w:drawing>
                <wp:inline distT="0" distB="0" distL="0" distR="0" wp14:anchorId="4808B0B9" wp14:editId="10707A82">
                  <wp:extent cx="762000" cy="971550"/>
                  <wp:effectExtent l="0" t="0" r="0" b="0"/>
                  <wp:docPr id="7"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p w14:paraId="75B5DBE5" w14:textId="77777777" w:rsidR="006F13A0" w:rsidRPr="004F7F78" w:rsidRDefault="006F13A0" w:rsidP="006F13A0">
            <w:pPr>
              <w:jc w:val="center"/>
              <w:rPr>
                <w:rFonts w:ascii="Arial" w:eastAsia="Calibri" w:hAnsi="Arial" w:cs="Arial"/>
                <w:b/>
                <w:caps/>
                <w:sz w:val="23"/>
                <w:szCs w:val="23"/>
                <w:lang w:eastAsia="en-US"/>
              </w:rPr>
            </w:pPr>
            <w:r w:rsidRPr="004F7F78">
              <w:rPr>
                <w:rFonts w:ascii="Arial" w:eastAsia="Calibri" w:hAnsi="Arial" w:cs="Arial"/>
                <w:b/>
                <w:caps/>
                <w:sz w:val="23"/>
                <w:szCs w:val="23"/>
                <w:lang w:eastAsia="en-US"/>
              </w:rPr>
              <w:t>DIP. CARMEN GUADALUPE GONZÁLEZ MARTÍN.</w:t>
            </w:r>
          </w:p>
        </w:tc>
        <w:tc>
          <w:tcPr>
            <w:tcW w:w="2272" w:type="dxa"/>
            <w:tcBorders>
              <w:top w:val="nil"/>
            </w:tcBorders>
            <w:shd w:val="clear" w:color="auto" w:fill="auto"/>
            <w:vAlign w:val="center"/>
          </w:tcPr>
          <w:p w14:paraId="5CC1DB99" w14:textId="381D5168" w:rsidR="006F13A0" w:rsidRPr="004F7F78" w:rsidRDefault="006F13A0" w:rsidP="006F13A0">
            <w:pPr>
              <w:jc w:val="center"/>
              <w:rPr>
                <w:rFonts w:ascii="Arial" w:hAnsi="Arial" w:cs="Arial"/>
                <w:b/>
                <w:bCs/>
                <w:caps/>
                <w:sz w:val="23"/>
                <w:szCs w:val="23"/>
              </w:rPr>
            </w:pPr>
            <w:r>
              <w:rPr>
                <w:rFonts w:ascii="Arial" w:hAnsi="Arial" w:cs="Arial"/>
                <w:b/>
                <w:bCs/>
                <w:caps/>
                <w:sz w:val="23"/>
                <w:szCs w:val="23"/>
              </w:rPr>
              <w:t>RÚBRICA</w:t>
            </w:r>
          </w:p>
        </w:tc>
        <w:tc>
          <w:tcPr>
            <w:tcW w:w="2416" w:type="dxa"/>
            <w:tcBorders>
              <w:top w:val="nil"/>
            </w:tcBorders>
            <w:shd w:val="clear" w:color="auto" w:fill="auto"/>
          </w:tcPr>
          <w:p w14:paraId="14125CB8" w14:textId="77777777" w:rsidR="006F13A0" w:rsidRPr="004F7F78" w:rsidRDefault="006F13A0" w:rsidP="006F13A0">
            <w:pPr>
              <w:rPr>
                <w:rFonts w:ascii="Arial" w:hAnsi="Arial" w:cs="Arial"/>
                <w:b/>
                <w:bCs/>
                <w:caps/>
                <w:sz w:val="23"/>
                <w:szCs w:val="23"/>
              </w:rPr>
            </w:pPr>
          </w:p>
        </w:tc>
      </w:tr>
    </w:tbl>
    <w:bookmarkEnd w:id="1"/>
    <w:p w14:paraId="37CD22AB" w14:textId="3968D011" w:rsidR="008B73D0" w:rsidRPr="004E070A" w:rsidRDefault="004F7F78" w:rsidP="004E070A">
      <w:pPr>
        <w:jc w:val="both"/>
        <w:rPr>
          <w:rFonts w:ascii="Arial" w:eastAsia="Arial" w:hAnsi="Arial" w:cs="Arial"/>
          <w:i/>
          <w:sz w:val="20"/>
        </w:rPr>
      </w:pPr>
      <w:r w:rsidRPr="004F7F78">
        <w:rPr>
          <w:rFonts w:ascii="Arial" w:eastAsia="Arial" w:hAnsi="Arial" w:cs="Arial"/>
          <w:i/>
          <w:sz w:val="20"/>
        </w:rPr>
        <w:t>Esta hoja de firmas pertenece al Dictamen por el que se reforma La Ley de Emprendedores del Estado de Yucatán, en materia de jóvenes emprendedores.</w:t>
      </w:r>
    </w:p>
    <w:sectPr w:rsidR="008B73D0" w:rsidRPr="004E070A" w:rsidSect="00402A02">
      <w:headerReference w:type="default" r:id="rId15"/>
      <w:footerReference w:type="even" r:id="rId16"/>
      <w:footerReference w:type="default" r:id="rId17"/>
      <w:pgSz w:w="12242" w:h="15842" w:code="1"/>
      <w:pgMar w:top="2835" w:right="1418" w:bottom="1701" w:left="1985" w:header="720" w:footer="118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1791" w14:textId="77777777" w:rsidR="007839E1" w:rsidRDefault="007839E1">
      <w:r>
        <w:separator/>
      </w:r>
    </w:p>
  </w:endnote>
  <w:endnote w:type="continuationSeparator" w:id="0">
    <w:p w14:paraId="26A7F480" w14:textId="77777777" w:rsidR="007839E1" w:rsidRDefault="007839E1">
      <w:r>
        <w:continuationSeparator/>
      </w:r>
    </w:p>
  </w:endnote>
  <w:endnote w:type="continuationNotice" w:id="1">
    <w:p w14:paraId="184C012E" w14:textId="77777777" w:rsidR="007839E1" w:rsidRDefault="00783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662D68" w:rsidRDefault="00662D68"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662D68" w:rsidRDefault="00662D68"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4D89DC06" w:rsidR="00662D68" w:rsidRPr="00233D9F" w:rsidRDefault="00662D68"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6F13A0" w:rsidRPr="006F13A0">
          <w:rPr>
            <w:rFonts w:ascii="Arial" w:hAnsi="Arial" w:cs="Arial"/>
            <w:noProof/>
            <w:lang w:val="es-ES"/>
          </w:rPr>
          <w:t>15</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A461B" w14:textId="77777777" w:rsidR="007839E1" w:rsidRDefault="007839E1">
      <w:r>
        <w:separator/>
      </w:r>
    </w:p>
  </w:footnote>
  <w:footnote w:type="continuationSeparator" w:id="0">
    <w:p w14:paraId="5F4DB17E" w14:textId="77777777" w:rsidR="007839E1" w:rsidRDefault="007839E1">
      <w:r>
        <w:continuationSeparator/>
      </w:r>
    </w:p>
  </w:footnote>
  <w:footnote w:type="continuationNotice" w:id="1">
    <w:p w14:paraId="69B5A53B" w14:textId="77777777" w:rsidR="007839E1" w:rsidRDefault="007839E1"/>
  </w:footnote>
  <w:footnote w:id="2">
    <w:p w14:paraId="55625FDE" w14:textId="77777777" w:rsidR="00402A02" w:rsidRPr="00102F9E" w:rsidRDefault="00402A02" w:rsidP="00402A02">
      <w:pPr>
        <w:rPr>
          <w:rFonts w:ascii="Arial" w:hAnsi="Arial" w:cs="Arial"/>
          <w:sz w:val="18"/>
          <w:szCs w:val="18"/>
          <w:lang w:val="en-US"/>
        </w:rPr>
      </w:pPr>
      <w:r w:rsidRPr="00102F9E">
        <w:rPr>
          <w:rFonts w:ascii="Arial" w:hAnsi="Arial" w:cs="Arial"/>
          <w:sz w:val="18"/>
          <w:szCs w:val="18"/>
        </w:rPr>
        <w:footnoteRef/>
      </w:r>
      <w:r w:rsidRPr="00102F9E">
        <w:rPr>
          <w:rFonts w:ascii="Arial" w:hAnsi="Arial" w:cs="Arial"/>
          <w:sz w:val="18"/>
          <w:szCs w:val="18"/>
        </w:rPr>
        <w:t xml:space="preserve"> Jones, O., </w:t>
      </w:r>
      <w:proofErr w:type="spellStart"/>
      <w:r w:rsidRPr="00102F9E">
        <w:rPr>
          <w:rFonts w:ascii="Arial" w:hAnsi="Arial" w:cs="Arial"/>
          <w:sz w:val="18"/>
          <w:szCs w:val="18"/>
        </w:rPr>
        <w:t>Macpher</w:t>
      </w:r>
      <w:r>
        <w:rPr>
          <w:rFonts w:ascii="Arial" w:hAnsi="Arial" w:cs="Arial"/>
          <w:sz w:val="18"/>
          <w:szCs w:val="18"/>
        </w:rPr>
        <w:t>son</w:t>
      </w:r>
      <w:proofErr w:type="spellEnd"/>
      <w:r>
        <w:rPr>
          <w:rFonts w:ascii="Arial" w:hAnsi="Arial" w:cs="Arial"/>
          <w:sz w:val="18"/>
          <w:szCs w:val="18"/>
        </w:rPr>
        <w:t xml:space="preserve">, A. y </w:t>
      </w:r>
      <w:proofErr w:type="spellStart"/>
      <w:r>
        <w:rPr>
          <w:rFonts w:ascii="Arial" w:hAnsi="Arial" w:cs="Arial"/>
          <w:sz w:val="18"/>
          <w:szCs w:val="18"/>
        </w:rPr>
        <w:t>Jayawarna</w:t>
      </w:r>
      <w:proofErr w:type="spellEnd"/>
      <w:r>
        <w:rPr>
          <w:rFonts w:ascii="Arial" w:hAnsi="Arial" w:cs="Arial"/>
          <w:sz w:val="18"/>
          <w:szCs w:val="18"/>
        </w:rPr>
        <w:t xml:space="preserve">, D., </w:t>
      </w:r>
      <w:r w:rsidRPr="00102F9E">
        <w:rPr>
          <w:rFonts w:ascii="Arial" w:hAnsi="Arial" w:cs="Arial"/>
          <w:i/>
          <w:sz w:val="18"/>
          <w:szCs w:val="18"/>
          <w:lang w:val="en-US"/>
        </w:rPr>
        <w:t xml:space="preserve">Resourcing the start-up business. </w:t>
      </w:r>
      <w:r>
        <w:rPr>
          <w:rFonts w:ascii="Arial" w:hAnsi="Arial" w:cs="Arial"/>
          <w:i/>
          <w:sz w:val="18"/>
          <w:szCs w:val="18"/>
          <w:lang w:val="en-US"/>
        </w:rPr>
        <w:t xml:space="preserve">Creating dynamic </w:t>
      </w:r>
      <w:r w:rsidRPr="00102F9E">
        <w:rPr>
          <w:rFonts w:ascii="Arial" w:hAnsi="Arial" w:cs="Arial"/>
          <w:i/>
          <w:sz w:val="18"/>
          <w:szCs w:val="18"/>
          <w:lang w:val="en-US"/>
        </w:rPr>
        <w:t>entrepreneurial learning capabilities</w:t>
      </w:r>
      <w:r>
        <w:rPr>
          <w:rFonts w:ascii="Arial" w:hAnsi="Arial" w:cs="Arial"/>
          <w:sz w:val="18"/>
          <w:szCs w:val="18"/>
          <w:lang w:val="en-US"/>
        </w:rPr>
        <w:t xml:space="preserve">, </w:t>
      </w:r>
      <w:proofErr w:type="spellStart"/>
      <w:r w:rsidRPr="00102F9E">
        <w:rPr>
          <w:rFonts w:ascii="Arial" w:hAnsi="Arial" w:cs="Arial"/>
          <w:sz w:val="18"/>
          <w:szCs w:val="18"/>
          <w:lang w:val="en-US"/>
        </w:rPr>
        <w:t>Routledge</w:t>
      </w:r>
      <w:proofErr w:type="spellEnd"/>
      <w:r>
        <w:rPr>
          <w:rFonts w:ascii="Arial" w:hAnsi="Arial" w:cs="Arial"/>
          <w:sz w:val="18"/>
          <w:szCs w:val="18"/>
          <w:lang w:val="en-US"/>
        </w:rPr>
        <w:t xml:space="preserve">, </w:t>
      </w:r>
      <w:proofErr w:type="spellStart"/>
      <w:r>
        <w:rPr>
          <w:rFonts w:ascii="Arial" w:hAnsi="Arial" w:cs="Arial"/>
          <w:sz w:val="18"/>
          <w:szCs w:val="18"/>
          <w:lang w:val="en-US"/>
        </w:rPr>
        <w:t>Reino</w:t>
      </w:r>
      <w:proofErr w:type="spellEnd"/>
      <w:r>
        <w:rPr>
          <w:rFonts w:ascii="Arial" w:hAnsi="Arial" w:cs="Arial"/>
          <w:sz w:val="18"/>
          <w:szCs w:val="18"/>
          <w:lang w:val="en-US"/>
        </w:rPr>
        <w:t xml:space="preserve"> </w:t>
      </w:r>
      <w:proofErr w:type="spellStart"/>
      <w:r>
        <w:rPr>
          <w:rFonts w:ascii="Arial" w:hAnsi="Arial" w:cs="Arial"/>
          <w:sz w:val="18"/>
          <w:szCs w:val="18"/>
          <w:lang w:val="en-US"/>
        </w:rPr>
        <w:t>Unido</w:t>
      </w:r>
      <w:proofErr w:type="spellEnd"/>
      <w:r>
        <w:rPr>
          <w:rFonts w:ascii="Arial" w:hAnsi="Arial" w:cs="Arial"/>
          <w:sz w:val="18"/>
          <w:szCs w:val="18"/>
          <w:lang w:val="en-US"/>
        </w:rPr>
        <w:t>,</w:t>
      </w:r>
      <w:r w:rsidRPr="00102F9E">
        <w:rPr>
          <w:rFonts w:ascii="Arial" w:hAnsi="Arial" w:cs="Arial"/>
          <w:sz w:val="18"/>
          <w:szCs w:val="18"/>
          <w:lang w:val="en-US"/>
        </w:rPr>
        <w:t xml:space="preserve"> </w:t>
      </w:r>
      <w:r>
        <w:rPr>
          <w:rFonts w:ascii="Arial" w:hAnsi="Arial" w:cs="Arial"/>
          <w:sz w:val="18"/>
          <w:szCs w:val="18"/>
          <w:lang w:val="en-US"/>
        </w:rPr>
        <w:t xml:space="preserve">2024. </w:t>
      </w:r>
    </w:p>
  </w:footnote>
  <w:footnote w:id="3">
    <w:p w14:paraId="3A04B02D" w14:textId="77777777" w:rsidR="00402A02" w:rsidRPr="00102F9E" w:rsidRDefault="00402A02" w:rsidP="00402A02">
      <w:pPr>
        <w:pStyle w:val="Textonotapie"/>
        <w:rPr>
          <w:rFonts w:ascii="Arial" w:hAnsi="Arial" w:cs="Arial"/>
          <w:sz w:val="18"/>
          <w:szCs w:val="18"/>
          <w:lang w:val="es-MX"/>
        </w:rPr>
      </w:pPr>
      <w:r w:rsidRPr="00102F9E">
        <w:rPr>
          <w:rStyle w:val="Refdenotaalpie"/>
          <w:rFonts w:ascii="Arial" w:hAnsi="Arial" w:cs="Arial"/>
          <w:sz w:val="18"/>
          <w:szCs w:val="18"/>
        </w:rPr>
        <w:footnoteRef/>
      </w:r>
      <w:r w:rsidRPr="00102F9E">
        <w:rPr>
          <w:rFonts w:ascii="Arial" w:hAnsi="Arial" w:cs="Arial"/>
          <w:sz w:val="18"/>
          <w:szCs w:val="18"/>
        </w:rPr>
        <w:t xml:space="preserve"> Naciones Unidas, </w:t>
      </w:r>
      <w:r w:rsidRPr="009155A5">
        <w:rPr>
          <w:rFonts w:ascii="Arial" w:hAnsi="Arial" w:cs="Arial"/>
          <w:i/>
          <w:sz w:val="18"/>
          <w:szCs w:val="18"/>
        </w:rPr>
        <w:t>Desafíos globales: Juventud</w:t>
      </w:r>
      <w:r w:rsidRPr="00102F9E">
        <w:rPr>
          <w:rFonts w:ascii="Arial" w:hAnsi="Arial" w:cs="Arial"/>
          <w:sz w:val="18"/>
          <w:szCs w:val="18"/>
        </w:rPr>
        <w:t xml:space="preserve">. Obtenido de: </w:t>
      </w:r>
      <w:r w:rsidRPr="00102F9E">
        <w:rPr>
          <w:rFonts w:ascii="Arial" w:hAnsi="Arial" w:cs="Arial"/>
          <w:bCs/>
          <w:sz w:val="18"/>
          <w:szCs w:val="18"/>
        </w:rPr>
        <w:t>https://bitly.ws/Aaou</w:t>
      </w:r>
    </w:p>
  </w:footnote>
  <w:footnote w:id="4">
    <w:p w14:paraId="60E770BC" w14:textId="77777777" w:rsidR="00402A02" w:rsidRPr="00234EE8" w:rsidRDefault="00402A02" w:rsidP="00402A02">
      <w:pPr>
        <w:pStyle w:val="Textonotapie"/>
        <w:rPr>
          <w:rFonts w:ascii="Arial" w:hAnsi="Arial" w:cs="Arial"/>
          <w:sz w:val="18"/>
          <w:szCs w:val="18"/>
          <w:lang w:val="es-MX"/>
        </w:rPr>
      </w:pPr>
      <w:r w:rsidRPr="00234EE8">
        <w:rPr>
          <w:rStyle w:val="Refdenotaalpie"/>
          <w:rFonts w:ascii="Arial" w:hAnsi="Arial" w:cs="Arial"/>
          <w:sz w:val="18"/>
          <w:szCs w:val="18"/>
        </w:rPr>
        <w:footnoteRef/>
      </w:r>
      <w:r w:rsidRPr="00234EE8">
        <w:rPr>
          <w:rFonts w:ascii="Arial" w:hAnsi="Arial" w:cs="Arial"/>
          <w:sz w:val="18"/>
          <w:szCs w:val="18"/>
        </w:rPr>
        <w:t xml:space="preserve"> </w:t>
      </w:r>
      <w:r w:rsidRPr="00234EE8">
        <w:rPr>
          <w:rFonts w:ascii="Arial" w:hAnsi="Arial" w:cs="Arial"/>
          <w:sz w:val="18"/>
          <w:szCs w:val="18"/>
          <w:lang w:val="es-MX"/>
        </w:rPr>
        <w:t xml:space="preserve">Naciones Unidas, </w:t>
      </w:r>
      <w:r w:rsidRPr="00234EE8">
        <w:rPr>
          <w:rFonts w:ascii="Arial" w:hAnsi="Arial" w:cs="Arial"/>
          <w:i/>
          <w:sz w:val="18"/>
          <w:szCs w:val="18"/>
          <w:lang w:val="es-MX"/>
        </w:rPr>
        <w:t>Programa de acción mundial para los jóvenes (asuntos económicos y sociales)</w:t>
      </w:r>
      <w:r w:rsidRPr="00234EE8">
        <w:rPr>
          <w:rFonts w:ascii="Arial" w:hAnsi="Arial" w:cs="Arial"/>
          <w:sz w:val="18"/>
          <w:szCs w:val="18"/>
          <w:lang w:val="es-MX"/>
        </w:rPr>
        <w:t xml:space="preserve">, Nueva York, p. 18. </w:t>
      </w:r>
    </w:p>
  </w:footnote>
  <w:footnote w:id="5">
    <w:p w14:paraId="29DCB397" w14:textId="77777777" w:rsidR="00402A02" w:rsidRPr="00281256" w:rsidRDefault="00402A02" w:rsidP="00402A02">
      <w:pPr>
        <w:rPr>
          <w:rFonts w:ascii="Arial" w:hAnsi="Arial" w:cs="Arial"/>
          <w:i/>
          <w:sz w:val="18"/>
          <w:szCs w:val="18"/>
        </w:rPr>
      </w:pPr>
      <w:r w:rsidRPr="00EE0DBD">
        <w:rPr>
          <w:rFonts w:ascii="Arial" w:hAnsi="Arial" w:cs="Arial"/>
          <w:sz w:val="18"/>
          <w:szCs w:val="18"/>
        </w:rPr>
        <w:footnoteRef/>
      </w:r>
      <w:r w:rsidRPr="00EE0DBD">
        <w:rPr>
          <w:rFonts w:ascii="Arial" w:hAnsi="Arial" w:cs="Arial"/>
          <w:sz w:val="18"/>
          <w:szCs w:val="18"/>
        </w:rPr>
        <w:t xml:space="preserve"> </w:t>
      </w:r>
      <w:r w:rsidRPr="00281256">
        <w:rPr>
          <w:rFonts w:ascii="Arial" w:hAnsi="Arial" w:cs="Arial"/>
          <w:i/>
          <w:sz w:val="18"/>
          <w:szCs w:val="18"/>
        </w:rPr>
        <w:t xml:space="preserve">  Jones, O., </w:t>
      </w:r>
      <w:proofErr w:type="spellStart"/>
      <w:r w:rsidRPr="00281256">
        <w:rPr>
          <w:rFonts w:ascii="Arial" w:hAnsi="Arial" w:cs="Arial"/>
          <w:i/>
          <w:sz w:val="18"/>
          <w:szCs w:val="18"/>
        </w:rPr>
        <w:t>Macpherson</w:t>
      </w:r>
      <w:proofErr w:type="spellEnd"/>
      <w:r w:rsidRPr="00281256">
        <w:rPr>
          <w:rFonts w:ascii="Arial" w:hAnsi="Arial" w:cs="Arial"/>
          <w:i/>
          <w:sz w:val="18"/>
          <w:szCs w:val="18"/>
        </w:rPr>
        <w:t xml:space="preserve">, A. y </w:t>
      </w:r>
      <w:proofErr w:type="spellStart"/>
      <w:r w:rsidRPr="00281256">
        <w:rPr>
          <w:rFonts w:ascii="Arial" w:hAnsi="Arial" w:cs="Arial"/>
          <w:i/>
          <w:sz w:val="18"/>
          <w:szCs w:val="18"/>
        </w:rPr>
        <w:t>Jayawarna</w:t>
      </w:r>
      <w:proofErr w:type="spellEnd"/>
      <w:r w:rsidRPr="00281256">
        <w:rPr>
          <w:rFonts w:ascii="Arial" w:hAnsi="Arial" w:cs="Arial"/>
          <w:i/>
          <w:sz w:val="18"/>
          <w:szCs w:val="18"/>
        </w:rPr>
        <w:t xml:space="preserve">, D., </w:t>
      </w:r>
      <w:proofErr w:type="spellStart"/>
      <w:r w:rsidRPr="00281256">
        <w:rPr>
          <w:rFonts w:ascii="Arial" w:hAnsi="Arial" w:cs="Arial"/>
          <w:i/>
          <w:sz w:val="18"/>
          <w:szCs w:val="18"/>
        </w:rPr>
        <w:t>Resourcing</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the</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start</w:t>
      </w:r>
      <w:proofErr w:type="spellEnd"/>
      <w:r w:rsidRPr="00281256">
        <w:rPr>
          <w:rFonts w:ascii="Arial" w:hAnsi="Arial" w:cs="Arial"/>
          <w:i/>
          <w:sz w:val="18"/>
          <w:szCs w:val="18"/>
        </w:rPr>
        <w:t xml:space="preserve">-up </w:t>
      </w:r>
      <w:proofErr w:type="spellStart"/>
      <w:r w:rsidRPr="00281256">
        <w:rPr>
          <w:rFonts w:ascii="Arial" w:hAnsi="Arial" w:cs="Arial"/>
          <w:i/>
          <w:sz w:val="18"/>
          <w:szCs w:val="18"/>
        </w:rPr>
        <w:t>business</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Creating</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dynamic</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entrepreneurial</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learning</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capabilities</w:t>
      </w:r>
      <w:proofErr w:type="spellEnd"/>
      <w:r w:rsidRPr="00281256">
        <w:rPr>
          <w:rFonts w:ascii="Arial" w:hAnsi="Arial" w:cs="Arial"/>
          <w:i/>
          <w:sz w:val="18"/>
          <w:szCs w:val="18"/>
        </w:rPr>
        <w:t xml:space="preserve">, </w:t>
      </w:r>
      <w:proofErr w:type="spellStart"/>
      <w:r w:rsidRPr="00281256">
        <w:rPr>
          <w:rFonts w:ascii="Arial" w:hAnsi="Arial" w:cs="Arial"/>
          <w:i/>
          <w:sz w:val="18"/>
          <w:szCs w:val="18"/>
        </w:rPr>
        <w:t>Routledge</w:t>
      </w:r>
      <w:proofErr w:type="spellEnd"/>
      <w:r w:rsidRPr="00281256">
        <w:rPr>
          <w:rFonts w:ascii="Arial" w:hAnsi="Arial" w:cs="Arial"/>
          <w:i/>
          <w:sz w:val="18"/>
          <w:szCs w:val="18"/>
        </w:rPr>
        <w:t>, Reino Unido,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1807C550" w:rsidR="00662D68" w:rsidRDefault="00402A02">
    <w:pPr>
      <w:pStyle w:val="Encabezado"/>
    </w:pPr>
    <w:r>
      <w:rPr>
        <w:noProof/>
      </w:rPr>
      <mc:AlternateContent>
        <mc:Choice Requires="wps">
          <w:drawing>
            <wp:anchor distT="0" distB="0" distL="114300" distR="114300" simplePos="0" relativeHeight="251658241" behindDoc="0" locked="0" layoutInCell="1" allowOverlap="1" wp14:anchorId="108321E3" wp14:editId="0376680D">
              <wp:simplePos x="0" y="0"/>
              <wp:positionH relativeFrom="column">
                <wp:posOffset>-660400</wp:posOffset>
              </wp:positionH>
              <wp:positionV relativeFrom="paragraph">
                <wp:posOffset>727075</wp:posOffset>
              </wp:positionV>
              <wp:extent cx="1866900" cy="46291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shapetype w14:anchorId="108321E3" id="_x0000_t202" coordsize="21600,21600" o:spt="202" path="m,l,21600r21600,l21600,xe">
              <v:stroke joinstyle="miter"/>
              <v:path gradientshapeok="t" o:connecttype="rect"/>
            </v:shapetype>
            <v:shape id="Cuadro de texto 2" o:spid="_x0000_s1026" type="#_x0000_t202" style="position:absolute;margin-left:-52pt;margin-top:57.25pt;width:147pt;height:36.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chgIAABY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Z&#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" stroked="f">
              <v:textbox style="mso-next-textbox:#_x0000_s1028">
                <w:txbxContent>
                  <w:p w14:paraId="603C7E61"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662D68" w:rsidRPr="003B399F" w:rsidRDefault="00662D68"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2E3D5F1B">
              <wp:simplePos x="0" y="0"/>
              <wp:positionH relativeFrom="column">
                <wp:posOffset>-347980</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2"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34B8931" id="Grupo 16" o:spid="_x0000_s1027" style="position:absolute;margin-left:-27.4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4B4B517D">
              <wp:simplePos x="0" y="0"/>
              <wp:positionH relativeFrom="column">
                <wp:posOffset>777875</wp:posOffset>
              </wp:positionH>
              <wp:positionV relativeFrom="paragraph">
                <wp:posOffset>-31115</wp:posOffset>
              </wp:positionV>
              <wp:extent cx="5104130" cy="1217930"/>
              <wp:effectExtent l="0" t="0" r="1270" b="127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2A4DE35" id="Text Box 11" o:spid="_x0000_s1030" type="#_x0000_t202" style="position:absolute;margin-left:61.2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VZfQIAAAg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" stroked="f">
              <v:textbox inset="0,0,0,0">
                <w:txbxContent>
                  <w:p w14:paraId="17AD19A4" w14:textId="77777777" w:rsidR="00662D68" w:rsidRDefault="00662D68" w:rsidP="003C0EDF">
                    <w:pPr>
                      <w:pStyle w:val="Encabezado"/>
                      <w:jc w:val="center"/>
                    </w:pPr>
                    <w:r>
                      <w:t>GOBIERNO DEL ESTADO DE YUCATÁN</w:t>
                    </w:r>
                  </w:p>
                  <w:p w14:paraId="66BD5682" w14:textId="77777777" w:rsidR="00662D68" w:rsidRDefault="00662D68"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662D68" w:rsidRDefault="00662D68" w:rsidP="0061342E">
                    <w:pPr>
                      <w:rPr>
                        <w:lang w:val="x-none"/>
                      </w:rPr>
                    </w:pPr>
                  </w:p>
                  <w:p w14:paraId="618F8DF5" w14:textId="77777777" w:rsidR="00662D68" w:rsidRPr="0061342E" w:rsidRDefault="00662D68"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6962CD"/>
    <w:multiLevelType w:val="hybridMultilevel"/>
    <w:tmpl w:val="DDFA68EE"/>
    <w:lvl w:ilvl="0" w:tplc="D03E6E6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
  </w:num>
  <w:num w:numId="4">
    <w:abstractNumId w:val="0"/>
  </w:num>
  <w:num w:numId="5">
    <w:abstractNumId w:val="14"/>
  </w:num>
  <w:num w:numId="6">
    <w:abstractNumId w:val="3"/>
  </w:num>
  <w:num w:numId="7">
    <w:abstractNumId w:val="7"/>
  </w:num>
  <w:num w:numId="8">
    <w:abstractNumId w:val="6"/>
  </w:num>
  <w:num w:numId="9">
    <w:abstractNumId w:val="20"/>
  </w:num>
  <w:num w:numId="10">
    <w:abstractNumId w:val="9"/>
  </w:num>
  <w:num w:numId="11">
    <w:abstractNumId w:val="18"/>
  </w:num>
  <w:num w:numId="12">
    <w:abstractNumId w:val="5"/>
  </w:num>
  <w:num w:numId="13">
    <w:abstractNumId w:val="16"/>
  </w:num>
  <w:num w:numId="14">
    <w:abstractNumId w:val="10"/>
  </w:num>
  <w:num w:numId="15">
    <w:abstractNumId w:val="15"/>
  </w:num>
  <w:num w:numId="16">
    <w:abstractNumId w:val="8"/>
  </w:num>
  <w:num w:numId="17">
    <w:abstractNumId w:val="4"/>
  </w:num>
  <w:num w:numId="18">
    <w:abstractNumId w:val="19"/>
  </w:num>
  <w:num w:numId="19">
    <w:abstractNumId w:val="12"/>
  </w:num>
  <w:num w:numId="20">
    <w:abstractNumId w:val="13"/>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B8F"/>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8A3"/>
    <w:rsid w:val="000B4D88"/>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2E06"/>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37"/>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2B56"/>
    <w:rsid w:val="00143284"/>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5323"/>
    <w:rsid w:val="001B6847"/>
    <w:rsid w:val="001B6E76"/>
    <w:rsid w:val="001C129A"/>
    <w:rsid w:val="001C1743"/>
    <w:rsid w:val="001C20DA"/>
    <w:rsid w:val="001C3DCC"/>
    <w:rsid w:val="001C3F77"/>
    <w:rsid w:val="001C4E96"/>
    <w:rsid w:val="001C5448"/>
    <w:rsid w:val="001C5DD2"/>
    <w:rsid w:val="001C6D39"/>
    <w:rsid w:val="001C7A75"/>
    <w:rsid w:val="001D016F"/>
    <w:rsid w:val="001D0804"/>
    <w:rsid w:val="001D08B0"/>
    <w:rsid w:val="001D140D"/>
    <w:rsid w:val="001D18E7"/>
    <w:rsid w:val="001D1BB7"/>
    <w:rsid w:val="001D1DD2"/>
    <w:rsid w:val="001D1FD0"/>
    <w:rsid w:val="001D2654"/>
    <w:rsid w:val="001D3B94"/>
    <w:rsid w:val="001D5720"/>
    <w:rsid w:val="001D72AB"/>
    <w:rsid w:val="001E0124"/>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45C"/>
    <w:rsid w:val="002166D8"/>
    <w:rsid w:val="00216F20"/>
    <w:rsid w:val="00217104"/>
    <w:rsid w:val="002208B9"/>
    <w:rsid w:val="00220E35"/>
    <w:rsid w:val="00221A05"/>
    <w:rsid w:val="00223C58"/>
    <w:rsid w:val="00224D35"/>
    <w:rsid w:val="00225D09"/>
    <w:rsid w:val="00227109"/>
    <w:rsid w:val="00227C85"/>
    <w:rsid w:val="00230386"/>
    <w:rsid w:val="002308D8"/>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A7D"/>
    <w:rsid w:val="00246F00"/>
    <w:rsid w:val="0024707B"/>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2A3C"/>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0E03"/>
    <w:rsid w:val="0029116C"/>
    <w:rsid w:val="002912F7"/>
    <w:rsid w:val="00291CE0"/>
    <w:rsid w:val="00291D05"/>
    <w:rsid w:val="002920BD"/>
    <w:rsid w:val="00292A6E"/>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B77BB"/>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073"/>
    <w:rsid w:val="0035140D"/>
    <w:rsid w:val="00351455"/>
    <w:rsid w:val="00351DCB"/>
    <w:rsid w:val="00352374"/>
    <w:rsid w:val="0035281C"/>
    <w:rsid w:val="00352C58"/>
    <w:rsid w:val="00354DB3"/>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3976"/>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67CC"/>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143"/>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2A02"/>
    <w:rsid w:val="00404CC7"/>
    <w:rsid w:val="0040546F"/>
    <w:rsid w:val="00405F1C"/>
    <w:rsid w:val="00406B26"/>
    <w:rsid w:val="004078BD"/>
    <w:rsid w:val="004100D6"/>
    <w:rsid w:val="004105AF"/>
    <w:rsid w:val="004111B9"/>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77B28"/>
    <w:rsid w:val="004808B7"/>
    <w:rsid w:val="0048099B"/>
    <w:rsid w:val="00480A89"/>
    <w:rsid w:val="004822A4"/>
    <w:rsid w:val="00482B95"/>
    <w:rsid w:val="00482EBC"/>
    <w:rsid w:val="00482F7F"/>
    <w:rsid w:val="00484AC9"/>
    <w:rsid w:val="00485082"/>
    <w:rsid w:val="0048595E"/>
    <w:rsid w:val="00485D79"/>
    <w:rsid w:val="00485FC6"/>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53D"/>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70A"/>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7C6"/>
    <w:rsid w:val="004F4B3A"/>
    <w:rsid w:val="004F530C"/>
    <w:rsid w:val="004F5CF6"/>
    <w:rsid w:val="004F65CB"/>
    <w:rsid w:val="004F7D58"/>
    <w:rsid w:val="004F7F7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2EB8"/>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47B1B"/>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31C"/>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8B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2956"/>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288"/>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32"/>
    <w:rsid w:val="00654487"/>
    <w:rsid w:val="006544D2"/>
    <w:rsid w:val="00654991"/>
    <w:rsid w:val="00654DB1"/>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2D68"/>
    <w:rsid w:val="006632BF"/>
    <w:rsid w:val="0066439B"/>
    <w:rsid w:val="0066468B"/>
    <w:rsid w:val="0066512F"/>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3A0"/>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26314"/>
    <w:rsid w:val="007317D8"/>
    <w:rsid w:val="00732ACC"/>
    <w:rsid w:val="00733613"/>
    <w:rsid w:val="007345E9"/>
    <w:rsid w:val="007352CC"/>
    <w:rsid w:val="007359D9"/>
    <w:rsid w:val="00736536"/>
    <w:rsid w:val="00736907"/>
    <w:rsid w:val="0073773B"/>
    <w:rsid w:val="0073779F"/>
    <w:rsid w:val="00737CA2"/>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12A1"/>
    <w:rsid w:val="00782453"/>
    <w:rsid w:val="007839E1"/>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1FCF"/>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308"/>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3D"/>
    <w:rsid w:val="007E2E80"/>
    <w:rsid w:val="007E32D9"/>
    <w:rsid w:val="007E4673"/>
    <w:rsid w:val="007E551A"/>
    <w:rsid w:val="007E5F0F"/>
    <w:rsid w:val="007E67F5"/>
    <w:rsid w:val="007E6DA4"/>
    <w:rsid w:val="007E7804"/>
    <w:rsid w:val="007F095D"/>
    <w:rsid w:val="007F0CBB"/>
    <w:rsid w:val="007F0DFF"/>
    <w:rsid w:val="007F123E"/>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7D"/>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3F2C"/>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719"/>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3D0"/>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5C40"/>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4BCB"/>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AAC"/>
    <w:rsid w:val="00A44229"/>
    <w:rsid w:val="00A443C2"/>
    <w:rsid w:val="00A445F7"/>
    <w:rsid w:val="00A44775"/>
    <w:rsid w:val="00A4495E"/>
    <w:rsid w:val="00A44E65"/>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4C7"/>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2EE"/>
    <w:rsid w:val="00A91EF3"/>
    <w:rsid w:val="00A92A89"/>
    <w:rsid w:val="00A93F06"/>
    <w:rsid w:val="00A941F5"/>
    <w:rsid w:val="00A943F9"/>
    <w:rsid w:val="00A95E95"/>
    <w:rsid w:val="00A95EBD"/>
    <w:rsid w:val="00A960D3"/>
    <w:rsid w:val="00A96853"/>
    <w:rsid w:val="00A96DBF"/>
    <w:rsid w:val="00A97496"/>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0F7"/>
    <w:rsid w:val="00AF303A"/>
    <w:rsid w:val="00AF336E"/>
    <w:rsid w:val="00AF3390"/>
    <w:rsid w:val="00AF36D8"/>
    <w:rsid w:val="00AF51D9"/>
    <w:rsid w:val="00AF58F3"/>
    <w:rsid w:val="00AF5EC7"/>
    <w:rsid w:val="00AF630C"/>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33F5"/>
    <w:rsid w:val="00B250C6"/>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876"/>
    <w:rsid w:val="00B57CFB"/>
    <w:rsid w:val="00B605B8"/>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C1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5A8"/>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031E"/>
    <w:rsid w:val="00BE10C8"/>
    <w:rsid w:val="00BE1BAE"/>
    <w:rsid w:val="00BE2A39"/>
    <w:rsid w:val="00BE378B"/>
    <w:rsid w:val="00BE39F8"/>
    <w:rsid w:val="00BE4E73"/>
    <w:rsid w:val="00BE4ED4"/>
    <w:rsid w:val="00BE74D9"/>
    <w:rsid w:val="00BE7808"/>
    <w:rsid w:val="00BF0AA8"/>
    <w:rsid w:val="00BF1223"/>
    <w:rsid w:val="00BF1398"/>
    <w:rsid w:val="00BF1C69"/>
    <w:rsid w:val="00BF2553"/>
    <w:rsid w:val="00BF295D"/>
    <w:rsid w:val="00BF2C5A"/>
    <w:rsid w:val="00BF2CE6"/>
    <w:rsid w:val="00BF3027"/>
    <w:rsid w:val="00BF309B"/>
    <w:rsid w:val="00BF3763"/>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0FFF"/>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38F"/>
    <w:rsid w:val="00C24B94"/>
    <w:rsid w:val="00C2559F"/>
    <w:rsid w:val="00C26011"/>
    <w:rsid w:val="00C260AC"/>
    <w:rsid w:val="00C30539"/>
    <w:rsid w:val="00C34A6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29"/>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385"/>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1E6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218"/>
    <w:rsid w:val="00D07F8B"/>
    <w:rsid w:val="00D11262"/>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945"/>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346"/>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28A"/>
    <w:rsid w:val="00DE3770"/>
    <w:rsid w:val="00DE3881"/>
    <w:rsid w:val="00DE4165"/>
    <w:rsid w:val="00DE435D"/>
    <w:rsid w:val="00DE4371"/>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5C2C"/>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3D9F"/>
    <w:rsid w:val="00E24184"/>
    <w:rsid w:val="00E2427C"/>
    <w:rsid w:val="00E24C39"/>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D5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578A"/>
    <w:rsid w:val="00E9698F"/>
    <w:rsid w:val="00E97817"/>
    <w:rsid w:val="00E97949"/>
    <w:rsid w:val="00EA0AFA"/>
    <w:rsid w:val="00EA1A2F"/>
    <w:rsid w:val="00EA1E9B"/>
    <w:rsid w:val="00EA255A"/>
    <w:rsid w:val="00EA2643"/>
    <w:rsid w:val="00EA2ADB"/>
    <w:rsid w:val="00EA33AE"/>
    <w:rsid w:val="00EA4A28"/>
    <w:rsid w:val="00EA4AE2"/>
    <w:rsid w:val="00EA4D93"/>
    <w:rsid w:val="00EA50E0"/>
    <w:rsid w:val="00EA6173"/>
    <w:rsid w:val="00EA6317"/>
    <w:rsid w:val="00EB10DA"/>
    <w:rsid w:val="00EB2352"/>
    <w:rsid w:val="00EB3F26"/>
    <w:rsid w:val="00EB487C"/>
    <w:rsid w:val="00EB4D16"/>
    <w:rsid w:val="00EB598A"/>
    <w:rsid w:val="00EB79A4"/>
    <w:rsid w:val="00EC0221"/>
    <w:rsid w:val="00EC0C74"/>
    <w:rsid w:val="00EC1108"/>
    <w:rsid w:val="00EC3021"/>
    <w:rsid w:val="00EC3975"/>
    <w:rsid w:val="00EC3A3D"/>
    <w:rsid w:val="00EC415D"/>
    <w:rsid w:val="00EC47FE"/>
    <w:rsid w:val="00EC4A0D"/>
    <w:rsid w:val="00EC4F3B"/>
    <w:rsid w:val="00EC5A77"/>
    <w:rsid w:val="00EC6CB3"/>
    <w:rsid w:val="00ED0075"/>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3746"/>
    <w:rsid w:val="00EE4F6D"/>
    <w:rsid w:val="00EE4FDE"/>
    <w:rsid w:val="00EE529C"/>
    <w:rsid w:val="00EE55D0"/>
    <w:rsid w:val="00EE5B6F"/>
    <w:rsid w:val="00EE5EDB"/>
    <w:rsid w:val="00EE60A9"/>
    <w:rsid w:val="00EE6BE8"/>
    <w:rsid w:val="00EE6ED6"/>
    <w:rsid w:val="00EE712F"/>
    <w:rsid w:val="00EE7134"/>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9BE"/>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397"/>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241"/>
    <w:rsid w:val="00F6592D"/>
    <w:rsid w:val="00F65D86"/>
    <w:rsid w:val="00F67752"/>
    <w:rsid w:val="00F67E6D"/>
    <w:rsid w:val="00F707ED"/>
    <w:rsid w:val="00F70863"/>
    <w:rsid w:val="00F7091E"/>
    <w:rsid w:val="00F70D18"/>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55D"/>
    <w:rsid w:val="00FB0747"/>
    <w:rsid w:val="00FB189D"/>
    <w:rsid w:val="00FB1DB5"/>
    <w:rsid w:val="00FB1E9C"/>
    <w:rsid w:val="00FB239C"/>
    <w:rsid w:val="00FB3972"/>
    <w:rsid w:val="00FB3BE2"/>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577"/>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5B7D"/>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62DA2E"/>
  <w15:docId w15:val="{F4F9FC69-3C2E-44D6-A508-16F1200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fontstyle01">
    <w:name w:val="fontstyle01"/>
    <w:rsid w:val="001B5323"/>
    <w:rPr>
      <w:rFonts w:ascii="MyriadPro-Light" w:hAnsi="MyriadPro-Light" w:hint="default"/>
      <w:b w:val="0"/>
      <w:bCs w:val="0"/>
      <w:i w:val="0"/>
      <w:iCs w:val="0"/>
      <w:color w:val="000000"/>
      <w:sz w:val="26"/>
      <w:szCs w:val="26"/>
    </w:rPr>
  </w:style>
  <w:style w:type="paragraph" w:customStyle="1" w:styleId="wnd-align-justify">
    <w:name w:val="wnd-align-justify"/>
    <w:basedOn w:val="Normal"/>
    <w:rsid w:val="00CC1E64"/>
    <w:pPr>
      <w:spacing w:before="100" w:beforeAutospacing="1" w:after="100" w:afterAutospacing="1"/>
    </w:pPr>
    <w:rPr>
      <w:lang w:val="es-MX" w:eastAsia="es-MX"/>
    </w:rPr>
  </w:style>
  <w:style w:type="paragraph" w:customStyle="1" w:styleId="wiki-text">
    <w:name w:val="wiki-text"/>
    <w:basedOn w:val="Normal"/>
    <w:rsid w:val="00AF10F7"/>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240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948464393">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60598451">
      <w:bodyDiv w:val="1"/>
      <w:marLeft w:val="0"/>
      <w:marRight w:val="0"/>
      <w:marTop w:val="0"/>
      <w:marBottom w:val="0"/>
      <w:divBdr>
        <w:top w:val="none" w:sz="0" w:space="0" w:color="auto"/>
        <w:left w:val="none" w:sz="0" w:space="0" w:color="auto"/>
        <w:bottom w:val="none" w:sz="0" w:space="0" w:color="auto"/>
        <w:right w:val="none" w:sz="0" w:space="0" w:color="auto"/>
      </w:divBdr>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72187822">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21939857">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55421616">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12E5-B46E-4666-811D-F5407190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3443</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21337</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Mirna mp. Peraza</cp:lastModifiedBy>
  <cp:revision>36</cp:revision>
  <cp:lastPrinted>2024-04-05T18:28:00Z</cp:lastPrinted>
  <dcterms:created xsi:type="dcterms:W3CDTF">2023-12-31T00:30:00Z</dcterms:created>
  <dcterms:modified xsi:type="dcterms:W3CDTF">2024-04-08T19:51:00Z</dcterms:modified>
</cp:coreProperties>
</file>