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8A" w:rsidRDefault="007A44B8" w:rsidP="000B4C8A">
      <w:pPr>
        <w:spacing w:after="0" w:line="360" w:lineRule="auto"/>
        <w:rPr>
          <w:rFonts w:ascii="Tahoma" w:hAnsi="Tahoma" w:cs="Tahoma"/>
          <w:b/>
          <w:bCs/>
          <w:sz w:val="28"/>
          <w:szCs w:val="28"/>
        </w:rPr>
        <w:sectPr w:rsidR="000B4C8A" w:rsidSect="00EC7D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3A6B1BED" wp14:editId="3A1B3375">
                <wp:simplePos x="0" y="0"/>
                <wp:positionH relativeFrom="column">
                  <wp:posOffset>66675</wp:posOffset>
                </wp:positionH>
                <wp:positionV relativeFrom="paragraph">
                  <wp:posOffset>2121027</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C8A" w:rsidRPr="007A44B8" w:rsidRDefault="000B4C8A" w:rsidP="000B4C8A">
                            <w:pPr>
                              <w:pStyle w:val="NormalWeb"/>
                              <w:spacing w:before="0" w:after="0" w:line="360" w:lineRule="auto"/>
                              <w:jc w:val="center"/>
                              <w:rPr>
                                <w:b/>
                                <w:sz w:val="56"/>
                                <w:szCs w:val="60"/>
                              </w:rPr>
                            </w:pPr>
                            <w:r w:rsidRPr="007A44B8">
                              <w:rPr>
                                <w:rFonts w:ascii="Tahoma" w:hAnsi="Tahoma" w:cs="Tahoma"/>
                                <w:b/>
                                <w:sz w:val="56"/>
                                <w:szCs w:val="60"/>
                              </w:rPr>
                              <w:t xml:space="preserve">LEY DE INGRESOS DEL MUNICIPIO DE </w:t>
                            </w:r>
                            <w:r w:rsidR="007A44B8" w:rsidRPr="007A44B8">
                              <w:rPr>
                                <w:rFonts w:ascii="Tahoma" w:hAnsi="Tahoma" w:cs="Tahoma"/>
                                <w:b/>
                                <w:sz w:val="56"/>
                                <w:szCs w:val="60"/>
                              </w:rPr>
                              <w:t>CANTAMAYEC</w:t>
                            </w:r>
                            <w:r w:rsidRPr="007A44B8">
                              <w:rPr>
                                <w:rFonts w:ascii="Tahoma" w:hAnsi="Tahoma" w:cs="Tahoma"/>
                                <w:b/>
                                <w:sz w:val="56"/>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B1BED" id="_x0000_t202" coordsize="21600,21600" o:spt="202" path="m,l,21600r21600,l21600,xe">
                <v:stroke joinstyle="miter"/>
                <v:path gradientshapeok="t" o:connecttype="rect"/>
              </v:shapetype>
              <v:shape id="Cuadro de texto 13" o:spid="_x0000_s1026" type="#_x0000_t202" style="position:absolute;margin-left:5.25pt;margin-top:167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" stroked="f">
                <v:textbox>
                  <w:txbxContent>
                    <w:p w:rsidR="000B4C8A" w:rsidRPr="007A44B8" w:rsidRDefault="000B4C8A" w:rsidP="000B4C8A">
                      <w:pPr>
                        <w:pStyle w:val="NormalWeb"/>
                        <w:spacing w:before="0" w:after="0" w:line="360" w:lineRule="auto"/>
                        <w:jc w:val="center"/>
                        <w:rPr>
                          <w:b/>
                          <w:sz w:val="56"/>
                          <w:szCs w:val="60"/>
                        </w:rPr>
                      </w:pPr>
                      <w:r w:rsidRPr="007A44B8">
                        <w:rPr>
                          <w:rFonts w:ascii="Tahoma" w:hAnsi="Tahoma" w:cs="Tahoma"/>
                          <w:b/>
                          <w:sz w:val="56"/>
                          <w:szCs w:val="60"/>
                        </w:rPr>
                        <w:t xml:space="preserve">LEY DE INGRESOS DEL MUNICIPIO DE </w:t>
                      </w:r>
                      <w:r w:rsidR="007A44B8" w:rsidRPr="007A44B8">
                        <w:rPr>
                          <w:rFonts w:ascii="Tahoma" w:hAnsi="Tahoma" w:cs="Tahoma"/>
                          <w:b/>
                          <w:sz w:val="56"/>
                          <w:szCs w:val="60"/>
                        </w:rPr>
                        <w:t>CANTAMAYEC</w:t>
                      </w:r>
                      <w:r w:rsidRPr="007A44B8">
                        <w:rPr>
                          <w:rFonts w:ascii="Tahoma" w:hAnsi="Tahoma" w:cs="Tahoma"/>
                          <w:b/>
                          <w:sz w:val="56"/>
                          <w:szCs w:val="60"/>
                        </w:rPr>
                        <w:t xml:space="preserve">, YUCATÁN, PARA EL EJERCICIO FISCAL 2024 </w:t>
                      </w:r>
                    </w:p>
                  </w:txbxContent>
                </v:textbox>
              </v:shape>
            </w:pict>
          </mc:Fallback>
        </mc:AlternateContent>
      </w:r>
      <w:r w:rsidR="000B4C8A">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6F34D3C" wp14:editId="0EE6A6A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C8A" w:rsidRPr="0088400D" w:rsidRDefault="000B4C8A" w:rsidP="000B4C8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C41B5"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0B4C8A" w:rsidRPr="0088400D" w:rsidRDefault="000B4C8A" w:rsidP="000B4C8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0B4C8A">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4195174F" wp14:editId="0FAC1116">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C8A" w:rsidRDefault="000B4C8A" w:rsidP="000B4C8A">
                            <w:pPr>
                              <w:jc w:val="center"/>
                              <w:rPr>
                                <w:rFonts w:ascii="Century" w:hAnsi="Century"/>
                                <w:b/>
                                <w:sz w:val="30"/>
                                <w:szCs w:val="30"/>
                              </w:rPr>
                            </w:pPr>
                            <w:r>
                              <w:rPr>
                                <w:rFonts w:ascii="Century" w:hAnsi="Century"/>
                                <w:b/>
                                <w:sz w:val="30"/>
                                <w:szCs w:val="30"/>
                              </w:rPr>
                              <w:t xml:space="preserve">SECRETARÍA GENERAL DEL </w:t>
                            </w:r>
                          </w:p>
                          <w:p w:rsidR="000B4C8A" w:rsidRPr="00A63A96" w:rsidRDefault="000B4C8A" w:rsidP="000B4C8A">
                            <w:pPr>
                              <w:jc w:val="center"/>
                              <w:rPr>
                                <w:rFonts w:ascii="Century" w:hAnsi="Century"/>
                                <w:b/>
                                <w:sz w:val="30"/>
                                <w:szCs w:val="30"/>
                              </w:rPr>
                            </w:pPr>
                            <w:r>
                              <w:rPr>
                                <w:rFonts w:ascii="Century" w:hAnsi="Century"/>
                                <w:b/>
                                <w:sz w:val="30"/>
                                <w:szCs w:val="30"/>
                              </w:rPr>
                              <w:t>PODER LEGISLATIVO</w:t>
                            </w:r>
                          </w:p>
                          <w:p w:rsidR="000B4C8A" w:rsidRDefault="000B4C8A" w:rsidP="000B4C8A">
                            <w:pPr>
                              <w:jc w:val="center"/>
                              <w:rPr>
                                <w:rFonts w:ascii="Century" w:hAnsi="Century"/>
                                <w:b/>
                                <w:sz w:val="26"/>
                                <w:szCs w:val="26"/>
                              </w:rPr>
                            </w:pPr>
                          </w:p>
                          <w:p w:rsidR="000B4C8A" w:rsidRDefault="000B4C8A" w:rsidP="000B4C8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6523E">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5174F" id="_x0000_t202" coordsize="21600,21600" o:spt="202" path="m,l,21600r21600,l21600,xe">
                <v:stroke joinstyle="miter"/>
                <v:path gradientshapeok="t" o:connecttype="rect"/>
              </v:shapetype>
              <v:shape id="Cuadro de texto 12" o:spid="_x0000_s1028"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FZaDfSMAgAAIAUAAA4AAAAAAAAAAAAAAAAALgIAAGRycy9lMm9Eb2MueG1sUEsBAi0A&#10;FAAGAAgAAAAhAG2NGSTfAAAACwEAAA8AAAAAAAAAAAAAAAAA5gQAAGRycy9kb3ducmV2LnhtbFBL&#10;BQYAAAAABAAEAPMAAADyBQAAAAA=&#10;" stroked="f">
                <v:textbox>
                  <w:txbxContent>
                    <w:p w:rsidR="000B4C8A" w:rsidRDefault="000B4C8A" w:rsidP="000B4C8A">
                      <w:pPr>
                        <w:jc w:val="center"/>
                        <w:rPr>
                          <w:rFonts w:ascii="Century" w:hAnsi="Century"/>
                          <w:b/>
                          <w:sz w:val="30"/>
                          <w:szCs w:val="30"/>
                        </w:rPr>
                      </w:pPr>
                      <w:r>
                        <w:rPr>
                          <w:rFonts w:ascii="Century" w:hAnsi="Century"/>
                          <w:b/>
                          <w:sz w:val="30"/>
                          <w:szCs w:val="30"/>
                        </w:rPr>
                        <w:t xml:space="preserve">SECRETARÍA GENERAL DEL </w:t>
                      </w:r>
                    </w:p>
                    <w:p w:rsidR="000B4C8A" w:rsidRPr="00A63A96" w:rsidRDefault="000B4C8A" w:rsidP="000B4C8A">
                      <w:pPr>
                        <w:jc w:val="center"/>
                        <w:rPr>
                          <w:rFonts w:ascii="Century" w:hAnsi="Century"/>
                          <w:b/>
                          <w:sz w:val="30"/>
                          <w:szCs w:val="30"/>
                        </w:rPr>
                      </w:pPr>
                      <w:r>
                        <w:rPr>
                          <w:rFonts w:ascii="Century" w:hAnsi="Century"/>
                          <w:b/>
                          <w:sz w:val="30"/>
                          <w:szCs w:val="30"/>
                        </w:rPr>
                        <w:t>PODER LEGISLATIVO</w:t>
                      </w:r>
                    </w:p>
                    <w:p w:rsidR="000B4C8A" w:rsidRDefault="000B4C8A" w:rsidP="000B4C8A">
                      <w:pPr>
                        <w:jc w:val="center"/>
                        <w:rPr>
                          <w:rFonts w:ascii="Century" w:hAnsi="Century"/>
                          <w:b/>
                          <w:sz w:val="26"/>
                          <w:szCs w:val="26"/>
                        </w:rPr>
                      </w:pPr>
                    </w:p>
                    <w:p w:rsidR="000B4C8A" w:rsidRDefault="000B4C8A" w:rsidP="000B4C8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6523E">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0B4C8A">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64E7E70C" wp14:editId="2F97AB93">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0B4C8A" w:rsidRDefault="000B4C8A" w:rsidP="000B4C8A">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88482" r:id="rId12"/>
                              </w:object>
                            </w:r>
                          </w:p>
                          <w:p w:rsidR="000B4C8A" w:rsidRDefault="000B4C8A" w:rsidP="000B4C8A">
                            <w:pPr>
                              <w:rPr>
                                <w:rFonts w:ascii="Tahoma" w:hAnsi="Tahoma" w:cs="Tahoma"/>
                                <w:b/>
                                <w:sz w:val="16"/>
                              </w:rPr>
                            </w:pPr>
                          </w:p>
                          <w:p w:rsidR="000B4C8A" w:rsidRDefault="000B4C8A" w:rsidP="000B4C8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E70C"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0B4C8A" w:rsidRDefault="000B4C8A" w:rsidP="000B4C8A">
                      <w:pPr>
                        <w:jc w:val="center"/>
                        <w:rPr>
                          <w:rFonts w:ascii="CG Omega" w:hAnsi="CG Omega"/>
                          <w:sz w:val="16"/>
                        </w:rPr>
                      </w:pPr>
                      <w:r w:rsidRPr="00385D64">
                        <w:rPr>
                          <w:rFonts w:ascii="CG Omega" w:hAnsi="CG Omega"/>
                          <w:sz w:val="16"/>
                        </w:rPr>
                        <w:object w:dxaOrig="2551" w:dyaOrig="2441">
                          <v:shape id="_x0000_i1251" type="#_x0000_t75" style="width:127.65pt;height:122.2pt" o:ole="">
                            <v:imagedata r:id="rId13" o:title=""/>
                          </v:shape>
                          <o:OLEObject Type="Embed" ProgID="Word.Picture.8" ShapeID="_x0000_i1251" DrawAspect="Content" ObjectID="_1766406920" r:id="rId14"/>
                        </w:object>
                      </w:r>
                    </w:p>
                    <w:p w:rsidR="000B4C8A" w:rsidRDefault="000B4C8A" w:rsidP="000B4C8A">
                      <w:pPr>
                        <w:rPr>
                          <w:rFonts w:ascii="Tahoma" w:hAnsi="Tahoma" w:cs="Tahoma"/>
                          <w:b/>
                          <w:sz w:val="16"/>
                        </w:rPr>
                      </w:pPr>
                    </w:p>
                    <w:p w:rsidR="000B4C8A" w:rsidRDefault="000B4C8A" w:rsidP="000B4C8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0B4C8A">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689DF5AD" wp14:editId="0EE6CE6F">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E6F8F"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202D71" w:rsidRDefault="00202D71" w:rsidP="000B4C8A">
      <w:pPr>
        <w:tabs>
          <w:tab w:val="right" w:pos="8498"/>
        </w:tabs>
        <w:spacing w:after="0" w:line="360" w:lineRule="auto"/>
        <w:jc w:val="both"/>
        <w:rPr>
          <w:rFonts w:ascii="Arial" w:hAnsi="Arial"/>
          <w:b/>
        </w:rPr>
      </w:pPr>
      <w:r w:rsidRPr="00EB765A">
        <w:rPr>
          <w:rFonts w:ascii="Arial" w:hAnsi="Arial"/>
          <w:b/>
        </w:rPr>
        <w:lastRenderedPageBreak/>
        <w:t>Decreto 713/2023 por el q</w:t>
      </w:r>
      <w:r>
        <w:rPr>
          <w:rFonts w:ascii="Arial" w:hAnsi="Arial"/>
          <w:b/>
        </w:rPr>
        <w:t>u</w:t>
      </w:r>
      <w:bookmarkStart w:id="3" w:name="_GoBack"/>
      <w:bookmarkEnd w:id="3"/>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202D71" w:rsidRDefault="00202D71" w:rsidP="000B4C8A">
      <w:pPr>
        <w:tabs>
          <w:tab w:val="right" w:pos="8498"/>
        </w:tabs>
        <w:spacing w:after="0" w:line="360" w:lineRule="auto"/>
        <w:jc w:val="both"/>
        <w:rPr>
          <w:rFonts w:ascii="Arial" w:hAnsi="Arial"/>
          <w:b/>
        </w:rPr>
      </w:pPr>
    </w:p>
    <w:p w:rsidR="00202D71" w:rsidRPr="00EB765A" w:rsidRDefault="00202D71" w:rsidP="000B4C8A">
      <w:pPr>
        <w:tabs>
          <w:tab w:val="right" w:pos="8498"/>
        </w:tabs>
        <w:spacing w:after="0" w:line="360" w:lineRule="auto"/>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02D71" w:rsidRDefault="00202D71" w:rsidP="000B4C8A">
      <w:pPr>
        <w:tabs>
          <w:tab w:val="right" w:pos="8498"/>
        </w:tabs>
        <w:spacing w:after="0" w:line="360" w:lineRule="auto"/>
        <w:jc w:val="both"/>
        <w:rPr>
          <w:rFonts w:ascii="Arial" w:hAnsi="Arial"/>
          <w:b/>
        </w:rPr>
      </w:pPr>
    </w:p>
    <w:p w:rsidR="00202D71" w:rsidRPr="000B4C8A" w:rsidRDefault="00202D71" w:rsidP="000B4C8A">
      <w:pPr>
        <w:tabs>
          <w:tab w:val="right" w:pos="8498"/>
        </w:tabs>
        <w:spacing w:after="0" w:line="360" w:lineRule="auto"/>
        <w:jc w:val="both"/>
        <w:rPr>
          <w:rFonts w:ascii="Arial" w:hAnsi="Arial"/>
          <w:b/>
        </w:rPr>
      </w:pPr>
      <w:r w:rsidRPr="00EB765A">
        <w:rPr>
          <w:rFonts w:ascii="Arial" w:hAnsi="Arial"/>
          <w:b/>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w:t>
      </w:r>
      <w:r w:rsidR="000B4C8A">
        <w:rPr>
          <w:rFonts w:ascii="Arial" w:hAnsi="Arial"/>
          <w:b/>
        </w:rPr>
        <w:t>DE YUCATÁN, EMITE LA SIGUIENTE:</w:t>
      </w:r>
    </w:p>
    <w:p w:rsidR="00202D71" w:rsidRPr="00EB765A" w:rsidRDefault="00202D71" w:rsidP="000B4C8A">
      <w:pPr>
        <w:widowControl w:val="0"/>
        <w:tabs>
          <w:tab w:val="left" w:pos="8280"/>
          <w:tab w:val="left" w:pos="9310"/>
        </w:tabs>
        <w:autoSpaceDE w:val="0"/>
        <w:autoSpaceDN w:val="0"/>
        <w:adjustRightInd w:val="0"/>
        <w:spacing w:after="0" w:line="360" w:lineRule="auto"/>
        <w:ind w:right="-51"/>
        <w:jc w:val="center"/>
        <w:rPr>
          <w:rFonts w:ascii="Arial" w:eastAsia="Arial" w:hAnsi="Arial"/>
          <w:b/>
          <w:lang w:bidi="es-ES"/>
        </w:rPr>
      </w:pPr>
    </w:p>
    <w:p w:rsidR="00202D71" w:rsidRPr="00EB765A" w:rsidRDefault="00202D71" w:rsidP="000B4C8A">
      <w:pPr>
        <w:tabs>
          <w:tab w:val="left" w:pos="8222"/>
        </w:tabs>
        <w:suppressAutoHyphens/>
        <w:spacing w:after="0"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rsidR="00202D71" w:rsidRPr="00EB765A" w:rsidRDefault="00202D71" w:rsidP="000B4C8A">
      <w:pPr>
        <w:spacing w:after="0" w:line="360" w:lineRule="auto"/>
        <w:ind w:firstLine="709"/>
        <w:jc w:val="both"/>
        <w:rPr>
          <w:rFonts w:ascii="Arial" w:hAnsi="Arial"/>
          <w:lang w:val="pt-BR"/>
        </w:rPr>
      </w:pPr>
    </w:p>
    <w:p w:rsidR="00202D71" w:rsidRPr="00EB765A" w:rsidRDefault="00202D71" w:rsidP="000B4C8A">
      <w:pPr>
        <w:spacing w:after="0"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 xml:space="preserve">en ejercicio de la potestad tributaria que les </w:t>
      </w:r>
      <w:r w:rsidRPr="00EB765A">
        <w:rPr>
          <w:rFonts w:ascii="Arial" w:hAnsi="Arial"/>
          <w:iCs/>
        </w:rPr>
        <w:lastRenderedPageBreak/>
        <w:t>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02D71" w:rsidRPr="00EB765A" w:rsidRDefault="00202D71" w:rsidP="000B4C8A">
      <w:pPr>
        <w:spacing w:after="0" w:line="360" w:lineRule="auto"/>
        <w:ind w:firstLine="540"/>
        <w:jc w:val="both"/>
        <w:rPr>
          <w:rFonts w:ascii="Arial" w:hAnsi="Arial"/>
          <w:iCs/>
        </w:rPr>
      </w:pPr>
    </w:p>
    <w:p w:rsidR="00202D71" w:rsidRPr="00EB765A" w:rsidRDefault="00202D71" w:rsidP="000B4C8A">
      <w:pPr>
        <w:spacing w:after="0"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02D71" w:rsidRPr="00EB765A" w:rsidRDefault="00202D71" w:rsidP="000B4C8A">
      <w:pPr>
        <w:spacing w:after="0" w:line="360" w:lineRule="auto"/>
        <w:ind w:firstLine="709"/>
        <w:jc w:val="both"/>
        <w:rPr>
          <w:rFonts w:ascii="Arial" w:hAnsi="Arial"/>
          <w:iCs/>
        </w:rPr>
      </w:pPr>
    </w:p>
    <w:p w:rsidR="00202D71" w:rsidRPr="00EB765A" w:rsidRDefault="00202D71" w:rsidP="000B4C8A">
      <w:pPr>
        <w:spacing w:after="0"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02D71" w:rsidRPr="00EB765A" w:rsidRDefault="00202D71" w:rsidP="000B4C8A">
      <w:pPr>
        <w:spacing w:after="0" w:line="360" w:lineRule="auto"/>
        <w:ind w:firstLine="540"/>
        <w:jc w:val="both"/>
        <w:rPr>
          <w:rFonts w:ascii="Arial" w:hAnsi="Arial"/>
          <w:iCs/>
        </w:rPr>
      </w:pPr>
    </w:p>
    <w:p w:rsidR="00202D71" w:rsidRPr="00EB765A" w:rsidRDefault="00202D71" w:rsidP="000B4C8A">
      <w:pPr>
        <w:spacing w:after="0"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02D71" w:rsidRPr="00EB765A" w:rsidRDefault="00202D71" w:rsidP="000B4C8A">
      <w:pPr>
        <w:spacing w:after="0" w:line="360" w:lineRule="auto"/>
        <w:jc w:val="both"/>
        <w:rPr>
          <w:rFonts w:ascii="Arial" w:hAnsi="Arial"/>
          <w:b/>
          <w:i/>
          <w:iCs/>
        </w:rPr>
      </w:pPr>
    </w:p>
    <w:p w:rsidR="00202D71" w:rsidRPr="00EB765A" w:rsidRDefault="00202D71" w:rsidP="000B4C8A">
      <w:pPr>
        <w:spacing w:after="0" w:line="360" w:lineRule="auto"/>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rsidR="00202D71" w:rsidRPr="00EB765A" w:rsidRDefault="00202D71" w:rsidP="000B4C8A">
      <w:pPr>
        <w:spacing w:after="0" w:line="360" w:lineRule="auto"/>
        <w:ind w:left="720" w:right="484"/>
        <w:jc w:val="both"/>
        <w:rPr>
          <w:rFonts w:ascii="Arial" w:hAnsi="Arial"/>
          <w:i/>
        </w:rPr>
      </w:pPr>
    </w:p>
    <w:p w:rsidR="00202D71" w:rsidRPr="00EB765A" w:rsidRDefault="00202D71" w:rsidP="000B4C8A">
      <w:pPr>
        <w:spacing w:after="0" w:line="360" w:lineRule="auto"/>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202D71" w:rsidRPr="00EB765A" w:rsidRDefault="00202D71" w:rsidP="000B4C8A">
      <w:pPr>
        <w:spacing w:after="0" w:line="360" w:lineRule="auto"/>
        <w:ind w:left="720" w:right="484"/>
        <w:jc w:val="both"/>
        <w:rPr>
          <w:rFonts w:ascii="Arial" w:hAnsi="Arial"/>
          <w:i/>
        </w:rPr>
      </w:pPr>
    </w:p>
    <w:p w:rsidR="00202D71" w:rsidRPr="00EB765A" w:rsidRDefault="00202D71" w:rsidP="000B4C8A">
      <w:pPr>
        <w:spacing w:after="0" w:line="360" w:lineRule="auto"/>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rsidR="00202D71" w:rsidRPr="00EB765A" w:rsidRDefault="00202D71" w:rsidP="000B4C8A">
      <w:pPr>
        <w:spacing w:after="0" w:line="360" w:lineRule="auto"/>
        <w:ind w:left="720" w:right="484"/>
        <w:jc w:val="both"/>
        <w:rPr>
          <w:rFonts w:ascii="Arial" w:hAnsi="Arial"/>
          <w:i/>
        </w:rPr>
      </w:pPr>
    </w:p>
    <w:p w:rsidR="00202D71" w:rsidRPr="00EB765A" w:rsidRDefault="00202D71" w:rsidP="000B4C8A">
      <w:pPr>
        <w:spacing w:after="0" w:line="360" w:lineRule="auto"/>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rsidR="00202D71" w:rsidRPr="00EB765A" w:rsidRDefault="00202D71" w:rsidP="000B4C8A">
      <w:pPr>
        <w:spacing w:after="0" w:line="360" w:lineRule="auto"/>
        <w:ind w:left="720" w:right="484"/>
        <w:jc w:val="both"/>
        <w:rPr>
          <w:rFonts w:ascii="Arial" w:hAnsi="Arial"/>
          <w:i/>
        </w:rPr>
      </w:pPr>
    </w:p>
    <w:p w:rsidR="00202D71" w:rsidRPr="00EB765A" w:rsidRDefault="00202D71" w:rsidP="000B4C8A">
      <w:pPr>
        <w:spacing w:after="0" w:line="360" w:lineRule="auto"/>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02D71" w:rsidRPr="00EB765A" w:rsidRDefault="00202D71" w:rsidP="000B4C8A">
      <w:pPr>
        <w:spacing w:after="0" w:line="360" w:lineRule="auto"/>
        <w:ind w:left="720" w:right="484"/>
        <w:jc w:val="both"/>
        <w:rPr>
          <w:rFonts w:ascii="Arial" w:hAnsi="Arial"/>
          <w:i/>
        </w:rPr>
      </w:pPr>
    </w:p>
    <w:p w:rsidR="00202D71" w:rsidRPr="00EB765A" w:rsidRDefault="00202D71" w:rsidP="000B4C8A">
      <w:pPr>
        <w:spacing w:after="0"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02D71" w:rsidRPr="00EB765A" w:rsidRDefault="00202D71" w:rsidP="000B4C8A">
      <w:pPr>
        <w:spacing w:after="0" w:line="360" w:lineRule="auto"/>
        <w:ind w:firstLine="708"/>
        <w:jc w:val="both"/>
        <w:rPr>
          <w:rFonts w:ascii="Arial" w:hAnsi="Arial"/>
          <w:iCs/>
        </w:rPr>
      </w:pPr>
    </w:p>
    <w:p w:rsidR="00202D71" w:rsidRPr="00EB765A" w:rsidRDefault="00202D71" w:rsidP="000B4C8A">
      <w:pPr>
        <w:spacing w:after="0"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hd w:val="clear" w:color="auto" w:fill="FFFFFF"/>
        <w:spacing w:after="0"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02D71" w:rsidRPr="00EB765A" w:rsidRDefault="00202D71" w:rsidP="000B4C8A">
      <w:pPr>
        <w:shd w:val="clear" w:color="auto" w:fill="FFFFFF"/>
        <w:spacing w:after="0" w:line="360" w:lineRule="auto"/>
        <w:jc w:val="both"/>
        <w:rPr>
          <w:rFonts w:ascii="Arial" w:hAnsi="Arial"/>
          <w:b/>
        </w:rPr>
      </w:pPr>
    </w:p>
    <w:p w:rsidR="00202D71" w:rsidRPr="00EB765A" w:rsidRDefault="00202D71" w:rsidP="000B4C8A">
      <w:pPr>
        <w:spacing w:after="0"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02D71" w:rsidRPr="00EB765A" w:rsidRDefault="00202D71" w:rsidP="000B4C8A">
      <w:pPr>
        <w:spacing w:after="0" w:line="360" w:lineRule="auto"/>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02D71" w:rsidRPr="00EB765A" w:rsidRDefault="00202D71" w:rsidP="000B4C8A">
      <w:pPr>
        <w:spacing w:after="0" w:line="360" w:lineRule="auto"/>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02D71" w:rsidRPr="00EB765A" w:rsidRDefault="00202D71" w:rsidP="000B4C8A">
      <w:pPr>
        <w:spacing w:after="0" w:line="360" w:lineRule="auto"/>
        <w:jc w:val="both"/>
        <w:rPr>
          <w:rFonts w:ascii="Arial" w:hAnsi="Arial"/>
          <w:b/>
        </w:rPr>
      </w:pPr>
    </w:p>
    <w:p w:rsidR="00202D71" w:rsidRPr="00EB765A" w:rsidRDefault="00202D71" w:rsidP="000B4C8A">
      <w:pPr>
        <w:spacing w:after="0"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rsidR="00202D71" w:rsidRPr="00EB765A" w:rsidRDefault="00202D71" w:rsidP="000B4C8A">
      <w:pPr>
        <w:spacing w:after="0" w:line="360" w:lineRule="auto"/>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02D71" w:rsidRPr="00EB765A" w:rsidRDefault="00202D71" w:rsidP="000B4C8A">
      <w:pPr>
        <w:spacing w:after="0" w:line="360" w:lineRule="auto"/>
        <w:jc w:val="both"/>
        <w:rPr>
          <w:rFonts w:ascii="Arial" w:hAnsi="Arial"/>
        </w:rPr>
      </w:pPr>
    </w:p>
    <w:p w:rsidR="00202D71" w:rsidRPr="00EB765A" w:rsidRDefault="00202D71" w:rsidP="000B4C8A">
      <w:pPr>
        <w:spacing w:after="0"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rsidR="00202D71" w:rsidRPr="00EB765A" w:rsidRDefault="00202D71" w:rsidP="000B4C8A">
      <w:pPr>
        <w:spacing w:after="0" w:line="360" w:lineRule="auto"/>
        <w:jc w:val="both"/>
        <w:rPr>
          <w:rFonts w:ascii="Arial" w:hAnsi="Arial"/>
          <w:lang w:eastAsia="es-MX"/>
        </w:rPr>
      </w:pPr>
    </w:p>
    <w:p w:rsidR="00202D71" w:rsidRPr="00EB765A" w:rsidRDefault="00202D71" w:rsidP="000B4C8A">
      <w:pPr>
        <w:spacing w:after="0"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02D71" w:rsidRPr="00EB765A" w:rsidRDefault="00202D71" w:rsidP="000B4C8A">
      <w:pPr>
        <w:spacing w:after="0" w:line="360" w:lineRule="auto"/>
        <w:ind w:firstLine="709"/>
        <w:jc w:val="both"/>
        <w:rPr>
          <w:rFonts w:ascii="Arial" w:hAnsi="Arial"/>
        </w:rPr>
      </w:pPr>
    </w:p>
    <w:p w:rsidR="00202D71" w:rsidRPr="00EB765A" w:rsidRDefault="00202D71" w:rsidP="000B4C8A">
      <w:pPr>
        <w:spacing w:after="0"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02D71" w:rsidRPr="00EB765A" w:rsidRDefault="00202D71" w:rsidP="000B4C8A">
      <w:pPr>
        <w:spacing w:after="0" w:line="360" w:lineRule="auto"/>
        <w:ind w:firstLine="709"/>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hd w:val="clear" w:color="auto" w:fill="FFFFFF"/>
        <w:spacing w:after="0"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202D71" w:rsidRDefault="00202D71" w:rsidP="000B4C8A">
      <w:pPr>
        <w:shd w:val="clear" w:color="auto" w:fill="FFFFFF"/>
        <w:spacing w:after="0" w:line="360" w:lineRule="auto"/>
        <w:ind w:right="5"/>
        <w:jc w:val="both"/>
        <w:rPr>
          <w:rFonts w:ascii="Arial" w:hAnsi="Arial"/>
        </w:rPr>
      </w:pPr>
    </w:p>
    <w:p w:rsidR="00994A72" w:rsidRPr="00EB765A" w:rsidRDefault="00994A72" w:rsidP="000B4C8A">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02D71" w:rsidRPr="00EB765A" w:rsidTr="00202D71">
        <w:trPr>
          <w:jc w:val="center"/>
        </w:trPr>
        <w:tc>
          <w:tcPr>
            <w:tcW w:w="4562" w:type="dxa"/>
            <w:shd w:val="clear" w:color="auto" w:fill="BFBFBF"/>
          </w:tcPr>
          <w:p w:rsidR="00202D71" w:rsidRPr="00EB765A" w:rsidRDefault="00202D71" w:rsidP="000B4C8A">
            <w:pPr>
              <w:widowControl w:val="0"/>
              <w:autoSpaceDE w:val="0"/>
              <w:autoSpaceDN w:val="0"/>
              <w:spacing w:after="0" w:line="360" w:lineRule="auto"/>
              <w:ind w:right="5"/>
              <w:jc w:val="center"/>
              <w:rPr>
                <w:rFonts w:ascii="Arial" w:hAnsi="Arial"/>
                <w:b/>
              </w:rPr>
            </w:pPr>
            <w:r w:rsidRPr="00EB765A">
              <w:rPr>
                <w:rFonts w:ascii="Arial" w:hAnsi="Arial"/>
                <w:b/>
              </w:rPr>
              <w:t>Municipio</w:t>
            </w:r>
          </w:p>
        </w:tc>
        <w:tc>
          <w:tcPr>
            <w:tcW w:w="4551" w:type="dxa"/>
            <w:shd w:val="clear" w:color="auto" w:fill="BFBFBF"/>
          </w:tcPr>
          <w:p w:rsidR="00202D71" w:rsidRPr="00EB765A" w:rsidRDefault="00202D71" w:rsidP="000B4C8A">
            <w:pPr>
              <w:widowControl w:val="0"/>
              <w:autoSpaceDE w:val="0"/>
              <w:autoSpaceDN w:val="0"/>
              <w:spacing w:after="0" w:line="360" w:lineRule="auto"/>
              <w:ind w:right="5"/>
              <w:jc w:val="center"/>
              <w:rPr>
                <w:rFonts w:ascii="Arial" w:hAnsi="Arial"/>
                <w:b/>
              </w:rPr>
            </w:pPr>
            <w:r w:rsidRPr="00EB765A">
              <w:rPr>
                <w:rFonts w:ascii="Arial" w:hAnsi="Arial"/>
                <w:b/>
              </w:rPr>
              <w:t>Monto del empréstito</w:t>
            </w:r>
          </w:p>
        </w:tc>
      </w:tr>
      <w:tr w:rsidR="00202D71" w:rsidRPr="00EB765A" w:rsidTr="00202D71">
        <w:trPr>
          <w:trHeight w:val="317"/>
          <w:jc w:val="center"/>
        </w:trPr>
        <w:tc>
          <w:tcPr>
            <w:tcW w:w="4562" w:type="dxa"/>
            <w:shd w:val="clear" w:color="auto" w:fill="auto"/>
          </w:tcPr>
          <w:p w:rsidR="00202D71" w:rsidRPr="00EB765A" w:rsidRDefault="00202D71" w:rsidP="000B4C8A">
            <w:pPr>
              <w:widowControl w:val="0"/>
              <w:numPr>
                <w:ilvl w:val="0"/>
                <w:numId w:val="23"/>
              </w:numPr>
              <w:autoSpaceDE w:val="0"/>
              <w:autoSpaceDN w:val="0"/>
              <w:spacing w:after="0" w:line="360" w:lineRule="auto"/>
              <w:ind w:right="5"/>
              <w:jc w:val="both"/>
              <w:rPr>
                <w:rFonts w:ascii="Arial" w:hAnsi="Arial"/>
              </w:rPr>
            </w:pPr>
            <w:r w:rsidRPr="00EB765A">
              <w:rPr>
                <w:rFonts w:ascii="Arial" w:hAnsi="Arial"/>
              </w:rPr>
              <w:t>Halachó</w:t>
            </w:r>
          </w:p>
        </w:tc>
        <w:tc>
          <w:tcPr>
            <w:tcW w:w="4551" w:type="dxa"/>
            <w:shd w:val="clear" w:color="auto" w:fill="auto"/>
          </w:tcPr>
          <w:p w:rsidR="00202D71" w:rsidRPr="00EB765A" w:rsidRDefault="00202D71" w:rsidP="000B4C8A">
            <w:pPr>
              <w:widowControl w:val="0"/>
              <w:autoSpaceDE w:val="0"/>
              <w:autoSpaceDN w:val="0"/>
              <w:spacing w:after="0" w:line="360" w:lineRule="auto"/>
              <w:ind w:right="5"/>
              <w:jc w:val="center"/>
              <w:rPr>
                <w:rFonts w:ascii="Arial" w:hAnsi="Arial"/>
              </w:rPr>
            </w:pPr>
            <w:r w:rsidRPr="00EB765A">
              <w:rPr>
                <w:rFonts w:ascii="Arial" w:hAnsi="Arial"/>
              </w:rPr>
              <w:t>$ 3’000,000.00</w:t>
            </w:r>
          </w:p>
        </w:tc>
      </w:tr>
      <w:tr w:rsidR="00202D71" w:rsidRPr="00EB765A" w:rsidTr="00202D71">
        <w:trPr>
          <w:jc w:val="center"/>
        </w:trPr>
        <w:tc>
          <w:tcPr>
            <w:tcW w:w="4562" w:type="dxa"/>
            <w:shd w:val="clear" w:color="auto" w:fill="auto"/>
          </w:tcPr>
          <w:p w:rsidR="00202D71" w:rsidRPr="00EB765A" w:rsidRDefault="00202D71" w:rsidP="000B4C8A">
            <w:pPr>
              <w:widowControl w:val="0"/>
              <w:numPr>
                <w:ilvl w:val="0"/>
                <w:numId w:val="23"/>
              </w:numPr>
              <w:autoSpaceDE w:val="0"/>
              <w:autoSpaceDN w:val="0"/>
              <w:spacing w:after="0" w:line="360" w:lineRule="auto"/>
              <w:ind w:right="5"/>
              <w:jc w:val="both"/>
              <w:rPr>
                <w:rFonts w:ascii="Arial" w:hAnsi="Arial"/>
              </w:rPr>
            </w:pPr>
            <w:r w:rsidRPr="00EB765A">
              <w:rPr>
                <w:rFonts w:ascii="Arial" w:hAnsi="Arial"/>
              </w:rPr>
              <w:t>Temax</w:t>
            </w:r>
          </w:p>
        </w:tc>
        <w:tc>
          <w:tcPr>
            <w:tcW w:w="4551" w:type="dxa"/>
            <w:shd w:val="clear" w:color="auto" w:fill="auto"/>
          </w:tcPr>
          <w:p w:rsidR="00202D71" w:rsidRPr="00EB765A" w:rsidRDefault="00202D71" w:rsidP="000B4C8A">
            <w:pPr>
              <w:widowControl w:val="0"/>
              <w:autoSpaceDE w:val="0"/>
              <w:autoSpaceDN w:val="0"/>
              <w:spacing w:after="0" w:line="360" w:lineRule="auto"/>
              <w:ind w:right="5"/>
              <w:jc w:val="center"/>
              <w:rPr>
                <w:rFonts w:ascii="Arial" w:hAnsi="Arial"/>
              </w:rPr>
            </w:pPr>
            <w:r w:rsidRPr="00EB765A">
              <w:rPr>
                <w:rFonts w:ascii="Arial" w:hAnsi="Arial"/>
              </w:rPr>
              <w:t>$ 7’764,422.00</w:t>
            </w:r>
          </w:p>
        </w:tc>
      </w:tr>
      <w:tr w:rsidR="00202D71" w:rsidRPr="00EB765A" w:rsidTr="00202D71">
        <w:trPr>
          <w:jc w:val="center"/>
        </w:trPr>
        <w:tc>
          <w:tcPr>
            <w:tcW w:w="4562" w:type="dxa"/>
            <w:shd w:val="clear" w:color="auto" w:fill="auto"/>
          </w:tcPr>
          <w:p w:rsidR="00202D71" w:rsidRPr="00EB765A" w:rsidRDefault="00202D71" w:rsidP="000B4C8A">
            <w:pPr>
              <w:widowControl w:val="0"/>
              <w:numPr>
                <w:ilvl w:val="0"/>
                <w:numId w:val="23"/>
              </w:numPr>
              <w:autoSpaceDE w:val="0"/>
              <w:autoSpaceDN w:val="0"/>
              <w:spacing w:after="0" w:line="360" w:lineRule="auto"/>
              <w:ind w:right="5"/>
              <w:jc w:val="both"/>
              <w:rPr>
                <w:rFonts w:ascii="Arial" w:hAnsi="Arial"/>
              </w:rPr>
            </w:pPr>
            <w:r w:rsidRPr="00EB765A">
              <w:rPr>
                <w:rFonts w:ascii="Arial" w:hAnsi="Arial"/>
              </w:rPr>
              <w:t xml:space="preserve">Muxupip </w:t>
            </w:r>
          </w:p>
        </w:tc>
        <w:tc>
          <w:tcPr>
            <w:tcW w:w="4551" w:type="dxa"/>
            <w:shd w:val="clear" w:color="auto" w:fill="auto"/>
          </w:tcPr>
          <w:p w:rsidR="00202D71" w:rsidRPr="00EB765A" w:rsidRDefault="00202D71" w:rsidP="000B4C8A">
            <w:pPr>
              <w:widowControl w:val="0"/>
              <w:autoSpaceDE w:val="0"/>
              <w:autoSpaceDN w:val="0"/>
              <w:spacing w:after="0" w:line="360" w:lineRule="auto"/>
              <w:ind w:right="5"/>
              <w:jc w:val="center"/>
              <w:rPr>
                <w:rFonts w:ascii="Arial" w:hAnsi="Arial"/>
              </w:rPr>
            </w:pPr>
            <w:r w:rsidRPr="00EB765A">
              <w:rPr>
                <w:rFonts w:ascii="Arial" w:hAnsi="Arial"/>
              </w:rPr>
              <w:t>$1’200,000.00</w:t>
            </w:r>
          </w:p>
        </w:tc>
      </w:tr>
    </w:tbl>
    <w:p w:rsidR="00202D71" w:rsidRPr="00EB765A" w:rsidRDefault="00202D71" w:rsidP="000B4C8A">
      <w:pPr>
        <w:shd w:val="clear" w:color="auto" w:fill="FFFFFF"/>
        <w:spacing w:after="0" w:line="360" w:lineRule="auto"/>
        <w:ind w:right="5" w:firstLine="708"/>
        <w:jc w:val="both"/>
        <w:rPr>
          <w:rFonts w:ascii="Arial" w:hAnsi="Arial"/>
        </w:rPr>
      </w:pPr>
    </w:p>
    <w:p w:rsidR="00202D71" w:rsidRPr="00EB765A" w:rsidRDefault="00202D71" w:rsidP="000B4C8A">
      <w:pPr>
        <w:shd w:val="clear" w:color="auto" w:fill="FFFFFF"/>
        <w:spacing w:after="0"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02D71" w:rsidRPr="00EB765A" w:rsidRDefault="00202D71" w:rsidP="000B4C8A">
      <w:pPr>
        <w:shd w:val="clear" w:color="auto" w:fill="FFFFFF"/>
        <w:spacing w:after="0" w:line="360" w:lineRule="auto"/>
        <w:ind w:right="6"/>
        <w:jc w:val="both"/>
        <w:rPr>
          <w:rFonts w:ascii="Arial" w:hAnsi="Arial"/>
          <w:bCs/>
        </w:rPr>
      </w:pPr>
    </w:p>
    <w:p w:rsidR="00202D71" w:rsidRPr="00EB765A" w:rsidRDefault="00202D71" w:rsidP="000B4C8A">
      <w:pPr>
        <w:shd w:val="clear" w:color="auto" w:fill="FFFFFF"/>
        <w:spacing w:after="0"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rsidR="00202D71" w:rsidRPr="00EB765A" w:rsidRDefault="00202D71" w:rsidP="000B4C8A">
      <w:pPr>
        <w:shd w:val="clear" w:color="auto" w:fill="FFFFFF"/>
        <w:spacing w:after="0" w:line="360" w:lineRule="auto"/>
        <w:ind w:right="5"/>
        <w:jc w:val="both"/>
        <w:rPr>
          <w:rFonts w:ascii="Arial" w:hAnsi="Arial"/>
          <w:b/>
          <w:bCs/>
        </w:rPr>
      </w:pP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rsidR="00202D71" w:rsidRPr="00EB765A" w:rsidRDefault="00202D71" w:rsidP="000B4C8A">
      <w:pPr>
        <w:shd w:val="clear" w:color="auto" w:fill="FFFFFF"/>
        <w:spacing w:after="0" w:line="360" w:lineRule="auto"/>
        <w:ind w:left="708" w:right="5"/>
        <w:jc w:val="both"/>
        <w:rPr>
          <w:rFonts w:ascii="Arial" w:hAnsi="Arial"/>
          <w:b/>
          <w:bCs/>
        </w:rPr>
      </w:pPr>
      <w:r w:rsidRPr="00EB765A">
        <w:rPr>
          <w:rFonts w:ascii="Arial" w:hAnsi="Arial"/>
          <w:b/>
          <w:bCs/>
        </w:rPr>
        <w:t>...</w:t>
      </w: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rsidR="00202D71" w:rsidRPr="00EB765A" w:rsidRDefault="00202D71" w:rsidP="000B4C8A">
      <w:pPr>
        <w:shd w:val="clear" w:color="auto" w:fill="FFFFFF"/>
        <w:spacing w:after="0" w:line="360" w:lineRule="auto"/>
        <w:ind w:left="708" w:right="5"/>
        <w:jc w:val="both"/>
        <w:rPr>
          <w:rFonts w:ascii="Arial" w:hAnsi="Arial"/>
          <w:bCs/>
        </w:rPr>
      </w:pP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rsidR="00202D71" w:rsidRPr="00EB765A" w:rsidRDefault="00202D71" w:rsidP="000B4C8A">
      <w:pPr>
        <w:shd w:val="clear" w:color="auto" w:fill="FFFFFF"/>
        <w:spacing w:after="0" w:line="360" w:lineRule="auto"/>
        <w:ind w:left="708" w:right="5"/>
        <w:jc w:val="both"/>
        <w:rPr>
          <w:rFonts w:ascii="Arial" w:hAnsi="Arial"/>
          <w:bCs/>
        </w:rPr>
      </w:pP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Cs/>
        </w:rPr>
        <w:t>…</w:t>
      </w:r>
    </w:p>
    <w:p w:rsidR="00202D71" w:rsidRPr="00EB765A" w:rsidRDefault="00202D71" w:rsidP="000B4C8A">
      <w:pPr>
        <w:shd w:val="clear" w:color="auto" w:fill="FFFFFF"/>
        <w:spacing w:after="0" w:line="360" w:lineRule="auto"/>
        <w:ind w:right="6"/>
        <w:jc w:val="both"/>
        <w:rPr>
          <w:rFonts w:ascii="Arial" w:hAnsi="Arial"/>
          <w:b/>
          <w:bCs/>
        </w:rPr>
      </w:pPr>
    </w:p>
    <w:p w:rsidR="00202D71" w:rsidRPr="00EB765A" w:rsidRDefault="00202D71" w:rsidP="000B4C8A">
      <w:pPr>
        <w:shd w:val="clear" w:color="auto" w:fill="FFFFFF"/>
        <w:spacing w:after="0"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02D71" w:rsidRPr="00EB765A" w:rsidRDefault="00202D71" w:rsidP="000B4C8A">
      <w:pPr>
        <w:shd w:val="clear" w:color="auto" w:fill="FFFFFF"/>
        <w:spacing w:after="0" w:line="360" w:lineRule="auto"/>
        <w:ind w:right="6"/>
        <w:jc w:val="both"/>
        <w:rPr>
          <w:rFonts w:ascii="Arial" w:hAnsi="Arial"/>
          <w:b/>
          <w:bCs/>
        </w:rPr>
      </w:pPr>
    </w:p>
    <w:p w:rsidR="00202D71" w:rsidRPr="00EB765A" w:rsidRDefault="00202D71" w:rsidP="000B4C8A">
      <w:pPr>
        <w:shd w:val="clear" w:color="auto" w:fill="FFFFFF"/>
        <w:spacing w:after="0"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hd w:val="clear" w:color="auto" w:fill="FFFFFF"/>
        <w:spacing w:after="0" w:line="360" w:lineRule="auto"/>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rsidR="00202D71" w:rsidRPr="00EB765A" w:rsidRDefault="00202D71" w:rsidP="000B4C8A">
      <w:pPr>
        <w:shd w:val="clear" w:color="auto" w:fill="FFFFFF"/>
        <w:spacing w:after="0" w:line="360" w:lineRule="auto"/>
        <w:ind w:left="708" w:right="5"/>
        <w:jc w:val="both"/>
        <w:rPr>
          <w:rFonts w:ascii="Arial" w:hAnsi="Arial"/>
          <w:b/>
          <w:bCs/>
        </w:rPr>
      </w:pPr>
      <w:r w:rsidRPr="00EB765A">
        <w:rPr>
          <w:rFonts w:ascii="Arial" w:hAnsi="Arial"/>
          <w:b/>
          <w:bCs/>
        </w:rPr>
        <w:t>…</w:t>
      </w: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rsidR="00202D71" w:rsidRPr="00EB765A" w:rsidRDefault="00202D71" w:rsidP="000B4C8A">
      <w:pPr>
        <w:shd w:val="clear" w:color="auto" w:fill="FFFFFF"/>
        <w:spacing w:after="0" w:line="360" w:lineRule="auto"/>
        <w:ind w:left="708" w:right="5"/>
        <w:jc w:val="both"/>
        <w:rPr>
          <w:rFonts w:ascii="Arial" w:hAnsi="Arial"/>
          <w:b/>
          <w:bCs/>
        </w:rPr>
      </w:pPr>
      <w:r w:rsidRPr="00EB765A">
        <w:rPr>
          <w:rFonts w:ascii="Arial" w:hAnsi="Arial"/>
          <w:b/>
          <w:bCs/>
        </w:rPr>
        <w:t>…</w:t>
      </w: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02D71" w:rsidRPr="00EB765A" w:rsidRDefault="00202D71" w:rsidP="000B4C8A">
      <w:pPr>
        <w:shd w:val="clear" w:color="auto" w:fill="FFFFFF"/>
        <w:spacing w:after="0" w:line="360" w:lineRule="auto"/>
        <w:ind w:left="708" w:right="5"/>
        <w:jc w:val="both"/>
        <w:rPr>
          <w:rFonts w:ascii="Arial" w:hAnsi="Arial"/>
          <w:b/>
          <w:bCs/>
        </w:rPr>
      </w:pPr>
      <w:r w:rsidRPr="00EB765A">
        <w:rPr>
          <w:rFonts w:ascii="Arial" w:hAnsi="Arial"/>
          <w:b/>
          <w:bCs/>
        </w:rPr>
        <w:t>…</w:t>
      </w: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Cs/>
        </w:rPr>
        <w:t>…”</w:t>
      </w:r>
    </w:p>
    <w:p w:rsidR="00202D71" w:rsidRPr="00EB765A" w:rsidRDefault="00202D71" w:rsidP="000B4C8A">
      <w:pPr>
        <w:shd w:val="clear" w:color="auto" w:fill="FFFFFF"/>
        <w:spacing w:after="0" w:line="360" w:lineRule="auto"/>
        <w:ind w:right="6"/>
        <w:jc w:val="both"/>
        <w:rPr>
          <w:rFonts w:ascii="Arial" w:hAnsi="Arial"/>
          <w:b/>
          <w:bCs/>
        </w:rPr>
      </w:pPr>
    </w:p>
    <w:p w:rsidR="00202D71" w:rsidRPr="00EB765A" w:rsidRDefault="00202D71" w:rsidP="000B4C8A">
      <w:pPr>
        <w:shd w:val="clear" w:color="auto" w:fill="FFFFFF"/>
        <w:spacing w:after="0"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02D71" w:rsidRPr="00EB765A" w:rsidRDefault="00202D71" w:rsidP="000B4C8A">
      <w:pPr>
        <w:shd w:val="clear" w:color="auto" w:fill="FFFFFF"/>
        <w:spacing w:after="0" w:line="360" w:lineRule="auto"/>
        <w:ind w:right="6" w:firstLine="708"/>
        <w:jc w:val="both"/>
        <w:rPr>
          <w:rFonts w:ascii="Arial" w:hAnsi="Arial"/>
          <w:bCs/>
        </w:rPr>
      </w:pPr>
    </w:p>
    <w:p w:rsidR="00202D71" w:rsidRPr="00EB765A" w:rsidRDefault="00202D71" w:rsidP="000B4C8A">
      <w:pPr>
        <w:shd w:val="clear" w:color="auto" w:fill="FFFFFF"/>
        <w:spacing w:after="0"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hd w:val="clear" w:color="auto" w:fill="FFFFFF"/>
        <w:spacing w:after="0" w:line="360" w:lineRule="auto"/>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rsidR="00202D71" w:rsidRPr="00EB765A" w:rsidRDefault="00202D71" w:rsidP="000B4C8A">
      <w:pPr>
        <w:shd w:val="clear" w:color="auto" w:fill="FFFFFF"/>
        <w:spacing w:after="0" w:line="360" w:lineRule="auto"/>
        <w:ind w:right="5"/>
        <w:jc w:val="both"/>
        <w:rPr>
          <w:rFonts w:ascii="Arial" w:hAnsi="Arial"/>
          <w:bCs/>
        </w:rPr>
      </w:pPr>
    </w:p>
    <w:p w:rsidR="00202D71" w:rsidRPr="00EB765A" w:rsidRDefault="00202D71" w:rsidP="000B4C8A">
      <w:pPr>
        <w:shd w:val="clear" w:color="auto" w:fill="FFFFFF"/>
        <w:spacing w:after="0"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numPr>
          <w:ilvl w:val="0"/>
          <w:numId w:val="22"/>
        </w:numPr>
        <w:shd w:val="clear" w:color="auto" w:fill="FFFFFF"/>
        <w:spacing w:after="0" w:line="360" w:lineRule="auto"/>
        <w:ind w:right="5"/>
        <w:jc w:val="both"/>
        <w:rPr>
          <w:rFonts w:ascii="Arial" w:hAnsi="Arial"/>
          <w:bCs/>
        </w:rPr>
      </w:pPr>
      <w:r w:rsidRPr="00EB765A">
        <w:rPr>
          <w:rFonts w:ascii="Arial" w:hAnsi="Arial"/>
          <w:i/>
        </w:rPr>
        <w:t xml:space="preserve">Inversiones públicas productivas o </w:t>
      </w:r>
    </w:p>
    <w:p w:rsidR="00202D71" w:rsidRPr="00EB765A" w:rsidRDefault="00202D71" w:rsidP="000B4C8A">
      <w:pPr>
        <w:numPr>
          <w:ilvl w:val="0"/>
          <w:numId w:val="22"/>
        </w:numPr>
        <w:shd w:val="clear" w:color="auto" w:fill="FFFFFF"/>
        <w:spacing w:after="0" w:line="360" w:lineRule="auto"/>
        <w:ind w:right="5"/>
        <w:jc w:val="both"/>
        <w:rPr>
          <w:rFonts w:ascii="Arial" w:hAnsi="Arial"/>
          <w:bCs/>
        </w:rPr>
      </w:pPr>
      <w:r w:rsidRPr="00EB765A">
        <w:rPr>
          <w:rFonts w:ascii="Arial" w:hAnsi="Arial"/>
          <w:i/>
        </w:rPr>
        <w:t>Su refinanciamiento o reestructura</w:t>
      </w:r>
    </w:p>
    <w:p w:rsidR="00202D71" w:rsidRPr="00EB765A" w:rsidRDefault="00202D71" w:rsidP="000B4C8A">
      <w:pPr>
        <w:shd w:val="clear" w:color="auto" w:fill="FFFFFF"/>
        <w:spacing w:after="0" w:line="360" w:lineRule="auto"/>
        <w:ind w:right="5"/>
        <w:jc w:val="both"/>
        <w:rPr>
          <w:rFonts w:ascii="Arial" w:hAnsi="Arial"/>
          <w:b/>
          <w:bCs/>
        </w:rPr>
      </w:pPr>
    </w:p>
    <w:p w:rsidR="00202D71" w:rsidRPr="00EB765A" w:rsidRDefault="00202D71" w:rsidP="000B4C8A">
      <w:pPr>
        <w:shd w:val="clear" w:color="auto" w:fill="FFFFFF"/>
        <w:spacing w:after="0"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hd w:val="clear" w:color="auto" w:fill="FFFFFF"/>
        <w:spacing w:after="0"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02D71" w:rsidRPr="00EB765A" w:rsidRDefault="00202D71" w:rsidP="000B4C8A">
      <w:pPr>
        <w:shd w:val="clear" w:color="auto" w:fill="FFFFFF"/>
        <w:spacing w:after="0" w:line="360" w:lineRule="auto"/>
        <w:jc w:val="both"/>
        <w:rPr>
          <w:rFonts w:ascii="Arial" w:hAnsi="Arial"/>
          <w:b/>
        </w:rPr>
      </w:pPr>
    </w:p>
    <w:p w:rsidR="00202D71" w:rsidRPr="00EB765A" w:rsidRDefault="00202D71" w:rsidP="000B4C8A">
      <w:pPr>
        <w:shd w:val="clear" w:color="auto" w:fill="FFFFFF"/>
        <w:spacing w:after="0"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hd w:val="clear" w:color="auto" w:fill="FFFFFF"/>
        <w:spacing w:after="0"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hd w:val="clear" w:color="auto" w:fill="FFFFFF"/>
        <w:spacing w:after="0"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hd w:val="clear" w:color="auto" w:fill="FFFFFF"/>
        <w:spacing w:after="0"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rsidR="00202D71" w:rsidRPr="00EB765A" w:rsidRDefault="00202D71" w:rsidP="000B4C8A">
      <w:pPr>
        <w:shd w:val="clear" w:color="auto" w:fill="FFFFFF"/>
        <w:spacing w:after="0" w:line="360" w:lineRule="auto"/>
        <w:ind w:right="5" w:firstLine="708"/>
        <w:jc w:val="both"/>
        <w:rPr>
          <w:rFonts w:ascii="Arial" w:hAnsi="Arial"/>
          <w:bCs/>
        </w:rPr>
      </w:pPr>
    </w:p>
    <w:p w:rsidR="00202D71" w:rsidRPr="00EB765A" w:rsidRDefault="00202D71" w:rsidP="000B4C8A">
      <w:pPr>
        <w:spacing w:after="0"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02D71" w:rsidRPr="00EB765A" w:rsidRDefault="00202D71" w:rsidP="000B4C8A">
      <w:pPr>
        <w:spacing w:after="0" w:line="360" w:lineRule="auto"/>
        <w:ind w:firstLine="708"/>
        <w:jc w:val="both"/>
        <w:rPr>
          <w:rFonts w:ascii="Arial" w:hAnsi="Arial"/>
          <w:lang w:eastAsia="es-MX"/>
        </w:rPr>
      </w:pPr>
    </w:p>
    <w:p w:rsidR="00202D71" w:rsidRPr="00EB765A" w:rsidRDefault="00202D71" w:rsidP="000B4C8A">
      <w:pPr>
        <w:shd w:val="clear" w:color="auto" w:fill="FFFFFF"/>
        <w:spacing w:after="0"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202D71" w:rsidRPr="00EB765A" w:rsidRDefault="00202D71" w:rsidP="000B4C8A">
      <w:pPr>
        <w:spacing w:after="0" w:line="360" w:lineRule="auto"/>
        <w:ind w:firstLine="708"/>
        <w:jc w:val="both"/>
        <w:rPr>
          <w:rFonts w:ascii="Arial" w:hAnsi="Arial"/>
          <w:lang w:val="es-ES_tradnl"/>
        </w:rPr>
      </w:pPr>
    </w:p>
    <w:p w:rsidR="00202D71" w:rsidRPr="00EB765A" w:rsidRDefault="00202D71" w:rsidP="000B4C8A">
      <w:pPr>
        <w:spacing w:after="0"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02D71" w:rsidRPr="00EB765A" w:rsidRDefault="00202D71" w:rsidP="000B4C8A">
      <w:pPr>
        <w:spacing w:after="0" w:line="360" w:lineRule="auto"/>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rsidR="00202D71" w:rsidRPr="00EB765A" w:rsidRDefault="00202D71" w:rsidP="000B4C8A">
      <w:pPr>
        <w:spacing w:after="0" w:line="360" w:lineRule="auto"/>
        <w:ind w:firstLine="283"/>
        <w:jc w:val="both"/>
        <w:rPr>
          <w:rFonts w:ascii="Arial" w:hAnsi="Arial"/>
          <w:b/>
          <w:bCs/>
        </w:rPr>
      </w:pPr>
    </w:p>
    <w:p w:rsidR="00202D71" w:rsidRPr="00EB765A" w:rsidRDefault="00202D71" w:rsidP="000B4C8A">
      <w:pPr>
        <w:spacing w:after="0"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02D71" w:rsidRPr="00EB765A" w:rsidRDefault="00202D71" w:rsidP="000B4C8A">
      <w:pPr>
        <w:spacing w:after="0" w:line="360" w:lineRule="auto"/>
        <w:jc w:val="both"/>
        <w:rPr>
          <w:rFonts w:ascii="Arial" w:hAnsi="Arial"/>
          <w:lang w:val="es-AR"/>
        </w:rPr>
      </w:pPr>
    </w:p>
    <w:p w:rsidR="00202D71" w:rsidRPr="00EB765A" w:rsidRDefault="00202D71" w:rsidP="000B4C8A">
      <w:pPr>
        <w:spacing w:after="0"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02D71" w:rsidRPr="00EB765A" w:rsidRDefault="00202D71" w:rsidP="000B4C8A">
      <w:pPr>
        <w:spacing w:after="0" w:line="360" w:lineRule="auto"/>
        <w:jc w:val="both"/>
        <w:rPr>
          <w:rFonts w:ascii="Arial" w:eastAsia="Arial" w:hAnsi="Arial"/>
        </w:rPr>
      </w:pPr>
    </w:p>
    <w:p w:rsidR="00202D71" w:rsidRPr="00EB765A" w:rsidRDefault="00202D71" w:rsidP="000B4C8A">
      <w:pPr>
        <w:spacing w:after="0"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202D71" w:rsidRPr="00EB765A" w:rsidRDefault="00202D71" w:rsidP="000B4C8A">
      <w:pPr>
        <w:spacing w:after="0" w:line="360" w:lineRule="auto"/>
        <w:jc w:val="both"/>
        <w:rPr>
          <w:rFonts w:ascii="Arial" w:eastAsia="Arial" w:hAnsi="Arial"/>
        </w:rPr>
      </w:pPr>
    </w:p>
    <w:p w:rsidR="00202D71" w:rsidRPr="00EB765A" w:rsidRDefault="00202D71" w:rsidP="000B4C8A">
      <w:pPr>
        <w:spacing w:after="0"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02D71" w:rsidRPr="00EB765A" w:rsidRDefault="00202D71" w:rsidP="000B4C8A">
      <w:pPr>
        <w:spacing w:after="0" w:line="360" w:lineRule="auto"/>
        <w:jc w:val="both"/>
        <w:rPr>
          <w:rFonts w:ascii="Arial" w:eastAsia="Arial" w:hAnsi="Arial"/>
        </w:rPr>
      </w:pPr>
    </w:p>
    <w:p w:rsidR="00202D71" w:rsidRPr="00EB765A" w:rsidRDefault="00202D71" w:rsidP="000B4C8A">
      <w:pPr>
        <w:spacing w:after="0"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rsidR="00202D71" w:rsidRPr="00EB765A" w:rsidRDefault="00202D71" w:rsidP="000B4C8A">
      <w:pPr>
        <w:spacing w:after="0" w:line="360" w:lineRule="auto"/>
        <w:jc w:val="both"/>
        <w:rPr>
          <w:rFonts w:ascii="Arial" w:eastAsia="Arial" w:hAnsi="Arial"/>
        </w:rPr>
      </w:pPr>
    </w:p>
    <w:p w:rsidR="00202D71" w:rsidRPr="00EB765A" w:rsidRDefault="00202D71" w:rsidP="000B4C8A">
      <w:pPr>
        <w:spacing w:after="0"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rsidR="00202D71" w:rsidRPr="00EB765A" w:rsidRDefault="00202D71" w:rsidP="000B4C8A">
      <w:pPr>
        <w:spacing w:after="0" w:line="360" w:lineRule="auto"/>
        <w:jc w:val="both"/>
        <w:rPr>
          <w:rFonts w:ascii="Arial" w:eastAsia="Arial" w:hAnsi="Arial"/>
        </w:rPr>
      </w:pPr>
    </w:p>
    <w:p w:rsidR="00202D71" w:rsidRPr="00EB765A" w:rsidRDefault="00202D71" w:rsidP="000B4C8A">
      <w:pPr>
        <w:spacing w:after="0"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02D71" w:rsidRPr="00EB765A" w:rsidRDefault="00202D71" w:rsidP="000B4C8A">
      <w:pPr>
        <w:spacing w:after="0" w:line="360" w:lineRule="auto"/>
        <w:jc w:val="both"/>
        <w:rPr>
          <w:rFonts w:ascii="Arial" w:hAnsi="Arial"/>
          <w:shd w:val="clear" w:color="auto" w:fill="FFFFFF"/>
        </w:rPr>
      </w:pPr>
    </w:p>
    <w:p w:rsidR="00202D71" w:rsidRPr="00EB765A" w:rsidRDefault="00202D71" w:rsidP="000B4C8A">
      <w:pPr>
        <w:spacing w:after="0"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rsidR="00202D71" w:rsidRPr="00EB765A" w:rsidRDefault="00202D71" w:rsidP="000B4C8A">
      <w:pPr>
        <w:spacing w:after="0" w:line="360" w:lineRule="auto"/>
        <w:jc w:val="both"/>
        <w:rPr>
          <w:rFonts w:ascii="Arial" w:hAnsi="Arial"/>
        </w:rPr>
      </w:pPr>
    </w:p>
    <w:p w:rsidR="00202D71" w:rsidRPr="00EB765A" w:rsidRDefault="00202D71" w:rsidP="000B4C8A">
      <w:pPr>
        <w:spacing w:after="0"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02D71" w:rsidRPr="00EB765A" w:rsidRDefault="00202D71" w:rsidP="000B4C8A">
      <w:pPr>
        <w:spacing w:after="0" w:line="360" w:lineRule="auto"/>
        <w:ind w:firstLine="708"/>
        <w:jc w:val="both"/>
        <w:rPr>
          <w:rFonts w:ascii="Arial" w:hAnsi="Arial"/>
        </w:rPr>
      </w:pPr>
    </w:p>
    <w:p w:rsidR="00202D71" w:rsidRPr="00EB765A" w:rsidRDefault="00202D71" w:rsidP="000B4C8A">
      <w:pPr>
        <w:spacing w:after="0"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202D71" w:rsidRPr="00EB765A" w:rsidRDefault="00202D71" w:rsidP="000B4C8A">
      <w:pPr>
        <w:spacing w:after="0" w:line="360" w:lineRule="auto"/>
        <w:ind w:firstLine="708"/>
        <w:jc w:val="both"/>
        <w:rPr>
          <w:rFonts w:ascii="Arial" w:hAnsi="Arial"/>
          <w:iCs/>
        </w:rPr>
      </w:pPr>
    </w:p>
    <w:p w:rsidR="00202D71" w:rsidRPr="00EB765A" w:rsidRDefault="00202D71" w:rsidP="000B4C8A">
      <w:pPr>
        <w:spacing w:after="0"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rsidR="00202D71" w:rsidRPr="00EB765A" w:rsidRDefault="00202D71" w:rsidP="000B4C8A">
      <w:pPr>
        <w:spacing w:after="0" w:line="360" w:lineRule="auto"/>
        <w:ind w:firstLine="709"/>
        <w:jc w:val="both"/>
        <w:rPr>
          <w:rFonts w:ascii="Arial" w:hAnsi="Arial"/>
          <w:iCs/>
        </w:rPr>
      </w:pPr>
    </w:p>
    <w:p w:rsidR="00202D71" w:rsidRPr="00EB765A" w:rsidRDefault="00202D71" w:rsidP="000B4C8A">
      <w:pPr>
        <w:spacing w:after="0"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67496" w:rsidRDefault="00667496" w:rsidP="000B4C8A">
      <w:pPr>
        <w:spacing w:after="0" w:line="360" w:lineRule="auto"/>
        <w:rPr>
          <w:rFonts w:ascii="Arial" w:eastAsia="Arial" w:hAnsi="Arial"/>
          <w:b/>
          <w:lang w:bidi="es-ES"/>
        </w:rPr>
      </w:pPr>
      <w:r>
        <w:rPr>
          <w:rFonts w:ascii="Arial" w:eastAsia="Arial" w:hAnsi="Arial"/>
          <w:b/>
          <w:lang w:bidi="es-ES"/>
        </w:rPr>
        <w:br w:type="page"/>
      </w:r>
    </w:p>
    <w:p w:rsidR="00202D71" w:rsidRPr="00DA5D2E" w:rsidRDefault="00202D71" w:rsidP="000B4C8A">
      <w:pPr>
        <w:widowControl w:val="0"/>
        <w:tabs>
          <w:tab w:val="left" w:pos="8280"/>
          <w:tab w:val="left" w:pos="9310"/>
        </w:tabs>
        <w:autoSpaceDE w:val="0"/>
        <w:autoSpaceDN w:val="0"/>
        <w:adjustRightInd w:val="0"/>
        <w:spacing w:after="0" w:line="360" w:lineRule="auto"/>
        <w:ind w:right="-51"/>
        <w:jc w:val="center"/>
        <w:rPr>
          <w:rFonts w:ascii="Arial" w:eastAsia="Arial" w:hAnsi="Arial"/>
          <w:b/>
          <w:lang w:bidi="es-ES"/>
        </w:rPr>
      </w:pPr>
      <w:r w:rsidRPr="00DA5D2E">
        <w:rPr>
          <w:rFonts w:ascii="Arial" w:eastAsia="Arial" w:hAnsi="Arial"/>
          <w:b/>
          <w:lang w:bidi="es-ES"/>
        </w:rPr>
        <w:t>D E C R E T O</w:t>
      </w:r>
    </w:p>
    <w:p w:rsidR="00202D71" w:rsidRDefault="00202D71" w:rsidP="000B4C8A">
      <w:pPr>
        <w:widowControl w:val="0"/>
        <w:tabs>
          <w:tab w:val="left" w:pos="8280"/>
          <w:tab w:val="left" w:pos="9310"/>
        </w:tabs>
        <w:autoSpaceDE w:val="0"/>
        <w:autoSpaceDN w:val="0"/>
        <w:adjustRightInd w:val="0"/>
        <w:spacing w:after="0" w:line="360" w:lineRule="auto"/>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rsidR="00202D71" w:rsidRDefault="00202D71" w:rsidP="000B4C8A">
      <w:pPr>
        <w:widowControl w:val="0"/>
        <w:tabs>
          <w:tab w:val="left" w:pos="8280"/>
          <w:tab w:val="left" w:pos="9310"/>
        </w:tabs>
        <w:autoSpaceDE w:val="0"/>
        <w:autoSpaceDN w:val="0"/>
        <w:adjustRightInd w:val="0"/>
        <w:spacing w:after="0" w:line="360" w:lineRule="auto"/>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rsidR="00202D71" w:rsidRPr="00DA5D2E" w:rsidRDefault="00202D71" w:rsidP="000B4C8A">
      <w:pPr>
        <w:widowControl w:val="0"/>
        <w:tabs>
          <w:tab w:val="left" w:pos="8280"/>
          <w:tab w:val="left" w:pos="9310"/>
        </w:tabs>
        <w:autoSpaceDE w:val="0"/>
        <w:autoSpaceDN w:val="0"/>
        <w:adjustRightInd w:val="0"/>
        <w:spacing w:after="0" w:line="360" w:lineRule="auto"/>
        <w:ind w:right="-51"/>
        <w:jc w:val="center"/>
        <w:rPr>
          <w:rFonts w:ascii="Arial" w:eastAsia="Arial" w:hAnsi="Arial"/>
          <w:b/>
          <w:lang w:bidi="es-ES"/>
        </w:rPr>
      </w:pPr>
    </w:p>
    <w:p w:rsidR="00202D71" w:rsidRDefault="00202D71" w:rsidP="000B4C8A">
      <w:pPr>
        <w:widowControl w:val="0"/>
        <w:autoSpaceDE w:val="0"/>
        <w:autoSpaceDN w:val="0"/>
        <w:spacing w:after="0" w:line="360" w:lineRule="auto"/>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00667496">
        <w:rPr>
          <w:rFonts w:ascii="Arial" w:eastAsia="Arial" w:hAnsi="Arial"/>
          <w:lang w:bidi="es-ES"/>
        </w:rPr>
        <w:t>.</w:t>
      </w:r>
    </w:p>
    <w:p w:rsidR="00667496" w:rsidRPr="00667496" w:rsidRDefault="00667496" w:rsidP="000B4C8A">
      <w:pPr>
        <w:widowControl w:val="0"/>
        <w:autoSpaceDE w:val="0"/>
        <w:autoSpaceDN w:val="0"/>
        <w:spacing w:after="0" w:line="360" w:lineRule="auto"/>
        <w:jc w:val="both"/>
        <w:rPr>
          <w:rFonts w:ascii="Arial" w:eastAsia="Arial" w:hAnsi="Arial"/>
          <w:lang w:bidi="es-ES"/>
        </w:rPr>
      </w:pPr>
    </w:p>
    <w:p w:rsidR="00667496" w:rsidRDefault="00202D71" w:rsidP="000B4C8A">
      <w:pPr>
        <w:widowControl w:val="0"/>
        <w:tabs>
          <w:tab w:val="left" w:pos="8280"/>
        </w:tabs>
        <w:autoSpaceDE w:val="0"/>
        <w:autoSpaceDN w:val="0"/>
        <w:adjustRightInd w:val="0"/>
        <w:spacing w:after="0" w:line="360" w:lineRule="auto"/>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w:t>
      </w:r>
      <w:r w:rsidR="00667496">
        <w:rPr>
          <w:rFonts w:ascii="Arial" w:eastAsia="Arial" w:hAnsi="Arial"/>
          <w:lang w:bidi="es-ES"/>
        </w:rPr>
        <w:t>a de las fracciones siguientes:</w:t>
      </w:r>
    </w:p>
    <w:p w:rsidR="00667496" w:rsidRPr="00667496" w:rsidRDefault="00667496" w:rsidP="000B4C8A">
      <w:pPr>
        <w:widowControl w:val="0"/>
        <w:tabs>
          <w:tab w:val="left" w:pos="8280"/>
        </w:tabs>
        <w:autoSpaceDE w:val="0"/>
        <w:autoSpaceDN w:val="0"/>
        <w:adjustRightInd w:val="0"/>
        <w:spacing w:after="0" w:line="360" w:lineRule="auto"/>
        <w:ind w:right="-50"/>
        <w:jc w:val="both"/>
        <w:rPr>
          <w:rFonts w:ascii="Arial" w:eastAsia="Arial" w:hAnsi="Arial"/>
          <w:lang w:bidi="es-ES"/>
        </w:rPr>
      </w:pPr>
    </w:p>
    <w:p w:rsidR="003065E4" w:rsidRPr="00E15B2A" w:rsidRDefault="00002366" w:rsidP="000B4C8A">
      <w:pPr>
        <w:spacing w:after="0" w:line="360" w:lineRule="auto"/>
        <w:rPr>
          <w:rFonts w:ascii="Arial" w:hAnsi="Arial"/>
          <w:b/>
          <w:sz w:val="20"/>
          <w:szCs w:val="20"/>
        </w:rPr>
      </w:pPr>
      <w:r>
        <w:rPr>
          <w:rFonts w:ascii="Arial" w:hAnsi="Arial"/>
          <w:b/>
          <w:sz w:val="20"/>
          <w:szCs w:val="20"/>
        </w:rPr>
        <w:t xml:space="preserve">X.- </w:t>
      </w:r>
      <w:r w:rsidR="003065E4" w:rsidRPr="00E15B2A">
        <w:rPr>
          <w:rFonts w:ascii="Arial" w:hAnsi="Arial"/>
          <w:b/>
          <w:sz w:val="20"/>
          <w:szCs w:val="20"/>
        </w:rPr>
        <w:t>LEY DE INGRESOS DEL MUNICIPIO DE CANTAMAYEC YUCATÁN, PARA EL EJERCICIO FISCAL 202</w:t>
      </w:r>
      <w:r w:rsidR="00677B96" w:rsidRPr="00E15B2A">
        <w:rPr>
          <w:rFonts w:ascii="Arial" w:hAnsi="Arial"/>
          <w:b/>
          <w:sz w:val="20"/>
          <w:szCs w:val="20"/>
        </w:rPr>
        <w:t>4</w:t>
      </w:r>
      <w:r w:rsidR="003065E4" w:rsidRPr="00E15B2A">
        <w:rPr>
          <w:rFonts w:ascii="Arial" w:hAnsi="Arial"/>
          <w:b/>
          <w:sz w:val="20"/>
          <w:szCs w:val="20"/>
        </w:rPr>
        <w:t>:</w:t>
      </w:r>
    </w:p>
    <w:p w:rsidR="003065E4" w:rsidRPr="00E15B2A" w:rsidRDefault="003065E4" w:rsidP="000B4C8A">
      <w:pPr>
        <w:spacing w:after="0" w:line="360" w:lineRule="auto"/>
        <w:jc w:val="center"/>
        <w:rPr>
          <w:rFonts w:ascii="Arial" w:hAnsi="Arial"/>
          <w:b/>
          <w:sz w:val="20"/>
          <w:szCs w:val="20"/>
        </w:rPr>
      </w:pPr>
    </w:p>
    <w:p w:rsidR="000B4C8A" w:rsidRDefault="000B4C8A" w:rsidP="000B4C8A">
      <w:pPr>
        <w:spacing w:after="0" w:line="360" w:lineRule="auto"/>
        <w:rPr>
          <w:rFonts w:ascii="Arial" w:hAnsi="Arial"/>
          <w:b/>
          <w:sz w:val="20"/>
          <w:szCs w:val="20"/>
        </w:rPr>
      </w:pPr>
      <w:r>
        <w:rPr>
          <w:rFonts w:ascii="Arial" w:hAnsi="Arial"/>
          <w:b/>
          <w:sz w:val="20"/>
          <w:szCs w:val="20"/>
        </w:rPr>
        <w:br w:type="page"/>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 xml:space="preserve">TÍTULO PRIMERO </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DISPOSICIONES GENERALES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 la Naturaleza y el Objeto de la Ley</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w:t>
      </w:r>
      <w:r w:rsidRPr="00E15B2A">
        <w:rPr>
          <w:rFonts w:ascii="Arial" w:hAnsi="Arial"/>
          <w:sz w:val="20"/>
          <w:szCs w:val="20"/>
        </w:rPr>
        <w:t xml:space="preserve"> La presente Ley es de orden público y de interés social, y tiene por objeto establecer los ingresos que percibirá la Hacienda Pública del Ayuntamiento de Cantamayec, Yucatán, a través de su Tesorería Municipal, durante el ejercicio fiscal del año 202</w:t>
      </w:r>
      <w:r w:rsidR="00677B96" w:rsidRPr="00E15B2A">
        <w:rPr>
          <w:rFonts w:ascii="Arial" w:hAnsi="Arial"/>
          <w:sz w:val="20"/>
          <w:szCs w:val="20"/>
        </w:rPr>
        <w:t>4</w:t>
      </w:r>
      <w:r w:rsidRPr="00E15B2A">
        <w:rPr>
          <w:rFonts w:ascii="Arial" w:hAnsi="Arial"/>
          <w:sz w:val="20"/>
          <w:szCs w:val="20"/>
        </w:rPr>
        <w:t>.</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w:t>
      </w:r>
      <w:r w:rsidRPr="00E15B2A">
        <w:rPr>
          <w:rFonts w:ascii="Arial" w:hAnsi="Arial"/>
          <w:sz w:val="20"/>
          <w:szCs w:val="20"/>
        </w:rPr>
        <w:t xml:space="preserve"> Las personas domiciliadas dent</w:t>
      </w:r>
      <w:r w:rsidR="0063287B">
        <w:rPr>
          <w:rFonts w:ascii="Arial" w:hAnsi="Arial"/>
          <w:sz w:val="20"/>
          <w:szCs w:val="20"/>
        </w:rPr>
        <w:t xml:space="preserve">ro del Municipio de Cantamayec, </w:t>
      </w:r>
      <w:r w:rsidRPr="00E15B2A">
        <w:rPr>
          <w:rFonts w:ascii="Arial" w:hAnsi="Arial"/>
          <w:sz w:val="20"/>
          <w:szCs w:val="20"/>
        </w:rPr>
        <w:t xml:space="preserve">Yucatán que tuvieren bienes en su territorio o celebren actos que surtan efectos en el mismo, están obligados a contribuir para los gastos públicos de la manera que disponga la presente Ley, así como la Ley de Hacienda </w:t>
      </w:r>
      <w:r w:rsidR="0063287B">
        <w:rPr>
          <w:rFonts w:ascii="Arial" w:hAnsi="Arial"/>
          <w:sz w:val="20"/>
          <w:szCs w:val="20"/>
        </w:rPr>
        <w:t xml:space="preserve">para el Municipio de Cantamayec, </w:t>
      </w:r>
      <w:r w:rsidRPr="00E15B2A">
        <w:rPr>
          <w:rFonts w:ascii="Arial" w:hAnsi="Arial"/>
          <w:sz w:val="20"/>
          <w:szCs w:val="20"/>
        </w:rPr>
        <w:t>Yucatán, el Código Fiscal del Estado de Yucatán y los demás ordenamientos fiscales de carácter local y federal.</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w:t>
      </w:r>
      <w:r w:rsidRPr="00E15B2A">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Cantamayec, Yucatán, así como en lo dispuesto en los convenios de coordinación fiscal y en las leyes en que se fundamenten.</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 los Conceptos de Ingresos y su Pronóstico</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w:t>
      </w:r>
      <w:r w:rsidRPr="00E15B2A">
        <w:rPr>
          <w:rFonts w:ascii="Arial" w:hAnsi="Arial"/>
          <w:sz w:val="20"/>
          <w:szCs w:val="20"/>
        </w:rPr>
        <w:t xml:space="preserve"> Los conceptos por los que la Hacienda Pública del Municipio de Cantamayec, Yucatán, percibirá ingresos, serán los siguientes:</w:t>
      </w:r>
    </w:p>
    <w:p w:rsidR="003065E4" w:rsidRPr="00E15B2A" w:rsidRDefault="003065E4" w:rsidP="000B4C8A">
      <w:pPr>
        <w:spacing w:after="0" w:line="360" w:lineRule="auto"/>
        <w:jc w:val="both"/>
        <w:rPr>
          <w:rFonts w:ascii="Arial" w:hAnsi="Arial"/>
          <w:sz w:val="20"/>
          <w:szCs w:val="20"/>
        </w:rPr>
      </w:pPr>
    </w:p>
    <w:p w:rsidR="003065E4" w:rsidRPr="00E15B2A" w:rsidRDefault="00BD747B" w:rsidP="000B4C8A">
      <w:pPr>
        <w:spacing w:after="0" w:line="360" w:lineRule="auto"/>
        <w:rPr>
          <w:rFonts w:ascii="Arial" w:hAnsi="Arial"/>
          <w:sz w:val="20"/>
          <w:szCs w:val="20"/>
        </w:rPr>
      </w:pPr>
      <w:r w:rsidRPr="00E15B2A">
        <w:rPr>
          <w:rFonts w:ascii="Arial" w:hAnsi="Arial"/>
          <w:b/>
          <w:sz w:val="20"/>
          <w:szCs w:val="20"/>
        </w:rPr>
        <w:t xml:space="preserve">I.- </w:t>
      </w:r>
      <w:r w:rsidR="003065E4" w:rsidRPr="00E15B2A">
        <w:rPr>
          <w:rFonts w:ascii="Arial" w:hAnsi="Arial"/>
          <w:sz w:val="20"/>
          <w:szCs w:val="20"/>
        </w:rPr>
        <w:t>Impuestos;</w:t>
      </w:r>
    </w:p>
    <w:p w:rsidR="003065E4" w:rsidRDefault="00BD747B" w:rsidP="000B4C8A">
      <w:pPr>
        <w:spacing w:after="0" w:line="360" w:lineRule="auto"/>
        <w:jc w:val="both"/>
        <w:rPr>
          <w:rFonts w:ascii="Arial" w:hAnsi="Arial"/>
          <w:sz w:val="20"/>
          <w:szCs w:val="20"/>
        </w:rPr>
      </w:pPr>
      <w:r w:rsidRPr="00E15B2A">
        <w:rPr>
          <w:rFonts w:ascii="Arial" w:hAnsi="Arial"/>
          <w:b/>
          <w:sz w:val="20"/>
          <w:szCs w:val="20"/>
        </w:rPr>
        <w:t xml:space="preserve">II.- </w:t>
      </w:r>
      <w:r w:rsidR="003065E4" w:rsidRPr="00E15B2A">
        <w:rPr>
          <w:rFonts w:ascii="Arial" w:hAnsi="Arial"/>
          <w:sz w:val="20"/>
          <w:szCs w:val="20"/>
        </w:rPr>
        <w:t>Derechos;</w:t>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III.- </w:t>
      </w:r>
      <w:r w:rsidR="003065E4" w:rsidRPr="00E15B2A">
        <w:rPr>
          <w:rFonts w:ascii="Arial" w:hAnsi="Arial"/>
          <w:sz w:val="20"/>
          <w:szCs w:val="20"/>
        </w:rPr>
        <w:t>Contribuciones de Mejoras;</w:t>
      </w:r>
      <w:r w:rsidR="003065E4" w:rsidRPr="00E15B2A">
        <w:rPr>
          <w:rFonts w:ascii="Arial" w:hAnsi="Arial"/>
          <w:sz w:val="20"/>
          <w:szCs w:val="20"/>
        </w:rPr>
        <w:tab/>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IV.- </w:t>
      </w:r>
      <w:r w:rsidR="003065E4" w:rsidRPr="00E15B2A">
        <w:rPr>
          <w:rFonts w:ascii="Arial" w:hAnsi="Arial"/>
          <w:sz w:val="20"/>
          <w:szCs w:val="20"/>
        </w:rPr>
        <w:t>Productos;</w:t>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V.- </w:t>
      </w:r>
      <w:r w:rsidR="003065E4" w:rsidRPr="00E15B2A">
        <w:rPr>
          <w:rFonts w:ascii="Arial" w:hAnsi="Arial"/>
          <w:sz w:val="20"/>
          <w:szCs w:val="20"/>
        </w:rPr>
        <w:t>Aprovechamientos;</w:t>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VI.- </w:t>
      </w:r>
      <w:r w:rsidR="003065E4" w:rsidRPr="00E15B2A">
        <w:rPr>
          <w:rFonts w:ascii="Arial" w:hAnsi="Arial"/>
          <w:sz w:val="20"/>
          <w:szCs w:val="20"/>
        </w:rPr>
        <w:t>Participaciones Federales y Estatales;</w:t>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VII.- </w:t>
      </w:r>
      <w:r w:rsidR="003065E4" w:rsidRPr="00E15B2A">
        <w:rPr>
          <w:rFonts w:ascii="Arial" w:hAnsi="Arial"/>
          <w:sz w:val="20"/>
          <w:szCs w:val="20"/>
        </w:rPr>
        <w:t>Aportaciones;</w:t>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VIII.- </w:t>
      </w:r>
      <w:r w:rsidR="00DB0273" w:rsidRPr="00E15B2A">
        <w:rPr>
          <w:rFonts w:ascii="Arial" w:hAnsi="Arial"/>
          <w:sz w:val="20"/>
          <w:szCs w:val="20"/>
        </w:rPr>
        <w:t>Convenios, y</w:t>
      </w:r>
    </w:p>
    <w:p w:rsidR="003065E4" w:rsidRPr="00E15B2A" w:rsidRDefault="00BD747B" w:rsidP="000B4C8A">
      <w:pPr>
        <w:spacing w:after="0" w:line="360" w:lineRule="auto"/>
        <w:jc w:val="both"/>
        <w:rPr>
          <w:rFonts w:ascii="Arial" w:hAnsi="Arial"/>
          <w:sz w:val="20"/>
          <w:szCs w:val="20"/>
        </w:rPr>
      </w:pPr>
      <w:r w:rsidRPr="00E15B2A">
        <w:rPr>
          <w:rFonts w:ascii="Arial" w:hAnsi="Arial"/>
          <w:b/>
          <w:sz w:val="20"/>
          <w:szCs w:val="20"/>
        </w:rPr>
        <w:t xml:space="preserve">IX.- </w:t>
      </w:r>
      <w:r w:rsidR="003065E4" w:rsidRPr="00E15B2A">
        <w:rPr>
          <w:rFonts w:ascii="Arial" w:hAnsi="Arial"/>
          <w:sz w:val="20"/>
          <w:szCs w:val="20"/>
        </w:rPr>
        <w:t>Ingresos Extraordinarios.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Artículo 5.-</w:t>
      </w:r>
      <w:r w:rsidRPr="00E15B2A">
        <w:rPr>
          <w:rFonts w:ascii="Arial" w:hAnsi="Arial"/>
          <w:sz w:val="20"/>
          <w:szCs w:val="20"/>
        </w:rPr>
        <w:t xml:space="preserve"> Los impuestos que el municipio percibirá se clasificarán como sigue:</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0"/>
        <w:gridCol w:w="424"/>
        <w:gridCol w:w="1187"/>
      </w:tblGrid>
      <w:tr w:rsidR="007501FB" w:rsidRPr="00E15B2A" w:rsidTr="007D34D3">
        <w:trPr>
          <w:trHeight w:val="20"/>
        </w:trPr>
        <w:tc>
          <w:tcPr>
            <w:tcW w:w="7518" w:type="dxa"/>
            <w:shd w:val="clear" w:color="auto" w:fill="BFBFBF" w:themeFill="background1" w:themeFillShade="BF"/>
          </w:tcPr>
          <w:p w:rsidR="007501FB" w:rsidRPr="00E15B2A" w:rsidRDefault="007501FB"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Impuestos</w:t>
            </w:r>
          </w:p>
        </w:tc>
        <w:tc>
          <w:tcPr>
            <w:tcW w:w="425" w:type="dxa"/>
            <w:tcBorders>
              <w:right w:val="nil"/>
            </w:tcBorders>
            <w:shd w:val="clear" w:color="auto" w:fill="BFBFBF" w:themeFill="background1" w:themeFillShade="BF"/>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BFBFBF" w:themeFill="background1" w:themeFillShade="BF"/>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w:t>
            </w:r>
            <w:r w:rsidR="00677B96" w:rsidRPr="00E15B2A">
              <w:rPr>
                <w:rFonts w:ascii="Arial" w:hAnsi="Arial"/>
                <w:b/>
                <w:sz w:val="20"/>
                <w:szCs w:val="20"/>
              </w:rPr>
              <w:t>75</w:t>
            </w:r>
            <w:r w:rsidRPr="00E15B2A">
              <w:rPr>
                <w:rFonts w:ascii="Arial" w:hAnsi="Arial"/>
                <w:b/>
                <w:sz w:val="20"/>
                <w:szCs w:val="20"/>
              </w:rPr>
              <w:t>,0</w:t>
            </w:r>
            <w:r w:rsidR="00ED5F6C">
              <w:rPr>
                <w:rFonts w:ascii="Arial" w:hAnsi="Arial"/>
                <w:b/>
                <w:sz w:val="20"/>
                <w:szCs w:val="20"/>
              </w:rPr>
              <w:t>0</w:t>
            </w:r>
            <w:r w:rsidRPr="00E15B2A">
              <w:rPr>
                <w:rFonts w:ascii="Arial" w:hAnsi="Arial"/>
                <w:b/>
                <w:sz w:val="20"/>
                <w:szCs w:val="20"/>
              </w:rPr>
              <w:t>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sobre los ingresos</w:t>
            </w:r>
          </w:p>
        </w:tc>
        <w:tc>
          <w:tcPr>
            <w:tcW w:w="425" w:type="dxa"/>
            <w:tcBorders>
              <w:righ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1,200.00</w:t>
            </w:r>
          </w:p>
        </w:tc>
      </w:tr>
      <w:tr w:rsidR="007501FB" w:rsidRPr="00E15B2A" w:rsidTr="005B28FF">
        <w:trPr>
          <w:trHeight w:val="20"/>
        </w:trPr>
        <w:tc>
          <w:tcPr>
            <w:tcW w:w="7518" w:type="dxa"/>
            <w:shd w:val="clear" w:color="auto" w:fill="auto"/>
          </w:tcPr>
          <w:p w:rsidR="007501FB" w:rsidRPr="007D34D3" w:rsidRDefault="007501FB" w:rsidP="000B4C8A">
            <w:pPr>
              <w:widowControl w:val="0"/>
              <w:autoSpaceDE w:val="0"/>
              <w:autoSpaceDN w:val="0"/>
              <w:spacing w:after="0" w:line="360" w:lineRule="auto"/>
              <w:ind w:left="1416"/>
              <w:rPr>
                <w:rFonts w:ascii="Arial" w:hAnsi="Arial"/>
                <w:sz w:val="20"/>
                <w:szCs w:val="20"/>
              </w:rPr>
            </w:pPr>
            <w:r w:rsidRPr="007D34D3">
              <w:rPr>
                <w:rFonts w:ascii="Arial" w:hAnsi="Arial"/>
                <w:sz w:val="20"/>
                <w:szCs w:val="20"/>
              </w:rPr>
              <w:t>&gt; Impuesto sobre Espectáculos y Diversiones Públicas</w:t>
            </w:r>
          </w:p>
        </w:tc>
        <w:tc>
          <w:tcPr>
            <w:tcW w:w="425" w:type="dxa"/>
            <w:tcBorders>
              <w:right w:val="nil"/>
            </w:tcBorders>
            <w:shd w:val="clear" w:color="auto" w:fill="auto"/>
          </w:tcPr>
          <w:p w:rsidR="007501FB" w:rsidRPr="007D34D3" w:rsidRDefault="007501FB"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w:t>
            </w:r>
          </w:p>
        </w:tc>
        <w:tc>
          <w:tcPr>
            <w:tcW w:w="1188" w:type="dxa"/>
            <w:tcBorders>
              <w:left w:val="nil"/>
            </w:tcBorders>
            <w:shd w:val="clear" w:color="auto" w:fill="auto"/>
          </w:tcPr>
          <w:p w:rsidR="007501FB" w:rsidRPr="007D34D3" w:rsidRDefault="007501FB"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1,200.00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sobre el patrimonio</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677B9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50</w:t>
            </w:r>
            <w:r w:rsidR="007501FB" w:rsidRPr="00E15B2A">
              <w:rPr>
                <w:rFonts w:ascii="Arial" w:hAnsi="Arial"/>
                <w:b/>
                <w:sz w:val="20"/>
                <w:szCs w:val="20"/>
              </w:rPr>
              <w:t>,000.00</w:t>
            </w:r>
          </w:p>
        </w:tc>
      </w:tr>
      <w:tr w:rsidR="007501FB" w:rsidRPr="00E15B2A" w:rsidTr="005B28FF">
        <w:trPr>
          <w:trHeight w:val="20"/>
        </w:trPr>
        <w:tc>
          <w:tcPr>
            <w:tcW w:w="7518" w:type="dxa"/>
            <w:shd w:val="clear" w:color="auto" w:fill="auto"/>
          </w:tcPr>
          <w:p w:rsidR="007501FB" w:rsidRPr="007D34D3" w:rsidRDefault="007501FB" w:rsidP="000B4C8A">
            <w:pPr>
              <w:widowControl w:val="0"/>
              <w:autoSpaceDE w:val="0"/>
              <w:autoSpaceDN w:val="0"/>
              <w:spacing w:after="0" w:line="360" w:lineRule="auto"/>
              <w:ind w:left="1416"/>
              <w:rPr>
                <w:rFonts w:ascii="Arial" w:hAnsi="Arial"/>
                <w:sz w:val="20"/>
                <w:szCs w:val="20"/>
              </w:rPr>
            </w:pPr>
            <w:r w:rsidRPr="007D34D3">
              <w:rPr>
                <w:rFonts w:ascii="Arial" w:hAnsi="Arial"/>
                <w:sz w:val="20"/>
                <w:szCs w:val="20"/>
              </w:rPr>
              <w:t>&gt; Impuesto Predial</w:t>
            </w:r>
          </w:p>
        </w:tc>
        <w:tc>
          <w:tcPr>
            <w:tcW w:w="425" w:type="dxa"/>
            <w:tcBorders>
              <w:right w:val="nil"/>
            </w:tcBorders>
            <w:shd w:val="clear" w:color="auto" w:fill="auto"/>
          </w:tcPr>
          <w:p w:rsidR="007501FB" w:rsidRPr="007D34D3" w:rsidRDefault="00A074AA"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w:t>
            </w:r>
          </w:p>
        </w:tc>
        <w:tc>
          <w:tcPr>
            <w:tcW w:w="1188" w:type="dxa"/>
            <w:tcBorders>
              <w:left w:val="nil"/>
            </w:tcBorders>
            <w:shd w:val="clear" w:color="auto" w:fill="auto"/>
          </w:tcPr>
          <w:p w:rsidR="007501FB" w:rsidRPr="007D34D3" w:rsidRDefault="00677B96"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50</w:t>
            </w:r>
            <w:r w:rsidR="007501FB" w:rsidRPr="007D34D3">
              <w:rPr>
                <w:rFonts w:ascii="Arial" w:hAnsi="Arial"/>
                <w:sz w:val="20"/>
                <w:szCs w:val="20"/>
              </w:rPr>
              <w:t>,000.00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sobre la producción, el consumo y las transacciones</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120,000.00</w:t>
            </w:r>
          </w:p>
        </w:tc>
      </w:tr>
      <w:tr w:rsidR="007501FB" w:rsidRPr="00E15B2A" w:rsidTr="005B28FF">
        <w:trPr>
          <w:trHeight w:val="20"/>
        </w:trPr>
        <w:tc>
          <w:tcPr>
            <w:tcW w:w="7518" w:type="dxa"/>
            <w:shd w:val="clear" w:color="auto" w:fill="auto"/>
          </w:tcPr>
          <w:p w:rsidR="007501FB" w:rsidRPr="007D34D3" w:rsidRDefault="007501FB" w:rsidP="000B4C8A">
            <w:pPr>
              <w:widowControl w:val="0"/>
              <w:autoSpaceDE w:val="0"/>
              <w:autoSpaceDN w:val="0"/>
              <w:spacing w:after="0" w:line="360" w:lineRule="auto"/>
              <w:ind w:left="1416"/>
              <w:rPr>
                <w:rFonts w:ascii="Arial" w:hAnsi="Arial"/>
                <w:sz w:val="20"/>
                <w:szCs w:val="20"/>
              </w:rPr>
            </w:pPr>
            <w:r w:rsidRPr="007D34D3">
              <w:rPr>
                <w:rFonts w:ascii="Arial" w:hAnsi="Arial"/>
                <w:sz w:val="20"/>
                <w:szCs w:val="20"/>
              </w:rPr>
              <w:t>&gt; Impuesto sobre Adquisición de Inmuebles</w:t>
            </w:r>
          </w:p>
        </w:tc>
        <w:tc>
          <w:tcPr>
            <w:tcW w:w="425" w:type="dxa"/>
            <w:tcBorders>
              <w:right w:val="nil"/>
            </w:tcBorders>
            <w:shd w:val="clear" w:color="auto" w:fill="auto"/>
          </w:tcPr>
          <w:p w:rsidR="007501FB" w:rsidRPr="007D34D3" w:rsidRDefault="00A074AA"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w:t>
            </w:r>
          </w:p>
        </w:tc>
        <w:tc>
          <w:tcPr>
            <w:tcW w:w="1188" w:type="dxa"/>
            <w:tcBorders>
              <w:left w:val="nil"/>
            </w:tcBorders>
            <w:shd w:val="clear" w:color="auto" w:fill="auto"/>
          </w:tcPr>
          <w:p w:rsidR="007501FB" w:rsidRPr="007D34D3" w:rsidRDefault="007501FB"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120,000.00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al comercio exterior</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sobre Nóminas y Asimilables.</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Ecológicos</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Accesorios de impuestos</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1,800.00</w:t>
            </w:r>
          </w:p>
        </w:tc>
      </w:tr>
      <w:tr w:rsidR="007501FB" w:rsidRPr="00E15B2A" w:rsidTr="005B28FF">
        <w:trPr>
          <w:trHeight w:val="20"/>
        </w:trPr>
        <w:tc>
          <w:tcPr>
            <w:tcW w:w="7518" w:type="dxa"/>
            <w:shd w:val="clear" w:color="auto" w:fill="auto"/>
          </w:tcPr>
          <w:p w:rsidR="007501FB" w:rsidRPr="007D34D3" w:rsidRDefault="007501FB" w:rsidP="000B4C8A">
            <w:pPr>
              <w:widowControl w:val="0"/>
              <w:autoSpaceDE w:val="0"/>
              <w:autoSpaceDN w:val="0"/>
              <w:spacing w:after="0" w:line="360" w:lineRule="auto"/>
              <w:ind w:left="1416"/>
              <w:rPr>
                <w:rFonts w:ascii="Arial" w:hAnsi="Arial"/>
                <w:sz w:val="20"/>
                <w:szCs w:val="20"/>
              </w:rPr>
            </w:pPr>
            <w:r w:rsidRPr="007D34D3">
              <w:rPr>
                <w:rFonts w:ascii="Arial" w:hAnsi="Arial"/>
                <w:sz w:val="20"/>
                <w:szCs w:val="20"/>
              </w:rPr>
              <w:t>&gt; Actualizaciones y Recargos de Impuestos</w:t>
            </w:r>
          </w:p>
        </w:tc>
        <w:tc>
          <w:tcPr>
            <w:tcW w:w="425" w:type="dxa"/>
            <w:tcBorders>
              <w:right w:val="nil"/>
            </w:tcBorders>
            <w:shd w:val="clear" w:color="auto" w:fill="auto"/>
          </w:tcPr>
          <w:p w:rsidR="007501FB" w:rsidRPr="007D34D3" w:rsidRDefault="00A074AA"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w:t>
            </w:r>
          </w:p>
        </w:tc>
        <w:tc>
          <w:tcPr>
            <w:tcW w:w="1188" w:type="dxa"/>
            <w:tcBorders>
              <w:left w:val="nil"/>
            </w:tcBorders>
            <w:shd w:val="clear" w:color="auto" w:fill="auto"/>
          </w:tcPr>
          <w:p w:rsidR="007501FB" w:rsidRPr="007D34D3" w:rsidRDefault="007501FB"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600.00</w:t>
            </w:r>
          </w:p>
        </w:tc>
      </w:tr>
      <w:tr w:rsidR="007501FB" w:rsidRPr="00E15B2A" w:rsidTr="005B28FF">
        <w:trPr>
          <w:trHeight w:val="20"/>
        </w:trPr>
        <w:tc>
          <w:tcPr>
            <w:tcW w:w="7518" w:type="dxa"/>
            <w:shd w:val="clear" w:color="auto" w:fill="auto"/>
          </w:tcPr>
          <w:p w:rsidR="007501FB" w:rsidRPr="007D34D3" w:rsidRDefault="007501FB" w:rsidP="000B4C8A">
            <w:pPr>
              <w:widowControl w:val="0"/>
              <w:autoSpaceDE w:val="0"/>
              <w:autoSpaceDN w:val="0"/>
              <w:spacing w:after="0" w:line="360" w:lineRule="auto"/>
              <w:ind w:left="1416"/>
              <w:rPr>
                <w:rFonts w:ascii="Arial" w:hAnsi="Arial"/>
                <w:sz w:val="20"/>
                <w:szCs w:val="20"/>
              </w:rPr>
            </w:pPr>
            <w:r w:rsidRPr="007D34D3">
              <w:rPr>
                <w:rFonts w:ascii="Arial" w:hAnsi="Arial"/>
                <w:sz w:val="20"/>
                <w:szCs w:val="20"/>
              </w:rPr>
              <w:t>&gt; Multas de Impuestos</w:t>
            </w:r>
          </w:p>
        </w:tc>
        <w:tc>
          <w:tcPr>
            <w:tcW w:w="425" w:type="dxa"/>
            <w:tcBorders>
              <w:right w:val="nil"/>
            </w:tcBorders>
            <w:shd w:val="clear" w:color="auto" w:fill="auto"/>
          </w:tcPr>
          <w:p w:rsidR="007501FB" w:rsidRPr="007D34D3" w:rsidRDefault="00A074AA"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w:t>
            </w:r>
          </w:p>
        </w:tc>
        <w:tc>
          <w:tcPr>
            <w:tcW w:w="1188" w:type="dxa"/>
            <w:tcBorders>
              <w:left w:val="nil"/>
            </w:tcBorders>
            <w:shd w:val="clear" w:color="auto" w:fill="auto"/>
          </w:tcPr>
          <w:p w:rsidR="007501FB" w:rsidRPr="007D34D3" w:rsidRDefault="007501FB"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600.00</w:t>
            </w:r>
          </w:p>
        </w:tc>
      </w:tr>
      <w:tr w:rsidR="007501FB" w:rsidRPr="00E15B2A" w:rsidTr="005B28FF">
        <w:trPr>
          <w:trHeight w:val="20"/>
        </w:trPr>
        <w:tc>
          <w:tcPr>
            <w:tcW w:w="7518" w:type="dxa"/>
            <w:shd w:val="clear" w:color="auto" w:fill="auto"/>
          </w:tcPr>
          <w:p w:rsidR="007501FB" w:rsidRPr="007D34D3" w:rsidRDefault="007501FB" w:rsidP="000B4C8A">
            <w:pPr>
              <w:widowControl w:val="0"/>
              <w:autoSpaceDE w:val="0"/>
              <w:autoSpaceDN w:val="0"/>
              <w:spacing w:after="0" w:line="360" w:lineRule="auto"/>
              <w:ind w:left="1416"/>
              <w:rPr>
                <w:rFonts w:ascii="Arial" w:hAnsi="Arial"/>
                <w:sz w:val="20"/>
                <w:szCs w:val="20"/>
              </w:rPr>
            </w:pPr>
            <w:r w:rsidRPr="007D34D3">
              <w:rPr>
                <w:rFonts w:ascii="Arial" w:hAnsi="Arial"/>
                <w:sz w:val="20"/>
                <w:szCs w:val="20"/>
              </w:rPr>
              <w:t>&gt; Gastos de Ejecución de Impuestos</w:t>
            </w:r>
          </w:p>
        </w:tc>
        <w:tc>
          <w:tcPr>
            <w:tcW w:w="425" w:type="dxa"/>
            <w:tcBorders>
              <w:right w:val="nil"/>
            </w:tcBorders>
            <w:shd w:val="clear" w:color="auto" w:fill="auto"/>
          </w:tcPr>
          <w:p w:rsidR="007501FB" w:rsidRPr="007D34D3" w:rsidRDefault="00A074AA"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w:t>
            </w:r>
          </w:p>
        </w:tc>
        <w:tc>
          <w:tcPr>
            <w:tcW w:w="1188" w:type="dxa"/>
            <w:tcBorders>
              <w:left w:val="nil"/>
            </w:tcBorders>
            <w:shd w:val="clear" w:color="auto" w:fill="auto"/>
          </w:tcPr>
          <w:p w:rsidR="007501FB" w:rsidRPr="007D34D3" w:rsidRDefault="007501FB" w:rsidP="000B4C8A">
            <w:pPr>
              <w:widowControl w:val="0"/>
              <w:autoSpaceDE w:val="0"/>
              <w:autoSpaceDN w:val="0"/>
              <w:spacing w:after="0" w:line="360" w:lineRule="auto"/>
              <w:jc w:val="right"/>
              <w:rPr>
                <w:rFonts w:ascii="Arial" w:hAnsi="Arial"/>
                <w:sz w:val="20"/>
                <w:szCs w:val="20"/>
              </w:rPr>
            </w:pPr>
            <w:r w:rsidRPr="007D34D3">
              <w:rPr>
                <w:rFonts w:ascii="Arial" w:hAnsi="Arial"/>
                <w:sz w:val="20"/>
                <w:szCs w:val="20"/>
              </w:rPr>
              <w:t>600.00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Otros Impuestos</w:t>
            </w:r>
          </w:p>
        </w:tc>
        <w:tc>
          <w:tcPr>
            <w:tcW w:w="425" w:type="dxa"/>
            <w:tcBorders>
              <w:right w:val="nil"/>
            </w:tcBorders>
            <w:shd w:val="clear" w:color="auto" w:fill="auto"/>
          </w:tcPr>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7501FB" w:rsidRPr="00E15B2A" w:rsidTr="005B28FF">
        <w:trPr>
          <w:trHeight w:val="20"/>
        </w:trPr>
        <w:tc>
          <w:tcPr>
            <w:tcW w:w="7518" w:type="dxa"/>
            <w:shd w:val="clear" w:color="auto" w:fill="auto"/>
          </w:tcPr>
          <w:p w:rsidR="007501FB" w:rsidRPr="00E15B2A" w:rsidRDefault="007501FB"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Impuestos no comprendidos en las fracciones de la Ley de Ingresos</w:t>
            </w:r>
            <w:r w:rsidR="000F7140" w:rsidRPr="00E15B2A">
              <w:rPr>
                <w:rFonts w:ascii="Arial" w:hAnsi="Arial"/>
                <w:b/>
                <w:sz w:val="20"/>
                <w:szCs w:val="20"/>
              </w:rPr>
              <w:t xml:space="preserve"> </w:t>
            </w:r>
            <w:r w:rsidRPr="00E15B2A">
              <w:rPr>
                <w:rFonts w:ascii="Arial" w:hAnsi="Arial"/>
                <w:b/>
                <w:sz w:val="20"/>
                <w:szCs w:val="20"/>
              </w:rPr>
              <w:t>causadas en ejercicios fiscales anteriores pendientes de liquidación o pago</w:t>
            </w:r>
          </w:p>
        </w:tc>
        <w:tc>
          <w:tcPr>
            <w:tcW w:w="425" w:type="dxa"/>
            <w:tcBorders>
              <w:right w:val="nil"/>
            </w:tcBorders>
            <w:shd w:val="clear" w:color="auto" w:fill="auto"/>
          </w:tcPr>
          <w:p w:rsidR="00A074AA" w:rsidRPr="00E15B2A" w:rsidRDefault="00A074AA" w:rsidP="000B4C8A">
            <w:pPr>
              <w:widowControl w:val="0"/>
              <w:autoSpaceDE w:val="0"/>
              <w:autoSpaceDN w:val="0"/>
              <w:spacing w:after="0" w:line="360" w:lineRule="auto"/>
              <w:jc w:val="right"/>
              <w:rPr>
                <w:rFonts w:ascii="Arial" w:hAnsi="Arial"/>
                <w:b/>
                <w:sz w:val="20"/>
                <w:szCs w:val="20"/>
              </w:rPr>
            </w:pPr>
          </w:p>
          <w:p w:rsidR="007501FB" w:rsidRPr="00E15B2A" w:rsidRDefault="00A074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188" w:type="dxa"/>
            <w:tcBorders>
              <w:left w:val="nil"/>
            </w:tcBorders>
            <w:shd w:val="clear" w:color="auto" w:fill="auto"/>
          </w:tcPr>
          <w:p w:rsidR="007501FB" w:rsidRPr="00E15B2A" w:rsidRDefault="007501FB" w:rsidP="000B4C8A">
            <w:pPr>
              <w:widowControl w:val="0"/>
              <w:autoSpaceDE w:val="0"/>
              <w:autoSpaceDN w:val="0"/>
              <w:spacing w:after="0" w:line="360" w:lineRule="auto"/>
              <w:jc w:val="right"/>
              <w:rPr>
                <w:rFonts w:ascii="Arial" w:hAnsi="Arial"/>
                <w:b/>
                <w:sz w:val="20"/>
                <w:szCs w:val="20"/>
              </w:rPr>
            </w:pPr>
          </w:p>
          <w:p w:rsidR="007501FB" w:rsidRPr="00E15B2A" w:rsidRDefault="007501F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2,000.00</w:t>
            </w:r>
          </w:p>
        </w:tc>
      </w:tr>
    </w:tbl>
    <w:p w:rsidR="003065E4" w:rsidRDefault="003065E4" w:rsidP="000B4C8A">
      <w:pPr>
        <w:spacing w:after="0" w:line="360" w:lineRule="auto"/>
        <w:rPr>
          <w:rFonts w:ascii="Arial" w:hAnsi="Arial"/>
          <w:sz w:val="20"/>
          <w:szCs w:val="20"/>
        </w:rPr>
      </w:pPr>
    </w:p>
    <w:p w:rsidR="009E5ABF" w:rsidRPr="007D34D3" w:rsidRDefault="003065E4" w:rsidP="000B4C8A">
      <w:pPr>
        <w:spacing w:after="0" w:line="360" w:lineRule="auto"/>
        <w:rPr>
          <w:rFonts w:ascii="Arial" w:hAnsi="Arial"/>
          <w:sz w:val="20"/>
          <w:szCs w:val="20"/>
        </w:rPr>
      </w:pPr>
      <w:r w:rsidRPr="00E15B2A">
        <w:rPr>
          <w:rFonts w:ascii="Arial" w:hAnsi="Arial"/>
          <w:b/>
          <w:sz w:val="20"/>
          <w:szCs w:val="20"/>
        </w:rPr>
        <w:t>Artículo 6.-</w:t>
      </w:r>
      <w:r w:rsidRPr="00E15B2A">
        <w:rPr>
          <w:rFonts w:ascii="Arial" w:hAnsi="Arial"/>
          <w:sz w:val="20"/>
          <w:szCs w:val="20"/>
        </w:rPr>
        <w:t xml:space="preserve"> Los derechos que el municipio percibirá se causará</w:t>
      </w:r>
      <w:r w:rsidR="007D34D3">
        <w:rPr>
          <w:rFonts w:ascii="Arial" w:hAnsi="Arial"/>
          <w:sz w:val="20"/>
          <w:szCs w:val="20"/>
        </w:rPr>
        <w:t>n por los siguientes conceptos:</w:t>
      </w:r>
    </w:p>
    <w:p w:rsidR="007D34D3" w:rsidRPr="00E15B2A" w:rsidRDefault="007D34D3" w:rsidP="000B4C8A">
      <w:pPr>
        <w:spacing w:after="0" w:line="360" w:lineRule="auto"/>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421"/>
        <w:gridCol w:w="1288"/>
      </w:tblGrid>
      <w:tr w:rsidR="000B08AF" w:rsidRPr="00E15B2A" w:rsidTr="007D34D3">
        <w:tc>
          <w:tcPr>
            <w:tcW w:w="7402" w:type="dxa"/>
            <w:shd w:val="clear" w:color="auto" w:fill="BFBFBF" w:themeFill="background1" w:themeFillShade="BF"/>
          </w:tcPr>
          <w:p w:rsidR="000B08AF" w:rsidRPr="00E15B2A" w:rsidRDefault="00752B02" w:rsidP="000B4C8A">
            <w:pPr>
              <w:spacing w:after="0" w:line="360" w:lineRule="auto"/>
              <w:rPr>
                <w:rFonts w:ascii="Arial" w:hAnsi="Arial"/>
                <w:b/>
                <w:sz w:val="20"/>
                <w:szCs w:val="20"/>
              </w:rPr>
            </w:pPr>
            <w:r w:rsidRPr="00E15B2A">
              <w:rPr>
                <w:rFonts w:ascii="Arial" w:hAnsi="Arial"/>
                <w:b/>
                <w:sz w:val="20"/>
                <w:szCs w:val="20"/>
              </w:rPr>
              <w:t>Derechos</w:t>
            </w:r>
          </w:p>
        </w:tc>
        <w:tc>
          <w:tcPr>
            <w:tcW w:w="421" w:type="dxa"/>
            <w:tcBorders>
              <w:right w:val="nil"/>
            </w:tcBorders>
            <w:shd w:val="clear" w:color="auto" w:fill="BFBFBF" w:themeFill="background1" w:themeFillShade="BF"/>
          </w:tcPr>
          <w:p w:rsidR="000B08AF" w:rsidRPr="00E15B2A" w:rsidRDefault="000428A4" w:rsidP="000B4C8A">
            <w:pPr>
              <w:spacing w:after="0" w:line="360" w:lineRule="auto"/>
              <w:jc w:val="right"/>
              <w:rPr>
                <w:rFonts w:ascii="Arial" w:hAnsi="Arial"/>
                <w:b/>
                <w:sz w:val="20"/>
                <w:szCs w:val="20"/>
              </w:rPr>
            </w:pPr>
            <w:r w:rsidRPr="00E15B2A">
              <w:rPr>
                <w:rFonts w:ascii="Arial" w:hAnsi="Arial"/>
                <w:b/>
                <w:sz w:val="20"/>
                <w:szCs w:val="20"/>
              </w:rPr>
              <w:t>$</w:t>
            </w:r>
          </w:p>
        </w:tc>
        <w:tc>
          <w:tcPr>
            <w:tcW w:w="1288" w:type="dxa"/>
            <w:tcBorders>
              <w:left w:val="nil"/>
            </w:tcBorders>
            <w:shd w:val="clear" w:color="auto" w:fill="BFBFBF" w:themeFill="background1" w:themeFillShade="BF"/>
          </w:tcPr>
          <w:p w:rsidR="000B08AF" w:rsidRPr="00E15B2A" w:rsidRDefault="00677B96" w:rsidP="000B4C8A">
            <w:pPr>
              <w:spacing w:after="0" w:line="360" w:lineRule="auto"/>
              <w:jc w:val="right"/>
              <w:rPr>
                <w:rFonts w:ascii="Arial" w:hAnsi="Arial"/>
                <w:b/>
                <w:sz w:val="20"/>
                <w:szCs w:val="20"/>
              </w:rPr>
            </w:pPr>
            <w:r w:rsidRPr="00E15B2A">
              <w:rPr>
                <w:rFonts w:ascii="Arial" w:hAnsi="Arial"/>
                <w:b/>
                <w:sz w:val="20"/>
                <w:szCs w:val="20"/>
              </w:rPr>
              <w:t>319,1</w:t>
            </w:r>
            <w:r w:rsidR="00BB45CF" w:rsidRPr="00E15B2A">
              <w:rPr>
                <w:rFonts w:ascii="Arial" w:hAnsi="Arial"/>
                <w:b/>
                <w:sz w:val="20"/>
                <w:szCs w:val="20"/>
              </w:rPr>
              <w:t>00.00</w:t>
            </w:r>
          </w:p>
        </w:tc>
      </w:tr>
      <w:tr w:rsidR="000B08AF" w:rsidRPr="00E15B2A" w:rsidTr="00BD1AA8">
        <w:tc>
          <w:tcPr>
            <w:tcW w:w="7402" w:type="dxa"/>
            <w:shd w:val="clear" w:color="auto" w:fill="auto"/>
          </w:tcPr>
          <w:p w:rsidR="000B08AF" w:rsidRPr="00E15B2A" w:rsidRDefault="00752B02" w:rsidP="000B4C8A">
            <w:pPr>
              <w:spacing w:after="0" w:line="360" w:lineRule="auto"/>
              <w:ind w:left="708"/>
              <w:jc w:val="both"/>
              <w:rPr>
                <w:rFonts w:ascii="Arial" w:hAnsi="Arial"/>
                <w:b/>
                <w:sz w:val="20"/>
                <w:szCs w:val="20"/>
              </w:rPr>
            </w:pPr>
            <w:r w:rsidRPr="00E15B2A">
              <w:rPr>
                <w:rFonts w:ascii="Arial" w:hAnsi="Arial"/>
                <w:b/>
                <w:sz w:val="20"/>
                <w:szCs w:val="20"/>
              </w:rPr>
              <w:t>Derechos por el uso, goce, aprovechamiento o explotación de bienes de dominio público</w:t>
            </w:r>
          </w:p>
        </w:tc>
        <w:tc>
          <w:tcPr>
            <w:tcW w:w="421" w:type="dxa"/>
            <w:tcBorders>
              <w:right w:val="nil"/>
            </w:tcBorders>
            <w:shd w:val="clear" w:color="auto" w:fill="auto"/>
            <w:vAlign w:val="center"/>
          </w:tcPr>
          <w:p w:rsidR="000428A4" w:rsidRPr="00E15B2A" w:rsidRDefault="000428A4" w:rsidP="000B4C8A">
            <w:pPr>
              <w:spacing w:after="0" w:line="360" w:lineRule="auto"/>
              <w:jc w:val="right"/>
              <w:rPr>
                <w:rFonts w:ascii="Arial" w:hAnsi="Arial"/>
                <w:b/>
                <w:sz w:val="20"/>
                <w:szCs w:val="20"/>
              </w:rPr>
            </w:pPr>
            <w:r w:rsidRPr="00E15B2A">
              <w:rPr>
                <w:rFonts w:ascii="Arial" w:hAnsi="Arial"/>
                <w:b/>
                <w:sz w:val="20"/>
                <w:szCs w:val="20"/>
              </w:rPr>
              <w:t>$</w:t>
            </w:r>
          </w:p>
        </w:tc>
        <w:tc>
          <w:tcPr>
            <w:tcW w:w="1288" w:type="dxa"/>
            <w:tcBorders>
              <w:left w:val="nil"/>
            </w:tcBorders>
            <w:shd w:val="clear" w:color="auto" w:fill="auto"/>
            <w:vAlign w:val="center"/>
          </w:tcPr>
          <w:p w:rsidR="000B08AF" w:rsidRPr="00E15B2A" w:rsidRDefault="00677B96" w:rsidP="000B4C8A">
            <w:pPr>
              <w:spacing w:after="0" w:line="360" w:lineRule="auto"/>
              <w:jc w:val="right"/>
              <w:rPr>
                <w:rFonts w:ascii="Arial" w:hAnsi="Arial"/>
                <w:b/>
                <w:sz w:val="20"/>
                <w:szCs w:val="20"/>
              </w:rPr>
            </w:pPr>
            <w:r w:rsidRPr="00E15B2A">
              <w:rPr>
                <w:rFonts w:ascii="Arial" w:hAnsi="Arial"/>
                <w:b/>
                <w:sz w:val="20"/>
                <w:szCs w:val="20"/>
              </w:rPr>
              <w:t>61,0</w:t>
            </w:r>
            <w:r w:rsidR="00BB45CF" w:rsidRPr="00E15B2A">
              <w:rPr>
                <w:rFonts w:ascii="Arial" w:hAnsi="Arial"/>
                <w:b/>
                <w:sz w:val="20"/>
                <w:szCs w:val="20"/>
              </w:rPr>
              <w:t>00.00</w:t>
            </w:r>
          </w:p>
        </w:tc>
      </w:tr>
      <w:tr w:rsidR="000B08AF" w:rsidRPr="00E15B2A" w:rsidTr="007D34D3">
        <w:tc>
          <w:tcPr>
            <w:tcW w:w="7402" w:type="dxa"/>
            <w:shd w:val="clear" w:color="auto" w:fill="auto"/>
          </w:tcPr>
          <w:p w:rsidR="000B08AF" w:rsidRPr="007D34D3" w:rsidRDefault="00752B02" w:rsidP="000B4C8A">
            <w:pPr>
              <w:spacing w:after="0" w:line="360" w:lineRule="auto"/>
              <w:ind w:left="1416"/>
              <w:jc w:val="both"/>
              <w:rPr>
                <w:rFonts w:ascii="Arial" w:hAnsi="Arial"/>
                <w:sz w:val="20"/>
                <w:szCs w:val="20"/>
              </w:rPr>
            </w:pPr>
            <w:r w:rsidRPr="007D34D3">
              <w:rPr>
                <w:rFonts w:ascii="Arial" w:hAnsi="Arial"/>
                <w:sz w:val="20"/>
                <w:szCs w:val="20"/>
              </w:rPr>
              <w:t>&gt; Por el uso de locales o pisos de mercados, espacios en la vía o parques públicos</w:t>
            </w:r>
          </w:p>
        </w:tc>
        <w:tc>
          <w:tcPr>
            <w:tcW w:w="421" w:type="dxa"/>
            <w:tcBorders>
              <w:right w:val="nil"/>
            </w:tcBorders>
            <w:shd w:val="clear" w:color="auto" w:fill="auto"/>
          </w:tcPr>
          <w:p w:rsidR="000B08AF" w:rsidRPr="007D34D3" w:rsidRDefault="000B08AF" w:rsidP="000B4C8A">
            <w:pPr>
              <w:spacing w:after="0" w:line="360" w:lineRule="auto"/>
              <w:jc w:val="right"/>
              <w:rPr>
                <w:rFonts w:ascii="Arial" w:hAnsi="Arial"/>
                <w:sz w:val="20"/>
                <w:szCs w:val="20"/>
              </w:rPr>
            </w:pPr>
          </w:p>
          <w:p w:rsidR="000428A4"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428A4" w:rsidRPr="007D34D3" w:rsidRDefault="000428A4" w:rsidP="000B4C8A">
            <w:pPr>
              <w:spacing w:after="0" w:line="360" w:lineRule="auto"/>
              <w:jc w:val="right"/>
              <w:rPr>
                <w:rFonts w:ascii="Arial" w:hAnsi="Arial"/>
                <w:sz w:val="20"/>
                <w:szCs w:val="20"/>
              </w:rPr>
            </w:pPr>
          </w:p>
          <w:p w:rsidR="000B08AF" w:rsidRPr="007D34D3" w:rsidRDefault="00BB45CF" w:rsidP="000B4C8A">
            <w:pPr>
              <w:spacing w:after="0" w:line="360" w:lineRule="auto"/>
              <w:jc w:val="right"/>
              <w:rPr>
                <w:rFonts w:ascii="Arial" w:hAnsi="Arial"/>
                <w:sz w:val="20"/>
                <w:szCs w:val="20"/>
              </w:rPr>
            </w:pPr>
            <w:r w:rsidRPr="007D34D3">
              <w:rPr>
                <w:rFonts w:ascii="Arial" w:hAnsi="Arial"/>
                <w:sz w:val="20"/>
                <w:szCs w:val="20"/>
              </w:rPr>
              <w:t>6,000.00</w:t>
            </w:r>
          </w:p>
        </w:tc>
      </w:tr>
      <w:tr w:rsidR="000B08AF" w:rsidRPr="00E15B2A" w:rsidTr="007D34D3">
        <w:tc>
          <w:tcPr>
            <w:tcW w:w="7402" w:type="dxa"/>
            <w:shd w:val="clear" w:color="auto" w:fill="auto"/>
          </w:tcPr>
          <w:p w:rsidR="000B08AF" w:rsidRPr="007D34D3" w:rsidRDefault="00752B02" w:rsidP="000B4C8A">
            <w:pPr>
              <w:spacing w:after="0" w:line="360" w:lineRule="auto"/>
              <w:ind w:left="1416"/>
              <w:jc w:val="both"/>
              <w:rPr>
                <w:rFonts w:ascii="Arial" w:hAnsi="Arial"/>
                <w:sz w:val="20"/>
                <w:szCs w:val="20"/>
              </w:rPr>
            </w:pPr>
            <w:r w:rsidRPr="007D34D3">
              <w:rPr>
                <w:rFonts w:ascii="Arial" w:hAnsi="Arial"/>
                <w:sz w:val="20"/>
                <w:szCs w:val="20"/>
              </w:rPr>
              <w:t>&gt; Por el uso y aprovechamiento de los bienes de dominio público del patrimonio municipal</w:t>
            </w:r>
          </w:p>
        </w:tc>
        <w:tc>
          <w:tcPr>
            <w:tcW w:w="421" w:type="dxa"/>
            <w:tcBorders>
              <w:right w:val="nil"/>
            </w:tcBorders>
            <w:shd w:val="clear" w:color="auto" w:fill="auto"/>
          </w:tcPr>
          <w:p w:rsidR="000B08AF" w:rsidRPr="007D34D3" w:rsidRDefault="000B08AF" w:rsidP="000B4C8A">
            <w:pPr>
              <w:spacing w:after="0" w:line="360" w:lineRule="auto"/>
              <w:jc w:val="right"/>
              <w:rPr>
                <w:rFonts w:ascii="Arial" w:hAnsi="Arial"/>
                <w:sz w:val="20"/>
                <w:szCs w:val="20"/>
              </w:rPr>
            </w:pPr>
          </w:p>
          <w:p w:rsidR="000428A4"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428A4" w:rsidRPr="007D34D3" w:rsidRDefault="000428A4" w:rsidP="000B4C8A">
            <w:pPr>
              <w:spacing w:after="0" w:line="360" w:lineRule="auto"/>
              <w:jc w:val="right"/>
              <w:rPr>
                <w:rFonts w:ascii="Arial" w:hAnsi="Arial"/>
                <w:sz w:val="20"/>
                <w:szCs w:val="20"/>
              </w:rPr>
            </w:pPr>
          </w:p>
          <w:p w:rsidR="000B08AF" w:rsidRPr="007D34D3" w:rsidRDefault="00677B96" w:rsidP="000B4C8A">
            <w:pPr>
              <w:spacing w:after="0" w:line="360" w:lineRule="auto"/>
              <w:jc w:val="right"/>
              <w:rPr>
                <w:rFonts w:ascii="Arial" w:hAnsi="Arial"/>
                <w:sz w:val="20"/>
                <w:szCs w:val="20"/>
              </w:rPr>
            </w:pPr>
            <w:r w:rsidRPr="007D34D3">
              <w:rPr>
                <w:rFonts w:ascii="Arial" w:hAnsi="Arial"/>
                <w:sz w:val="20"/>
                <w:szCs w:val="20"/>
              </w:rPr>
              <w:t>55,0</w:t>
            </w:r>
            <w:r w:rsidR="00BB45CF" w:rsidRPr="007D34D3">
              <w:rPr>
                <w:rFonts w:ascii="Arial" w:hAnsi="Arial"/>
                <w:sz w:val="20"/>
                <w:szCs w:val="20"/>
              </w:rPr>
              <w:t>00.00</w:t>
            </w:r>
          </w:p>
        </w:tc>
      </w:tr>
      <w:tr w:rsidR="000B08AF" w:rsidRPr="00E15B2A" w:rsidTr="007D34D3">
        <w:tc>
          <w:tcPr>
            <w:tcW w:w="7402" w:type="dxa"/>
            <w:shd w:val="clear" w:color="auto" w:fill="auto"/>
          </w:tcPr>
          <w:p w:rsidR="000B08AF" w:rsidRPr="00E15B2A" w:rsidRDefault="00752B02" w:rsidP="000B4C8A">
            <w:pPr>
              <w:spacing w:after="0" w:line="360" w:lineRule="auto"/>
              <w:ind w:left="708"/>
              <w:jc w:val="both"/>
              <w:rPr>
                <w:rFonts w:ascii="Arial" w:hAnsi="Arial"/>
                <w:b/>
                <w:sz w:val="20"/>
                <w:szCs w:val="20"/>
              </w:rPr>
            </w:pPr>
            <w:r w:rsidRPr="00E15B2A">
              <w:rPr>
                <w:rFonts w:ascii="Arial" w:hAnsi="Arial"/>
                <w:b/>
                <w:sz w:val="20"/>
                <w:szCs w:val="20"/>
              </w:rPr>
              <w:t>Derechos por prestación de servicios</w:t>
            </w:r>
          </w:p>
        </w:tc>
        <w:tc>
          <w:tcPr>
            <w:tcW w:w="421" w:type="dxa"/>
            <w:tcBorders>
              <w:right w:val="nil"/>
            </w:tcBorders>
            <w:shd w:val="clear" w:color="auto" w:fill="auto"/>
          </w:tcPr>
          <w:p w:rsidR="000B08AF" w:rsidRPr="00E15B2A" w:rsidRDefault="000428A4" w:rsidP="000B4C8A">
            <w:pPr>
              <w:spacing w:after="0" w:line="360" w:lineRule="auto"/>
              <w:jc w:val="right"/>
              <w:rPr>
                <w:rFonts w:ascii="Arial" w:hAnsi="Arial"/>
                <w:b/>
                <w:sz w:val="20"/>
                <w:szCs w:val="20"/>
              </w:rPr>
            </w:pPr>
            <w:r w:rsidRPr="00E15B2A">
              <w:rPr>
                <w:rFonts w:ascii="Arial" w:hAnsi="Arial"/>
                <w:b/>
                <w:sz w:val="20"/>
                <w:szCs w:val="20"/>
              </w:rPr>
              <w:t>$</w:t>
            </w:r>
          </w:p>
        </w:tc>
        <w:tc>
          <w:tcPr>
            <w:tcW w:w="1288" w:type="dxa"/>
            <w:tcBorders>
              <w:left w:val="nil"/>
            </w:tcBorders>
            <w:shd w:val="clear" w:color="auto" w:fill="auto"/>
          </w:tcPr>
          <w:p w:rsidR="000B08AF" w:rsidRPr="00E15B2A" w:rsidRDefault="00BB45CF" w:rsidP="000B4C8A">
            <w:pPr>
              <w:spacing w:after="0" w:line="360" w:lineRule="auto"/>
              <w:jc w:val="right"/>
              <w:rPr>
                <w:rFonts w:ascii="Arial" w:hAnsi="Arial"/>
                <w:b/>
                <w:sz w:val="20"/>
                <w:szCs w:val="20"/>
              </w:rPr>
            </w:pPr>
            <w:r w:rsidRPr="00E15B2A">
              <w:rPr>
                <w:rFonts w:ascii="Arial" w:hAnsi="Arial"/>
                <w:b/>
                <w:sz w:val="20"/>
                <w:szCs w:val="20"/>
              </w:rPr>
              <w:t>170,200.00</w:t>
            </w:r>
          </w:p>
        </w:tc>
      </w:tr>
      <w:tr w:rsidR="000B08AF" w:rsidRPr="00E15B2A" w:rsidTr="007D34D3">
        <w:tc>
          <w:tcPr>
            <w:tcW w:w="7402" w:type="dxa"/>
            <w:shd w:val="clear" w:color="auto" w:fill="auto"/>
          </w:tcPr>
          <w:p w:rsidR="000B08AF" w:rsidRPr="007D34D3" w:rsidRDefault="00752B02" w:rsidP="000B4C8A">
            <w:pPr>
              <w:spacing w:after="0" w:line="360" w:lineRule="auto"/>
              <w:ind w:left="1416"/>
              <w:jc w:val="both"/>
              <w:rPr>
                <w:rFonts w:ascii="Arial" w:hAnsi="Arial"/>
                <w:sz w:val="20"/>
                <w:szCs w:val="20"/>
              </w:rPr>
            </w:pPr>
            <w:r w:rsidRPr="007D34D3">
              <w:rPr>
                <w:rFonts w:ascii="Arial" w:hAnsi="Arial"/>
                <w:sz w:val="20"/>
                <w:szCs w:val="20"/>
              </w:rPr>
              <w:t>&gt; Servicios de Agua potable, drenaje y alcantarillado</w:t>
            </w:r>
          </w:p>
        </w:tc>
        <w:tc>
          <w:tcPr>
            <w:tcW w:w="421" w:type="dxa"/>
            <w:tcBorders>
              <w:right w:val="nil"/>
            </w:tcBorders>
            <w:shd w:val="clear" w:color="auto" w:fill="auto"/>
          </w:tcPr>
          <w:p w:rsidR="000B08AF"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B08AF" w:rsidRPr="007D34D3" w:rsidRDefault="00BB45CF" w:rsidP="000B4C8A">
            <w:pPr>
              <w:spacing w:after="0" w:line="360" w:lineRule="auto"/>
              <w:jc w:val="right"/>
              <w:rPr>
                <w:rFonts w:ascii="Arial" w:hAnsi="Arial"/>
                <w:sz w:val="20"/>
                <w:szCs w:val="20"/>
              </w:rPr>
            </w:pPr>
            <w:r w:rsidRPr="007D34D3">
              <w:rPr>
                <w:rFonts w:ascii="Arial" w:hAnsi="Arial"/>
                <w:sz w:val="20"/>
                <w:szCs w:val="20"/>
              </w:rPr>
              <w:t>10,000.00</w:t>
            </w:r>
          </w:p>
        </w:tc>
      </w:tr>
      <w:tr w:rsidR="000B08AF" w:rsidRPr="00E15B2A" w:rsidTr="007D34D3">
        <w:tc>
          <w:tcPr>
            <w:tcW w:w="7402" w:type="dxa"/>
            <w:shd w:val="clear" w:color="auto" w:fill="auto"/>
          </w:tcPr>
          <w:p w:rsidR="000B08AF" w:rsidRPr="007D34D3" w:rsidRDefault="00752B02" w:rsidP="000B4C8A">
            <w:pPr>
              <w:spacing w:after="0" w:line="360" w:lineRule="auto"/>
              <w:ind w:left="1416"/>
              <w:jc w:val="both"/>
              <w:rPr>
                <w:rFonts w:ascii="Arial" w:hAnsi="Arial"/>
                <w:sz w:val="20"/>
                <w:szCs w:val="20"/>
              </w:rPr>
            </w:pPr>
            <w:r w:rsidRPr="007D34D3">
              <w:rPr>
                <w:rFonts w:ascii="Arial" w:hAnsi="Arial"/>
                <w:sz w:val="20"/>
                <w:szCs w:val="20"/>
              </w:rPr>
              <w:t>&gt; Servicio de Alumbrado público</w:t>
            </w:r>
          </w:p>
        </w:tc>
        <w:tc>
          <w:tcPr>
            <w:tcW w:w="421" w:type="dxa"/>
            <w:tcBorders>
              <w:right w:val="nil"/>
            </w:tcBorders>
            <w:shd w:val="clear" w:color="auto" w:fill="auto"/>
          </w:tcPr>
          <w:p w:rsidR="000B08AF"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B08AF" w:rsidRPr="007D34D3" w:rsidRDefault="00BB45CF" w:rsidP="000B4C8A">
            <w:pPr>
              <w:spacing w:after="0" w:line="360" w:lineRule="auto"/>
              <w:jc w:val="right"/>
              <w:rPr>
                <w:rFonts w:ascii="Arial" w:hAnsi="Arial"/>
                <w:sz w:val="20"/>
                <w:szCs w:val="20"/>
              </w:rPr>
            </w:pPr>
            <w:r w:rsidRPr="007D34D3">
              <w:rPr>
                <w:rFonts w:ascii="Arial" w:hAnsi="Arial"/>
                <w:sz w:val="20"/>
                <w:szCs w:val="20"/>
              </w:rPr>
              <w:t>145,000.00</w:t>
            </w:r>
          </w:p>
        </w:tc>
      </w:tr>
      <w:tr w:rsidR="000B08AF" w:rsidRPr="00E15B2A" w:rsidTr="007D34D3">
        <w:tc>
          <w:tcPr>
            <w:tcW w:w="7402" w:type="dxa"/>
            <w:shd w:val="clear" w:color="auto" w:fill="auto"/>
          </w:tcPr>
          <w:p w:rsidR="000B08AF" w:rsidRPr="007D34D3" w:rsidRDefault="00752B02" w:rsidP="000B4C8A">
            <w:pPr>
              <w:spacing w:after="0" w:line="360" w:lineRule="auto"/>
              <w:ind w:left="1416"/>
              <w:jc w:val="both"/>
              <w:rPr>
                <w:rFonts w:ascii="Arial" w:hAnsi="Arial"/>
                <w:sz w:val="20"/>
                <w:szCs w:val="20"/>
              </w:rPr>
            </w:pPr>
            <w:r w:rsidRPr="007D34D3">
              <w:rPr>
                <w:rFonts w:ascii="Arial" w:hAnsi="Arial"/>
                <w:sz w:val="20"/>
                <w:szCs w:val="20"/>
              </w:rPr>
              <w:t>&gt; Servicio de Limpia, Recolección, Traslado y disposición final de Residuos</w:t>
            </w:r>
          </w:p>
        </w:tc>
        <w:tc>
          <w:tcPr>
            <w:tcW w:w="421" w:type="dxa"/>
            <w:tcBorders>
              <w:right w:val="nil"/>
            </w:tcBorders>
            <w:shd w:val="clear" w:color="auto" w:fill="auto"/>
          </w:tcPr>
          <w:p w:rsidR="000428A4"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B08AF" w:rsidRPr="007D34D3" w:rsidRDefault="00BB45CF" w:rsidP="000B4C8A">
            <w:pPr>
              <w:spacing w:after="0" w:line="360" w:lineRule="auto"/>
              <w:jc w:val="right"/>
              <w:rPr>
                <w:rFonts w:ascii="Arial" w:hAnsi="Arial"/>
                <w:sz w:val="20"/>
                <w:szCs w:val="20"/>
              </w:rPr>
            </w:pPr>
            <w:r w:rsidRPr="007D34D3">
              <w:rPr>
                <w:rFonts w:ascii="Arial" w:hAnsi="Arial"/>
                <w:sz w:val="20"/>
                <w:szCs w:val="20"/>
              </w:rPr>
              <w:t>5,000.00</w:t>
            </w:r>
          </w:p>
        </w:tc>
      </w:tr>
      <w:tr w:rsidR="000B08AF" w:rsidRPr="00E15B2A" w:rsidTr="007D34D3">
        <w:tc>
          <w:tcPr>
            <w:tcW w:w="7402" w:type="dxa"/>
            <w:shd w:val="clear" w:color="auto" w:fill="auto"/>
          </w:tcPr>
          <w:p w:rsidR="000B08AF" w:rsidRPr="007D34D3" w:rsidRDefault="00752B02" w:rsidP="000B4C8A">
            <w:pPr>
              <w:spacing w:after="0" w:line="360" w:lineRule="auto"/>
              <w:ind w:left="1416"/>
              <w:jc w:val="both"/>
              <w:rPr>
                <w:rFonts w:ascii="Arial" w:hAnsi="Arial"/>
                <w:sz w:val="20"/>
                <w:szCs w:val="20"/>
              </w:rPr>
            </w:pPr>
            <w:r w:rsidRPr="007D34D3">
              <w:rPr>
                <w:rFonts w:ascii="Arial" w:hAnsi="Arial"/>
                <w:sz w:val="20"/>
                <w:szCs w:val="20"/>
              </w:rPr>
              <w:t>&gt; Servicio de Mercados y centrales de abasto</w:t>
            </w:r>
          </w:p>
        </w:tc>
        <w:tc>
          <w:tcPr>
            <w:tcW w:w="421" w:type="dxa"/>
            <w:tcBorders>
              <w:right w:val="nil"/>
            </w:tcBorders>
            <w:shd w:val="clear" w:color="auto" w:fill="auto"/>
          </w:tcPr>
          <w:p w:rsidR="000B08AF"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B08AF" w:rsidRPr="007D34D3" w:rsidRDefault="00BB45CF" w:rsidP="000B4C8A">
            <w:pPr>
              <w:spacing w:after="0" w:line="360" w:lineRule="auto"/>
              <w:jc w:val="right"/>
              <w:rPr>
                <w:rFonts w:ascii="Arial" w:hAnsi="Arial"/>
                <w:sz w:val="20"/>
                <w:szCs w:val="20"/>
              </w:rPr>
            </w:pPr>
            <w:r w:rsidRPr="007D34D3">
              <w:rPr>
                <w:rFonts w:ascii="Arial" w:hAnsi="Arial"/>
                <w:sz w:val="20"/>
                <w:szCs w:val="20"/>
              </w:rPr>
              <w:t>1,200.00</w:t>
            </w:r>
          </w:p>
        </w:tc>
      </w:tr>
      <w:tr w:rsidR="000B08AF" w:rsidRPr="00E15B2A" w:rsidTr="007D34D3">
        <w:tc>
          <w:tcPr>
            <w:tcW w:w="7402" w:type="dxa"/>
            <w:shd w:val="clear" w:color="auto" w:fill="auto"/>
          </w:tcPr>
          <w:p w:rsidR="000B08AF"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 de Panteones</w:t>
            </w:r>
          </w:p>
        </w:tc>
        <w:tc>
          <w:tcPr>
            <w:tcW w:w="421" w:type="dxa"/>
            <w:tcBorders>
              <w:right w:val="nil"/>
            </w:tcBorders>
            <w:shd w:val="clear" w:color="auto" w:fill="auto"/>
          </w:tcPr>
          <w:p w:rsidR="000B08AF"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B08AF" w:rsidRPr="007D34D3" w:rsidRDefault="00BB45CF" w:rsidP="000B4C8A">
            <w:pPr>
              <w:spacing w:after="0" w:line="360" w:lineRule="auto"/>
              <w:jc w:val="right"/>
              <w:rPr>
                <w:rFonts w:ascii="Arial" w:hAnsi="Arial"/>
                <w:sz w:val="20"/>
                <w:szCs w:val="20"/>
              </w:rPr>
            </w:pPr>
            <w:r w:rsidRPr="007D34D3">
              <w:rPr>
                <w:rFonts w:ascii="Arial" w:hAnsi="Arial"/>
                <w:sz w:val="20"/>
                <w:szCs w:val="20"/>
              </w:rPr>
              <w:t>4,800.00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 de Rastro</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BB45CF" w:rsidP="000B4C8A">
            <w:pPr>
              <w:spacing w:after="0" w:line="360" w:lineRule="auto"/>
              <w:jc w:val="right"/>
              <w:rPr>
                <w:rFonts w:ascii="Arial" w:hAnsi="Arial"/>
                <w:sz w:val="20"/>
                <w:szCs w:val="20"/>
              </w:rPr>
            </w:pPr>
            <w:r w:rsidRPr="007D34D3">
              <w:rPr>
                <w:rFonts w:ascii="Arial" w:hAnsi="Arial"/>
                <w:sz w:val="20"/>
                <w:szCs w:val="20"/>
              </w:rPr>
              <w:t>1,200.00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 de Seguridad pública (Policía Preventiva y Tránsito Municipal</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3,000.00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 de Catastro</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0.00</w:t>
            </w:r>
          </w:p>
        </w:tc>
      </w:tr>
      <w:tr w:rsidR="00951ABD" w:rsidRPr="00E15B2A" w:rsidTr="007D34D3">
        <w:tc>
          <w:tcPr>
            <w:tcW w:w="7402" w:type="dxa"/>
            <w:shd w:val="clear" w:color="auto" w:fill="auto"/>
          </w:tcPr>
          <w:p w:rsidR="00951ABD" w:rsidRPr="00E15B2A" w:rsidRDefault="00F5328B" w:rsidP="000B4C8A">
            <w:pPr>
              <w:spacing w:after="0" w:line="360" w:lineRule="auto"/>
              <w:ind w:left="708"/>
              <w:jc w:val="both"/>
              <w:rPr>
                <w:rFonts w:ascii="Arial" w:hAnsi="Arial"/>
                <w:b/>
                <w:sz w:val="20"/>
                <w:szCs w:val="20"/>
              </w:rPr>
            </w:pPr>
            <w:r w:rsidRPr="00E15B2A">
              <w:rPr>
                <w:rFonts w:ascii="Arial" w:hAnsi="Arial"/>
                <w:b/>
                <w:sz w:val="20"/>
                <w:szCs w:val="20"/>
              </w:rPr>
              <w:t>Otros Derechos</w:t>
            </w:r>
          </w:p>
        </w:tc>
        <w:tc>
          <w:tcPr>
            <w:tcW w:w="421" w:type="dxa"/>
            <w:tcBorders>
              <w:right w:val="nil"/>
            </w:tcBorders>
            <w:shd w:val="clear" w:color="auto" w:fill="auto"/>
          </w:tcPr>
          <w:p w:rsidR="00951ABD" w:rsidRPr="00E15B2A" w:rsidRDefault="000428A4" w:rsidP="000B4C8A">
            <w:pPr>
              <w:spacing w:after="0" w:line="360" w:lineRule="auto"/>
              <w:jc w:val="right"/>
              <w:rPr>
                <w:rFonts w:ascii="Arial" w:hAnsi="Arial"/>
                <w:b/>
                <w:sz w:val="20"/>
                <w:szCs w:val="20"/>
              </w:rPr>
            </w:pPr>
            <w:r w:rsidRPr="00E15B2A">
              <w:rPr>
                <w:rFonts w:ascii="Arial" w:hAnsi="Arial"/>
                <w:b/>
                <w:sz w:val="20"/>
                <w:szCs w:val="20"/>
              </w:rPr>
              <w:t>$</w:t>
            </w:r>
          </w:p>
        </w:tc>
        <w:tc>
          <w:tcPr>
            <w:tcW w:w="1288" w:type="dxa"/>
            <w:tcBorders>
              <w:left w:val="nil"/>
            </w:tcBorders>
            <w:shd w:val="clear" w:color="auto" w:fill="auto"/>
          </w:tcPr>
          <w:p w:rsidR="00951ABD" w:rsidRPr="00E15B2A" w:rsidRDefault="00677B96" w:rsidP="000B4C8A">
            <w:pPr>
              <w:spacing w:after="0" w:line="360" w:lineRule="auto"/>
              <w:jc w:val="right"/>
              <w:rPr>
                <w:rFonts w:ascii="Arial" w:hAnsi="Arial"/>
                <w:b/>
                <w:sz w:val="20"/>
                <w:szCs w:val="20"/>
              </w:rPr>
            </w:pPr>
            <w:r w:rsidRPr="00E15B2A">
              <w:rPr>
                <w:rFonts w:ascii="Arial" w:hAnsi="Arial"/>
                <w:b/>
                <w:sz w:val="20"/>
                <w:szCs w:val="20"/>
              </w:rPr>
              <w:t>85</w:t>
            </w:r>
            <w:r w:rsidR="003A5E3C" w:rsidRPr="00E15B2A">
              <w:rPr>
                <w:rFonts w:ascii="Arial" w:hAnsi="Arial"/>
                <w:b/>
                <w:sz w:val="20"/>
                <w:szCs w:val="20"/>
              </w:rPr>
              <w:t>,100.00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Licencias de funcionamiento y Permisos</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677B96" w:rsidP="000B4C8A">
            <w:pPr>
              <w:spacing w:after="0" w:line="360" w:lineRule="auto"/>
              <w:jc w:val="right"/>
              <w:rPr>
                <w:rFonts w:ascii="Arial" w:hAnsi="Arial"/>
                <w:sz w:val="20"/>
                <w:szCs w:val="20"/>
              </w:rPr>
            </w:pPr>
            <w:r w:rsidRPr="007D34D3">
              <w:rPr>
                <w:rFonts w:ascii="Arial" w:hAnsi="Arial"/>
                <w:sz w:val="20"/>
                <w:szCs w:val="20"/>
              </w:rPr>
              <w:t>75</w:t>
            </w:r>
            <w:r w:rsidR="003A5E3C" w:rsidRPr="007D34D3">
              <w:rPr>
                <w:rFonts w:ascii="Arial" w:hAnsi="Arial"/>
                <w:sz w:val="20"/>
                <w:szCs w:val="20"/>
              </w:rPr>
              <w:t>,000.00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Servicios que presta la Dirección de Obras Públicas y Desarrollo Urbano</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5,000.00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Expedición de certificados, constancias, copias, fotografías y formas oficiales</w:t>
            </w:r>
          </w:p>
        </w:tc>
        <w:tc>
          <w:tcPr>
            <w:tcW w:w="421" w:type="dxa"/>
            <w:tcBorders>
              <w:right w:val="nil"/>
            </w:tcBorders>
            <w:shd w:val="clear" w:color="auto" w:fill="auto"/>
          </w:tcPr>
          <w:p w:rsidR="00951ABD" w:rsidRPr="007D34D3" w:rsidRDefault="00951ABD" w:rsidP="000B4C8A">
            <w:pPr>
              <w:spacing w:after="0" w:line="360" w:lineRule="auto"/>
              <w:jc w:val="right"/>
              <w:rPr>
                <w:rFonts w:ascii="Arial" w:hAnsi="Arial"/>
                <w:sz w:val="20"/>
                <w:szCs w:val="20"/>
              </w:rPr>
            </w:pPr>
          </w:p>
          <w:p w:rsidR="000428A4"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0428A4" w:rsidRPr="007D34D3" w:rsidRDefault="000428A4" w:rsidP="000B4C8A">
            <w:pPr>
              <w:spacing w:after="0" w:line="360" w:lineRule="auto"/>
              <w:jc w:val="right"/>
              <w:rPr>
                <w:rFonts w:ascii="Arial" w:hAnsi="Arial"/>
                <w:sz w:val="20"/>
                <w:szCs w:val="20"/>
              </w:rPr>
            </w:pPr>
          </w:p>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1,500.00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Servicios que presta la Unidad de Acceso a la Información Pública</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1,200.00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Servicio de Supervisión Sanitaria de Matanza de Ganado</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2,400.00</w:t>
            </w:r>
          </w:p>
        </w:tc>
      </w:tr>
      <w:tr w:rsidR="00951ABD" w:rsidRPr="00E15B2A" w:rsidTr="007D34D3">
        <w:tc>
          <w:tcPr>
            <w:tcW w:w="7402" w:type="dxa"/>
            <w:shd w:val="clear" w:color="auto" w:fill="auto"/>
          </w:tcPr>
          <w:p w:rsidR="00951ABD" w:rsidRPr="00E15B2A" w:rsidRDefault="00F5328B" w:rsidP="000B4C8A">
            <w:pPr>
              <w:spacing w:after="0" w:line="360" w:lineRule="auto"/>
              <w:ind w:left="708"/>
              <w:jc w:val="both"/>
              <w:rPr>
                <w:rFonts w:ascii="Arial" w:hAnsi="Arial"/>
                <w:b/>
                <w:sz w:val="20"/>
                <w:szCs w:val="20"/>
              </w:rPr>
            </w:pPr>
            <w:r w:rsidRPr="00E15B2A">
              <w:rPr>
                <w:rFonts w:ascii="Arial" w:hAnsi="Arial"/>
                <w:b/>
                <w:sz w:val="20"/>
                <w:szCs w:val="20"/>
              </w:rPr>
              <w:t>Accesorios de Derecho</w:t>
            </w:r>
          </w:p>
        </w:tc>
        <w:tc>
          <w:tcPr>
            <w:tcW w:w="421" w:type="dxa"/>
            <w:tcBorders>
              <w:right w:val="nil"/>
            </w:tcBorders>
            <w:shd w:val="clear" w:color="auto" w:fill="auto"/>
          </w:tcPr>
          <w:p w:rsidR="00951ABD" w:rsidRPr="00E15B2A" w:rsidRDefault="000428A4" w:rsidP="000B4C8A">
            <w:pPr>
              <w:spacing w:after="0" w:line="360" w:lineRule="auto"/>
              <w:jc w:val="right"/>
              <w:rPr>
                <w:rFonts w:ascii="Arial" w:hAnsi="Arial"/>
                <w:b/>
                <w:sz w:val="20"/>
                <w:szCs w:val="20"/>
              </w:rPr>
            </w:pPr>
            <w:r w:rsidRPr="00E15B2A">
              <w:rPr>
                <w:rFonts w:ascii="Arial" w:hAnsi="Arial"/>
                <w:b/>
                <w:sz w:val="20"/>
                <w:szCs w:val="20"/>
              </w:rPr>
              <w:t>$</w:t>
            </w:r>
          </w:p>
        </w:tc>
        <w:tc>
          <w:tcPr>
            <w:tcW w:w="1288" w:type="dxa"/>
            <w:tcBorders>
              <w:left w:val="nil"/>
            </w:tcBorders>
            <w:shd w:val="clear" w:color="auto" w:fill="auto"/>
          </w:tcPr>
          <w:p w:rsidR="00951ABD" w:rsidRPr="00E15B2A" w:rsidRDefault="003A5E3C" w:rsidP="000B4C8A">
            <w:pPr>
              <w:spacing w:after="0" w:line="360" w:lineRule="auto"/>
              <w:jc w:val="right"/>
              <w:rPr>
                <w:rFonts w:ascii="Arial" w:hAnsi="Arial"/>
                <w:b/>
                <w:sz w:val="20"/>
                <w:szCs w:val="20"/>
              </w:rPr>
            </w:pPr>
            <w:r w:rsidRPr="00E15B2A">
              <w:rPr>
                <w:rFonts w:ascii="Arial" w:hAnsi="Arial"/>
                <w:b/>
                <w:sz w:val="20"/>
                <w:szCs w:val="20"/>
              </w:rPr>
              <w:t>1,800.00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Actualizaciones y Recargos de Derechos</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600.00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Multas de Derechos</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600.00</w:t>
            </w:r>
          </w:p>
        </w:tc>
      </w:tr>
      <w:tr w:rsidR="00951ABD" w:rsidRPr="00E15B2A" w:rsidTr="007D34D3">
        <w:tc>
          <w:tcPr>
            <w:tcW w:w="7402" w:type="dxa"/>
            <w:shd w:val="clear" w:color="auto" w:fill="auto"/>
          </w:tcPr>
          <w:p w:rsidR="00951ABD" w:rsidRPr="007D34D3" w:rsidRDefault="00F5328B" w:rsidP="000B4C8A">
            <w:pPr>
              <w:spacing w:after="0" w:line="360" w:lineRule="auto"/>
              <w:ind w:left="1416"/>
              <w:jc w:val="both"/>
              <w:rPr>
                <w:rFonts w:ascii="Arial" w:hAnsi="Arial"/>
                <w:sz w:val="20"/>
                <w:szCs w:val="20"/>
              </w:rPr>
            </w:pPr>
            <w:r w:rsidRPr="007D34D3">
              <w:rPr>
                <w:rFonts w:ascii="Arial" w:hAnsi="Arial"/>
                <w:sz w:val="20"/>
                <w:szCs w:val="20"/>
              </w:rPr>
              <w:t>&gt; Gastos de Ejecución de Derechos</w:t>
            </w:r>
          </w:p>
        </w:tc>
        <w:tc>
          <w:tcPr>
            <w:tcW w:w="421" w:type="dxa"/>
            <w:tcBorders>
              <w:right w:val="nil"/>
            </w:tcBorders>
            <w:shd w:val="clear" w:color="auto" w:fill="auto"/>
          </w:tcPr>
          <w:p w:rsidR="00951ABD" w:rsidRPr="007D34D3" w:rsidRDefault="000428A4" w:rsidP="000B4C8A">
            <w:pPr>
              <w:spacing w:after="0" w:line="360" w:lineRule="auto"/>
              <w:jc w:val="right"/>
              <w:rPr>
                <w:rFonts w:ascii="Arial" w:hAnsi="Arial"/>
                <w:sz w:val="20"/>
                <w:szCs w:val="20"/>
              </w:rPr>
            </w:pPr>
            <w:r w:rsidRPr="007D34D3">
              <w:rPr>
                <w:rFonts w:ascii="Arial" w:hAnsi="Arial"/>
                <w:sz w:val="20"/>
                <w:szCs w:val="20"/>
              </w:rPr>
              <w:t>$</w:t>
            </w:r>
          </w:p>
        </w:tc>
        <w:tc>
          <w:tcPr>
            <w:tcW w:w="1288" w:type="dxa"/>
            <w:tcBorders>
              <w:left w:val="nil"/>
            </w:tcBorders>
            <w:shd w:val="clear" w:color="auto" w:fill="auto"/>
          </w:tcPr>
          <w:p w:rsidR="00951ABD" w:rsidRPr="007D34D3" w:rsidRDefault="003A5E3C" w:rsidP="000B4C8A">
            <w:pPr>
              <w:spacing w:after="0" w:line="360" w:lineRule="auto"/>
              <w:jc w:val="right"/>
              <w:rPr>
                <w:rFonts w:ascii="Arial" w:hAnsi="Arial"/>
                <w:sz w:val="20"/>
                <w:szCs w:val="20"/>
              </w:rPr>
            </w:pPr>
            <w:r w:rsidRPr="007D34D3">
              <w:rPr>
                <w:rFonts w:ascii="Arial" w:hAnsi="Arial"/>
                <w:sz w:val="20"/>
                <w:szCs w:val="20"/>
              </w:rPr>
              <w:t>600.00</w:t>
            </w:r>
          </w:p>
        </w:tc>
      </w:tr>
      <w:tr w:rsidR="00951ABD" w:rsidRPr="00E15B2A" w:rsidTr="007D34D3">
        <w:tc>
          <w:tcPr>
            <w:tcW w:w="7402" w:type="dxa"/>
            <w:shd w:val="clear" w:color="auto" w:fill="auto"/>
          </w:tcPr>
          <w:p w:rsidR="00951ABD" w:rsidRPr="00E15B2A" w:rsidRDefault="00F5328B" w:rsidP="000B4C8A">
            <w:pPr>
              <w:spacing w:after="0" w:line="360" w:lineRule="auto"/>
              <w:ind w:left="708"/>
              <w:jc w:val="both"/>
              <w:rPr>
                <w:rFonts w:ascii="Arial" w:hAnsi="Arial"/>
                <w:b/>
                <w:sz w:val="20"/>
                <w:szCs w:val="20"/>
              </w:rPr>
            </w:pPr>
            <w:r w:rsidRPr="00E15B2A">
              <w:rPr>
                <w:rFonts w:ascii="Arial" w:hAnsi="Arial"/>
                <w:b/>
                <w:sz w:val="20"/>
                <w:szCs w:val="20"/>
              </w:rPr>
              <w:t>Derechos no comprendidos en la Ley de Ingresos vigente, causados en ejercicios fiscales anteriores pendientes de liquidación o pago</w:t>
            </w:r>
          </w:p>
        </w:tc>
        <w:tc>
          <w:tcPr>
            <w:tcW w:w="421" w:type="dxa"/>
            <w:tcBorders>
              <w:right w:val="nil"/>
            </w:tcBorders>
            <w:shd w:val="clear" w:color="auto" w:fill="auto"/>
          </w:tcPr>
          <w:p w:rsidR="00951ABD" w:rsidRPr="00E15B2A" w:rsidRDefault="00951ABD" w:rsidP="000B4C8A">
            <w:pPr>
              <w:spacing w:after="0" w:line="360" w:lineRule="auto"/>
              <w:jc w:val="right"/>
              <w:rPr>
                <w:rFonts w:ascii="Arial" w:hAnsi="Arial"/>
                <w:b/>
                <w:sz w:val="20"/>
                <w:szCs w:val="20"/>
              </w:rPr>
            </w:pPr>
          </w:p>
          <w:p w:rsidR="000428A4" w:rsidRPr="00E15B2A" w:rsidRDefault="000428A4" w:rsidP="000B4C8A">
            <w:pPr>
              <w:spacing w:after="0" w:line="360" w:lineRule="auto"/>
              <w:jc w:val="right"/>
              <w:rPr>
                <w:rFonts w:ascii="Arial" w:hAnsi="Arial"/>
                <w:b/>
                <w:sz w:val="20"/>
                <w:szCs w:val="20"/>
              </w:rPr>
            </w:pPr>
            <w:r w:rsidRPr="00E15B2A">
              <w:rPr>
                <w:rFonts w:ascii="Arial" w:hAnsi="Arial"/>
                <w:b/>
                <w:sz w:val="20"/>
                <w:szCs w:val="20"/>
              </w:rPr>
              <w:t>$</w:t>
            </w:r>
          </w:p>
        </w:tc>
        <w:tc>
          <w:tcPr>
            <w:tcW w:w="1288" w:type="dxa"/>
            <w:tcBorders>
              <w:left w:val="nil"/>
            </w:tcBorders>
            <w:shd w:val="clear" w:color="auto" w:fill="auto"/>
          </w:tcPr>
          <w:p w:rsidR="003A5E3C" w:rsidRPr="00E15B2A" w:rsidRDefault="003A5E3C" w:rsidP="000B4C8A">
            <w:pPr>
              <w:spacing w:after="0" w:line="360" w:lineRule="auto"/>
              <w:jc w:val="right"/>
              <w:rPr>
                <w:rFonts w:ascii="Arial" w:hAnsi="Arial"/>
                <w:b/>
                <w:sz w:val="20"/>
                <w:szCs w:val="20"/>
              </w:rPr>
            </w:pPr>
          </w:p>
          <w:p w:rsidR="00951ABD" w:rsidRPr="00E15B2A" w:rsidRDefault="003A5E3C" w:rsidP="000B4C8A">
            <w:pPr>
              <w:spacing w:after="0" w:line="360" w:lineRule="auto"/>
              <w:jc w:val="right"/>
              <w:rPr>
                <w:rFonts w:ascii="Arial" w:hAnsi="Arial"/>
                <w:b/>
                <w:sz w:val="20"/>
                <w:szCs w:val="20"/>
              </w:rPr>
            </w:pPr>
            <w:r w:rsidRPr="00E15B2A">
              <w:rPr>
                <w:rFonts w:ascii="Arial" w:hAnsi="Arial"/>
                <w:b/>
                <w:sz w:val="20"/>
                <w:szCs w:val="20"/>
              </w:rPr>
              <w:t>1,000.00</w:t>
            </w:r>
          </w:p>
        </w:tc>
      </w:tr>
    </w:tbl>
    <w:p w:rsidR="000B08AF" w:rsidRPr="00E15B2A" w:rsidRDefault="000B08AF" w:rsidP="000B4C8A">
      <w:pPr>
        <w:spacing w:after="0" w:line="360" w:lineRule="auto"/>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7.-</w:t>
      </w:r>
      <w:r w:rsidRPr="00E15B2A">
        <w:rPr>
          <w:rFonts w:ascii="Arial" w:hAnsi="Arial"/>
          <w:sz w:val="20"/>
          <w:szCs w:val="20"/>
        </w:rPr>
        <w:t xml:space="preserve"> Las contribuciones de mejoras que la Hacienda Pública Municipal tiene derecho de percibir, serán las siguientes:</w:t>
      </w:r>
    </w:p>
    <w:p w:rsidR="003065E4" w:rsidRPr="00E15B2A" w:rsidRDefault="003065E4" w:rsidP="000B4C8A">
      <w:pPr>
        <w:spacing w:after="0" w:line="360" w:lineRule="auto"/>
        <w:rPr>
          <w:rFonts w:ascii="Arial" w:hAnsi="Arial"/>
          <w:sz w:val="20"/>
          <w:szCs w:val="20"/>
        </w:rPr>
      </w:pPr>
    </w:p>
    <w:tbl>
      <w:tblPr>
        <w:tblpPr w:leftFromText="141" w:rightFromText="141" w:vertAnchor="text" w:horzAnchor="margin"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B01E66" w:rsidRPr="00E15B2A" w:rsidTr="00BD1AA8">
        <w:trPr>
          <w:trHeight w:val="20"/>
        </w:trPr>
        <w:tc>
          <w:tcPr>
            <w:tcW w:w="4117" w:type="pct"/>
            <w:shd w:val="clear" w:color="auto" w:fill="BFBFBF" w:themeFill="background1" w:themeFillShade="BF"/>
          </w:tcPr>
          <w:p w:rsidR="00B01E66" w:rsidRPr="00E15B2A" w:rsidRDefault="00B01E66"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Contribuciones de mejoras</w:t>
            </w:r>
          </w:p>
        </w:tc>
        <w:tc>
          <w:tcPr>
            <w:tcW w:w="233" w:type="pct"/>
            <w:tcBorders>
              <w:right w:val="nil"/>
            </w:tcBorders>
            <w:shd w:val="clear" w:color="auto" w:fill="BFBFBF" w:themeFill="background1" w:themeFillShade="BF"/>
          </w:tcPr>
          <w:p w:rsidR="00B01E66" w:rsidRPr="00E15B2A" w:rsidRDefault="00B01E6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BFBFBF" w:themeFill="background1" w:themeFillShade="BF"/>
          </w:tcPr>
          <w:p w:rsidR="00B01E66" w:rsidRPr="00E15B2A" w:rsidRDefault="00B01E6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1,200.00</w:t>
            </w:r>
          </w:p>
        </w:tc>
      </w:tr>
      <w:tr w:rsidR="00B01E66" w:rsidRPr="00E15B2A" w:rsidTr="005B28FF">
        <w:trPr>
          <w:trHeight w:val="20"/>
        </w:trPr>
        <w:tc>
          <w:tcPr>
            <w:tcW w:w="4117" w:type="pct"/>
            <w:shd w:val="clear" w:color="auto" w:fill="auto"/>
          </w:tcPr>
          <w:p w:rsidR="00B01E66" w:rsidRPr="00E15B2A" w:rsidRDefault="00B01E66"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Contribución de mejoras por obras públicas</w:t>
            </w:r>
          </w:p>
        </w:tc>
        <w:tc>
          <w:tcPr>
            <w:tcW w:w="233" w:type="pct"/>
            <w:tcBorders>
              <w:right w:val="nil"/>
            </w:tcBorders>
            <w:shd w:val="clear" w:color="auto" w:fill="auto"/>
          </w:tcPr>
          <w:p w:rsidR="00B01E66" w:rsidRPr="00E15B2A" w:rsidRDefault="00B01E6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auto"/>
          </w:tcPr>
          <w:p w:rsidR="00B01E66" w:rsidRPr="00E15B2A" w:rsidRDefault="00B01E6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1,200.00</w:t>
            </w:r>
          </w:p>
        </w:tc>
      </w:tr>
      <w:tr w:rsidR="00B01E66" w:rsidRPr="00E15B2A" w:rsidTr="005B28FF">
        <w:trPr>
          <w:trHeight w:val="20"/>
        </w:trPr>
        <w:tc>
          <w:tcPr>
            <w:tcW w:w="4117" w:type="pct"/>
            <w:shd w:val="clear" w:color="auto" w:fill="auto"/>
          </w:tcPr>
          <w:p w:rsidR="00B01E66" w:rsidRPr="00BD1AA8" w:rsidRDefault="00B01E66"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Contribuciones de mejoras por obras públicas</w:t>
            </w:r>
          </w:p>
        </w:tc>
        <w:tc>
          <w:tcPr>
            <w:tcW w:w="233" w:type="pct"/>
            <w:tcBorders>
              <w:right w:val="nil"/>
            </w:tcBorders>
            <w:shd w:val="clear" w:color="auto" w:fill="auto"/>
          </w:tcPr>
          <w:p w:rsidR="00B01E66" w:rsidRPr="00BD1AA8" w:rsidRDefault="00B01E66"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0" w:type="pct"/>
            <w:tcBorders>
              <w:left w:val="nil"/>
            </w:tcBorders>
            <w:shd w:val="clear" w:color="auto" w:fill="auto"/>
          </w:tcPr>
          <w:p w:rsidR="00B01E66" w:rsidRPr="00BD1AA8" w:rsidRDefault="00B01E66"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1,200.00</w:t>
            </w:r>
          </w:p>
        </w:tc>
      </w:tr>
      <w:tr w:rsidR="00B01E66" w:rsidRPr="00E15B2A" w:rsidTr="005B28FF">
        <w:trPr>
          <w:trHeight w:val="20"/>
        </w:trPr>
        <w:tc>
          <w:tcPr>
            <w:tcW w:w="4117" w:type="pct"/>
            <w:shd w:val="clear" w:color="auto" w:fill="auto"/>
          </w:tcPr>
          <w:p w:rsidR="00B01E66" w:rsidRPr="00BD1AA8" w:rsidRDefault="00B01E66"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Contribuciones de mejoras por servicios públicos</w:t>
            </w:r>
          </w:p>
        </w:tc>
        <w:tc>
          <w:tcPr>
            <w:tcW w:w="233" w:type="pct"/>
            <w:tcBorders>
              <w:right w:val="nil"/>
            </w:tcBorders>
            <w:shd w:val="clear" w:color="auto" w:fill="auto"/>
          </w:tcPr>
          <w:p w:rsidR="00B01E66" w:rsidRPr="00BD1AA8" w:rsidRDefault="00B01E66"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0" w:type="pct"/>
            <w:tcBorders>
              <w:left w:val="nil"/>
            </w:tcBorders>
            <w:shd w:val="clear" w:color="auto" w:fill="auto"/>
          </w:tcPr>
          <w:p w:rsidR="00B01E66" w:rsidRPr="00BD1AA8" w:rsidRDefault="00B01E66"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0.00</w:t>
            </w:r>
          </w:p>
        </w:tc>
      </w:tr>
      <w:tr w:rsidR="00B01E66" w:rsidRPr="00E15B2A" w:rsidTr="005B28FF">
        <w:trPr>
          <w:trHeight w:val="566"/>
        </w:trPr>
        <w:tc>
          <w:tcPr>
            <w:tcW w:w="4117" w:type="pct"/>
            <w:shd w:val="clear" w:color="auto" w:fill="auto"/>
          </w:tcPr>
          <w:p w:rsidR="00B01E66" w:rsidRPr="00E15B2A" w:rsidRDefault="00B01E66"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Contribuciones de Mejoras no comprendidas en la Ley de Ingresos vigente, causados en ejercicios fiscales anteriores pendientes de liquidación o pago</w:t>
            </w:r>
          </w:p>
        </w:tc>
        <w:tc>
          <w:tcPr>
            <w:tcW w:w="233" w:type="pct"/>
            <w:tcBorders>
              <w:right w:val="nil"/>
            </w:tcBorders>
            <w:shd w:val="clear" w:color="auto" w:fill="auto"/>
          </w:tcPr>
          <w:p w:rsidR="00B01E66" w:rsidRPr="00E15B2A" w:rsidRDefault="00B01E66" w:rsidP="000B4C8A">
            <w:pPr>
              <w:widowControl w:val="0"/>
              <w:autoSpaceDE w:val="0"/>
              <w:autoSpaceDN w:val="0"/>
              <w:spacing w:after="0" w:line="360" w:lineRule="auto"/>
              <w:jc w:val="right"/>
              <w:rPr>
                <w:rFonts w:ascii="Arial" w:hAnsi="Arial"/>
                <w:b/>
                <w:sz w:val="20"/>
                <w:szCs w:val="20"/>
              </w:rPr>
            </w:pPr>
          </w:p>
          <w:p w:rsidR="00B01E66" w:rsidRPr="00E15B2A" w:rsidRDefault="00B01E6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auto"/>
          </w:tcPr>
          <w:p w:rsidR="00B01E66" w:rsidRPr="00E15B2A" w:rsidRDefault="00B01E66" w:rsidP="000B4C8A">
            <w:pPr>
              <w:widowControl w:val="0"/>
              <w:autoSpaceDE w:val="0"/>
              <w:autoSpaceDN w:val="0"/>
              <w:spacing w:after="0" w:line="360" w:lineRule="auto"/>
              <w:jc w:val="right"/>
              <w:rPr>
                <w:rFonts w:ascii="Arial" w:hAnsi="Arial"/>
                <w:b/>
                <w:sz w:val="20"/>
                <w:szCs w:val="20"/>
              </w:rPr>
            </w:pPr>
          </w:p>
          <w:p w:rsidR="00B01E66" w:rsidRPr="00E15B2A" w:rsidRDefault="00B01E6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bl>
    <w:p w:rsidR="003065E4" w:rsidRPr="00E15B2A" w:rsidRDefault="003065E4"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8.-</w:t>
      </w:r>
      <w:r w:rsidRPr="00E15B2A">
        <w:rPr>
          <w:rFonts w:ascii="Arial" w:hAnsi="Arial"/>
          <w:sz w:val="20"/>
          <w:szCs w:val="20"/>
        </w:rPr>
        <w:t xml:space="preserve"> Los ingresos que la Hacienda Pública Municipal percibirá por concepto de productos, serán las siguientes:</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D66FC2" w:rsidRPr="00E15B2A" w:rsidTr="00BD1AA8">
        <w:trPr>
          <w:trHeight w:val="272"/>
        </w:trPr>
        <w:tc>
          <w:tcPr>
            <w:tcW w:w="4117" w:type="pct"/>
            <w:shd w:val="clear" w:color="auto" w:fill="BFBFBF" w:themeFill="background1" w:themeFillShade="BF"/>
          </w:tcPr>
          <w:p w:rsidR="00D66FC2" w:rsidRPr="00E15B2A" w:rsidRDefault="00D66FC2"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Productos</w:t>
            </w:r>
          </w:p>
        </w:tc>
        <w:tc>
          <w:tcPr>
            <w:tcW w:w="233" w:type="pct"/>
            <w:tcBorders>
              <w:right w:val="nil"/>
            </w:tcBorders>
            <w:shd w:val="clear" w:color="auto" w:fill="BFBFBF" w:themeFill="background1" w:themeFillShade="BF"/>
          </w:tcPr>
          <w:p w:rsidR="00D66FC2" w:rsidRPr="00E15B2A" w:rsidRDefault="00D66FC2"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BFBFBF" w:themeFill="background1" w:themeFillShade="BF"/>
          </w:tcPr>
          <w:p w:rsidR="00D66FC2" w:rsidRPr="00E15B2A" w:rsidRDefault="00D66FC2"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1,800.00</w:t>
            </w:r>
          </w:p>
        </w:tc>
      </w:tr>
      <w:tr w:rsidR="00D66FC2" w:rsidRPr="00E15B2A" w:rsidTr="005B28FF">
        <w:trPr>
          <w:trHeight w:val="206"/>
        </w:trPr>
        <w:tc>
          <w:tcPr>
            <w:tcW w:w="4117" w:type="pct"/>
            <w:shd w:val="clear" w:color="auto" w:fill="auto"/>
          </w:tcPr>
          <w:p w:rsidR="00D66FC2" w:rsidRPr="00E15B2A" w:rsidRDefault="00D66FC2" w:rsidP="000B4C8A">
            <w:pPr>
              <w:widowControl w:val="0"/>
              <w:tabs>
                <w:tab w:val="center" w:pos="3746"/>
              </w:tabs>
              <w:autoSpaceDE w:val="0"/>
              <w:autoSpaceDN w:val="0"/>
              <w:spacing w:after="0" w:line="360" w:lineRule="auto"/>
              <w:ind w:left="708"/>
              <w:rPr>
                <w:rFonts w:ascii="Arial" w:hAnsi="Arial"/>
                <w:b/>
                <w:sz w:val="20"/>
                <w:szCs w:val="20"/>
              </w:rPr>
            </w:pPr>
            <w:r w:rsidRPr="00E15B2A">
              <w:rPr>
                <w:rFonts w:ascii="Arial" w:hAnsi="Arial"/>
                <w:b/>
                <w:sz w:val="20"/>
                <w:szCs w:val="20"/>
              </w:rPr>
              <w:t>Productos de tipo corriente</w:t>
            </w:r>
            <w:r w:rsidR="00BD1AA8">
              <w:rPr>
                <w:rFonts w:ascii="Arial" w:hAnsi="Arial"/>
                <w:b/>
                <w:sz w:val="20"/>
                <w:szCs w:val="20"/>
              </w:rPr>
              <w:tab/>
            </w:r>
          </w:p>
        </w:tc>
        <w:tc>
          <w:tcPr>
            <w:tcW w:w="233" w:type="pct"/>
            <w:tcBorders>
              <w:right w:val="nil"/>
            </w:tcBorders>
            <w:shd w:val="clear" w:color="auto" w:fill="auto"/>
          </w:tcPr>
          <w:p w:rsidR="00D66FC2" w:rsidRPr="00E15B2A" w:rsidRDefault="00D66FC2"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auto"/>
          </w:tcPr>
          <w:p w:rsidR="00D66FC2" w:rsidRPr="00E15B2A" w:rsidRDefault="00D66FC2"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1,200.00</w:t>
            </w:r>
          </w:p>
        </w:tc>
      </w:tr>
      <w:tr w:rsidR="00D66FC2" w:rsidRPr="00E15B2A" w:rsidTr="005B28FF">
        <w:trPr>
          <w:trHeight w:val="140"/>
        </w:trPr>
        <w:tc>
          <w:tcPr>
            <w:tcW w:w="4117" w:type="pct"/>
            <w:shd w:val="clear" w:color="auto" w:fill="auto"/>
          </w:tcPr>
          <w:p w:rsidR="00D66FC2" w:rsidRPr="00BD1AA8" w:rsidRDefault="00D66FC2"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&gt;Derivados de Productos Financieros</w:t>
            </w:r>
          </w:p>
        </w:tc>
        <w:tc>
          <w:tcPr>
            <w:tcW w:w="233" w:type="pct"/>
            <w:tcBorders>
              <w:right w:val="nil"/>
            </w:tcBorders>
            <w:shd w:val="clear" w:color="auto" w:fill="auto"/>
          </w:tcPr>
          <w:p w:rsidR="00D66FC2" w:rsidRPr="00BD1AA8" w:rsidRDefault="00D66FC2"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0" w:type="pct"/>
            <w:tcBorders>
              <w:left w:val="nil"/>
            </w:tcBorders>
            <w:shd w:val="clear" w:color="auto" w:fill="auto"/>
          </w:tcPr>
          <w:p w:rsidR="00D66FC2" w:rsidRPr="00BD1AA8" w:rsidRDefault="00D66FC2"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1,200.00</w:t>
            </w:r>
          </w:p>
        </w:tc>
      </w:tr>
      <w:tr w:rsidR="00D66FC2" w:rsidRPr="00E15B2A" w:rsidTr="005B28FF">
        <w:trPr>
          <w:trHeight w:val="627"/>
        </w:trPr>
        <w:tc>
          <w:tcPr>
            <w:tcW w:w="4117" w:type="pct"/>
            <w:shd w:val="clear" w:color="auto" w:fill="auto"/>
          </w:tcPr>
          <w:p w:rsidR="00D66FC2" w:rsidRPr="00E15B2A" w:rsidRDefault="00D66FC2"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Productos no comprendidos en las fracciones de la Ley de Ingresos causadas en ejercicios fiscales anteriores pendientes de liquidación o pago</w:t>
            </w:r>
          </w:p>
        </w:tc>
        <w:tc>
          <w:tcPr>
            <w:tcW w:w="233" w:type="pct"/>
            <w:tcBorders>
              <w:right w:val="nil"/>
            </w:tcBorders>
            <w:shd w:val="clear" w:color="auto" w:fill="auto"/>
          </w:tcPr>
          <w:p w:rsidR="00D66FC2" w:rsidRPr="00E15B2A" w:rsidRDefault="00D66FC2" w:rsidP="000B4C8A">
            <w:pPr>
              <w:widowControl w:val="0"/>
              <w:autoSpaceDE w:val="0"/>
              <w:autoSpaceDN w:val="0"/>
              <w:spacing w:after="0" w:line="360" w:lineRule="auto"/>
              <w:jc w:val="right"/>
              <w:rPr>
                <w:rFonts w:ascii="Arial" w:hAnsi="Arial"/>
                <w:b/>
                <w:sz w:val="20"/>
                <w:szCs w:val="20"/>
              </w:rPr>
            </w:pPr>
          </w:p>
          <w:p w:rsidR="00D66FC2" w:rsidRPr="00E15B2A" w:rsidRDefault="00D66FC2"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auto"/>
          </w:tcPr>
          <w:p w:rsidR="00D66FC2" w:rsidRPr="00E15B2A" w:rsidRDefault="00D66FC2" w:rsidP="000B4C8A">
            <w:pPr>
              <w:widowControl w:val="0"/>
              <w:autoSpaceDE w:val="0"/>
              <w:autoSpaceDN w:val="0"/>
              <w:spacing w:after="0" w:line="360" w:lineRule="auto"/>
              <w:jc w:val="right"/>
              <w:rPr>
                <w:rFonts w:ascii="Arial" w:hAnsi="Arial"/>
                <w:b/>
                <w:sz w:val="20"/>
                <w:szCs w:val="20"/>
              </w:rPr>
            </w:pPr>
          </w:p>
          <w:p w:rsidR="00D66FC2" w:rsidRPr="00E15B2A" w:rsidRDefault="00D66FC2"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600.00</w:t>
            </w:r>
          </w:p>
        </w:tc>
      </w:tr>
      <w:tr w:rsidR="00D66FC2" w:rsidRPr="00BD1AA8" w:rsidTr="005B28FF">
        <w:trPr>
          <w:trHeight w:val="236"/>
        </w:trPr>
        <w:tc>
          <w:tcPr>
            <w:tcW w:w="4117" w:type="pct"/>
            <w:shd w:val="clear" w:color="auto" w:fill="auto"/>
          </w:tcPr>
          <w:p w:rsidR="00D66FC2" w:rsidRPr="00BD1AA8" w:rsidRDefault="00D66FC2" w:rsidP="000B4C8A">
            <w:pPr>
              <w:widowControl w:val="0"/>
              <w:tabs>
                <w:tab w:val="center" w:pos="3746"/>
              </w:tabs>
              <w:autoSpaceDE w:val="0"/>
              <w:autoSpaceDN w:val="0"/>
              <w:spacing w:after="0" w:line="360" w:lineRule="auto"/>
              <w:ind w:left="1416"/>
              <w:rPr>
                <w:rFonts w:ascii="Arial" w:hAnsi="Arial"/>
                <w:sz w:val="20"/>
                <w:szCs w:val="20"/>
              </w:rPr>
            </w:pPr>
            <w:r w:rsidRPr="00BD1AA8">
              <w:rPr>
                <w:rFonts w:ascii="Arial" w:hAnsi="Arial"/>
                <w:sz w:val="20"/>
                <w:szCs w:val="20"/>
              </w:rPr>
              <w:t>&gt; Otros Productos</w:t>
            </w:r>
            <w:r w:rsidR="00BD1AA8" w:rsidRPr="00BD1AA8">
              <w:rPr>
                <w:rFonts w:ascii="Arial" w:hAnsi="Arial"/>
                <w:sz w:val="20"/>
                <w:szCs w:val="20"/>
              </w:rPr>
              <w:tab/>
            </w:r>
          </w:p>
        </w:tc>
        <w:tc>
          <w:tcPr>
            <w:tcW w:w="233" w:type="pct"/>
            <w:tcBorders>
              <w:right w:val="nil"/>
            </w:tcBorders>
            <w:shd w:val="clear" w:color="auto" w:fill="auto"/>
          </w:tcPr>
          <w:p w:rsidR="00D66FC2" w:rsidRPr="00BD1AA8" w:rsidRDefault="00D66FC2"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0" w:type="pct"/>
            <w:tcBorders>
              <w:left w:val="nil"/>
            </w:tcBorders>
            <w:shd w:val="clear" w:color="auto" w:fill="auto"/>
          </w:tcPr>
          <w:p w:rsidR="00D66FC2" w:rsidRPr="00BD1AA8" w:rsidRDefault="00D66FC2"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bl>
    <w:p w:rsidR="003065E4" w:rsidRPr="00BD1AA8"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9.-</w:t>
      </w:r>
      <w:r w:rsidRPr="00E15B2A">
        <w:rPr>
          <w:rFonts w:ascii="Arial" w:hAnsi="Arial"/>
          <w:sz w:val="20"/>
          <w:szCs w:val="20"/>
        </w:rPr>
        <w:t xml:space="preserve"> Los ingresos que la Hacienda Pública Municipal percibirá por concepto de aprovechamientos, se clasificarán de la siguiente manera:</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0"/>
        <w:gridCol w:w="565"/>
        <w:gridCol w:w="1186"/>
      </w:tblGrid>
      <w:tr w:rsidR="00895CA1" w:rsidRPr="00E15B2A" w:rsidTr="00BD1AA8">
        <w:trPr>
          <w:trHeight w:val="345"/>
        </w:trPr>
        <w:tc>
          <w:tcPr>
            <w:tcW w:w="4039" w:type="pct"/>
            <w:shd w:val="clear" w:color="auto" w:fill="BFBFBF" w:themeFill="background1" w:themeFillShade="BF"/>
          </w:tcPr>
          <w:p w:rsidR="00895CA1" w:rsidRPr="00E15B2A" w:rsidRDefault="00895CA1"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Aprovechamientos</w:t>
            </w:r>
          </w:p>
        </w:tc>
        <w:tc>
          <w:tcPr>
            <w:tcW w:w="310" w:type="pct"/>
            <w:tcBorders>
              <w:right w:val="nil"/>
            </w:tcBorders>
            <w:shd w:val="clear" w:color="auto" w:fill="BFBFBF" w:themeFill="background1" w:themeFillShade="BF"/>
          </w:tcPr>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1" w:type="pct"/>
            <w:tcBorders>
              <w:left w:val="nil"/>
            </w:tcBorders>
            <w:shd w:val="clear" w:color="auto" w:fill="BFBFBF" w:themeFill="background1" w:themeFillShade="BF"/>
          </w:tcPr>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20,600.00</w:t>
            </w:r>
          </w:p>
        </w:tc>
      </w:tr>
      <w:tr w:rsidR="00895CA1" w:rsidRPr="00E15B2A" w:rsidTr="005B28FF">
        <w:trPr>
          <w:trHeight w:val="345"/>
        </w:trPr>
        <w:tc>
          <w:tcPr>
            <w:tcW w:w="4039" w:type="pct"/>
            <w:shd w:val="clear" w:color="auto" w:fill="auto"/>
          </w:tcPr>
          <w:p w:rsidR="00895CA1" w:rsidRPr="00E15B2A" w:rsidRDefault="00895CA1"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Aprovechamientos de tipo corriente</w:t>
            </w:r>
          </w:p>
        </w:tc>
        <w:tc>
          <w:tcPr>
            <w:tcW w:w="310" w:type="pct"/>
            <w:tcBorders>
              <w:right w:val="nil"/>
            </w:tcBorders>
            <w:shd w:val="clear" w:color="auto" w:fill="auto"/>
          </w:tcPr>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1" w:type="pct"/>
            <w:tcBorders>
              <w:left w:val="nil"/>
            </w:tcBorders>
            <w:shd w:val="clear" w:color="auto" w:fill="auto"/>
          </w:tcPr>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18,600.00</w:t>
            </w:r>
          </w:p>
        </w:tc>
      </w:tr>
      <w:tr w:rsidR="00895CA1" w:rsidRPr="00E15B2A" w:rsidTr="005B28FF">
        <w:trPr>
          <w:trHeight w:val="345"/>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Infracciones por faltas administrativas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3"/>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Sanciones por faltas al reglamento de tránsito</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5"/>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Cesiones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5"/>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Herencias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5"/>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Legados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5"/>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Donaciones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4"/>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Adjudicaciones Judiciales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345"/>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Adjudicaciones administrativas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267"/>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Subsidios de otro nivel de gobierno</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200"/>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Subsidios de organismos públicos y privados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263"/>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Multas impuestas por autoridades federales, no fiscales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600.00</w:t>
            </w:r>
          </w:p>
        </w:tc>
      </w:tr>
      <w:tr w:rsidR="00895CA1" w:rsidRPr="00E15B2A" w:rsidTr="005B28FF">
        <w:trPr>
          <w:trHeight w:val="481"/>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Convenidos con la Federación y el Estado (Zofemat, Capufe,</w:t>
            </w:r>
            <w:r w:rsidR="000F7140" w:rsidRPr="00BD1AA8">
              <w:rPr>
                <w:rFonts w:ascii="Arial" w:hAnsi="Arial"/>
                <w:sz w:val="20"/>
                <w:szCs w:val="20"/>
              </w:rPr>
              <w:t xml:space="preserve"> </w:t>
            </w:r>
            <w:r w:rsidRPr="00BD1AA8">
              <w:rPr>
                <w:rFonts w:ascii="Arial" w:hAnsi="Arial"/>
                <w:sz w:val="20"/>
                <w:szCs w:val="20"/>
              </w:rPr>
              <w:t>entre otros)</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0.00</w:t>
            </w:r>
          </w:p>
        </w:tc>
      </w:tr>
      <w:tr w:rsidR="00895CA1" w:rsidRPr="00E15B2A" w:rsidTr="005B28FF">
        <w:trPr>
          <w:trHeight w:val="206"/>
        </w:trPr>
        <w:tc>
          <w:tcPr>
            <w:tcW w:w="4039" w:type="pct"/>
            <w:shd w:val="clear" w:color="auto" w:fill="auto"/>
          </w:tcPr>
          <w:p w:rsidR="00895CA1" w:rsidRPr="00BD1AA8" w:rsidRDefault="00895CA1" w:rsidP="000B4C8A">
            <w:pPr>
              <w:widowControl w:val="0"/>
              <w:autoSpaceDE w:val="0"/>
              <w:autoSpaceDN w:val="0"/>
              <w:spacing w:after="0" w:line="360" w:lineRule="auto"/>
              <w:ind w:left="1416"/>
              <w:rPr>
                <w:rFonts w:ascii="Arial" w:hAnsi="Arial"/>
                <w:sz w:val="20"/>
                <w:szCs w:val="20"/>
              </w:rPr>
            </w:pPr>
            <w:r w:rsidRPr="00BD1AA8">
              <w:rPr>
                <w:rFonts w:ascii="Arial" w:hAnsi="Arial"/>
                <w:sz w:val="20"/>
                <w:szCs w:val="20"/>
              </w:rPr>
              <w:t>&gt; Aprovechamientos diversos de tipo corriente</w:t>
            </w:r>
          </w:p>
        </w:tc>
        <w:tc>
          <w:tcPr>
            <w:tcW w:w="310" w:type="pct"/>
            <w:tcBorders>
              <w:righ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w:t>
            </w:r>
          </w:p>
        </w:tc>
        <w:tc>
          <w:tcPr>
            <w:tcW w:w="651" w:type="pct"/>
            <w:tcBorders>
              <w:left w:val="nil"/>
            </w:tcBorders>
            <w:shd w:val="clear" w:color="auto" w:fill="auto"/>
          </w:tcPr>
          <w:p w:rsidR="00895CA1" w:rsidRPr="00BD1AA8" w:rsidRDefault="00895CA1" w:rsidP="000B4C8A">
            <w:pPr>
              <w:widowControl w:val="0"/>
              <w:autoSpaceDE w:val="0"/>
              <w:autoSpaceDN w:val="0"/>
              <w:spacing w:after="0" w:line="360" w:lineRule="auto"/>
              <w:jc w:val="right"/>
              <w:rPr>
                <w:rFonts w:ascii="Arial" w:hAnsi="Arial"/>
                <w:sz w:val="20"/>
                <w:szCs w:val="20"/>
              </w:rPr>
            </w:pPr>
            <w:r w:rsidRPr="00BD1AA8">
              <w:rPr>
                <w:rFonts w:ascii="Arial" w:hAnsi="Arial"/>
                <w:sz w:val="20"/>
                <w:szCs w:val="20"/>
              </w:rPr>
              <w:t>12,000.00</w:t>
            </w:r>
          </w:p>
        </w:tc>
      </w:tr>
      <w:tr w:rsidR="00895CA1" w:rsidRPr="00E15B2A" w:rsidTr="005B28FF">
        <w:trPr>
          <w:trHeight w:val="268"/>
        </w:trPr>
        <w:tc>
          <w:tcPr>
            <w:tcW w:w="4039" w:type="pct"/>
            <w:shd w:val="clear" w:color="auto" w:fill="auto"/>
          </w:tcPr>
          <w:p w:rsidR="00895CA1" w:rsidRPr="00E15B2A" w:rsidRDefault="00895CA1"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Aprovechamientos de patrimoniales</w:t>
            </w:r>
          </w:p>
        </w:tc>
        <w:tc>
          <w:tcPr>
            <w:tcW w:w="310" w:type="pct"/>
            <w:tcBorders>
              <w:right w:val="nil"/>
            </w:tcBorders>
            <w:shd w:val="clear" w:color="auto" w:fill="auto"/>
          </w:tcPr>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1" w:type="pct"/>
            <w:tcBorders>
              <w:left w:val="nil"/>
            </w:tcBorders>
            <w:shd w:val="clear" w:color="auto" w:fill="auto"/>
          </w:tcPr>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1,000.00</w:t>
            </w:r>
          </w:p>
        </w:tc>
      </w:tr>
      <w:tr w:rsidR="00895CA1" w:rsidRPr="00E15B2A" w:rsidTr="005B28FF">
        <w:trPr>
          <w:trHeight w:val="627"/>
        </w:trPr>
        <w:tc>
          <w:tcPr>
            <w:tcW w:w="4039" w:type="pct"/>
            <w:shd w:val="clear" w:color="auto" w:fill="auto"/>
          </w:tcPr>
          <w:p w:rsidR="00895CA1" w:rsidRPr="00E15B2A" w:rsidRDefault="00895CA1"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Aprovechamientos no comprendidos en la Ley de Ingresos vigente, causados en ejercicios fiscales anteriores pendientes de liquidación o pago</w:t>
            </w:r>
          </w:p>
        </w:tc>
        <w:tc>
          <w:tcPr>
            <w:tcW w:w="310" w:type="pct"/>
            <w:tcBorders>
              <w:right w:val="nil"/>
            </w:tcBorders>
            <w:shd w:val="clear" w:color="auto" w:fill="auto"/>
          </w:tcPr>
          <w:p w:rsidR="00895CA1" w:rsidRPr="00E15B2A" w:rsidRDefault="00895CA1" w:rsidP="000B4C8A">
            <w:pPr>
              <w:widowControl w:val="0"/>
              <w:autoSpaceDE w:val="0"/>
              <w:autoSpaceDN w:val="0"/>
              <w:spacing w:after="0" w:line="360" w:lineRule="auto"/>
              <w:jc w:val="right"/>
              <w:rPr>
                <w:rFonts w:ascii="Arial" w:hAnsi="Arial"/>
                <w:b/>
                <w:sz w:val="20"/>
                <w:szCs w:val="20"/>
              </w:rPr>
            </w:pPr>
          </w:p>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1" w:type="pct"/>
            <w:tcBorders>
              <w:left w:val="nil"/>
            </w:tcBorders>
            <w:shd w:val="clear" w:color="auto" w:fill="auto"/>
          </w:tcPr>
          <w:p w:rsidR="00895CA1" w:rsidRPr="00E15B2A" w:rsidRDefault="00895CA1" w:rsidP="000B4C8A">
            <w:pPr>
              <w:widowControl w:val="0"/>
              <w:autoSpaceDE w:val="0"/>
              <w:autoSpaceDN w:val="0"/>
              <w:spacing w:after="0" w:line="360" w:lineRule="auto"/>
              <w:jc w:val="right"/>
              <w:rPr>
                <w:rFonts w:ascii="Arial" w:hAnsi="Arial"/>
                <w:b/>
                <w:sz w:val="20"/>
                <w:szCs w:val="20"/>
              </w:rPr>
            </w:pPr>
          </w:p>
          <w:p w:rsidR="00895CA1" w:rsidRPr="00E15B2A" w:rsidRDefault="00895CA1"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1,000.00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10.-</w:t>
      </w:r>
      <w:r w:rsidRPr="00E15B2A">
        <w:rPr>
          <w:rFonts w:ascii="Arial" w:hAnsi="Arial"/>
          <w:sz w:val="20"/>
          <w:szCs w:val="20"/>
        </w:rPr>
        <w:t xml:space="preserve"> Los ingresos por Participaciones que percibirá la Hacienda Pública Municipal se integrarán por los siguientes conceptos:</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9F49CB" w:rsidRPr="00E15B2A" w:rsidTr="00BD1AA8">
        <w:trPr>
          <w:trHeight w:val="20"/>
        </w:trPr>
        <w:tc>
          <w:tcPr>
            <w:tcW w:w="7376" w:type="dxa"/>
            <w:shd w:val="clear" w:color="auto" w:fill="BFBFBF" w:themeFill="background1" w:themeFillShade="BF"/>
          </w:tcPr>
          <w:p w:rsidR="009F49CB" w:rsidRPr="00E15B2A" w:rsidRDefault="009F49CB"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Participaciones</w:t>
            </w:r>
          </w:p>
        </w:tc>
        <w:tc>
          <w:tcPr>
            <w:tcW w:w="426" w:type="dxa"/>
            <w:tcBorders>
              <w:right w:val="nil"/>
            </w:tcBorders>
            <w:shd w:val="clear" w:color="auto" w:fill="BFBFBF" w:themeFill="background1" w:themeFillShade="BF"/>
          </w:tcPr>
          <w:p w:rsidR="009F49CB" w:rsidRPr="00E15B2A" w:rsidRDefault="00D309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329" w:type="dxa"/>
            <w:tcBorders>
              <w:left w:val="nil"/>
            </w:tcBorders>
            <w:shd w:val="clear" w:color="auto" w:fill="BFBFBF" w:themeFill="background1" w:themeFillShade="BF"/>
          </w:tcPr>
          <w:p w:rsidR="009F49CB" w:rsidRPr="00E15B2A" w:rsidRDefault="009F49C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w:t>
            </w:r>
            <w:r w:rsidR="00677B96" w:rsidRPr="00E15B2A">
              <w:rPr>
                <w:rFonts w:ascii="Arial" w:hAnsi="Arial"/>
                <w:b/>
                <w:sz w:val="20"/>
                <w:szCs w:val="20"/>
              </w:rPr>
              <w:t>7,823,411.73</w:t>
            </w:r>
          </w:p>
        </w:tc>
      </w:tr>
      <w:tr w:rsidR="009F49CB" w:rsidRPr="00E15B2A" w:rsidTr="005B28FF">
        <w:trPr>
          <w:trHeight w:val="20"/>
        </w:trPr>
        <w:tc>
          <w:tcPr>
            <w:tcW w:w="7376" w:type="dxa"/>
            <w:shd w:val="clear" w:color="auto" w:fill="auto"/>
          </w:tcPr>
          <w:p w:rsidR="009F49CB" w:rsidRPr="004B22F7" w:rsidRDefault="009F49CB" w:rsidP="000B4C8A">
            <w:pPr>
              <w:widowControl w:val="0"/>
              <w:autoSpaceDE w:val="0"/>
              <w:autoSpaceDN w:val="0"/>
              <w:spacing w:after="0" w:line="360" w:lineRule="auto"/>
              <w:ind w:left="1416"/>
              <w:rPr>
                <w:rFonts w:ascii="Arial" w:hAnsi="Arial"/>
                <w:sz w:val="20"/>
                <w:szCs w:val="20"/>
              </w:rPr>
            </w:pPr>
            <w:r w:rsidRPr="004B22F7">
              <w:rPr>
                <w:rFonts w:ascii="Arial" w:hAnsi="Arial"/>
                <w:sz w:val="20"/>
                <w:szCs w:val="20"/>
              </w:rPr>
              <w:t>&gt; Participaciones Federales y Estatales</w:t>
            </w:r>
          </w:p>
        </w:tc>
        <w:tc>
          <w:tcPr>
            <w:tcW w:w="426" w:type="dxa"/>
            <w:tcBorders>
              <w:right w:val="nil"/>
            </w:tcBorders>
            <w:shd w:val="clear" w:color="auto" w:fill="auto"/>
          </w:tcPr>
          <w:p w:rsidR="009F49CB" w:rsidRPr="004B22F7" w:rsidRDefault="00D309AA"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1329" w:type="dxa"/>
            <w:tcBorders>
              <w:left w:val="nil"/>
            </w:tcBorders>
            <w:shd w:val="clear" w:color="auto" w:fill="auto"/>
          </w:tcPr>
          <w:p w:rsidR="009F49CB" w:rsidRPr="004B22F7" w:rsidRDefault="009F49C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1</w:t>
            </w:r>
            <w:r w:rsidR="00677B96" w:rsidRPr="004B22F7">
              <w:rPr>
                <w:rFonts w:ascii="Arial" w:hAnsi="Arial"/>
                <w:sz w:val="20"/>
                <w:szCs w:val="20"/>
              </w:rPr>
              <w:t>7,823,411.73</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11.-</w:t>
      </w:r>
      <w:r w:rsidRPr="00E15B2A">
        <w:rPr>
          <w:rFonts w:ascii="Arial" w:hAnsi="Arial"/>
          <w:sz w:val="20"/>
          <w:szCs w:val="20"/>
        </w:rPr>
        <w:t xml:space="preserve"> Las aportaciones que recaudará la Hacienda Pública Municipal se integrarán con los siguientes conceptos:</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D309AA" w:rsidRPr="00E15B2A" w:rsidTr="004B22F7">
        <w:trPr>
          <w:trHeight w:val="20"/>
        </w:trPr>
        <w:tc>
          <w:tcPr>
            <w:tcW w:w="7376" w:type="dxa"/>
            <w:shd w:val="clear" w:color="auto" w:fill="BFBFBF" w:themeFill="background1" w:themeFillShade="BF"/>
          </w:tcPr>
          <w:p w:rsidR="00D309AA" w:rsidRPr="00E15B2A" w:rsidRDefault="00D309AA"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Aportaciones</w:t>
            </w:r>
          </w:p>
        </w:tc>
        <w:tc>
          <w:tcPr>
            <w:tcW w:w="426" w:type="dxa"/>
            <w:tcBorders>
              <w:right w:val="nil"/>
            </w:tcBorders>
            <w:shd w:val="clear" w:color="auto" w:fill="BFBFBF" w:themeFill="background1" w:themeFillShade="BF"/>
          </w:tcPr>
          <w:p w:rsidR="00D309AA" w:rsidRPr="00E15B2A" w:rsidRDefault="00D309AA"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1329" w:type="dxa"/>
            <w:tcBorders>
              <w:left w:val="nil"/>
            </w:tcBorders>
            <w:shd w:val="clear" w:color="auto" w:fill="BFBFBF" w:themeFill="background1" w:themeFillShade="BF"/>
          </w:tcPr>
          <w:p w:rsidR="00D309AA" w:rsidRPr="00E15B2A" w:rsidRDefault="00677B9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12,960,316.89</w:t>
            </w:r>
          </w:p>
        </w:tc>
      </w:tr>
      <w:tr w:rsidR="00D309AA" w:rsidRPr="00E15B2A" w:rsidTr="005B28FF">
        <w:trPr>
          <w:trHeight w:val="20"/>
        </w:trPr>
        <w:tc>
          <w:tcPr>
            <w:tcW w:w="7376" w:type="dxa"/>
            <w:shd w:val="clear" w:color="auto" w:fill="auto"/>
          </w:tcPr>
          <w:p w:rsidR="00D309AA" w:rsidRPr="004B22F7" w:rsidRDefault="00D309AA" w:rsidP="000B4C8A">
            <w:pPr>
              <w:widowControl w:val="0"/>
              <w:autoSpaceDE w:val="0"/>
              <w:autoSpaceDN w:val="0"/>
              <w:spacing w:after="0" w:line="360" w:lineRule="auto"/>
              <w:ind w:left="708"/>
              <w:rPr>
                <w:rFonts w:ascii="Arial" w:hAnsi="Arial"/>
                <w:sz w:val="20"/>
                <w:szCs w:val="20"/>
              </w:rPr>
            </w:pPr>
            <w:r w:rsidRPr="004B22F7">
              <w:rPr>
                <w:rFonts w:ascii="Arial" w:hAnsi="Arial"/>
                <w:sz w:val="20"/>
                <w:szCs w:val="20"/>
              </w:rPr>
              <w:t xml:space="preserve">            &gt; Fondo de Aportaciones para la Infraestructura Social Municipal</w:t>
            </w:r>
          </w:p>
        </w:tc>
        <w:tc>
          <w:tcPr>
            <w:tcW w:w="426" w:type="dxa"/>
            <w:tcBorders>
              <w:right w:val="nil"/>
            </w:tcBorders>
            <w:shd w:val="clear" w:color="auto" w:fill="auto"/>
          </w:tcPr>
          <w:p w:rsidR="00D309AA" w:rsidRPr="004B22F7" w:rsidRDefault="00D309AA"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1329" w:type="dxa"/>
            <w:tcBorders>
              <w:left w:val="nil"/>
            </w:tcBorders>
            <w:shd w:val="clear" w:color="auto" w:fill="auto"/>
          </w:tcPr>
          <w:p w:rsidR="00D309AA" w:rsidRPr="004B22F7" w:rsidRDefault="00677B96"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10,428,304.01</w:t>
            </w:r>
          </w:p>
        </w:tc>
      </w:tr>
      <w:tr w:rsidR="00D309AA" w:rsidRPr="00E15B2A" w:rsidTr="005B28FF">
        <w:trPr>
          <w:trHeight w:val="20"/>
        </w:trPr>
        <w:tc>
          <w:tcPr>
            <w:tcW w:w="7376" w:type="dxa"/>
            <w:shd w:val="clear" w:color="auto" w:fill="auto"/>
          </w:tcPr>
          <w:p w:rsidR="00D309AA" w:rsidRPr="004B22F7" w:rsidRDefault="00D309AA" w:rsidP="000B4C8A">
            <w:pPr>
              <w:widowControl w:val="0"/>
              <w:autoSpaceDE w:val="0"/>
              <w:autoSpaceDN w:val="0"/>
              <w:spacing w:after="0" w:line="360" w:lineRule="auto"/>
              <w:ind w:left="708"/>
              <w:rPr>
                <w:rFonts w:ascii="Arial" w:hAnsi="Arial"/>
                <w:sz w:val="20"/>
                <w:szCs w:val="20"/>
              </w:rPr>
            </w:pPr>
            <w:r w:rsidRPr="004B22F7">
              <w:rPr>
                <w:rFonts w:ascii="Arial" w:hAnsi="Arial"/>
                <w:sz w:val="20"/>
                <w:szCs w:val="20"/>
              </w:rPr>
              <w:t xml:space="preserve">            &gt;Fondo de Aportaciones para el Fortalecimiento Municipal</w:t>
            </w:r>
          </w:p>
        </w:tc>
        <w:tc>
          <w:tcPr>
            <w:tcW w:w="426" w:type="dxa"/>
            <w:tcBorders>
              <w:right w:val="nil"/>
            </w:tcBorders>
            <w:shd w:val="clear" w:color="auto" w:fill="auto"/>
          </w:tcPr>
          <w:p w:rsidR="00D309AA" w:rsidRPr="004B22F7" w:rsidRDefault="00D309AA"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1329" w:type="dxa"/>
            <w:tcBorders>
              <w:left w:val="nil"/>
            </w:tcBorders>
            <w:shd w:val="clear" w:color="auto" w:fill="auto"/>
          </w:tcPr>
          <w:p w:rsidR="00D309AA" w:rsidRPr="004B22F7" w:rsidRDefault="00D309AA"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2</w:t>
            </w:r>
            <w:r w:rsidR="00677B96" w:rsidRPr="004B22F7">
              <w:rPr>
                <w:rFonts w:ascii="Arial" w:hAnsi="Arial"/>
                <w:sz w:val="20"/>
                <w:szCs w:val="20"/>
              </w:rPr>
              <w:t>,532,309.88</w:t>
            </w:r>
          </w:p>
        </w:tc>
      </w:tr>
    </w:tbl>
    <w:p w:rsidR="004B22F7" w:rsidRDefault="004B22F7"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12.-</w:t>
      </w:r>
      <w:r w:rsidRPr="00E15B2A">
        <w:rPr>
          <w:rFonts w:ascii="Arial" w:hAnsi="Arial"/>
          <w:sz w:val="20"/>
          <w:szCs w:val="20"/>
        </w:rPr>
        <w:t xml:space="preserve"> Los ingresos extraordinarios que podrá percibir la Hacienda Pública Municipal serán los siguientes:</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425"/>
        <w:gridCol w:w="1467"/>
      </w:tblGrid>
      <w:tr w:rsidR="001312C5" w:rsidRPr="00E15B2A" w:rsidTr="004B22F7">
        <w:trPr>
          <w:trHeight w:val="20"/>
        </w:trPr>
        <w:tc>
          <w:tcPr>
            <w:tcW w:w="3962" w:type="pct"/>
            <w:shd w:val="clear" w:color="auto" w:fill="BFBFBF" w:themeFill="background1" w:themeFillShade="BF"/>
          </w:tcPr>
          <w:p w:rsidR="001312C5" w:rsidRPr="00E15B2A" w:rsidRDefault="001312C5"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Ingresos por ventas de bienes y servicios</w:t>
            </w:r>
          </w:p>
        </w:tc>
        <w:tc>
          <w:tcPr>
            <w:tcW w:w="233" w:type="pct"/>
            <w:tcBorders>
              <w:right w:val="nil"/>
            </w:tcBorders>
            <w:shd w:val="clear" w:color="auto" w:fill="BFBFBF" w:themeFill="background1" w:themeFillShade="BF"/>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BFBFBF" w:themeFill="background1" w:themeFillShade="BF"/>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Ingresos por ventas de bienes y prestación de servicios de instituciones públicas de seguridad social.</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Ingresos por ventas de bienes y prestación de servicios de</w:t>
            </w:r>
            <w:r w:rsidR="000F7140" w:rsidRPr="00E15B2A">
              <w:rPr>
                <w:rFonts w:ascii="Arial" w:hAnsi="Arial"/>
                <w:b/>
                <w:sz w:val="20"/>
                <w:szCs w:val="20"/>
              </w:rPr>
              <w:t xml:space="preserve"> </w:t>
            </w:r>
            <w:r w:rsidRPr="00E15B2A">
              <w:rPr>
                <w:rFonts w:ascii="Arial" w:hAnsi="Arial"/>
                <w:b/>
                <w:sz w:val="20"/>
                <w:szCs w:val="20"/>
              </w:rPr>
              <w:t>empresas productivas del estado.</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Ingresos de operación de entidades paraestatales empresariales no</w:t>
            </w:r>
            <w:r w:rsidR="000F7140" w:rsidRPr="00E15B2A">
              <w:rPr>
                <w:rFonts w:ascii="Arial" w:hAnsi="Arial"/>
                <w:b/>
                <w:sz w:val="20"/>
                <w:szCs w:val="20"/>
              </w:rPr>
              <w:t xml:space="preserve"> </w:t>
            </w:r>
            <w:r w:rsidRPr="00E15B2A">
              <w:rPr>
                <w:rFonts w:ascii="Arial" w:hAnsi="Arial"/>
                <w:b/>
                <w:sz w:val="20"/>
                <w:szCs w:val="20"/>
              </w:rPr>
              <w:t>financieras por participación estatal mayoritaria.</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Transferencias, Asignaciones, Subsidios y Otras Ayudas</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Transferencias Internas y Asignaciones del Sector Público</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4B22F7" w:rsidRDefault="001312C5" w:rsidP="000B4C8A">
            <w:pPr>
              <w:widowControl w:val="0"/>
              <w:autoSpaceDE w:val="0"/>
              <w:autoSpaceDN w:val="0"/>
              <w:spacing w:after="0" w:line="360" w:lineRule="auto"/>
              <w:ind w:left="1416"/>
              <w:jc w:val="both"/>
              <w:rPr>
                <w:rFonts w:ascii="Arial" w:hAnsi="Arial"/>
                <w:sz w:val="20"/>
                <w:szCs w:val="20"/>
              </w:rPr>
            </w:pPr>
            <w:r w:rsidRPr="004B22F7">
              <w:rPr>
                <w:rFonts w:ascii="Arial" w:hAnsi="Arial"/>
                <w:sz w:val="20"/>
                <w:szCs w:val="20"/>
              </w:rPr>
              <w:t>&gt; Las recibidas por conceptos diversos a participaciones,</w:t>
            </w:r>
            <w:r w:rsidR="000F7140" w:rsidRPr="004B22F7">
              <w:rPr>
                <w:rFonts w:ascii="Arial" w:hAnsi="Arial"/>
                <w:sz w:val="20"/>
                <w:szCs w:val="20"/>
              </w:rPr>
              <w:t xml:space="preserve"> </w:t>
            </w:r>
            <w:r w:rsidRPr="004B22F7">
              <w:rPr>
                <w:rFonts w:ascii="Arial" w:hAnsi="Arial"/>
                <w:sz w:val="20"/>
                <w:szCs w:val="20"/>
              </w:rPr>
              <w:t>aportaciones o aprovechamientos</w:t>
            </w:r>
          </w:p>
        </w:tc>
        <w:tc>
          <w:tcPr>
            <w:tcW w:w="233" w:type="pct"/>
            <w:tcBorders>
              <w:right w:val="nil"/>
            </w:tcBorders>
            <w:shd w:val="clear" w:color="auto" w:fill="auto"/>
          </w:tcPr>
          <w:p w:rsidR="001312C5" w:rsidRPr="004B22F7" w:rsidRDefault="001312C5" w:rsidP="000B4C8A">
            <w:pPr>
              <w:widowControl w:val="0"/>
              <w:autoSpaceDE w:val="0"/>
              <w:autoSpaceDN w:val="0"/>
              <w:spacing w:after="0" w:line="360" w:lineRule="auto"/>
              <w:jc w:val="right"/>
              <w:rPr>
                <w:rFonts w:ascii="Arial" w:hAnsi="Arial"/>
                <w:sz w:val="20"/>
                <w:szCs w:val="20"/>
              </w:rPr>
            </w:pPr>
          </w:p>
          <w:p w:rsidR="001312C5" w:rsidRPr="004B22F7" w:rsidRDefault="001312C5"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805" w:type="pct"/>
            <w:tcBorders>
              <w:left w:val="nil"/>
            </w:tcBorders>
            <w:shd w:val="clear" w:color="auto" w:fill="auto"/>
          </w:tcPr>
          <w:p w:rsidR="001312C5" w:rsidRPr="004B22F7" w:rsidRDefault="001312C5" w:rsidP="000B4C8A">
            <w:pPr>
              <w:widowControl w:val="0"/>
              <w:autoSpaceDE w:val="0"/>
              <w:autoSpaceDN w:val="0"/>
              <w:spacing w:after="0" w:line="360" w:lineRule="auto"/>
              <w:jc w:val="right"/>
              <w:rPr>
                <w:rFonts w:ascii="Arial" w:hAnsi="Arial"/>
                <w:sz w:val="20"/>
                <w:szCs w:val="20"/>
              </w:rPr>
            </w:pPr>
          </w:p>
          <w:p w:rsidR="001312C5" w:rsidRPr="004B22F7" w:rsidRDefault="001312C5"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autoSpaceDE w:val="0"/>
              <w:autoSpaceDN w:val="0"/>
              <w:spacing w:after="0" w:line="360" w:lineRule="auto"/>
              <w:ind w:left="708"/>
              <w:jc w:val="both"/>
              <w:rPr>
                <w:rFonts w:ascii="Arial" w:hAnsi="Arial"/>
                <w:b/>
                <w:sz w:val="20"/>
                <w:szCs w:val="20"/>
              </w:rPr>
            </w:pPr>
            <w:r w:rsidRPr="00E15B2A">
              <w:rPr>
                <w:rFonts w:ascii="Arial" w:hAnsi="Arial"/>
                <w:b/>
                <w:sz w:val="20"/>
                <w:szCs w:val="20"/>
              </w:rPr>
              <w:t>Subsidios y Subvenciones</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tabs>
                <w:tab w:val="left" w:pos="6418"/>
              </w:tabs>
              <w:autoSpaceDE w:val="0"/>
              <w:autoSpaceDN w:val="0"/>
              <w:spacing w:after="0" w:line="360" w:lineRule="auto"/>
              <w:ind w:left="708"/>
              <w:jc w:val="both"/>
              <w:rPr>
                <w:rFonts w:ascii="Arial" w:hAnsi="Arial"/>
                <w:b/>
                <w:sz w:val="20"/>
                <w:szCs w:val="20"/>
              </w:rPr>
            </w:pPr>
            <w:r w:rsidRPr="00E15B2A">
              <w:rPr>
                <w:rFonts w:ascii="Arial" w:hAnsi="Arial"/>
                <w:b/>
                <w:sz w:val="20"/>
                <w:szCs w:val="20"/>
              </w:rPr>
              <w:t>Pensiones y Jubilaciones</w:t>
            </w:r>
            <w:r w:rsidRPr="00E15B2A">
              <w:rPr>
                <w:rFonts w:ascii="Arial" w:hAnsi="Arial"/>
                <w:b/>
                <w:sz w:val="20"/>
                <w:szCs w:val="20"/>
              </w:rPr>
              <w:tab/>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1312C5" w:rsidRPr="00E15B2A" w:rsidTr="005B28FF">
        <w:trPr>
          <w:trHeight w:val="20"/>
        </w:trPr>
        <w:tc>
          <w:tcPr>
            <w:tcW w:w="3962" w:type="pct"/>
            <w:shd w:val="clear" w:color="auto" w:fill="auto"/>
          </w:tcPr>
          <w:p w:rsidR="001312C5" w:rsidRPr="00E15B2A" w:rsidRDefault="001312C5" w:rsidP="000B4C8A">
            <w:pPr>
              <w:widowControl w:val="0"/>
              <w:tabs>
                <w:tab w:val="left" w:pos="6418"/>
              </w:tabs>
              <w:autoSpaceDE w:val="0"/>
              <w:autoSpaceDN w:val="0"/>
              <w:spacing w:after="0" w:line="360" w:lineRule="auto"/>
              <w:ind w:left="708"/>
              <w:jc w:val="both"/>
              <w:rPr>
                <w:rFonts w:ascii="Arial" w:hAnsi="Arial"/>
                <w:b/>
                <w:sz w:val="20"/>
                <w:szCs w:val="20"/>
              </w:rPr>
            </w:pPr>
            <w:r w:rsidRPr="00E15B2A">
              <w:rPr>
                <w:rFonts w:ascii="Arial" w:hAnsi="Arial"/>
                <w:b/>
                <w:sz w:val="20"/>
                <w:szCs w:val="20"/>
              </w:rPr>
              <w:t>Transferencias del fondo Mexicano del petróle</w:t>
            </w:r>
            <w:r w:rsidR="00002366">
              <w:rPr>
                <w:rFonts w:ascii="Arial" w:hAnsi="Arial"/>
                <w:b/>
                <w:sz w:val="20"/>
                <w:szCs w:val="20"/>
              </w:rPr>
              <w:t>o para la Estabilización y</w:t>
            </w:r>
            <w:r w:rsidRPr="00E15B2A">
              <w:rPr>
                <w:rFonts w:ascii="Arial" w:hAnsi="Arial"/>
                <w:b/>
                <w:sz w:val="20"/>
                <w:szCs w:val="20"/>
              </w:rPr>
              <w:t xml:space="preserve"> el Desarrollo.</w:t>
            </w:r>
          </w:p>
        </w:tc>
        <w:tc>
          <w:tcPr>
            <w:tcW w:w="233" w:type="pct"/>
            <w:tcBorders>
              <w:righ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05" w:type="pct"/>
            <w:tcBorders>
              <w:left w:val="nil"/>
            </w:tcBorders>
            <w:shd w:val="clear" w:color="auto" w:fill="auto"/>
          </w:tcPr>
          <w:p w:rsidR="001312C5" w:rsidRPr="00E15B2A" w:rsidRDefault="001312C5" w:rsidP="000B4C8A">
            <w:pPr>
              <w:widowControl w:val="0"/>
              <w:autoSpaceDE w:val="0"/>
              <w:autoSpaceDN w:val="0"/>
              <w:spacing w:after="0" w:line="360" w:lineRule="auto"/>
              <w:jc w:val="right"/>
              <w:rPr>
                <w:rFonts w:ascii="Arial" w:hAnsi="Arial"/>
                <w:b/>
                <w:sz w:val="20"/>
                <w:szCs w:val="20"/>
              </w:rPr>
            </w:pPr>
          </w:p>
          <w:p w:rsidR="001312C5" w:rsidRPr="00E15B2A" w:rsidRDefault="001312C5"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bl>
    <w:p w:rsidR="003065E4" w:rsidRPr="00E15B2A" w:rsidRDefault="003065E4" w:rsidP="000B4C8A">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392"/>
        <w:gridCol w:w="1500"/>
      </w:tblGrid>
      <w:tr w:rsidR="001312C5" w:rsidRPr="00E15B2A" w:rsidTr="004B22F7">
        <w:trPr>
          <w:trHeight w:val="345"/>
        </w:trPr>
        <w:tc>
          <w:tcPr>
            <w:tcW w:w="3962" w:type="pct"/>
            <w:shd w:val="clear" w:color="auto" w:fill="BFBFBF" w:themeFill="background1" w:themeFillShade="BF"/>
          </w:tcPr>
          <w:p w:rsidR="001312C5" w:rsidRPr="00E15B2A" w:rsidRDefault="004B22F7" w:rsidP="000B4C8A">
            <w:pPr>
              <w:widowControl w:val="0"/>
              <w:autoSpaceDE w:val="0"/>
              <w:autoSpaceDN w:val="0"/>
              <w:spacing w:after="0" w:line="360" w:lineRule="auto"/>
              <w:rPr>
                <w:rFonts w:ascii="Arial" w:hAnsi="Arial"/>
                <w:b/>
                <w:sz w:val="20"/>
                <w:szCs w:val="20"/>
              </w:rPr>
            </w:pPr>
            <w:r>
              <w:rPr>
                <w:rFonts w:ascii="Arial" w:hAnsi="Arial"/>
                <w:b/>
                <w:sz w:val="20"/>
                <w:szCs w:val="20"/>
              </w:rPr>
              <w:t xml:space="preserve">Participaciones, aportaciones, convenios, incentivos derivados de la colaboración fiscal y fondos distintos de aportaciones </w:t>
            </w:r>
          </w:p>
        </w:tc>
        <w:tc>
          <w:tcPr>
            <w:tcW w:w="215" w:type="pct"/>
            <w:tcBorders>
              <w:right w:val="nil"/>
            </w:tcBorders>
            <w:shd w:val="clear" w:color="auto" w:fill="BFBFBF" w:themeFill="background1" w:themeFillShade="BF"/>
          </w:tcPr>
          <w:p w:rsidR="001312C5" w:rsidRPr="00E15B2A" w:rsidRDefault="00FA076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23" w:type="pct"/>
            <w:tcBorders>
              <w:left w:val="nil"/>
            </w:tcBorders>
            <w:shd w:val="clear" w:color="auto" w:fill="BFBFBF" w:themeFill="background1" w:themeFillShade="BF"/>
          </w:tcPr>
          <w:p w:rsidR="001312C5" w:rsidRPr="00E15B2A" w:rsidRDefault="00677B96"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1,0</w:t>
            </w:r>
            <w:r w:rsidR="001312C5" w:rsidRPr="00E15B2A">
              <w:rPr>
                <w:rFonts w:ascii="Arial" w:hAnsi="Arial"/>
                <w:b/>
                <w:sz w:val="20"/>
                <w:szCs w:val="20"/>
              </w:rPr>
              <w:t>00,000.00</w:t>
            </w:r>
          </w:p>
        </w:tc>
      </w:tr>
      <w:tr w:rsidR="004B22F7" w:rsidRPr="00E15B2A" w:rsidTr="004B22F7">
        <w:trPr>
          <w:trHeight w:val="345"/>
        </w:trPr>
        <w:tc>
          <w:tcPr>
            <w:tcW w:w="3962" w:type="pct"/>
            <w:shd w:val="clear" w:color="auto" w:fill="auto"/>
          </w:tcPr>
          <w:p w:rsidR="004B22F7" w:rsidRPr="00E15B2A" w:rsidRDefault="004B22F7" w:rsidP="000B4C8A">
            <w:pPr>
              <w:widowControl w:val="0"/>
              <w:autoSpaceDE w:val="0"/>
              <w:autoSpaceDN w:val="0"/>
              <w:spacing w:after="0" w:line="360" w:lineRule="auto"/>
              <w:ind w:left="708"/>
              <w:rPr>
                <w:rFonts w:ascii="Arial" w:hAnsi="Arial"/>
                <w:b/>
                <w:sz w:val="20"/>
                <w:szCs w:val="20"/>
              </w:rPr>
            </w:pPr>
            <w:r w:rsidRPr="00E15B2A">
              <w:rPr>
                <w:rFonts w:ascii="Arial" w:hAnsi="Arial"/>
                <w:b/>
                <w:sz w:val="20"/>
                <w:szCs w:val="20"/>
              </w:rPr>
              <w:t>Convenios</w:t>
            </w:r>
          </w:p>
        </w:tc>
        <w:tc>
          <w:tcPr>
            <w:tcW w:w="215" w:type="pct"/>
            <w:tcBorders>
              <w:right w:val="nil"/>
            </w:tcBorders>
            <w:shd w:val="clear" w:color="auto" w:fill="auto"/>
          </w:tcPr>
          <w:p w:rsidR="004B22F7" w:rsidRPr="00E15B2A" w:rsidRDefault="004B22F7"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823" w:type="pct"/>
            <w:tcBorders>
              <w:left w:val="nil"/>
            </w:tcBorders>
            <w:shd w:val="clear" w:color="auto" w:fill="auto"/>
          </w:tcPr>
          <w:p w:rsidR="004B22F7" w:rsidRPr="00E15B2A" w:rsidRDefault="004B22F7"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1,000,000.00</w:t>
            </w:r>
          </w:p>
        </w:tc>
      </w:tr>
      <w:tr w:rsidR="004B22F7" w:rsidRPr="00E15B2A" w:rsidTr="005B28FF">
        <w:trPr>
          <w:trHeight w:val="489"/>
        </w:trPr>
        <w:tc>
          <w:tcPr>
            <w:tcW w:w="3962" w:type="pct"/>
            <w:shd w:val="clear" w:color="auto" w:fill="auto"/>
          </w:tcPr>
          <w:p w:rsidR="004B22F7" w:rsidRPr="004B22F7" w:rsidRDefault="004B22F7" w:rsidP="000B4C8A">
            <w:pPr>
              <w:widowControl w:val="0"/>
              <w:autoSpaceDE w:val="0"/>
              <w:autoSpaceDN w:val="0"/>
              <w:spacing w:after="0" w:line="360" w:lineRule="auto"/>
              <w:ind w:left="1416"/>
              <w:jc w:val="both"/>
              <w:rPr>
                <w:rFonts w:ascii="Arial" w:hAnsi="Arial"/>
                <w:sz w:val="20"/>
                <w:szCs w:val="20"/>
              </w:rPr>
            </w:pPr>
            <w:r w:rsidRPr="004B22F7">
              <w:rPr>
                <w:rFonts w:ascii="Arial" w:hAnsi="Arial"/>
                <w:sz w:val="20"/>
                <w:szCs w:val="20"/>
              </w:rPr>
              <w:t>&gt; Con la Federación o el Estado: Hábitat, Tu Casa, 3x1 migrantes, Rescate de Espacios Públicos, Subsemun, entre otros.</w:t>
            </w:r>
          </w:p>
        </w:tc>
        <w:tc>
          <w:tcPr>
            <w:tcW w:w="215" w:type="pct"/>
            <w:tcBorders>
              <w:right w:val="nil"/>
            </w:tcBorders>
            <w:shd w:val="clear" w:color="auto" w:fill="auto"/>
          </w:tcPr>
          <w:p w:rsidR="004B22F7" w:rsidRPr="004B22F7" w:rsidRDefault="004B22F7" w:rsidP="000B4C8A">
            <w:pPr>
              <w:widowControl w:val="0"/>
              <w:autoSpaceDE w:val="0"/>
              <w:autoSpaceDN w:val="0"/>
              <w:spacing w:after="0" w:line="360" w:lineRule="auto"/>
              <w:jc w:val="right"/>
              <w:rPr>
                <w:rFonts w:ascii="Arial" w:hAnsi="Arial"/>
                <w:sz w:val="20"/>
                <w:szCs w:val="20"/>
              </w:rPr>
            </w:pPr>
          </w:p>
          <w:p w:rsidR="004B22F7" w:rsidRPr="004B22F7" w:rsidRDefault="004B22F7"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823" w:type="pct"/>
            <w:tcBorders>
              <w:left w:val="nil"/>
            </w:tcBorders>
            <w:shd w:val="clear" w:color="auto" w:fill="auto"/>
          </w:tcPr>
          <w:p w:rsidR="004B22F7" w:rsidRPr="004B22F7" w:rsidRDefault="004B22F7" w:rsidP="000B4C8A">
            <w:pPr>
              <w:widowControl w:val="0"/>
              <w:autoSpaceDE w:val="0"/>
              <w:autoSpaceDN w:val="0"/>
              <w:spacing w:after="0" w:line="360" w:lineRule="auto"/>
              <w:jc w:val="right"/>
              <w:rPr>
                <w:rFonts w:ascii="Arial" w:hAnsi="Arial"/>
                <w:sz w:val="20"/>
                <w:szCs w:val="20"/>
              </w:rPr>
            </w:pPr>
          </w:p>
          <w:p w:rsidR="004B22F7" w:rsidRPr="004B22F7" w:rsidRDefault="004B22F7"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1,000,000.00</w:t>
            </w:r>
          </w:p>
        </w:tc>
      </w:tr>
    </w:tbl>
    <w:p w:rsidR="003065E4" w:rsidRPr="00E15B2A" w:rsidRDefault="003065E4" w:rsidP="000B4C8A">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7"/>
        <w:gridCol w:w="1184"/>
      </w:tblGrid>
      <w:tr w:rsidR="00FA076B" w:rsidRPr="00E15B2A" w:rsidTr="004B22F7">
        <w:trPr>
          <w:trHeight w:val="345"/>
        </w:trPr>
        <w:tc>
          <w:tcPr>
            <w:tcW w:w="3962" w:type="pct"/>
            <w:shd w:val="clear" w:color="auto" w:fill="BFBFBF" w:themeFill="background1" w:themeFillShade="BF"/>
          </w:tcPr>
          <w:p w:rsidR="00FA076B" w:rsidRPr="00E15B2A" w:rsidRDefault="00FA076B"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Ingresos derivados de Financiamientos</w:t>
            </w:r>
          </w:p>
        </w:tc>
        <w:tc>
          <w:tcPr>
            <w:tcW w:w="388" w:type="pct"/>
            <w:tcBorders>
              <w:right w:val="nil"/>
            </w:tcBorders>
            <w:shd w:val="clear" w:color="auto" w:fill="BFBFBF" w:themeFill="background1" w:themeFillShade="BF"/>
          </w:tcPr>
          <w:p w:rsidR="00FA076B" w:rsidRPr="00E15B2A" w:rsidRDefault="00FA076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BFBFBF" w:themeFill="background1" w:themeFillShade="BF"/>
          </w:tcPr>
          <w:p w:rsidR="00FA076B" w:rsidRPr="00E15B2A" w:rsidRDefault="00FA076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FA076B" w:rsidRPr="00E15B2A" w:rsidTr="005B28FF">
        <w:trPr>
          <w:trHeight w:val="344"/>
        </w:trPr>
        <w:tc>
          <w:tcPr>
            <w:tcW w:w="3962" w:type="pct"/>
            <w:shd w:val="clear" w:color="auto" w:fill="auto"/>
          </w:tcPr>
          <w:p w:rsidR="00FA076B" w:rsidRPr="00E15B2A" w:rsidRDefault="00FA076B" w:rsidP="000B4C8A">
            <w:pPr>
              <w:widowControl w:val="0"/>
              <w:tabs>
                <w:tab w:val="center" w:pos="3605"/>
              </w:tabs>
              <w:autoSpaceDE w:val="0"/>
              <w:autoSpaceDN w:val="0"/>
              <w:spacing w:after="0" w:line="360" w:lineRule="auto"/>
              <w:ind w:left="708"/>
              <w:rPr>
                <w:rFonts w:ascii="Arial" w:hAnsi="Arial"/>
                <w:b/>
                <w:sz w:val="20"/>
                <w:szCs w:val="20"/>
              </w:rPr>
            </w:pPr>
            <w:r w:rsidRPr="00E15B2A">
              <w:rPr>
                <w:rFonts w:ascii="Arial" w:hAnsi="Arial"/>
                <w:b/>
                <w:sz w:val="20"/>
                <w:szCs w:val="20"/>
              </w:rPr>
              <w:t>Endeudamiento interno</w:t>
            </w:r>
            <w:r w:rsidR="004B22F7">
              <w:rPr>
                <w:rFonts w:ascii="Arial" w:hAnsi="Arial"/>
                <w:b/>
                <w:sz w:val="20"/>
                <w:szCs w:val="20"/>
              </w:rPr>
              <w:tab/>
            </w:r>
          </w:p>
        </w:tc>
        <w:tc>
          <w:tcPr>
            <w:tcW w:w="388" w:type="pct"/>
            <w:tcBorders>
              <w:right w:val="nil"/>
            </w:tcBorders>
            <w:shd w:val="clear" w:color="auto" w:fill="auto"/>
          </w:tcPr>
          <w:p w:rsidR="00FA076B" w:rsidRPr="00E15B2A" w:rsidRDefault="00FA076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w:t>
            </w:r>
          </w:p>
        </w:tc>
        <w:tc>
          <w:tcPr>
            <w:tcW w:w="650" w:type="pct"/>
            <w:tcBorders>
              <w:left w:val="nil"/>
            </w:tcBorders>
            <w:shd w:val="clear" w:color="auto" w:fill="auto"/>
          </w:tcPr>
          <w:p w:rsidR="00FA076B" w:rsidRPr="00E15B2A" w:rsidRDefault="00FA076B" w:rsidP="000B4C8A">
            <w:pPr>
              <w:widowControl w:val="0"/>
              <w:autoSpaceDE w:val="0"/>
              <w:autoSpaceDN w:val="0"/>
              <w:spacing w:after="0" w:line="360" w:lineRule="auto"/>
              <w:jc w:val="right"/>
              <w:rPr>
                <w:rFonts w:ascii="Arial" w:hAnsi="Arial"/>
                <w:b/>
                <w:sz w:val="20"/>
                <w:szCs w:val="20"/>
              </w:rPr>
            </w:pPr>
            <w:r w:rsidRPr="00E15B2A">
              <w:rPr>
                <w:rFonts w:ascii="Arial" w:hAnsi="Arial"/>
                <w:b/>
                <w:sz w:val="20"/>
                <w:szCs w:val="20"/>
              </w:rPr>
              <w:t>0.00</w:t>
            </w:r>
          </w:p>
        </w:tc>
      </w:tr>
      <w:tr w:rsidR="00FA076B" w:rsidRPr="00E15B2A" w:rsidTr="005B28FF">
        <w:trPr>
          <w:trHeight w:val="345"/>
        </w:trPr>
        <w:tc>
          <w:tcPr>
            <w:tcW w:w="3962" w:type="pct"/>
            <w:shd w:val="clear" w:color="auto" w:fill="auto"/>
          </w:tcPr>
          <w:p w:rsidR="00FA076B" w:rsidRPr="004B22F7" w:rsidRDefault="00FA076B" w:rsidP="000B4C8A">
            <w:pPr>
              <w:widowControl w:val="0"/>
              <w:autoSpaceDE w:val="0"/>
              <w:autoSpaceDN w:val="0"/>
              <w:spacing w:after="0" w:line="360" w:lineRule="auto"/>
              <w:ind w:left="1416"/>
              <w:rPr>
                <w:rFonts w:ascii="Arial" w:hAnsi="Arial"/>
                <w:sz w:val="20"/>
                <w:szCs w:val="20"/>
              </w:rPr>
            </w:pPr>
            <w:r w:rsidRPr="004B22F7">
              <w:rPr>
                <w:rFonts w:ascii="Arial" w:hAnsi="Arial"/>
                <w:sz w:val="20"/>
                <w:szCs w:val="20"/>
              </w:rPr>
              <w:t>&gt; Empréstitos o anticipos del Gobierno del Estado</w:t>
            </w:r>
          </w:p>
        </w:tc>
        <w:tc>
          <w:tcPr>
            <w:tcW w:w="388" w:type="pct"/>
            <w:tcBorders>
              <w:righ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650" w:type="pct"/>
            <w:tcBorders>
              <w:lef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0.00</w:t>
            </w:r>
          </w:p>
        </w:tc>
      </w:tr>
      <w:tr w:rsidR="00FA076B" w:rsidRPr="00E15B2A" w:rsidTr="005B28FF">
        <w:trPr>
          <w:trHeight w:val="345"/>
        </w:trPr>
        <w:tc>
          <w:tcPr>
            <w:tcW w:w="3962" w:type="pct"/>
            <w:shd w:val="clear" w:color="auto" w:fill="auto"/>
          </w:tcPr>
          <w:p w:rsidR="00FA076B" w:rsidRPr="004B22F7" w:rsidRDefault="00FA076B" w:rsidP="000B4C8A">
            <w:pPr>
              <w:widowControl w:val="0"/>
              <w:autoSpaceDE w:val="0"/>
              <w:autoSpaceDN w:val="0"/>
              <w:spacing w:after="0" w:line="360" w:lineRule="auto"/>
              <w:ind w:left="1416"/>
              <w:rPr>
                <w:rFonts w:ascii="Arial" w:hAnsi="Arial"/>
                <w:sz w:val="20"/>
                <w:szCs w:val="20"/>
              </w:rPr>
            </w:pPr>
            <w:r w:rsidRPr="004B22F7">
              <w:rPr>
                <w:rFonts w:ascii="Arial" w:hAnsi="Arial"/>
                <w:sz w:val="20"/>
                <w:szCs w:val="20"/>
              </w:rPr>
              <w:t>&gt;Empréstitos o financiamientos de Banca de Desarrollo</w:t>
            </w:r>
          </w:p>
        </w:tc>
        <w:tc>
          <w:tcPr>
            <w:tcW w:w="388" w:type="pct"/>
            <w:tcBorders>
              <w:righ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650" w:type="pct"/>
            <w:tcBorders>
              <w:lef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0.00</w:t>
            </w:r>
          </w:p>
        </w:tc>
      </w:tr>
      <w:tr w:rsidR="00FA076B" w:rsidRPr="00E15B2A" w:rsidTr="005B28FF">
        <w:trPr>
          <w:trHeight w:val="345"/>
        </w:trPr>
        <w:tc>
          <w:tcPr>
            <w:tcW w:w="3962" w:type="pct"/>
            <w:shd w:val="clear" w:color="auto" w:fill="auto"/>
          </w:tcPr>
          <w:p w:rsidR="00FA076B" w:rsidRPr="004B22F7" w:rsidRDefault="00FA076B" w:rsidP="000B4C8A">
            <w:pPr>
              <w:widowControl w:val="0"/>
              <w:autoSpaceDE w:val="0"/>
              <w:autoSpaceDN w:val="0"/>
              <w:spacing w:after="0" w:line="360" w:lineRule="auto"/>
              <w:ind w:left="1416"/>
              <w:rPr>
                <w:rFonts w:ascii="Arial" w:hAnsi="Arial"/>
                <w:sz w:val="20"/>
                <w:szCs w:val="20"/>
              </w:rPr>
            </w:pPr>
            <w:r w:rsidRPr="004B22F7">
              <w:rPr>
                <w:rFonts w:ascii="Arial" w:hAnsi="Arial"/>
                <w:sz w:val="20"/>
                <w:szCs w:val="20"/>
              </w:rPr>
              <w:t>&gt;Empréstitos de Banca Comercial</w:t>
            </w:r>
          </w:p>
        </w:tc>
        <w:tc>
          <w:tcPr>
            <w:tcW w:w="388" w:type="pct"/>
            <w:tcBorders>
              <w:righ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650" w:type="pct"/>
            <w:tcBorders>
              <w:lef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0.00</w:t>
            </w:r>
          </w:p>
        </w:tc>
      </w:tr>
      <w:tr w:rsidR="00FA076B" w:rsidRPr="00E15B2A" w:rsidTr="005B28FF">
        <w:trPr>
          <w:trHeight w:val="345"/>
        </w:trPr>
        <w:tc>
          <w:tcPr>
            <w:tcW w:w="3962" w:type="pct"/>
            <w:shd w:val="clear" w:color="auto" w:fill="auto"/>
          </w:tcPr>
          <w:p w:rsidR="00FA076B" w:rsidRPr="004B22F7" w:rsidRDefault="00FA076B" w:rsidP="000B4C8A">
            <w:pPr>
              <w:widowControl w:val="0"/>
              <w:autoSpaceDE w:val="0"/>
              <w:autoSpaceDN w:val="0"/>
              <w:spacing w:after="0" w:line="360" w:lineRule="auto"/>
              <w:ind w:left="1416"/>
              <w:rPr>
                <w:rFonts w:ascii="Arial" w:hAnsi="Arial"/>
                <w:sz w:val="20"/>
                <w:szCs w:val="20"/>
              </w:rPr>
            </w:pPr>
            <w:r w:rsidRPr="004B22F7">
              <w:rPr>
                <w:rFonts w:ascii="Arial" w:hAnsi="Arial"/>
                <w:sz w:val="20"/>
                <w:szCs w:val="20"/>
              </w:rPr>
              <w:t>&gt;Endeudamiento externo</w:t>
            </w:r>
          </w:p>
        </w:tc>
        <w:tc>
          <w:tcPr>
            <w:tcW w:w="388" w:type="pct"/>
            <w:tcBorders>
              <w:righ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650" w:type="pct"/>
            <w:tcBorders>
              <w:lef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0.00</w:t>
            </w:r>
          </w:p>
        </w:tc>
      </w:tr>
      <w:tr w:rsidR="00FA076B" w:rsidRPr="00E15B2A" w:rsidTr="005B28FF">
        <w:trPr>
          <w:trHeight w:val="345"/>
        </w:trPr>
        <w:tc>
          <w:tcPr>
            <w:tcW w:w="3962" w:type="pct"/>
            <w:shd w:val="clear" w:color="auto" w:fill="auto"/>
          </w:tcPr>
          <w:p w:rsidR="00FA076B" w:rsidRPr="004B22F7" w:rsidRDefault="00FA076B" w:rsidP="000B4C8A">
            <w:pPr>
              <w:widowControl w:val="0"/>
              <w:autoSpaceDE w:val="0"/>
              <w:autoSpaceDN w:val="0"/>
              <w:spacing w:after="0" w:line="360" w:lineRule="auto"/>
              <w:ind w:left="1416"/>
              <w:rPr>
                <w:rFonts w:ascii="Arial" w:hAnsi="Arial"/>
                <w:sz w:val="20"/>
                <w:szCs w:val="20"/>
              </w:rPr>
            </w:pPr>
            <w:r w:rsidRPr="004B22F7">
              <w:rPr>
                <w:rFonts w:ascii="Arial" w:hAnsi="Arial"/>
                <w:sz w:val="20"/>
                <w:szCs w:val="20"/>
              </w:rPr>
              <w:t>&gt;Endeudamiento interno</w:t>
            </w:r>
          </w:p>
        </w:tc>
        <w:tc>
          <w:tcPr>
            <w:tcW w:w="388" w:type="pct"/>
            <w:tcBorders>
              <w:righ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w:t>
            </w:r>
          </w:p>
        </w:tc>
        <w:tc>
          <w:tcPr>
            <w:tcW w:w="650" w:type="pct"/>
            <w:tcBorders>
              <w:left w:val="nil"/>
            </w:tcBorders>
            <w:shd w:val="clear" w:color="auto" w:fill="auto"/>
          </w:tcPr>
          <w:p w:rsidR="00FA076B" w:rsidRPr="004B22F7" w:rsidRDefault="00FA076B" w:rsidP="000B4C8A">
            <w:pPr>
              <w:widowControl w:val="0"/>
              <w:autoSpaceDE w:val="0"/>
              <w:autoSpaceDN w:val="0"/>
              <w:spacing w:after="0" w:line="360" w:lineRule="auto"/>
              <w:jc w:val="right"/>
              <w:rPr>
                <w:rFonts w:ascii="Arial" w:hAnsi="Arial"/>
                <w:sz w:val="20"/>
                <w:szCs w:val="20"/>
              </w:rPr>
            </w:pPr>
            <w:r w:rsidRPr="004B22F7">
              <w:rPr>
                <w:rFonts w:ascii="Arial" w:hAnsi="Arial"/>
                <w:sz w:val="20"/>
                <w:szCs w:val="20"/>
              </w:rPr>
              <w:t>0.00</w:t>
            </w:r>
          </w:p>
        </w:tc>
      </w:tr>
    </w:tbl>
    <w:p w:rsidR="00A9666E" w:rsidRDefault="00A9666E" w:rsidP="000B4C8A">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6"/>
        <w:gridCol w:w="1675"/>
      </w:tblGrid>
      <w:tr w:rsidR="00A73C0B" w:rsidRPr="00E15B2A" w:rsidTr="00E876ED">
        <w:trPr>
          <w:trHeight w:val="726"/>
        </w:trPr>
        <w:tc>
          <w:tcPr>
            <w:tcW w:w="4081" w:type="pct"/>
            <w:shd w:val="clear" w:color="auto" w:fill="auto"/>
          </w:tcPr>
          <w:p w:rsidR="00A73C0B" w:rsidRPr="00E15B2A" w:rsidRDefault="00A73C0B" w:rsidP="000B4C8A">
            <w:pPr>
              <w:spacing w:before="240" w:after="0" w:line="360" w:lineRule="auto"/>
              <w:jc w:val="both"/>
              <w:rPr>
                <w:rFonts w:ascii="Arial" w:hAnsi="Arial"/>
                <w:b/>
                <w:sz w:val="20"/>
                <w:szCs w:val="20"/>
              </w:rPr>
            </w:pPr>
            <w:r w:rsidRPr="00E15B2A">
              <w:rPr>
                <w:rFonts w:ascii="Arial" w:hAnsi="Arial"/>
                <w:b/>
                <w:sz w:val="20"/>
                <w:szCs w:val="20"/>
              </w:rPr>
              <w:t>EL</w:t>
            </w:r>
            <w:r w:rsidRPr="00E15B2A">
              <w:rPr>
                <w:rFonts w:ascii="Arial" w:hAnsi="Arial"/>
                <w:b/>
                <w:spacing w:val="10"/>
                <w:sz w:val="20"/>
                <w:szCs w:val="20"/>
              </w:rPr>
              <w:t xml:space="preserve"> </w:t>
            </w:r>
            <w:r w:rsidRPr="00E15B2A">
              <w:rPr>
                <w:rFonts w:ascii="Arial" w:hAnsi="Arial"/>
                <w:b/>
                <w:sz w:val="20"/>
                <w:szCs w:val="20"/>
              </w:rPr>
              <w:t>TOTAL</w:t>
            </w:r>
            <w:r w:rsidRPr="00E15B2A">
              <w:rPr>
                <w:rFonts w:ascii="Arial" w:hAnsi="Arial"/>
                <w:b/>
                <w:spacing w:val="9"/>
                <w:sz w:val="20"/>
                <w:szCs w:val="20"/>
              </w:rPr>
              <w:t xml:space="preserve"> </w:t>
            </w:r>
            <w:r w:rsidRPr="00E15B2A">
              <w:rPr>
                <w:rFonts w:ascii="Arial" w:hAnsi="Arial"/>
                <w:b/>
                <w:sz w:val="20"/>
                <w:szCs w:val="20"/>
              </w:rPr>
              <w:t>DE</w:t>
            </w:r>
            <w:r w:rsidRPr="00E15B2A">
              <w:rPr>
                <w:rFonts w:ascii="Arial" w:hAnsi="Arial"/>
                <w:b/>
                <w:spacing w:val="10"/>
                <w:sz w:val="20"/>
                <w:szCs w:val="20"/>
              </w:rPr>
              <w:t xml:space="preserve"> </w:t>
            </w:r>
            <w:r w:rsidRPr="00E15B2A">
              <w:rPr>
                <w:rFonts w:ascii="Arial" w:hAnsi="Arial"/>
                <w:b/>
                <w:sz w:val="20"/>
                <w:szCs w:val="20"/>
              </w:rPr>
              <w:t>INGRESOS</w:t>
            </w:r>
            <w:r w:rsidRPr="00E15B2A">
              <w:rPr>
                <w:rFonts w:ascii="Arial" w:hAnsi="Arial"/>
                <w:b/>
                <w:spacing w:val="10"/>
                <w:sz w:val="20"/>
                <w:szCs w:val="20"/>
              </w:rPr>
              <w:t xml:space="preserve"> </w:t>
            </w:r>
            <w:r w:rsidRPr="00E15B2A">
              <w:rPr>
                <w:rFonts w:ascii="Arial" w:hAnsi="Arial"/>
                <w:b/>
                <w:sz w:val="20"/>
                <w:szCs w:val="20"/>
              </w:rPr>
              <w:t>QUE</w:t>
            </w:r>
            <w:r w:rsidRPr="00E15B2A">
              <w:rPr>
                <w:rFonts w:ascii="Arial" w:hAnsi="Arial"/>
                <w:b/>
                <w:spacing w:val="10"/>
                <w:sz w:val="20"/>
                <w:szCs w:val="20"/>
              </w:rPr>
              <w:t xml:space="preserve"> </w:t>
            </w:r>
            <w:r w:rsidRPr="00E15B2A">
              <w:rPr>
                <w:rFonts w:ascii="Arial" w:hAnsi="Arial"/>
                <w:b/>
                <w:sz w:val="20"/>
                <w:szCs w:val="20"/>
              </w:rPr>
              <w:t>EL</w:t>
            </w:r>
            <w:r w:rsidRPr="00E15B2A">
              <w:rPr>
                <w:rFonts w:ascii="Arial" w:hAnsi="Arial"/>
                <w:b/>
                <w:spacing w:val="10"/>
                <w:sz w:val="20"/>
                <w:szCs w:val="20"/>
              </w:rPr>
              <w:t xml:space="preserve"> </w:t>
            </w:r>
            <w:r w:rsidRPr="00E15B2A">
              <w:rPr>
                <w:rFonts w:ascii="Arial" w:hAnsi="Arial"/>
                <w:b/>
                <w:sz w:val="20"/>
                <w:szCs w:val="20"/>
              </w:rPr>
              <w:t>MUNICIPIO</w:t>
            </w:r>
            <w:r w:rsidRPr="00E15B2A">
              <w:rPr>
                <w:rFonts w:ascii="Arial" w:hAnsi="Arial"/>
                <w:b/>
                <w:spacing w:val="10"/>
                <w:sz w:val="20"/>
                <w:szCs w:val="20"/>
              </w:rPr>
              <w:t xml:space="preserve"> </w:t>
            </w:r>
            <w:r w:rsidRPr="00E15B2A">
              <w:rPr>
                <w:rFonts w:ascii="Arial" w:hAnsi="Arial"/>
                <w:b/>
                <w:sz w:val="20"/>
                <w:szCs w:val="20"/>
              </w:rPr>
              <w:t>DE</w:t>
            </w:r>
            <w:r w:rsidRPr="00E15B2A">
              <w:rPr>
                <w:rFonts w:ascii="Arial" w:hAnsi="Arial"/>
                <w:b/>
                <w:spacing w:val="10"/>
                <w:sz w:val="20"/>
                <w:szCs w:val="20"/>
              </w:rPr>
              <w:t xml:space="preserve"> </w:t>
            </w:r>
            <w:r w:rsidRPr="00E15B2A">
              <w:rPr>
                <w:rFonts w:ascii="Arial" w:hAnsi="Arial"/>
                <w:b/>
                <w:sz w:val="20"/>
                <w:szCs w:val="20"/>
              </w:rPr>
              <w:t>CANTAMAYEC,</w:t>
            </w:r>
            <w:r w:rsidRPr="00E15B2A">
              <w:rPr>
                <w:rFonts w:ascii="Arial" w:hAnsi="Arial"/>
                <w:b/>
                <w:spacing w:val="10"/>
                <w:sz w:val="20"/>
                <w:szCs w:val="20"/>
              </w:rPr>
              <w:t xml:space="preserve"> </w:t>
            </w:r>
            <w:r w:rsidRPr="00E15B2A">
              <w:rPr>
                <w:rFonts w:ascii="Arial" w:hAnsi="Arial"/>
                <w:b/>
                <w:sz w:val="20"/>
                <w:szCs w:val="20"/>
              </w:rPr>
              <w:t>YUCATÁN</w:t>
            </w:r>
            <w:r w:rsidRPr="00E15B2A">
              <w:rPr>
                <w:rFonts w:ascii="Arial" w:hAnsi="Arial"/>
                <w:b/>
                <w:spacing w:val="-52"/>
                <w:sz w:val="20"/>
                <w:szCs w:val="20"/>
              </w:rPr>
              <w:t xml:space="preserve"> </w:t>
            </w:r>
            <w:r w:rsidRPr="00E15B2A">
              <w:rPr>
                <w:rFonts w:ascii="Arial" w:hAnsi="Arial"/>
                <w:b/>
                <w:sz w:val="20"/>
                <w:szCs w:val="20"/>
              </w:rPr>
              <w:t>PERCIBIRÁ</w:t>
            </w:r>
            <w:r w:rsidRPr="00E15B2A">
              <w:rPr>
                <w:rFonts w:ascii="Arial" w:hAnsi="Arial"/>
                <w:b/>
                <w:spacing w:val="-3"/>
                <w:sz w:val="20"/>
                <w:szCs w:val="20"/>
              </w:rPr>
              <w:t xml:space="preserve"> </w:t>
            </w:r>
            <w:r w:rsidRPr="00E15B2A">
              <w:rPr>
                <w:rFonts w:ascii="Arial" w:hAnsi="Arial"/>
                <w:b/>
                <w:sz w:val="20"/>
                <w:szCs w:val="20"/>
              </w:rPr>
              <w:t>DURANTE</w:t>
            </w:r>
            <w:r w:rsidRPr="00E15B2A">
              <w:rPr>
                <w:rFonts w:ascii="Arial" w:hAnsi="Arial"/>
                <w:b/>
                <w:spacing w:val="-1"/>
                <w:sz w:val="20"/>
                <w:szCs w:val="20"/>
              </w:rPr>
              <w:t xml:space="preserve"> </w:t>
            </w:r>
            <w:r w:rsidRPr="00E15B2A">
              <w:rPr>
                <w:rFonts w:ascii="Arial" w:hAnsi="Arial"/>
                <w:b/>
                <w:sz w:val="20"/>
                <w:szCs w:val="20"/>
              </w:rPr>
              <w:t>EL</w:t>
            </w:r>
            <w:r w:rsidRPr="00E15B2A">
              <w:rPr>
                <w:rFonts w:ascii="Arial" w:hAnsi="Arial"/>
                <w:b/>
                <w:spacing w:val="-2"/>
                <w:sz w:val="20"/>
                <w:szCs w:val="20"/>
              </w:rPr>
              <w:t xml:space="preserve"> </w:t>
            </w:r>
            <w:r w:rsidRPr="00E15B2A">
              <w:rPr>
                <w:rFonts w:ascii="Arial" w:hAnsi="Arial"/>
                <w:b/>
                <w:sz w:val="20"/>
                <w:szCs w:val="20"/>
              </w:rPr>
              <w:t>EJERCICIO</w:t>
            </w:r>
            <w:r w:rsidRPr="00E15B2A">
              <w:rPr>
                <w:rFonts w:ascii="Arial" w:hAnsi="Arial"/>
                <w:b/>
                <w:spacing w:val="-1"/>
                <w:sz w:val="20"/>
                <w:szCs w:val="20"/>
              </w:rPr>
              <w:t xml:space="preserve"> </w:t>
            </w:r>
            <w:r w:rsidRPr="00E15B2A">
              <w:rPr>
                <w:rFonts w:ascii="Arial" w:hAnsi="Arial"/>
                <w:b/>
                <w:sz w:val="20"/>
                <w:szCs w:val="20"/>
              </w:rPr>
              <w:t>FISCAL</w:t>
            </w:r>
            <w:r w:rsidRPr="00E15B2A">
              <w:rPr>
                <w:rFonts w:ascii="Arial" w:hAnsi="Arial"/>
                <w:b/>
                <w:spacing w:val="-1"/>
                <w:sz w:val="20"/>
                <w:szCs w:val="20"/>
              </w:rPr>
              <w:t xml:space="preserve"> </w:t>
            </w:r>
            <w:r w:rsidRPr="00E15B2A">
              <w:rPr>
                <w:rFonts w:ascii="Arial" w:hAnsi="Arial"/>
                <w:b/>
                <w:sz w:val="20"/>
                <w:szCs w:val="20"/>
              </w:rPr>
              <w:t>202</w:t>
            </w:r>
            <w:r w:rsidR="00677B96" w:rsidRPr="00E15B2A">
              <w:rPr>
                <w:rFonts w:ascii="Arial" w:hAnsi="Arial"/>
                <w:b/>
                <w:sz w:val="20"/>
                <w:szCs w:val="20"/>
              </w:rPr>
              <w:t>4</w:t>
            </w:r>
            <w:r w:rsidRPr="00E15B2A">
              <w:rPr>
                <w:rFonts w:ascii="Arial" w:hAnsi="Arial"/>
                <w:b/>
                <w:spacing w:val="-2"/>
                <w:sz w:val="20"/>
                <w:szCs w:val="20"/>
              </w:rPr>
              <w:t xml:space="preserve"> </w:t>
            </w:r>
            <w:r w:rsidRPr="00E15B2A">
              <w:rPr>
                <w:rFonts w:ascii="Arial" w:hAnsi="Arial"/>
                <w:b/>
                <w:sz w:val="20"/>
                <w:szCs w:val="20"/>
              </w:rPr>
              <w:t>ASCENDERÁ</w:t>
            </w:r>
            <w:r w:rsidRPr="00E15B2A">
              <w:rPr>
                <w:rFonts w:ascii="Arial" w:hAnsi="Arial"/>
                <w:b/>
                <w:spacing w:val="-1"/>
                <w:sz w:val="20"/>
                <w:szCs w:val="20"/>
              </w:rPr>
              <w:t xml:space="preserve"> </w:t>
            </w:r>
            <w:r w:rsidRPr="00E15B2A">
              <w:rPr>
                <w:rFonts w:ascii="Arial" w:hAnsi="Arial"/>
                <w:b/>
                <w:sz w:val="20"/>
                <w:szCs w:val="20"/>
              </w:rPr>
              <w:t>A:</w:t>
            </w:r>
          </w:p>
        </w:tc>
        <w:tc>
          <w:tcPr>
            <w:tcW w:w="919" w:type="pct"/>
            <w:shd w:val="clear" w:color="auto" w:fill="auto"/>
            <w:vAlign w:val="center"/>
          </w:tcPr>
          <w:p w:rsidR="00A73C0B" w:rsidRPr="00E15B2A" w:rsidRDefault="00A73C0B" w:rsidP="000B4C8A">
            <w:pPr>
              <w:spacing w:after="0" w:line="360" w:lineRule="auto"/>
              <w:jc w:val="center"/>
              <w:rPr>
                <w:rFonts w:ascii="Arial" w:hAnsi="Arial"/>
                <w:sz w:val="20"/>
                <w:szCs w:val="20"/>
              </w:rPr>
            </w:pPr>
            <w:r w:rsidRPr="00E15B2A">
              <w:rPr>
                <w:rFonts w:ascii="Arial" w:hAnsi="Arial"/>
                <w:b/>
                <w:sz w:val="20"/>
                <w:szCs w:val="20"/>
              </w:rPr>
              <w:t xml:space="preserve">$ </w:t>
            </w:r>
            <w:r w:rsidR="00677B96" w:rsidRPr="00E15B2A">
              <w:rPr>
                <w:rFonts w:ascii="Arial" w:hAnsi="Arial"/>
                <w:b/>
                <w:sz w:val="20"/>
                <w:szCs w:val="20"/>
              </w:rPr>
              <w:t>32,301,</w:t>
            </w:r>
            <w:r w:rsidR="00E876ED">
              <w:rPr>
                <w:rFonts w:ascii="Arial" w:hAnsi="Arial"/>
                <w:b/>
                <w:sz w:val="20"/>
                <w:szCs w:val="20"/>
              </w:rPr>
              <w:t>428</w:t>
            </w:r>
            <w:r w:rsidR="00677B96" w:rsidRPr="00E15B2A">
              <w:rPr>
                <w:rFonts w:ascii="Arial" w:hAnsi="Arial"/>
                <w:b/>
                <w:sz w:val="20"/>
                <w:szCs w:val="20"/>
              </w:rPr>
              <w:t>.62</w:t>
            </w:r>
          </w:p>
        </w:tc>
      </w:tr>
    </w:tbl>
    <w:p w:rsidR="003065E4" w:rsidRPr="00E15B2A" w:rsidRDefault="003065E4" w:rsidP="000B4C8A">
      <w:pPr>
        <w:spacing w:after="0" w:line="360" w:lineRule="auto"/>
        <w:rPr>
          <w:rFonts w:ascii="Arial" w:hAnsi="Arial"/>
          <w:sz w:val="20"/>
          <w:szCs w:val="20"/>
        </w:rPr>
      </w:pPr>
    </w:p>
    <w:p w:rsidR="00E876ED" w:rsidRDefault="00E876ED" w:rsidP="000B4C8A">
      <w:pPr>
        <w:spacing w:after="0" w:line="360" w:lineRule="auto"/>
        <w:jc w:val="center"/>
        <w:rPr>
          <w:rFonts w:ascii="Arial" w:hAnsi="Arial"/>
          <w:b/>
          <w:sz w:val="20"/>
          <w:szCs w:val="20"/>
        </w:rPr>
      </w:pPr>
    </w:p>
    <w:p w:rsidR="00A73C0B"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 xml:space="preserve">TÍTULO SEGUNDO </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IMPUESTOS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Impuesto Predial</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13.-</w:t>
      </w:r>
      <w:r w:rsidRPr="00E15B2A">
        <w:rPr>
          <w:rFonts w:ascii="Arial" w:hAnsi="Arial"/>
          <w:sz w:val="20"/>
          <w:szCs w:val="20"/>
        </w:rPr>
        <w:t xml:space="preserve"> El Impuesto Predial se causará de acuerdo con la siguiente tarifa:</w:t>
      </w:r>
    </w:p>
    <w:p w:rsidR="003065E4" w:rsidRPr="00E15B2A" w:rsidRDefault="003065E4" w:rsidP="000B4C8A">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2204"/>
        <w:gridCol w:w="2204"/>
        <w:gridCol w:w="2206"/>
      </w:tblGrid>
      <w:tr w:rsidR="003065E4" w:rsidRPr="00E15B2A" w:rsidTr="005B28FF">
        <w:trPr>
          <w:trHeight w:val="755"/>
          <w:jc w:val="center"/>
        </w:trPr>
        <w:tc>
          <w:tcPr>
            <w:tcW w:w="220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p>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Límite inferior</w:t>
            </w:r>
          </w:p>
        </w:tc>
        <w:tc>
          <w:tcPr>
            <w:tcW w:w="2204"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p>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Límite superior</w:t>
            </w:r>
          </w:p>
        </w:tc>
        <w:tc>
          <w:tcPr>
            <w:tcW w:w="2204"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p>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Cuota Fija Anual</w:t>
            </w:r>
          </w:p>
        </w:tc>
        <w:tc>
          <w:tcPr>
            <w:tcW w:w="2206"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Factor para aplicar al</w:t>
            </w:r>
          </w:p>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excedente del Límite inferior</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10,000.00</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50.00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0.010</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10,000.01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40,000.00</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75.00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0.010</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40,000.01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60,000.00</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100.00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0.010</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60,000.01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90,000.00</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200.00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0.010</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90,000.01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120,000.00</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250.00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0.010</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120,000.01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150,000.00</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300.00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0.010</w:t>
            </w:r>
          </w:p>
        </w:tc>
      </w:tr>
      <w:tr w:rsidR="003065E4" w:rsidRPr="00E15B2A" w:rsidTr="00E876ED">
        <w:trPr>
          <w:trHeight w:val="345"/>
          <w:jc w:val="center"/>
        </w:trPr>
        <w:tc>
          <w:tcPr>
            <w:tcW w:w="2208"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150.000.01</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EN ADELANTE</w:t>
            </w:r>
          </w:p>
        </w:tc>
        <w:tc>
          <w:tcPr>
            <w:tcW w:w="2204"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350.00</w:t>
            </w:r>
          </w:p>
        </w:tc>
        <w:tc>
          <w:tcPr>
            <w:tcW w:w="2206"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0.012</w:t>
            </w:r>
          </w:p>
        </w:tc>
      </w:tr>
    </w:tbl>
    <w:p w:rsidR="003065E4" w:rsidRPr="00E15B2A" w:rsidRDefault="003065E4" w:rsidP="000B4C8A">
      <w:pPr>
        <w:spacing w:after="0" w:line="360" w:lineRule="auto"/>
        <w:jc w:val="center"/>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E876ED" w:rsidRPr="00E15B2A" w:rsidRDefault="00E876ED" w:rsidP="000B4C8A">
      <w:pPr>
        <w:spacing w:after="0" w:line="360" w:lineRule="auto"/>
        <w:jc w:val="both"/>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TABLA DE VALORES DE PREDIOS URBANOS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TERRENO VALOR UNITARIO X M2</w:t>
      </w:r>
    </w:p>
    <w:p w:rsidR="003065E4" w:rsidRPr="00E15B2A" w:rsidRDefault="003065E4" w:rsidP="000B4C8A">
      <w:pPr>
        <w:spacing w:after="0" w:line="360" w:lineRule="auto"/>
        <w:jc w:val="center"/>
        <w:rPr>
          <w:rFonts w:ascii="Arial" w:hAnsi="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4"/>
        <w:gridCol w:w="3039"/>
        <w:gridCol w:w="3038"/>
      </w:tblGrid>
      <w:tr w:rsidR="003065E4" w:rsidRPr="00E15B2A" w:rsidTr="005B28FF">
        <w:trPr>
          <w:trHeight w:val="345"/>
          <w:jc w:val="center"/>
        </w:trPr>
        <w:tc>
          <w:tcPr>
            <w:tcW w:w="1665"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SECCIÓN A</w:t>
            </w:r>
          </w:p>
        </w:tc>
        <w:tc>
          <w:tcPr>
            <w:tcW w:w="1668"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SECCIÓN B</w:t>
            </w:r>
          </w:p>
        </w:tc>
        <w:tc>
          <w:tcPr>
            <w:tcW w:w="1667"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SECCIÓN C</w:t>
            </w:r>
          </w:p>
        </w:tc>
      </w:tr>
      <w:tr w:rsidR="003065E4" w:rsidRPr="00E15B2A" w:rsidTr="00002366">
        <w:trPr>
          <w:trHeight w:val="1062"/>
          <w:jc w:val="center"/>
        </w:trPr>
        <w:tc>
          <w:tcPr>
            <w:tcW w:w="1665"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CENTRO (PLAZA PRINCIPAL, PRIMER CUADRO Y ZONA</w:t>
            </w:r>
          </w:p>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COMERCIAL)</w:t>
            </w:r>
          </w:p>
        </w:tc>
        <w:tc>
          <w:tcPr>
            <w:tcW w:w="1668"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ZONA URBANA FUERA DE SECCIÓN A</w:t>
            </w:r>
          </w:p>
        </w:tc>
        <w:tc>
          <w:tcPr>
            <w:tcW w:w="1667"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ZONA DE TRANSICIÓN ANEXA A SECCIÓN B.</w:t>
            </w:r>
          </w:p>
        </w:tc>
      </w:tr>
      <w:tr w:rsidR="003065E4" w:rsidRPr="00E15B2A" w:rsidTr="005B28FF">
        <w:trPr>
          <w:trHeight w:val="345"/>
          <w:jc w:val="center"/>
        </w:trPr>
        <w:tc>
          <w:tcPr>
            <w:tcW w:w="1665"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$ 130.00</w:t>
            </w:r>
          </w:p>
        </w:tc>
        <w:tc>
          <w:tcPr>
            <w:tcW w:w="1668"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$ 65.00</w:t>
            </w:r>
          </w:p>
        </w:tc>
        <w:tc>
          <w:tcPr>
            <w:tcW w:w="1667" w:type="pct"/>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$ 30</w:t>
            </w:r>
            <w:r w:rsidR="00F937BA" w:rsidRPr="00E15B2A">
              <w:rPr>
                <w:rFonts w:ascii="Arial" w:hAnsi="Arial"/>
                <w:b/>
                <w:sz w:val="20"/>
                <w:szCs w:val="20"/>
              </w:rPr>
              <w:t>.00</w:t>
            </w:r>
          </w:p>
        </w:tc>
      </w:tr>
    </w:tbl>
    <w:p w:rsidR="003065E4" w:rsidRPr="00E15B2A" w:rsidRDefault="003065E4" w:rsidP="000B4C8A">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BC6CF6" w:rsidRPr="00E15B2A" w:rsidTr="005B28FF">
        <w:tc>
          <w:tcPr>
            <w:tcW w:w="9261" w:type="dxa"/>
            <w:shd w:val="clear" w:color="auto" w:fill="auto"/>
          </w:tcPr>
          <w:p w:rsidR="00BC6CF6" w:rsidRPr="00E15B2A" w:rsidRDefault="00BC6CF6" w:rsidP="000B4C8A">
            <w:pPr>
              <w:spacing w:after="0" w:line="360" w:lineRule="auto"/>
              <w:rPr>
                <w:rFonts w:ascii="Arial" w:hAnsi="Arial"/>
                <w:b/>
                <w:sz w:val="20"/>
                <w:szCs w:val="20"/>
              </w:rPr>
            </w:pPr>
            <w:r w:rsidRPr="00E15B2A">
              <w:rPr>
                <w:rFonts w:ascii="Arial" w:hAnsi="Arial"/>
                <w:b/>
                <w:sz w:val="20"/>
                <w:szCs w:val="20"/>
              </w:rPr>
              <w:t>COMISARÍAS                                                                            VALOR UNITARIO POR M2   $ 30</w:t>
            </w:r>
            <w:r w:rsidR="00F937BA" w:rsidRPr="00E15B2A">
              <w:rPr>
                <w:rFonts w:ascii="Arial" w:hAnsi="Arial"/>
                <w:b/>
                <w:sz w:val="20"/>
                <w:szCs w:val="20"/>
              </w:rPr>
              <w:t>.00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TABLA DE VALORES UNITARIOS DE TERRENO PREDIOS RÚSTICOS.</w:t>
      </w:r>
    </w:p>
    <w:p w:rsidR="003065E4" w:rsidRPr="00E15B2A" w:rsidRDefault="003065E4" w:rsidP="000B4C8A">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4411"/>
      </w:tblGrid>
      <w:tr w:rsidR="003065E4" w:rsidRPr="00E15B2A" w:rsidTr="005B28FF">
        <w:trPr>
          <w:trHeight w:val="20"/>
          <w:jc w:val="center"/>
        </w:trPr>
        <w:tc>
          <w:tcPr>
            <w:tcW w:w="4411" w:type="dxa"/>
            <w:shd w:val="clear" w:color="auto" w:fill="auto"/>
          </w:tcPr>
          <w:p w:rsidR="003065E4" w:rsidRPr="00E15B2A" w:rsidRDefault="003065E4" w:rsidP="000B4C8A">
            <w:pPr>
              <w:widowControl w:val="0"/>
              <w:autoSpaceDE w:val="0"/>
              <w:autoSpaceDN w:val="0"/>
              <w:spacing w:after="0" w:line="360" w:lineRule="auto"/>
              <w:rPr>
                <w:rFonts w:ascii="Arial" w:hAnsi="Arial"/>
                <w:sz w:val="20"/>
                <w:szCs w:val="20"/>
              </w:rPr>
            </w:pPr>
            <w:r w:rsidRPr="00E15B2A">
              <w:rPr>
                <w:rFonts w:ascii="Arial" w:hAnsi="Arial"/>
                <w:sz w:val="20"/>
                <w:szCs w:val="20"/>
              </w:rPr>
              <w:t>POR ACCESO Y VIAS DE COMUNICACIÓN.</w:t>
            </w:r>
          </w:p>
        </w:tc>
        <w:tc>
          <w:tcPr>
            <w:tcW w:w="4411" w:type="dxa"/>
            <w:shd w:val="clear" w:color="auto" w:fill="auto"/>
          </w:tcPr>
          <w:p w:rsidR="003065E4" w:rsidRPr="00E15B2A" w:rsidRDefault="003065E4" w:rsidP="000B4C8A">
            <w:pPr>
              <w:widowControl w:val="0"/>
              <w:autoSpaceDE w:val="0"/>
              <w:autoSpaceDN w:val="0"/>
              <w:spacing w:after="0" w:line="360" w:lineRule="auto"/>
              <w:jc w:val="right"/>
              <w:rPr>
                <w:rFonts w:ascii="Arial" w:hAnsi="Arial"/>
                <w:sz w:val="20"/>
                <w:szCs w:val="20"/>
              </w:rPr>
            </w:pPr>
            <w:r w:rsidRPr="00E15B2A">
              <w:rPr>
                <w:rFonts w:ascii="Arial" w:hAnsi="Arial"/>
                <w:sz w:val="20"/>
                <w:szCs w:val="20"/>
              </w:rPr>
              <w:t>VALOR POR HECTÁREA</w:t>
            </w:r>
          </w:p>
        </w:tc>
      </w:tr>
      <w:tr w:rsidR="003065E4" w:rsidRPr="00E15B2A" w:rsidTr="005B28FF">
        <w:trPr>
          <w:trHeight w:val="20"/>
          <w:jc w:val="center"/>
        </w:trPr>
        <w:tc>
          <w:tcPr>
            <w:tcW w:w="4411" w:type="dxa"/>
            <w:shd w:val="clear" w:color="auto" w:fill="auto"/>
          </w:tcPr>
          <w:p w:rsidR="003065E4" w:rsidRPr="00E15B2A" w:rsidRDefault="003065E4" w:rsidP="000B4C8A">
            <w:pPr>
              <w:widowControl w:val="0"/>
              <w:autoSpaceDE w:val="0"/>
              <w:autoSpaceDN w:val="0"/>
              <w:spacing w:after="0" w:line="360" w:lineRule="auto"/>
              <w:rPr>
                <w:rFonts w:ascii="Arial" w:hAnsi="Arial"/>
                <w:sz w:val="20"/>
                <w:szCs w:val="20"/>
              </w:rPr>
            </w:pPr>
            <w:r w:rsidRPr="00E15B2A">
              <w:rPr>
                <w:rFonts w:ascii="Arial" w:hAnsi="Arial"/>
                <w:sz w:val="20"/>
                <w:szCs w:val="20"/>
              </w:rPr>
              <w:t>BRECHA</w:t>
            </w:r>
          </w:p>
        </w:tc>
        <w:tc>
          <w:tcPr>
            <w:tcW w:w="4411" w:type="dxa"/>
            <w:shd w:val="clear" w:color="auto" w:fill="auto"/>
          </w:tcPr>
          <w:p w:rsidR="003065E4" w:rsidRPr="00E15B2A" w:rsidRDefault="003065E4" w:rsidP="000B4C8A">
            <w:pPr>
              <w:widowControl w:val="0"/>
              <w:autoSpaceDE w:val="0"/>
              <w:autoSpaceDN w:val="0"/>
              <w:spacing w:after="0" w:line="360" w:lineRule="auto"/>
              <w:jc w:val="right"/>
              <w:rPr>
                <w:rFonts w:ascii="Arial" w:hAnsi="Arial"/>
                <w:sz w:val="20"/>
                <w:szCs w:val="20"/>
              </w:rPr>
            </w:pPr>
            <w:r w:rsidRPr="00E15B2A">
              <w:rPr>
                <w:rFonts w:ascii="Arial" w:hAnsi="Arial"/>
                <w:sz w:val="20"/>
                <w:szCs w:val="20"/>
              </w:rPr>
              <w:t>$1,200.00</w:t>
            </w:r>
          </w:p>
        </w:tc>
      </w:tr>
      <w:tr w:rsidR="003065E4" w:rsidRPr="00E15B2A" w:rsidTr="005B28FF">
        <w:trPr>
          <w:trHeight w:val="20"/>
          <w:jc w:val="center"/>
        </w:trPr>
        <w:tc>
          <w:tcPr>
            <w:tcW w:w="4411" w:type="dxa"/>
            <w:shd w:val="clear" w:color="auto" w:fill="auto"/>
          </w:tcPr>
          <w:p w:rsidR="003065E4" w:rsidRPr="00E15B2A" w:rsidRDefault="003065E4" w:rsidP="000B4C8A">
            <w:pPr>
              <w:widowControl w:val="0"/>
              <w:autoSpaceDE w:val="0"/>
              <w:autoSpaceDN w:val="0"/>
              <w:spacing w:after="0" w:line="360" w:lineRule="auto"/>
              <w:rPr>
                <w:rFonts w:ascii="Arial" w:hAnsi="Arial"/>
                <w:sz w:val="20"/>
                <w:szCs w:val="20"/>
              </w:rPr>
            </w:pPr>
            <w:r w:rsidRPr="00E15B2A">
              <w:rPr>
                <w:rFonts w:ascii="Arial" w:hAnsi="Arial"/>
                <w:sz w:val="20"/>
                <w:szCs w:val="20"/>
              </w:rPr>
              <w:t>CAMINO BLANCO FOO</w:t>
            </w:r>
          </w:p>
        </w:tc>
        <w:tc>
          <w:tcPr>
            <w:tcW w:w="4411" w:type="dxa"/>
            <w:shd w:val="clear" w:color="auto" w:fill="auto"/>
          </w:tcPr>
          <w:p w:rsidR="003065E4" w:rsidRPr="00E15B2A" w:rsidRDefault="003065E4" w:rsidP="000B4C8A">
            <w:pPr>
              <w:widowControl w:val="0"/>
              <w:autoSpaceDE w:val="0"/>
              <w:autoSpaceDN w:val="0"/>
              <w:spacing w:after="0" w:line="360" w:lineRule="auto"/>
              <w:jc w:val="right"/>
              <w:rPr>
                <w:rFonts w:ascii="Arial" w:hAnsi="Arial"/>
                <w:sz w:val="20"/>
                <w:szCs w:val="20"/>
              </w:rPr>
            </w:pPr>
            <w:r w:rsidRPr="00E15B2A">
              <w:rPr>
                <w:rFonts w:ascii="Arial" w:hAnsi="Arial"/>
                <w:sz w:val="20"/>
                <w:szCs w:val="20"/>
              </w:rPr>
              <w:t>$ 1,800.00</w:t>
            </w:r>
          </w:p>
        </w:tc>
      </w:tr>
      <w:tr w:rsidR="003065E4" w:rsidRPr="00E15B2A" w:rsidTr="005B28FF">
        <w:trPr>
          <w:trHeight w:val="20"/>
          <w:jc w:val="center"/>
        </w:trPr>
        <w:tc>
          <w:tcPr>
            <w:tcW w:w="4411" w:type="dxa"/>
            <w:shd w:val="clear" w:color="auto" w:fill="auto"/>
          </w:tcPr>
          <w:p w:rsidR="003065E4" w:rsidRPr="00E15B2A" w:rsidRDefault="003065E4" w:rsidP="000B4C8A">
            <w:pPr>
              <w:widowControl w:val="0"/>
              <w:autoSpaceDE w:val="0"/>
              <w:autoSpaceDN w:val="0"/>
              <w:spacing w:after="0" w:line="360" w:lineRule="auto"/>
              <w:rPr>
                <w:rFonts w:ascii="Arial" w:hAnsi="Arial"/>
                <w:sz w:val="20"/>
                <w:szCs w:val="20"/>
              </w:rPr>
            </w:pPr>
            <w:r w:rsidRPr="00E15B2A">
              <w:rPr>
                <w:rFonts w:ascii="Arial" w:hAnsi="Arial"/>
                <w:sz w:val="20"/>
                <w:szCs w:val="20"/>
              </w:rPr>
              <w:t>CARRETERA</w:t>
            </w:r>
          </w:p>
        </w:tc>
        <w:tc>
          <w:tcPr>
            <w:tcW w:w="4411" w:type="dxa"/>
            <w:shd w:val="clear" w:color="auto" w:fill="auto"/>
          </w:tcPr>
          <w:p w:rsidR="003065E4" w:rsidRPr="00E15B2A" w:rsidRDefault="003065E4" w:rsidP="000B4C8A">
            <w:pPr>
              <w:widowControl w:val="0"/>
              <w:autoSpaceDE w:val="0"/>
              <w:autoSpaceDN w:val="0"/>
              <w:spacing w:after="0" w:line="360" w:lineRule="auto"/>
              <w:jc w:val="right"/>
              <w:rPr>
                <w:rFonts w:ascii="Arial" w:hAnsi="Arial"/>
                <w:sz w:val="20"/>
                <w:szCs w:val="20"/>
              </w:rPr>
            </w:pPr>
            <w:r w:rsidRPr="00E15B2A">
              <w:rPr>
                <w:rFonts w:ascii="Arial" w:hAnsi="Arial"/>
                <w:sz w:val="20"/>
                <w:szCs w:val="20"/>
              </w:rPr>
              <w:t>$ 3,000.00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TABLA DE VALORES UNITARIOS DE CONSTRUCCIÓN</w:t>
      </w:r>
    </w:p>
    <w:p w:rsidR="003065E4" w:rsidRPr="00E15B2A" w:rsidRDefault="003065E4" w:rsidP="000B4C8A">
      <w:pPr>
        <w:spacing w:after="0" w:line="360" w:lineRule="auto"/>
        <w:rPr>
          <w:rFonts w:ascii="Arial" w:hAnsi="Arial"/>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356"/>
        <w:gridCol w:w="995"/>
        <w:gridCol w:w="339"/>
        <w:gridCol w:w="1134"/>
        <w:gridCol w:w="1134"/>
        <w:gridCol w:w="1276"/>
        <w:gridCol w:w="1276"/>
        <w:gridCol w:w="1432"/>
      </w:tblGrid>
      <w:tr w:rsidR="009C2DCB" w:rsidRPr="00E15B2A" w:rsidTr="005B28FF">
        <w:trPr>
          <w:jc w:val="center"/>
        </w:trPr>
        <w:tc>
          <w:tcPr>
            <w:tcW w:w="1395" w:type="dxa"/>
            <w:tcBorders>
              <w:top w:val="nil"/>
              <w:left w:val="nil"/>
            </w:tcBorders>
            <w:shd w:val="clear" w:color="auto" w:fill="auto"/>
          </w:tcPr>
          <w:p w:rsidR="009C2DCB" w:rsidRPr="00E15B2A" w:rsidRDefault="009C2DCB" w:rsidP="000B4C8A">
            <w:pPr>
              <w:spacing w:after="0" w:line="360" w:lineRule="auto"/>
              <w:jc w:val="center"/>
              <w:rPr>
                <w:rFonts w:ascii="Arial" w:hAnsi="Arial"/>
                <w:sz w:val="20"/>
                <w:szCs w:val="20"/>
              </w:rPr>
            </w:pPr>
          </w:p>
        </w:tc>
        <w:tc>
          <w:tcPr>
            <w:tcW w:w="7942" w:type="dxa"/>
            <w:gridSpan w:val="8"/>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Elementos y tipo de construcción</w:t>
            </w:r>
          </w:p>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Valor unitario por M2</w:t>
            </w:r>
          </w:p>
        </w:tc>
      </w:tr>
      <w:tr w:rsidR="009C2DCB" w:rsidRPr="00E15B2A" w:rsidTr="005B28FF">
        <w:trPr>
          <w:jc w:val="center"/>
        </w:trPr>
        <w:tc>
          <w:tcPr>
            <w:tcW w:w="1395"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Estado de conservación</w:t>
            </w:r>
          </w:p>
        </w:tc>
        <w:tc>
          <w:tcPr>
            <w:tcW w:w="1351" w:type="dxa"/>
            <w:gridSpan w:val="2"/>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Block, concreto y vigas de Hierro</w:t>
            </w:r>
          </w:p>
        </w:tc>
        <w:tc>
          <w:tcPr>
            <w:tcW w:w="1473" w:type="dxa"/>
            <w:gridSpan w:val="2"/>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Mampostería de piedra o barro</w:t>
            </w:r>
          </w:p>
        </w:tc>
        <w:tc>
          <w:tcPr>
            <w:tcW w:w="1134"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Lamina de zinc, asbesto o teja</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Palma de humano, paja</w:t>
            </w:r>
            <w:r w:rsidR="000F7140" w:rsidRPr="00E15B2A">
              <w:rPr>
                <w:rFonts w:ascii="Arial" w:hAnsi="Arial"/>
                <w:sz w:val="20"/>
                <w:szCs w:val="20"/>
              </w:rPr>
              <w:t xml:space="preserve"> </w:t>
            </w:r>
            <w:r w:rsidRPr="00E15B2A">
              <w:rPr>
                <w:rFonts w:ascii="Arial" w:hAnsi="Arial"/>
                <w:sz w:val="20"/>
                <w:szCs w:val="20"/>
              </w:rPr>
              <w:t>o cartón</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Volado de concreto, zinc o</w:t>
            </w:r>
            <w:r w:rsidR="000F7140" w:rsidRPr="00E15B2A">
              <w:rPr>
                <w:rFonts w:ascii="Arial" w:hAnsi="Arial"/>
                <w:sz w:val="20"/>
                <w:szCs w:val="20"/>
              </w:rPr>
              <w:t xml:space="preserve"> </w:t>
            </w:r>
            <w:r w:rsidRPr="00E15B2A">
              <w:rPr>
                <w:rFonts w:ascii="Arial" w:hAnsi="Arial"/>
                <w:sz w:val="20"/>
                <w:szCs w:val="20"/>
              </w:rPr>
              <w:t>teja</w:t>
            </w:r>
          </w:p>
        </w:tc>
        <w:tc>
          <w:tcPr>
            <w:tcW w:w="1432" w:type="dxa"/>
            <w:shd w:val="clear" w:color="auto" w:fill="auto"/>
          </w:tcPr>
          <w:p w:rsidR="009C2DCB" w:rsidRPr="00E15B2A" w:rsidRDefault="009C2DCB" w:rsidP="000B4C8A">
            <w:pPr>
              <w:spacing w:after="0" w:line="360" w:lineRule="auto"/>
              <w:jc w:val="center"/>
              <w:rPr>
                <w:rFonts w:ascii="Arial" w:hAnsi="Arial"/>
                <w:sz w:val="20"/>
                <w:szCs w:val="20"/>
              </w:rPr>
            </w:pPr>
          </w:p>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Industrial</w:t>
            </w:r>
          </w:p>
          <w:p w:rsidR="009C2DCB" w:rsidRPr="00E15B2A" w:rsidRDefault="009C2DCB" w:rsidP="000B4C8A">
            <w:pPr>
              <w:spacing w:after="0" w:line="360" w:lineRule="auto"/>
              <w:jc w:val="center"/>
              <w:rPr>
                <w:rFonts w:ascii="Arial" w:hAnsi="Arial"/>
                <w:sz w:val="20"/>
                <w:szCs w:val="20"/>
              </w:rPr>
            </w:pPr>
          </w:p>
        </w:tc>
      </w:tr>
      <w:tr w:rsidR="009C2DCB" w:rsidRPr="00E15B2A" w:rsidTr="005B28FF">
        <w:trPr>
          <w:jc w:val="center"/>
        </w:trPr>
        <w:tc>
          <w:tcPr>
            <w:tcW w:w="1395"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Nuevo</w:t>
            </w:r>
          </w:p>
        </w:tc>
        <w:tc>
          <w:tcPr>
            <w:tcW w:w="356"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995"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1,600.00</w:t>
            </w:r>
          </w:p>
        </w:tc>
        <w:tc>
          <w:tcPr>
            <w:tcW w:w="339"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1134"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1,300.00</w:t>
            </w:r>
          </w:p>
        </w:tc>
        <w:tc>
          <w:tcPr>
            <w:tcW w:w="1134"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w:t>
            </w:r>
            <w:r w:rsidR="00E42F76" w:rsidRPr="00E15B2A">
              <w:rPr>
                <w:rFonts w:ascii="Arial" w:hAnsi="Arial"/>
                <w:sz w:val="20"/>
                <w:szCs w:val="20"/>
              </w:rPr>
              <w:t xml:space="preserve"> </w:t>
            </w:r>
            <w:r w:rsidRPr="00E15B2A">
              <w:rPr>
                <w:rFonts w:ascii="Arial" w:hAnsi="Arial"/>
                <w:sz w:val="20"/>
                <w:szCs w:val="20"/>
              </w:rPr>
              <w:t>700.00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$ 500.00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$ 150.00</w:t>
            </w:r>
          </w:p>
        </w:tc>
        <w:tc>
          <w:tcPr>
            <w:tcW w:w="1432" w:type="dxa"/>
            <w:shd w:val="clear" w:color="auto" w:fill="auto"/>
          </w:tcPr>
          <w:p w:rsidR="009C2DCB" w:rsidRPr="00E15B2A" w:rsidRDefault="00E7062F" w:rsidP="000B4C8A">
            <w:pPr>
              <w:spacing w:after="0" w:line="360" w:lineRule="auto"/>
              <w:jc w:val="right"/>
              <w:rPr>
                <w:rFonts w:ascii="Arial" w:hAnsi="Arial"/>
                <w:sz w:val="20"/>
                <w:szCs w:val="20"/>
              </w:rPr>
            </w:pPr>
            <w:r w:rsidRPr="00E15B2A">
              <w:rPr>
                <w:rFonts w:ascii="Arial" w:hAnsi="Arial"/>
                <w:sz w:val="20"/>
                <w:szCs w:val="20"/>
              </w:rPr>
              <w:t xml:space="preserve">$ </w:t>
            </w:r>
            <w:r w:rsidR="009C2DCB" w:rsidRPr="00E15B2A">
              <w:rPr>
                <w:rFonts w:ascii="Arial" w:hAnsi="Arial"/>
                <w:sz w:val="20"/>
                <w:szCs w:val="20"/>
              </w:rPr>
              <w:t>1, 800.00</w:t>
            </w:r>
          </w:p>
        </w:tc>
      </w:tr>
      <w:tr w:rsidR="009C2DCB" w:rsidRPr="00E15B2A" w:rsidTr="005B28FF">
        <w:trPr>
          <w:jc w:val="center"/>
        </w:trPr>
        <w:tc>
          <w:tcPr>
            <w:tcW w:w="1395"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Bueno</w:t>
            </w:r>
          </w:p>
        </w:tc>
        <w:tc>
          <w:tcPr>
            <w:tcW w:w="356"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995"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1,425.00</w:t>
            </w:r>
          </w:p>
        </w:tc>
        <w:tc>
          <w:tcPr>
            <w:tcW w:w="339"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1134"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1,125.00</w:t>
            </w:r>
          </w:p>
        </w:tc>
        <w:tc>
          <w:tcPr>
            <w:tcW w:w="1134"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w:t>
            </w:r>
            <w:r w:rsidR="00E42F76" w:rsidRPr="00E15B2A">
              <w:rPr>
                <w:rFonts w:ascii="Arial" w:hAnsi="Arial"/>
                <w:sz w:val="20"/>
                <w:szCs w:val="20"/>
              </w:rPr>
              <w:t xml:space="preserve"> </w:t>
            </w:r>
            <w:r w:rsidRPr="00E15B2A">
              <w:rPr>
                <w:rFonts w:ascii="Arial" w:hAnsi="Arial"/>
                <w:sz w:val="20"/>
                <w:szCs w:val="20"/>
              </w:rPr>
              <w:t>625.00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$ 375.00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$ 125.00</w:t>
            </w:r>
          </w:p>
        </w:tc>
        <w:tc>
          <w:tcPr>
            <w:tcW w:w="1432" w:type="dxa"/>
            <w:shd w:val="clear" w:color="auto" w:fill="auto"/>
          </w:tcPr>
          <w:p w:rsidR="009C2DCB" w:rsidRPr="00E15B2A" w:rsidRDefault="00E7062F" w:rsidP="000B4C8A">
            <w:pPr>
              <w:spacing w:after="0" w:line="360" w:lineRule="auto"/>
              <w:jc w:val="right"/>
              <w:rPr>
                <w:rFonts w:ascii="Arial" w:hAnsi="Arial"/>
                <w:sz w:val="20"/>
                <w:szCs w:val="20"/>
              </w:rPr>
            </w:pPr>
            <w:r w:rsidRPr="00E15B2A">
              <w:rPr>
                <w:rFonts w:ascii="Arial" w:hAnsi="Arial"/>
                <w:sz w:val="20"/>
                <w:szCs w:val="20"/>
              </w:rPr>
              <w:t xml:space="preserve">$ </w:t>
            </w:r>
            <w:r w:rsidR="009C2DCB" w:rsidRPr="00E15B2A">
              <w:rPr>
                <w:rFonts w:ascii="Arial" w:hAnsi="Arial"/>
                <w:sz w:val="20"/>
                <w:szCs w:val="20"/>
              </w:rPr>
              <w:t>1, 600.00</w:t>
            </w:r>
          </w:p>
        </w:tc>
      </w:tr>
      <w:tr w:rsidR="009C2DCB" w:rsidRPr="00E15B2A" w:rsidTr="005B28FF">
        <w:trPr>
          <w:jc w:val="center"/>
        </w:trPr>
        <w:tc>
          <w:tcPr>
            <w:tcW w:w="1395"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Regular</w:t>
            </w:r>
          </w:p>
        </w:tc>
        <w:tc>
          <w:tcPr>
            <w:tcW w:w="356"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995"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1,125.00</w:t>
            </w:r>
          </w:p>
        </w:tc>
        <w:tc>
          <w:tcPr>
            <w:tcW w:w="339"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1134"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875.00</w:t>
            </w:r>
          </w:p>
        </w:tc>
        <w:tc>
          <w:tcPr>
            <w:tcW w:w="1134"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w:t>
            </w:r>
            <w:r w:rsidR="00E42F76" w:rsidRPr="00E15B2A">
              <w:rPr>
                <w:rFonts w:ascii="Arial" w:hAnsi="Arial"/>
                <w:sz w:val="20"/>
                <w:szCs w:val="20"/>
              </w:rPr>
              <w:t xml:space="preserve"> </w:t>
            </w:r>
            <w:r w:rsidRPr="00E15B2A">
              <w:rPr>
                <w:rFonts w:ascii="Arial" w:hAnsi="Arial"/>
                <w:sz w:val="20"/>
                <w:szCs w:val="20"/>
              </w:rPr>
              <w:t>375.00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$ 250.00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w:t>
            </w:r>
            <w:r w:rsidR="00E42F76" w:rsidRPr="00E15B2A">
              <w:rPr>
                <w:rFonts w:ascii="Arial" w:hAnsi="Arial"/>
                <w:sz w:val="20"/>
                <w:szCs w:val="20"/>
              </w:rPr>
              <w:t xml:space="preserve">  </w:t>
            </w:r>
            <w:r w:rsidRPr="00E15B2A">
              <w:rPr>
                <w:rFonts w:ascii="Arial" w:hAnsi="Arial"/>
                <w:sz w:val="20"/>
                <w:szCs w:val="20"/>
              </w:rPr>
              <w:t>88.00</w:t>
            </w:r>
          </w:p>
        </w:tc>
        <w:tc>
          <w:tcPr>
            <w:tcW w:w="1432" w:type="dxa"/>
            <w:shd w:val="clear" w:color="auto" w:fill="auto"/>
          </w:tcPr>
          <w:p w:rsidR="009C2DCB" w:rsidRPr="00E15B2A" w:rsidRDefault="00E7062F" w:rsidP="000B4C8A">
            <w:pPr>
              <w:spacing w:after="0" w:line="360" w:lineRule="auto"/>
              <w:jc w:val="right"/>
              <w:rPr>
                <w:rFonts w:ascii="Arial" w:hAnsi="Arial"/>
                <w:sz w:val="20"/>
                <w:szCs w:val="20"/>
              </w:rPr>
            </w:pPr>
            <w:r w:rsidRPr="00E15B2A">
              <w:rPr>
                <w:rFonts w:ascii="Arial" w:hAnsi="Arial"/>
                <w:sz w:val="20"/>
                <w:szCs w:val="20"/>
              </w:rPr>
              <w:t xml:space="preserve">$ </w:t>
            </w:r>
            <w:r w:rsidR="009C2DCB" w:rsidRPr="00E15B2A">
              <w:rPr>
                <w:rFonts w:ascii="Arial" w:hAnsi="Arial"/>
                <w:sz w:val="20"/>
                <w:szCs w:val="20"/>
              </w:rPr>
              <w:t>1, 500.00</w:t>
            </w:r>
          </w:p>
        </w:tc>
      </w:tr>
      <w:tr w:rsidR="009C2DCB" w:rsidRPr="00E15B2A" w:rsidTr="005B28FF">
        <w:trPr>
          <w:jc w:val="center"/>
        </w:trPr>
        <w:tc>
          <w:tcPr>
            <w:tcW w:w="1395"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Malo</w:t>
            </w:r>
          </w:p>
        </w:tc>
        <w:tc>
          <w:tcPr>
            <w:tcW w:w="356"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995"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875.00</w:t>
            </w:r>
          </w:p>
        </w:tc>
        <w:tc>
          <w:tcPr>
            <w:tcW w:w="339" w:type="dxa"/>
            <w:tcBorders>
              <w:righ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w:t>
            </w:r>
          </w:p>
        </w:tc>
        <w:tc>
          <w:tcPr>
            <w:tcW w:w="1134" w:type="dxa"/>
            <w:tcBorders>
              <w:left w:val="nil"/>
            </w:tcBorders>
            <w:shd w:val="clear" w:color="auto" w:fill="auto"/>
          </w:tcPr>
          <w:p w:rsidR="009C2DCB" w:rsidRPr="00E15B2A" w:rsidRDefault="009C2DCB" w:rsidP="000B4C8A">
            <w:pPr>
              <w:spacing w:after="0" w:line="360" w:lineRule="auto"/>
              <w:jc w:val="right"/>
              <w:rPr>
                <w:rFonts w:ascii="Arial" w:hAnsi="Arial"/>
                <w:sz w:val="20"/>
                <w:szCs w:val="20"/>
              </w:rPr>
            </w:pPr>
            <w:r w:rsidRPr="00E15B2A">
              <w:rPr>
                <w:rFonts w:ascii="Arial" w:hAnsi="Arial"/>
                <w:sz w:val="20"/>
                <w:szCs w:val="20"/>
              </w:rPr>
              <w:t>625.00</w:t>
            </w:r>
          </w:p>
        </w:tc>
        <w:tc>
          <w:tcPr>
            <w:tcW w:w="1134"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w:t>
            </w:r>
            <w:r w:rsidR="00E42F76" w:rsidRPr="00E15B2A">
              <w:rPr>
                <w:rFonts w:ascii="Arial" w:hAnsi="Arial"/>
                <w:sz w:val="20"/>
                <w:szCs w:val="20"/>
              </w:rPr>
              <w:t xml:space="preserve"> </w:t>
            </w:r>
            <w:r w:rsidRPr="00E15B2A">
              <w:rPr>
                <w:rFonts w:ascii="Arial" w:hAnsi="Arial"/>
                <w:sz w:val="20"/>
                <w:szCs w:val="20"/>
              </w:rPr>
              <w:t>250.00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$ 188.00</w:t>
            </w:r>
          </w:p>
        </w:tc>
        <w:tc>
          <w:tcPr>
            <w:tcW w:w="1276" w:type="dxa"/>
            <w:shd w:val="clear" w:color="auto" w:fill="auto"/>
          </w:tcPr>
          <w:p w:rsidR="009C2DCB" w:rsidRPr="00E15B2A" w:rsidRDefault="009C2DCB" w:rsidP="000B4C8A">
            <w:pPr>
              <w:spacing w:after="0" w:line="360" w:lineRule="auto"/>
              <w:jc w:val="center"/>
              <w:rPr>
                <w:rFonts w:ascii="Arial" w:hAnsi="Arial"/>
                <w:sz w:val="20"/>
                <w:szCs w:val="20"/>
              </w:rPr>
            </w:pPr>
            <w:r w:rsidRPr="00E15B2A">
              <w:rPr>
                <w:rFonts w:ascii="Arial" w:hAnsi="Arial"/>
                <w:sz w:val="20"/>
                <w:szCs w:val="20"/>
              </w:rPr>
              <w:t>$</w:t>
            </w:r>
            <w:r w:rsidR="00E42F76" w:rsidRPr="00E15B2A">
              <w:rPr>
                <w:rFonts w:ascii="Arial" w:hAnsi="Arial"/>
                <w:sz w:val="20"/>
                <w:szCs w:val="20"/>
              </w:rPr>
              <w:t xml:space="preserve"> </w:t>
            </w:r>
            <w:r w:rsidRPr="00E15B2A">
              <w:rPr>
                <w:rFonts w:ascii="Arial" w:hAnsi="Arial"/>
                <w:sz w:val="20"/>
                <w:szCs w:val="20"/>
              </w:rPr>
              <w:t xml:space="preserve"> 63.00</w:t>
            </w:r>
          </w:p>
        </w:tc>
        <w:tc>
          <w:tcPr>
            <w:tcW w:w="1432" w:type="dxa"/>
            <w:shd w:val="clear" w:color="auto" w:fill="auto"/>
          </w:tcPr>
          <w:p w:rsidR="009C2DCB" w:rsidRPr="00E15B2A" w:rsidRDefault="00E7062F" w:rsidP="000B4C8A">
            <w:pPr>
              <w:spacing w:after="0" w:line="360" w:lineRule="auto"/>
              <w:jc w:val="right"/>
              <w:rPr>
                <w:rFonts w:ascii="Arial" w:hAnsi="Arial"/>
                <w:sz w:val="20"/>
                <w:szCs w:val="20"/>
              </w:rPr>
            </w:pPr>
            <w:r w:rsidRPr="00E15B2A">
              <w:rPr>
                <w:rFonts w:ascii="Arial" w:hAnsi="Arial"/>
                <w:sz w:val="20"/>
                <w:szCs w:val="20"/>
              </w:rPr>
              <w:t xml:space="preserve">$ </w:t>
            </w:r>
            <w:r w:rsidR="009C2DCB" w:rsidRPr="00E15B2A">
              <w:rPr>
                <w:rFonts w:ascii="Arial" w:hAnsi="Arial"/>
                <w:sz w:val="20"/>
                <w:szCs w:val="20"/>
              </w:rPr>
              <w:t>1, 400.00</w:t>
            </w:r>
          </w:p>
        </w:tc>
      </w:tr>
    </w:tbl>
    <w:p w:rsidR="003065E4" w:rsidRPr="00E15B2A" w:rsidRDefault="003065E4" w:rsidP="000B4C8A">
      <w:pPr>
        <w:spacing w:after="0" w:line="360" w:lineRule="auto"/>
        <w:jc w:val="center"/>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ÁREA CENTRO:</w:t>
      </w:r>
      <w:r w:rsidRPr="00E15B2A">
        <w:rPr>
          <w:rFonts w:ascii="Arial" w:hAnsi="Arial"/>
          <w:sz w:val="20"/>
          <w:szCs w:val="20"/>
        </w:rPr>
        <w:t xml:space="preserve"> Los predios comprendidos dentro de las dos primeras cuadras alrededor de la ubicación del palacio municipal.</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ÁREA MEDIANA:</w:t>
      </w:r>
      <w:r w:rsidRPr="00E15B2A">
        <w:rPr>
          <w:rFonts w:ascii="Arial" w:hAnsi="Arial"/>
          <w:sz w:val="20"/>
          <w:szCs w:val="20"/>
        </w:rPr>
        <w:t xml:space="preserve"> Los predios comprendidos después del área centro y antes del área periferia.</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ÁREA PERIFERIA:</w:t>
      </w:r>
      <w:r w:rsidRPr="00E15B2A">
        <w:rPr>
          <w:rFonts w:ascii="Arial" w:hAnsi="Arial"/>
          <w:sz w:val="20"/>
          <w:szCs w:val="20"/>
        </w:rPr>
        <w:t xml:space="preserve"> Los predios comprendidos fuera de la zona urbana y con baja densidad de población.</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La tabla de valores unitarios para tipos de construcción prevista para los predios urbanos, se aplicará a las construcciones edificadas en el suelo o terreno rústico y comisarías.</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3065E4" w:rsidRPr="00E15B2A" w:rsidRDefault="003065E4" w:rsidP="000B4C8A">
      <w:pPr>
        <w:spacing w:after="0" w:line="360" w:lineRule="auto"/>
        <w:jc w:val="both"/>
        <w:rPr>
          <w:rFonts w:ascii="Arial" w:hAnsi="Arial"/>
          <w:sz w:val="20"/>
          <w:szCs w:val="20"/>
        </w:rPr>
      </w:pPr>
    </w:p>
    <w:p w:rsidR="003065E4" w:rsidRDefault="003065E4" w:rsidP="000B4C8A">
      <w:pPr>
        <w:spacing w:after="0" w:line="360" w:lineRule="auto"/>
        <w:jc w:val="both"/>
        <w:rPr>
          <w:rFonts w:ascii="Arial" w:hAnsi="Arial"/>
          <w:sz w:val="20"/>
          <w:szCs w:val="20"/>
        </w:rPr>
      </w:pPr>
      <w:r w:rsidRPr="00E15B2A">
        <w:rPr>
          <w:rFonts w:ascii="Arial" w:hAnsi="Arial"/>
          <w:sz w:val="20"/>
          <w:szCs w:val="20"/>
        </w:rPr>
        <w:t>El impuesto predial con base en las rentas o frutos civiles que pr</w:t>
      </w:r>
      <w:r w:rsidR="00E34E5F">
        <w:rPr>
          <w:rFonts w:ascii="Arial" w:hAnsi="Arial"/>
          <w:sz w:val="20"/>
          <w:szCs w:val="20"/>
        </w:rPr>
        <w:t>oduzcan los inmuebles se causará</w:t>
      </w:r>
      <w:r w:rsidRPr="00E15B2A">
        <w:rPr>
          <w:rFonts w:ascii="Arial" w:hAnsi="Arial"/>
          <w:sz w:val="20"/>
          <w:szCs w:val="20"/>
        </w:rPr>
        <w:t xml:space="preserve"> con base en la siguiente tabla de tarifas:</w:t>
      </w:r>
    </w:p>
    <w:p w:rsidR="00E34E5F" w:rsidRPr="00E15B2A" w:rsidRDefault="00E34E5F" w:rsidP="000B4C8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6516"/>
        <w:gridCol w:w="2595"/>
      </w:tblGrid>
      <w:tr w:rsidR="00E34E5F" w:rsidTr="00E34E5F">
        <w:tc>
          <w:tcPr>
            <w:tcW w:w="6516" w:type="dxa"/>
          </w:tcPr>
          <w:p w:rsidR="00E34E5F" w:rsidRDefault="00E34E5F" w:rsidP="000B4C8A">
            <w:pPr>
              <w:spacing w:after="0" w:line="360" w:lineRule="auto"/>
              <w:jc w:val="both"/>
              <w:rPr>
                <w:rFonts w:ascii="Arial" w:hAnsi="Arial"/>
                <w:sz w:val="20"/>
                <w:szCs w:val="20"/>
              </w:rPr>
            </w:pPr>
            <w:r w:rsidRPr="00E15B2A">
              <w:rPr>
                <w:rFonts w:ascii="Arial" w:hAnsi="Arial"/>
                <w:b/>
                <w:sz w:val="20"/>
                <w:szCs w:val="20"/>
              </w:rPr>
              <w:t>l.-</w:t>
            </w:r>
            <w:r w:rsidRPr="00E15B2A">
              <w:rPr>
                <w:rFonts w:ascii="Arial" w:hAnsi="Arial"/>
                <w:sz w:val="20"/>
                <w:szCs w:val="20"/>
              </w:rPr>
              <w:t xml:space="preserve"> Sobre la renta o frutos civiles men</w:t>
            </w:r>
            <w:r>
              <w:rPr>
                <w:rFonts w:ascii="Arial" w:hAnsi="Arial"/>
                <w:sz w:val="20"/>
                <w:szCs w:val="20"/>
              </w:rPr>
              <w:t>suales por predio habitacional.</w:t>
            </w:r>
          </w:p>
        </w:tc>
        <w:tc>
          <w:tcPr>
            <w:tcW w:w="2595" w:type="dxa"/>
          </w:tcPr>
          <w:p w:rsidR="00E34E5F" w:rsidRDefault="00E34E5F" w:rsidP="000B4C8A">
            <w:pPr>
              <w:spacing w:after="0" w:line="360" w:lineRule="auto"/>
              <w:jc w:val="center"/>
              <w:rPr>
                <w:rFonts w:ascii="Arial" w:hAnsi="Arial"/>
                <w:sz w:val="20"/>
                <w:szCs w:val="20"/>
              </w:rPr>
            </w:pPr>
            <w:r>
              <w:rPr>
                <w:rFonts w:ascii="Arial" w:hAnsi="Arial"/>
                <w:sz w:val="20"/>
                <w:szCs w:val="20"/>
              </w:rPr>
              <w:t>2%</w:t>
            </w:r>
          </w:p>
        </w:tc>
      </w:tr>
      <w:tr w:rsidR="00E34E5F" w:rsidTr="00E34E5F">
        <w:tc>
          <w:tcPr>
            <w:tcW w:w="6516" w:type="dxa"/>
          </w:tcPr>
          <w:p w:rsidR="00E34E5F" w:rsidRDefault="00E34E5F" w:rsidP="000B4C8A">
            <w:pPr>
              <w:spacing w:after="0" w:line="360" w:lineRule="auto"/>
              <w:jc w:val="both"/>
              <w:rPr>
                <w:rFonts w:ascii="Arial" w:hAnsi="Arial"/>
                <w:sz w:val="20"/>
                <w:szCs w:val="20"/>
              </w:rPr>
            </w:pPr>
            <w:r w:rsidRPr="00E15B2A">
              <w:rPr>
                <w:rFonts w:ascii="Arial" w:hAnsi="Arial"/>
                <w:b/>
                <w:sz w:val="20"/>
                <w:szCs w:val="20"/>
              </w:rPr>
              <w:t>ll.-</w:t>
            </w:r>
            <w:r w:rsidRPr="00E15B2A">
              <w:rPr>
                <w:rFonts w:ascii="Arial" w:hAnsi="Arial"/>
                <w:sz w:val="20"/>
                <w:szCs w:val="20"/>
              </w:rPr>
              <w:t xml:space="preserve"> Sobre la renta o frutos civiles mensuales por predio comercial</w:t>
            </w:r>
          </w:p>
        </w:tc>
        <w:tc>
          <w:tcPr>
            <w:tcW w:w="2595" w:type="dxa"/>
          </w:tcPr>
          <w:p w:rsidR="00E34E5F" w:rsidRDefault="00E34E5F" w:rsidP="000B4C8A">
            <w:pPr>
              <w:spacing w:after="0" w:line="360" w:lineRule="auto"/>
              <w:jc w:val="center"/>
              <w:rPr>
                <w:rFonts w:ascii="Arial" w:hAnsi="Arial"/>
                <w:sz w:val="20"/>
                <w:szCs w:val="20"/>
              </w:rPr>
            </w:pPr>
            <w:r>
              <w:rPr>
                <w:rFonts w:ascii="Arial" w:hAnsi="Arial"/>
                <w:sz w:val="20"/>
                <w:szCs w:val="20"/>
              </w:rPr>
              <w:t>2%</w:t>
            </w:r>
          </w:p>
        </w:tc>
      </w:tr>
    </w:tbl>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14.-</w:t>
      </w:r>
      <w:r w:rsidRPr="00E15B2A">
        <w:rPr>
          <w:rFonts w:ascii="Arial" w:hAnsi="Arial"/>
          <w:sz w:val="20"/>
          <w:szCs w:val="20"/>
        </w:rPr>
        <w:t xml:space="preserve"> Para efectos de lo dispuesto en la Ley de Hacienda para el Municipio de Cantamayec</w:t>
      </w:r>
      <w:r w:rsidR="006D5278">
        <w:rPr>
          <w:rFonts w:ascii="Arial" w:hAnsi="Arial"/>
          <w:sz w:val="20"/>
          <w:szCs w:val="20"/>
        </w:rPr>
        <w:t>,</w:t>
      </w:r>
      <w:r w:rsidRPr="00E15B2A">
        <w:rPr>
          <w:rFonts w:ascii="Arial" w:hAnsi="Arial"/>
          <w:sz w:val="20"/>
          <w:szCs w:val="20"/>
        </w:rPr>
        <w:t xml:space="preserve"> Yucatán, cuando se pague el impuesto durante el primer bimestre del año, el contribuyente gozará de un descuento del 10 % anual.</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ll</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Impuesto Sobre Adquisición de Inmuebles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Artículo 15.-</w:t>
      </w:r>
      <w:r w:rsidRPr="00E15B2A">
        <w:rPr>
          <w:rFonts w:ascii="Arial" w:hAnsi="Arial"/>
          <w:sz w:val="20"/>
          <w:szCs w:val="20"/>
        </w:rPr>
        <w:t xml:space="preserve"> El impuesto a que se refiere este capítulo, se calculará aplicando la tasa del 2% a la base gravable señalada en la Ley de Hacienda para el Municipio de Cantamayec</w:t>
      </w:r>
      <w:r w:rsidR="006D5278">
        <w:rPr>
          <w:rFonts w:ascii="Arial" w:hAnsi="Arial"/>
          <w:sz w:val="20"/>
          <w:szCs w:val="20"/>
        </w:rPr>
        <w:t>,</w:t>
      </w:r>
      <w:r w:rsidRPr="00E15B2A">
        <w:rPr>
          <w:rFonts w:ascii="Arial" w:hAnsi="Arial"/>
          <w:sz w:val="20"/>
          <w:szCs w:val="20"/>
        </w:rPr>
        <w:t xml:space="preserve"> Yucatán.</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lll</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Impuesto sobre Espectáculos y Diversiones Públicas</w:t>
      </w:r>
    </w:p>
    <w:p w:rsidR="003065E4" w:rsidRPr="00E15B2A" w:rsidRDefault="003065E4"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16.-</w:t>
      </w:r>
      <w:r w:rsidRPr="00E15B2A">
        <w:rPr>
          <w:rFonts w:ascii="Arial" w:hAnsi="Arial"/>
          <w:sz w:val="20"/>
          <w:szCs w:val="20"/>
        </w:rPr>
        <w:t xml:space="preserve"> La cuota del impuesto sobre espectáculos y diversiones públicas se calculará sobre el monto total de los ingresos percibidos.</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El impuesto se determinará aplicando a la base antes referida, la tasa que para cada evento se establece a continuación:</w:t>
      </w:r>
    </w:p>
    <w:p w:rsidR="003065E4" w:rsidRDefault="003065E4" w:rsidP="000B4C8A">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6516"/>
        <w:gridCol w:w="2595"/>
      </w:tblGrid>
      <w:tr w:rsidR="006D5278" w:rsidTr="00172436">
        <w:tc>
          <w:tcPr>
            <w:tcW w:w="6516" w:type="dxa"/>
          </w:tcPr>
          <w:p w:rsidR="006D5278" w:rsidRDefault="006D5278" w:rsidP="000B4C8A">
            <w:pPr>
              <w:spacing w:after="0" w:line="360" w:lineRule="auto"/>
              <w:jc w:val="both"/>
              <w:rPr>
                <w:rFonts w:ascii="Arial" w:hAnsi="Arial"/>
                <w:sz w:val="20"/>
                <w:szCs w:val="20"/>
              </w:rPr>
            </w:pPr>
            <w:r w:rsidRPr="00E15B2A">
              <w:rPr>
                <w:rFonts w:ascii="Arial" w:hAnsi="Arial"/>
                <w:b/>
                <w:sz w:val="20"/>
                <w:szCs w:val="20"/>
              </w:rPr>
              <w:t>l.-</w:t>
            </w:r>
            <w:r w:rsidRPr="00E15B2A">
              <w:rPr>
                <w:rFonts w:ascii="Arial" w:hAnsi="Arial"/>
                <w:sz w:val="20"/>
                <w:szCs w:val="20"/>
              </w:rPr>
              <w:t xml:space="preserve"> </w:t>
            </w:r>
            <w:r>
              <w:rPr>
                <w:rFonts w:ascii="Arial" w:hAnsi="Arial"/>
                <w:sz w:val="20"/>
                <w:szCs w:val="20"/>
              </w:rPr>
              <w:t>Funciones de circo…</w:t>
            </w:r>
          </w:p>
        </w:tc>
        <w:tc>
          <w:tcPr>
            <w:tcW w:w="2595" w:type="dxa"/>
          </w:tcPr>
          <w:p w:rsidR="006D5278" w:rsidRDefault="006D5278" w:rsidP="000B4C8A">
            <w:pPr>
              <w:spacing w:after="0" w:line="360" w:lineRule="auto"/>
              <w:jc w:val="center"/>
              <w:rPr>
                <w:rFonts w:ascii="Arial" w:hAnsi="Arial"/>
                <w:sz w:val="20"/>
                <w:szCs w:val="20"/>
              </w:rPr>
            </w:pPr>
            <w:r>
              <w:rPr>
                <w:rFonts w:ascii="Arial" w:hAnsi="Arial"/>
                <w:sz w:val="20"/>
                <w:szCs w:val="20"/>
              </w:rPr>
              <w:t>4%</w:t>
            </w:r>
          </w:p>
        </w:tc>
      </w:tr>
      <w:tr w:rsidR="006D5278" w:rsidTr="00172436">
        <w:tc>
          <w:tcPr>
            <w:tcW w:w="6516" w:type="dxa"/>
          </w:tcPr>
          <w:p w:rsidR="006D5278" w:rsidRDefault="006D5278" w:rsidP="000B4C8A">
            <w:pPr>
              <w:spacing w:after="0" w:line="360" w:lineRule="auto"/>
              <w:jc w:val="both"/>
              <w:rPr>
                <w:rFonts w:ascii="Arial" w:hAnsi="Arial"/>
                <w:sz w:val="20"/>
                <w:szCs w:val="20"/>
              </w:rPr>
            </w:pPr>
            <w:r w:rsidRPr="00E15B2A">
              <w:rPr>
                <w:rFonts w:ascii="Arial" w:hAnsi="Arial"/>
                <w:b/>
                <w:sz w:val="20"/>
                <w:szCs w:val="20"/>
              </w:rPr>
              <w:t>ll.-</w:t>
            </w:r>
            <w:r w:rsidRPr="00E15B2A">
              <w:rPr>
                <w:rFonts w:ascii="Arial" w:hAnsi="Arial"/>
                <w:sz w:val="20"/>
                <w:szCs w:val="20"/>
              </w:rPr>
              <w:t xml:space="preserve"> Otros permitidos por la Ley de la Materia</w:t>
            </w:r>
          </w:p>
        </w:tc>
        <w:tc>
          <w:tcPr>
            <w:tcW w:w="2595" w:type="dxa"/>
          </w:tcPr>
          <w:p w:rsidR="006D5278" w:rsidRDefault="006D5278" w:rsidP="000B4C8A">
            <w:pPr>
              <w:spacing w:after="0" w:line="360" w:lineRule="auto"/>
              <w:jc w:val="center"/>
              <w:rPr>
                <w:rFonts w:ascii="Arial" w:hAnsi="Arial"/>
                <w:sz w:val="20"/>
                <w:szCs w:val="20"/>
              </w:rPr>
            </w:pPr>
            <w:r>
              <w:rPr>
                <w:rFonts w:ascii="Arial" w:hAnsi="Arial"/>
                <w:sz w:val="20"/>
                <w:szCs w:val="20"/>
              </w:rPr>
              <w:t>4%</w:t>
            </w:r>
          </w:p>
        </w:tc>
      </w:tr>
    </w:tbl>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Todos los eventos Culturales no causaran impuesto alguno.</w:t>
      </w:r>
    </w:p>
    <w:p w:rsidR="003065E4" w:rsidRPr="00E15B2A" w:rsidRDefault="00002366" w:rsidP="000B4C8A">
      <w:pPr>
        <w:spacing w:after="0" w:line="360" w:lineRule="auto"/>
        <w:jc w:val="both"/>
        <w:rPr>
          <w:rFonts w:ascii="Arial" w:hAnsi="Arial"/>
          <w:b/>
          <w:sz w:val="20"/>
          <w:szCs w:val="20"/>
        </w:rPr>
      </w:pPr>
      <w:r>
        <w:rPr>
          <w:rFonts w:ascii="Arial" w:hAnsi="Arial"/>
          <w:b/>
          <w:sz w:val="20"/>
          <w:szCs w:val="20"/>
        </w:rPr>
        <w:br w:type="column"/>
      </w:r>
    </w:p>
    <w:p w:rsidR="00990D6B"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 xml:space="preserve">TÍTULO TERCERO </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w:t>
      </w:r>
    </w:p>
    <w:p w:rsidR="00D6208B" w:rsidRPr="00E15B2A" w:rsidRDefault="00D6208B"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l</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Licencias y Permisos</w:t>
      </w:r>
    </w:p>
    <w:p w:rsidR="003065E4" w:rsidRPr="00E15B2A" w:rsidRDefault="003065E4"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17.-</w:t>
      </w:r>
      <w:r w:rsidRPr="00E15B2A">
        <w:rPr>
          <w:rFonts w:ascii="Arial" w:hAnsi="Arial"/>
          <w:sz w:val="20"/>
          <w:szCs w:val="20"/>
        </w:rPr>
        <w:t xml:space="preserve"> Por el otorgamiento de las licencias o permisos a que hace referencia la Ley de Hacienda del Municipio de Cantamayec</w:t>
      </w:r>
      <w:r w:rsidR="00A2287A">
        <w:rPr>
          <w:rFonts w:ascii="Arial" w:hAnsi="Arial"/>
          <w:sz w:val="20"/>
          <w:szCs w:val="20"/>
        </w:rPr>
        <w:t>,</w:t>
      </w:r>
      <w:r w:rsidRPr="00E15B2A">
        <w:rPr>
          <w:rFonts w:ascii="Arial" w:hAnsi="Arial"/>
          <w:sz w:val="20"/>
          <w:szCs w:val="20"/>
        </w:rPr>
        <w:t xml:space="preserve"> Yucatán, se causará y pagarán derechos de conformidad con las tarifas establecidas en los siguientes artículos.</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18.-</w:t>
      </w:r>
      <w:r w:rsidRPr="00E15B2A">
        <w:rPr>
          <w:rFonts w:ascii="Arial" w:hAnsi="Arial"/>
          <w:sz w:val="20"/>
          <w:szCs w:val="20"/>
        </w:rPr>
        <w:t xml:space="preserve"> En el otorgamiento de las licencias para el funcionamiento de giros relacionados con la venta de bebidas alcohólicas se cobrará una cuota de acuerdo a la siguiente tarifa:</w:t>
      </w:r>
    </w:p>
    <w:p w:rsidR="003065E4" w:rsidRPr="00E15B2A" w:rsidRDefault="003065E4" w:rsidP="000B4C8A">
      <w:pPr>
        <w:spacing w:after="0" w:line="360" w:lineRule="auto"/>
        <w:jc w:val="both"/>
        <w:rPr>
          <w:rFonts w:ascii="Arial" w:hAnsi="Arial"/>
          <w:sz w:val="20"/>
          <w:szCs w:val="20"/>
        </w:rPr>
      </w:pP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727"/>
        <w:gridCol w:w="1106"/>
      </w:tblGrid>
      <w:tr w:rsidR="00990D6B" w:rsidRPr="00E15B2A" w:rsidTr="00D6208B">
        <w:tc>
          <w:tcPr>
            <w:tcW w:w="3433" w:type="pct"/>
            <w:shd w:val="clear" w:color="auto" w:fill="auto"/>
          </w:tcPr>
          <w:p w:rsidR="00990D6B" w:rsidRPr="00E15B2A" w:rsidRDefault="00990D6B" w:rsidP="000B4C8A">
            <w:pPr>
              <w:spacing w:after="0" w:line="360" w:lineRule="auto"/>
              <w:rPr>
                <w:rFonts w:ascii="Arial" w:hAnsi="Arial"/>
                <w:b/>
                <w:sz w:val="20"/>
                <w:szCs w:val="20"/>
              </w:rPr>
            </w:pPr>
            <w:r w:rsidRPr="00E15B2A">
              <w:rPr>
                <w:rFonts w:ascii="Arial" w:hAnsi="Arial"/>
                <w:b/>
                <w:sz w:val="20"/>
                <w:szCs w:val="20"/>
              </w:rPr>
              <w:t xml:space="preserve">I.-  </w:t>
            </w:r>
            <w:r w:rsidR="008E4349" w:rsidRPr="00E15B2A">
              <w:rPr>
                <w:rFonts w:ascii="Arial" w:hAnsi="Arial"/>
                <w:sz w:val="20"/>
                <w:szCs w:val="20"/>
              </w:rPr>
              <w:t>Por a</w:t>
            </w:r>
            <w:r w:rsidRPr="00E15B2A">
              <w:rPr>
                <w:rFonts w:ascii="Arial" w:hAnsi="Arial"/>
                <w:sz w:val="20"/>
                <w:szCs w:val="20"/>
              </w:rPr>
              <w:t>pertura</w:t>
            </w:r>
            <w:r w:rsidRPr="00E15B2A">
              <w:rPr>
                <w:rFonts w:ascii="Arial" w:hAnsi="Arial"/>
                <w:b/>
                <w:sz w:val="20"/>
                <w:szCs w:val="20"/>
              </w:rPr>
              <w:t xml:space="preserve"> </w:t>
            </w:r>
          </w:p>
        </w:tc>
        <w:tc>
          <w:tcPr>
            <w:tcW w:w="1018" w:type="pct"/>
            <w:tcBorders>
              <w:right w:val="nil"/>
            </w:tcBorders>
            <w:shd w:val="clear" w:color="auto" w:fill="auto"/>
          </w:tcPr>
          <w:p w:rsidR="00990D6B" w:rsidRPr="00E15B2A" w:rsidRDefault="00990D6B" w:rsidP="000B4C8A">
            <w:pPr>
              <w:spacing w:after="0" w:line="360" w:lineRule="auto"/>
              <w:jc w:val="right"/>
              <w:rPr>
                <w:rFonts w:ascii="Arial" w:hAnsi="Arial"/>
                <w:b/>
                <w:sz w:val="20"/>
                <w:szCs w:val="20"/>
              </w:rPr>
            </w:pPr>
            <w:r w:rsidRPr="00E15B2A">
              <w:rPr>
                <w:rFonts w:ascii="Arial" w:hAnsi="Arial"/>
                <w:b/>
                <w:sz w:val="20"/>
                <w:szCs w:val="20"/>
              </w:rPr>
              <w:t>$</w:t>
            </w:r>
          </w:p>
        </w:tc>
        <w:tc>
          <w:tcPr>
            <w:tcW w:w="549" w:type="pct"/>
            <w:tcBorders>
              <w:left w:val="nil"/>
            </w:tcBorders>
            <w:shd w:val="clear" w:color="auto" w:fill="auto"/>
          </w:tcPr>
          <w:p w:rsidR="00990D6B" w:rsidRPr="00E15B2A" w:rsidRDefault="00677B96" w:rsidP="000B4C8A">
            <w:pPr>
              <w:spacing w:after="0" w:line="360" w:lineRule="auto"/>
              <w:jc w:val="right"/>
              <w:rPr>
                <w:rFonts w:ascii="Arial" w:hAnsi="Arial"/>
                <w:b/>
                <w:sz w:val="20"/>
                <w:szCs w:val="20"/>
              </w:rPr>
            </w:pPr>
            <w:r w:rsidRPr="00E15B2A">
              <w:rPr>
                <w:rFonts w:ascii="Arial" w:hAnsi="Arial"/>
                <w:b/>
                <w:sz w:val="20"/>
                <w:szCs w:val="20"/>
              </w:rPr>
              <w:t>30</w:t>
            </w:r>
            <w:r w:rsidR="00990D6B" w:rsidRPr="00E15B2A">
              <w:rPr>
                <w:rFonts w:ascii="Arial" w:hAnsi="Arial"/>
                <w:b/>
                <w:sz w:val="20"/>
                <w:szCs w:val="20"/>
              </w:rPr>
              <w:t>,000.00</w:t>
            </w:r>
          </w:p>
        </w:tc>
      </w:tr>
      <w:tr w:rsidR="00990D6B" w:rsidRPr="00E15B2A" w:rsidTr="00D6208B">
        <w:tc>
          <w:tcPr>
            <w:tcW w:w="3433" w:type="pct"/>
            <w:shd w:val="clear" w:color="auto" w:fill="auto"/>
          </w:tcPr>
          <w:p w:rsidR="00990D6B" w:rsidRPr="00E15B2A" w:rsidRDefault="00990D6B" w:rsidP="000B4C8A">
            <w:pPr>
              <w:spacing w:after="0" w:line="360" w:lineRule="auto"/>
              <w:rPr>
                <w:rFonts w:ascii="Arial" w:hAnsi="Arial"/>
                <w:b/>
                <w:sz w:val="20"/>
                <w:szCs w:val="20"/>
              </w:rPr>
            </w:pPr>
            <w:r w:rsidRPr="00E15B2A">
              <w:rPr>
                <w:rFonts w:ascii="Arial" w:hAnsi="Arial"/>
                <w:b/>
                <w:sz w:val="20"/>
                <w:szCs w:val="20"/>
              </w:rPr>
              <w:t xml:space="preserve">II.- </w:t>
            </w:r>
            <w:r w:rsidR="008E4349" w:rsidRPr="00E15B2A">
              <w:rPr>
                <w:rFonts w:ascii="Arial" w:hAnsi="Arial"/>
                <w:sz w:val="20"/>
                <w:szCs w:val="20"/>
              </w:rPr>
              <w:t>Por r</w:t>
            </w:r>
            <w:r w:rsidRPr="00E15B2A">
              <w:rPr>
                <w:rFonts w:ascii="Arial" w:hAnsi="Arial"/>
                <w:sz w:val="20"/>
                <w:szCs w:val="20"/>
              </w:rPr>
              <w:t>evalidación</w:t>
            </w:r>
          </w:p>
        </w:tc>
        <w:tc>
          <w:tcPr>
            <w:tcW w:w="1018" w:type="pct"/>
            <w:tcBorders>
              <w:right w:val="nil"/>
            </w:tcBorders>
            <w:shd w:val="clear" w:color="auto" w:fill="auto"/>
          </w:tcPr>
          <w:p w:rsidR="00990D6B" w:rsidRPr="00E15B2A" w:rsidRDefault="00990D6B" w:rsidP="000B4C8A">
            <w:pPr>
              <w:spacing w:after="0" w:line="360" w:lineRule="auto"/>
              <w:jc w:val="right"/>
              <w:rPr>
                <w:rFonts w:ascii="Arial" w:hAnsi="Arial"/>
                <w:b/>
                <w:sz w:val="20"/>
                <w:szCs w:val="20"/>
              </w:rPr>
            </w:pPr>
            <w:r w:rsidRPr="00E15B2A">
              <w:rPr>
                <w:rFonts w:ascii="Arial" w:hAnsi="Arial"/>
                <w:b/>
                <w:sz w:val="20"/>
                <w:szCs w:val="20"/>
              </w:rPr>
              <w:t>$</w:t>
            </w:r>
          </w:p>
        </w:tc>
        <w:tc>
          <w:tcPr>
            <w:tcW w:w="549" w:type="pct"/>
            <w:tcBorders>
              <w:left w:val="nil"/>
            </w:tcBorders>
            <w:shd w:val="clear" w:color="auto" w:fill="auto"/>
          </w:tcPr>
          <w:p w:rsidR="00990D6B" w:rsidRPr="00E15B2A" w:rsidRDefault="00677B96" w:rsidP="000B4C8A">
            <w:pPr>
              <w:spacing w:after="0" w:line="360" w:lineRule="auto"/>
              <w:jc w:val="right"/>
              <w:rPr>
                <w:rFonts w:ascii="Arial" w:hAnsi="Arial"/>
                <w:b/>
                <w:sz w:val="20"/>
                <w:szCs w:val="20"/>
              </w:rPr>
            </w:pPr>
            <w:r w:rsidRPr="00E15B2A">
              <w:rPr>
                <w:rFonts w:ascii="Arial" w:hAnsi="Arial"/>
                <w:b/>
                <w:sz w:val="20"/>
                <w:szCs w:val="20"/>
              </w:rPr>
              <w:t>8</w:t>
            </w:r>
            <w:r w:rsidR="00990D6B" w:rsidRPr="00E15B2A">
              <w:rPr>
                <w:rFonts w:ascii="Arial" w:hAnsi="Arial"/>
                <w:b/>
                <w:sz w:val="20"/>
                <w:szCs w:val="20"/>
              </w:rPr>
              <w:t>,000.00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19.-</w:t>
      </w:r>
      <w:r w:rsidRPr="00E15B2A">
        <w:rPr>
          <w:rFonts w:ascii="Arial" w:hAnsi="Arial"/>
          <w:sz w:val="20"/>
          <w:szCs w:val="20"/>
        </w:rPr>
        <w:t xml:space="preserve"> Por los permisos eventuales para el funcionamiento de giros relacionados con la venta de bebidas alcohólicas se les aplicará la cuota de $ 1,000.00 por día. </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20.-</w:t>
      </w:r>
      <w:r w:rsidRPr="00E15B2A">
        <w:rPr>
          <w:rFonts w:ascii="Arial" w:hAnsi="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rsidR="003065E4" w:rsidRPr="00E15B2A" w:rsidRDefault="003065E4" w:rsidP="000B4C8A">
      <w:pPr>
        <w:spacing w:after="0" w:line="360" w:lineRule="auto"/>
        <w:rPr>
          <w:rFonts w:ascii="Arial" w:hAnsi="Arial"/>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9"/>
        <w:gridCol w:w="415"/>
        <w:gridCol w:w="1246"/>
        <w:gridCol w:w="553"/>
        <w:gridCol w:w="1383"/>
      </w:tblGrid>
      <w:tr w:rsidR="0027570F" w:rsidRPr="00E15B2A" w:rsidTr="00D6208B">
        <w:tc>
          <w:tcPr>
            <w:tcW w:w="3023" w:type="pct"/>
            <w:shd w:val="clear" w:color="auto" w:fill="auto"/>
          </w:tcPr>
          <w:p w:rsidR="00107469" w:rsidRPr="00E15B2A" w:rsidRDefault="00107469" w:rsidP="000B4C8A">
            <w:pPr>
              <w:spacing w:after="0" w:line="360" w:lineRule="auto"/>
              <w:jc w:val="center"/>
              <w:rPr>
                <w:rFonts w:ascii="Arial" w:hAnsi="Arial"/>
                <w:sz w:val="20"/>
                <w:szCs w:val="20"/>
              </w:rPr>
            </w:pPr>
            <w:r w:rsidRPr="00E15B2A">
              <w:rPr>
                <w:rFonts w:ascii="Arial" w:hAnsi="Arial"/>
                <w:b/>
                <w:sz w:val="20"/>
                <w:szCs w:val="20"/>
              </w:rPr>
              <w:t>GIRO COMERCIAL O DE SERVICIOS</w:t>
            </w:r>
          </w:p>
        </w:tc>
        <w:tc>
          <w:tcPr>
            <w:tcW w:w="913" w:type="pct"/>
            <w:gridSpan w:val="2"/>
            <w:shd w:val="clear" w:color="auto" w:fill="auto"/>
          </w:tcPr>
          <w:p w:rsidR="00107469" w:rsidRPr="00E15B2A" w:rsidRDefault="005B7A6D" w:rsidP="000B4C8A">
            <w:pPr>
              <w:spacing w:after="0" w:line="360" w:lineRule="auto"/>
              <w:jc w:val="center"/>
              <w:rPr>
                <w:rFonts w:ascii="Arial" w:hAnsi="Arial"/>
                <w:b/>
                <w:sz w:val="20"/>
                <w:szCs w:val="20"/>
              </w:rPr>
            </w:pPr>
            <w:r w:rsidRPr="00E15B2A">
              <w:rPr>
                <w:rFonts w:ascii="Arial" w:hAnsi="Arial"/>
                <w:b/>
                <w:sz w:val="20"/>
                <w:szCs w:val="20"/>
              </w:rPr>
              <w:t>EXPEDICI</w:t>
            </w:r>
            <w:r w:rsidR="00D6208B" w:rsidRPr="00E15B2A">
              <w:rPr>
                <w:rFonts w:ascii="Arial" w:hAnsi="Arial"/>
                <w:b/>
                <w:sz w:val="20"/>
                <w:szCs w:val="20"/>
              </w:rPr>
              <w:t>Ó</w:t>
            </w:r>
            <w:r w:rsidRPr="00E15B2A">
              <w:rPr>
                <w:rFonts w:ascii="Arial" w:hAnsi="Arial"/>
                <w:b/>
                <w:sz w:val="20"/>
                <w:szCs w:val="20"/>
              </w:rPr>
              <w:t>N $</w:t>
            </w:r>
          </w:p>
        </w:tc>
        <w:tc>
          <w:tcPr>
            <w:tcW w:w="1064" w:type="pct"/>
            <w:gridSpan w:val="2"/>
            <w:shd w:val="clear" w:color="auto" w:fill="auto"/>
          </w:tcPr>
          <w:p w:rsidR="00107469" w:rsidRPr="00E15B2A" w:rsidRDefault="00BA44C0" w:rsidP="000B4C8A">
            <w:pPr>
              <w:spacing w:after="0" w:line="360" w:lineRule="auto"/>
              <w:jc w:val="center"/>
              <w:rPr>
                <w:rFonts w:ascii="Arial" w:hAnsi="Arial"/>
                <w:sz w:val="20"/>
                <w:szCs w:val="20"/>
              </w:rPr>
            </w:pPr>
            <w:r w:rsidRPr="00E15B2A">
              <w:rPr>
                <w:rFonts w:ascii="Arial" w:hAnsi="Arial"/>
                <w:b/>
                <w:sz w:val="20"/>
                <w:szCs w:val="20"/>
              </w:rPr>
              <w:t>RENOVACIÓN</w:t>
            </w:r>
            <w:r w:rsidR="005B7A6D" w:rsidRPr="00E15B2A">
              <w:rPr>
                <w:rFonts w:ascii="Arial" w:hAnsi="Arial"/>
                <w:b/>
                <w:sz w:val="20"/>
                <w:szCs w:val="20"/>
              </w:rPr>
              <w:t xml:space="preserve"> $</w:t>
            </w:r>
          </w:p>
        </w:tc>
      </w:tr>
      <w:tr w:rsidR="0027570F" w:rsidRPr="00E15B2A" w:rsidTr="00C81C7F">
        <w:tc>
          <w:tcPr>
            <w:tcW w:w="3023" w:type="pct"/>
            <w:shd w:val="clear" w:color="auto" w:fill="auto"/>
          </w:tcPr>
          <w:p w:rsidR="00107469" w:rsidRPr="00A2287A" w:rsidRDefault="00A2287A" w:rsidP="000B4C8A">
            <w:pPr>
              <w:pStyle w:val="Prrafodelista"/>
              <w:numPr>
                <w:ilvl w:val="0"/>
                <w:numId w:val="21"/>
              </w:numPr>
              <w:spacing w:after="0" w:line="360" w:lineRule="auto"/>
              <w:ind w:left="1021" w:hanging="850"/>
              <w:rPr>
                <w:rFonts w:ascii="Arial" w:hAnsi="Arial"/>
                <w:sz w:val="20"/>
                <w:szCs w:val="20"/>
              </w:rPr>
            </w:pPr>
            <w:r>
              <w:rPr>
                <w:rFonts w:ascii="Arial" w:hAnsi="Arial"/>
                <w:sz w:val="20"/>
                <w:szCs w:val="20"/>
              </w:rPr>
              <w:t>F</w:t>
            </w:r>
            <w:r w:rsidR="006837BA" w:rsidRPr="00A2287A">
              <w:rPr>
                <w:rFonts w:ascii="Arial" w:hAnsi="Arial"/>
                <w:sz w:val="20"/>
                <w:szCs w:val="20"/>
              </w:rPr>
              <w:t>armacias, boticas y similares</w:t>
            </w:r>
          </w:p>
        </w:tc>
        <w:tc>
          <w:tcPr>
            <w:tcW w:w="228" w:type="pct"/>
            <w:tcBorders>
              <w:righ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600.00</w:t>
            </w:r>
          </w:p>
        </w:tc>
        <w:tc>
          <w:tcPr>
            <w:tcW w:w="304" w:type="pct"/>
            <w:tcBorders>
              <w:righ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107469" w:rsidRPr="00A2287A" w:rsidRDefault="006837BA" w:rsidP="000B4C8A">
            <w:pPr>
              <w:pStyle w:val="Prrafodelista"/>
              <w:numPr>
                <w:ilvl w:val="0"/>
                <w:numId w:val="21"/>
              </w:numPr>
              <w:spacing w:after="0" w:line="360" w:lineRule="auto"/>
              <w:ind w:left="1021" w:hanging="850"/>
              <w:rPr>
                <w:rFonts w:ascii="Arial" w:hAnsi="Arial"/>
                <w:sz w:val="20"/>
                <w:szCs w:val="20"/>
              </w:rPr>
            </w:pPr>
            <w:r w:rsidRPr="00A2287A">
              <w:rPr>
                <w:rFonts w:ascii="Arial" w:hAnsi="Arial"/>
                <w:sz w:val="20"/>
                <w:szCs w:val="20"/>
              </w:rPr>
              <w:t>Carnicerías, pollerías, pescaderías.</w:t>
            </w:r>
          </w:p>
        </w:tc>
        <w:tc>
          <w:tcPr>
            <w:tcW w:w="228" w:type="pct"/>
            <w:tcBorders>
              <w:righ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200.00</w:t>
            </w:r>
          </w:p>
        </w:tc>
        <w:tc>
          <w:tcPr>
            <w:tcW w:w="304" w:type="pct"/>
            <w:tcBorders>
              <w:righ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100.00</w:t>
            </w:r>
          </w:p>
        </w:tc>
      </w:tr>
      <w:tr w:rsidR="0027570F" w:rsidRPr="00E15B2A" w:rsidTr="00C81C7F">
        <w:tc>
          <w:tcPr>
            <w:tcW w:w="3023" w:type="pct"/>
            <w:shd w:val="clear" w:color="auto" w:fill="auto"/>
          </w:tcPr>
          <w:p w:rsidR="00107469" w:rsidRPr="00A2287A" w:rsidRDefault="006837BA" w:rsidP="000B4C8A">
            <w:pPr>
              <w:pStyle w:val="Prrafodelista"/>
              <w:numPr>
                <w:ilvl w:val="0"/>
                <w:numId w:val="21"/>
              </w:numPr>
              <w:spacing w:after="0" w:line="360" w:lineRule="auto"/>
              <w:ind w:left="1021" w:hanging="850"/>
              <w:rPr>
                <w:rFonts w:ascii="Arial" w:hAnsi="Arial"/>
                <w:sz w:val="20"/>
                <w:szCs w:val="20"/>
              </w:rPr>
            </w:pPr>
            <w:r w:rsidRPr="00A2287A">
              <w:rPr>
                <w:rFonts w:ascii="Arial" w:hAnsi="Arial"/>
                <w:sz w:val="20"/>
                <w:szCs w:val="20"/>
              </w:rPr>
              <w:t>Panaderías y tortillerías</w:t>
            </w:r>
          </w:p>
        </w:tc>
        <w:tc>
          <w:tcPr>
            <w:tcW w:w="228" w:type="pct"/>
            <w:tcBorders>
              <w:righ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107469" w:rsidRPr="00E15B2A" w:rsidRDefault="006837BA"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6837BA" w:rsidRPr="00A2287A" w:rsidRDefault="006837BA"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Expendio de refrescos</w:t>
            </w:r>
          </w:p>
        </w:tc>
        <w:tc>
          <w:tcPr>
            <w:tcW w:w="228" w:type="pct"/>
            <w:tcBorders>
              <w:right w:val="nil"/>
            </w:tcBorders>
            <w:shd w:val="clear" w:color="auto" w:fill="auto"/>
          </w:tcPr>
          <w:p w:rsidR="006837BA" w:rsidRPr="00E15B2A" w:rsidRDefault="006837BA"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6837BA" w:rsidRPr="00E15B2A" w:rsidRDefault="006837BA"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6837BA"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6837BA" w:rsidRPr="00E15B2A" w:rsidRDefault="006837BA"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6666C6"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Fábrica de jugos embolsados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6666C6"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6666C6" w:rsidP="000B4C8A">
            <w:pPr>
              <w:spacing w:after="0" w:line="360" w:lineRule="auto"/>
              <w:jc w:val="right"/>
              <w:rPr>
                <w:rFonts w:ascii="Arial" w:hAnsi="Arial"/>
                <w:sz w:val="20"/>
                <w:szCs w:val="20"/>
              </w:rPr>
            </w:pPr>
            <w:r w:rsidRPr="00E15B2A">
              <w:rPr>
                <w:rFonts w:ascii="Arial" w:hAnsi="Arial"/>
                <w:sz w:val="20"/>
                <w:szCs w:val="20"/>
              </w:rPr>
              <w:t>200.00</w:t>
            </w:r>
          </w:p>
        </w:tc>
      </w:tr>
      <w:tr w:rsidR="0027570F" w:rsidRPr="00E15B2A" w:rsidTr="00C81C7F">
        <w:tc>
          <w:tcPr>
            <w:tcW w:w="3023" w:type="pct"/>
            <w:shd w:val="clear" w:color="auto" w:fill="auto"/>
          </w:tcPr>
          <w:p w:rsidR="007B6543" w:rsidRPr="00A2287A" w:rsidRDefault="006666C6"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Expendio de refrescos naturales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6666C6" w:rsidP="000B4C8A">
            <w:pPr>
              <w:spacing w:after="0" w:line="360" w:lineRule="auto"/>
              <w:jc w:val="right"/>
              <w:rPr>
                <w:rFonts w:ascii="Arial" w:hAnsi="Arial"/>
                <w:sz w:val="20"/>
                <w:szCs w:val="20"/>
              </w:rPr>
            </w:pPr>
            <w:r w:rsidRPr="00E15B2A">
              <w:rPr>
                <w:rFonts w:ascii="Arial" w:hAnsi="Arial"/>
                <w:sz w:val="20"/>
                <w:szCs w:val="20"/>
              </w:rPr>
              <w:t>200.00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6666C6" w:rsidP="000B4C8A">
            <w:pPr>
              <w:spacing w:after="0" w:line="360" w:lineRule="auto"/>
              <w:jc w:val="right"/>
              <w:rPr>
                <w:rFonts w:ascii="Arial" w:hAnsi="Arial"/>
                <w:sz w:val="20"/>
                <w:szCs w:val="20"/>
              </w:rPr>
            </w:pPr>
            <w:r w:rsidRPr="00E15B2A">
              <w:rPr>
                <w:rFonts w:ascii="Arial" w:hAnsi="Arial"/>
                <w:sz w:val="20"/>
                <w:szCs w:val="20"/>
              </w:rPr>
              <w:t>100.00</w:t>
            </w:r>
          </w:p>
        </w:tc>
      </w:tr>
      <w:tr w:rsidR="0027570F" w:rsidRPr="00E15B2A" w:rsidTr="00C81C7F">
        <w:tc>
          <w:tcPr>
            <w:tcW w:w="3023" w:type="pct"/>
            <w:shd w:val="clear" w:color="auto" w:fill="auto"/>
          </w:tcPr>
          <w:p w:rsidR="007B6543" w:rsidRPr="00A2287A" w:rsidRDefault="00135FA2"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Compra/venta de oro y plata</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135FA2" w:rsidP="000B4C8A">
            <w:pPr>
              <w:spacing w:after="0" w:line="360" w:lineRule="auto"/>
              <w:jc w:val="right"/>
              <w:rPr>
                <w:rFonts w:ascii="Arial" w:hAnsi="Arial"/>
                <w:sz w:val="20"/>
                <w:szCs w:val="20"/>
              </w:rPr>
            </w:pPr>
            <w:r w:rsidRPr="00E15B2A">
              <w:rPr>
                <w:rFonts w:ascii="Arial" w:hAnsi="Arial"/>
                <w:sz w:val="20"/>
                <w:szCs w:val="20"/>
              </w:rPr>
              <w:t>1,000.00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135FA2" w:rsidP="000B4C8A">
            <w:pPr>
              <w:spacing w:after="0" w:line="360" w:lineRule="auto"/>
              <w:jc w:val="right"/>
              <w:rPr>
                <w:rFonts w:ascii="Arial" w:hAnsi="Arial"/>
                <w:sz w:val="20"/>
                <w:szCs w:val="20"/>
              </w:rPr>
            </w:pPr>
            <w:r w:rsidRPr="00E15B2A">
              <w:rPr>
                <w:rFonts w:ascii="Arial" w:hAnsi="Arial"/>
                <w:sz w:val="20"/>
                <w:szCs w:val="20"/>
              </w:rPr>
              <w:t>500.00</w:t>
            </w:r>
          </w:p>
        </w:tc>
      </w:tr>
      <w:tr w:rsidR="0027570F" w:rsidRPr="00E15B2A" w:rsidTr="00C81C7F">
        <w:tc>
          <w:tcPr>
            <w:tcW w:w="3023" w:type="pct"/>
            <w:shd w:val="clear" w:color="auto" w:fill="auto"/>
          </w:tcPr>
          <w:p w:rsidR="007B6543" w:rsidRPr="00A2287A" w:rsidRDefault="00135FA2"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Taquerías, loncherías, fondas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135FA2"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135FA2"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135FA2"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Taller y/o expendio de alfarerías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200.00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100.00</w:t>
            </w:r>
          </w:p>
        </w:tc>
      </w:tr>
      <w:tr w:rsidR="0027570F" w:rsidRPr="00E15B2A" w:rsidTr="00C81C7F">
        <w:tc>
          <w:tcPr>
            <w:tcW w:w="3023" w:type="pct"/>
            <w:shd w:val="clear" w:color="auto" w:fill="auto"/>
          </w:tcPr>
          <w:p w:rsidR="007B6543" w:rsidRPr="00A2287A" w:rsidRDefault="00135FA2"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Talleres Zapaterías o accesorios.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2,000.00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800.00</w:t>
            </w:r>
          </w:p>
        </w:tc>
      </w:tr>
      <w:tr w:rsidR="0027570F" w:rsidRPr="00E15B2A" w:rsidTr="00C81C7F">
        <w:tc>
          <w:tcPr>
            <w:tcW w:w="3023" w:type="pct"/>
            <w:shd w:val="clear" w:color="auto" w:fill="auto"/>
          </w:tcPr>
          <w:p w:rsidR="007B6543" w:rsidRPr="00A2287A" w:rsidRDefault="00135FA2"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Tlapalerías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500.00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300.00</w:t>
            </w:r>
          </w:p>
        </w:tc>
      </w:tr>
      <w:tr w:rsidR="0027570F" w:rsidRPr="00E15B2A" w:rsidTr="00C81C7F">
        <w:tc>
          <w:tcPr>
            <w:tcW w:w="3023" w:type="pct"/>
            <w:shd w:val="clear" w:color="auto" w:fill="auto"/>
          </w:tcPr>
          <w:p w:rsidR="007B6543" w:rsidRPr="00A2287A" w:rsidRDefault="00135FA2"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Compra/venta de materiales de construcción</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1,000.00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500.00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Tiendas, tendejones y misceláneas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Bisutería y otros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Compra/venta de motos y refaccionaras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700.00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Papelerías y centro de copiado</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500.00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200.00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Hoteles, hospedajes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10,000.00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D6208B" w:rsidP="000B4C8A">
            <w:pPr>
              <w:spacing w:after="0" w:line="360" w:lineRule="auto"/>
              <w:jc w:val="right"/>
              <w:rPr>
                <w:rFonts w:ascii="Arial" w:hAnsi="Arial"/>
                <w:sz w:val="20"/>
                <w:szCs w:val="20"/>
              </w:rPr>
            </w:pPr>
            <w:r w:rsidRPr="00E15B2A">
              <w:rPr>
                <w:rFonts w:ascii="Arial" w:hAnsi="Arial"/>
                <w:sz w:val="20"/>
                <w:szCs w:val="20"/>
              </w:rPr>
              <w:t xml:space="preserve">  </w:t>
            </w:r>
            <w:r w:rsidR="00CF7334" w:rsidRPr="00E15B2A">
              <w:rPr>
                <w:rFonts w:ascii="Arial" w:hAnsi="Arial"/>
                <w:sz w:val="20"/>
                <w:szCs w:val="20"/>
              </w:rPr>
              <w:t>1,500.0</w:t>
            </w:r>
            <w:r w:rsidRPr="00E15B2A">
              <w:rPr>
                <w:rFonts w:ascii="Arial" w:hAnsi="Arial"/>
                <w:sz w:val="20"/>
                <w:szCs w:val="20"/>
              </w:rPr>
              <w:t>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Peleterías compra/venta de sintéticos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450.00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250.00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Terminales de taxis, autobuses y triciclos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Ciber café y centros de cómputo</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CF7334" w:rsidP="000B4C8A">
            <w:pPr>
              <w:spacing w:after="0" w:line="360" w:lineRule="auto"/>
              <w:jc w:val="right"/>
              <w:rPr>
                <w:rFonts w:ascii="Arial" w:hAnsi="Arial"/>
                <w:sz w:val="20"/>
                <w:szCs w:val="20"/>
              </w:rPr>
            </w:pPr>
            <w:r w:rsidRPr="00E15B2A">
              <w:rPr>
                <w:rFonts w:ascii="Arial" w:hAnsi="Arial"/>
                <w:sz w:val="20"/>
                <w:szCs w:val="20"/>
              </w:rPr>
              <w:t>200.00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Estéticas unisex y peluquerías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5611B7"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5611B7"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7B6543" w:rsidRPr="00A2287A" w:rsidRDefault="00CF7334"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Talleres mecánicos</w:t>
            </w:r>
          </w:p>
        </w:tc>
        <w:tc>
          <w:tcPr>
            <w:tcW w:w="228"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7B6543" w:rsidRPr="00E15B2A" w:rsidRDefault="005611B7"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7B6543" w:rsidRPr="00E15B2A" w:rsidRDefault="007B6543"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7B6543" w:rsidRPr="00E15B2A" w:rsidRDefault="005611B7"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5611B7" w:rsidRPr="00A2287A" w:rsidRDefault="005611B7"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Talleres de torno y herrería en general</w:t>
            </w:r>
          </w:p>
        </w:tc>
        <w:tc>
          <w:tcPr>
            <w:tcW w:w="228"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200.00</w:t>
            </w:r>
          </w:p>
        </w:tc>
      </w:tr>
      <w:tr w:rsidR="0027570F" w:rsidRPr="00E15B2A" w:rsidTr="00C81C7F">
        <w:tc>
          <w:tcPr>
            <w:tcW w:w="3023" w:type="pct"/>
            <w:shd w:val="clear" w:color="auto" w:fill="auto"/>
          </w:tcPr>
          <w:p w:rsidR="005611B7" w:rsidRPr="00A2287A" w:rsidRDefault="005611B7"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Restaurantes</w:t>
            </w:r>
          </w:p>
        </w:tc>
        <w:tc>
          <w:tcPr>
            <w:tcW w:w="228"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500.00</w:t>
            </w:r>
          </w:p>
        </w:tc>
        <w:tc>
          <w:tcPr>
            <w:tcW w:w="304"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300.00</w:t>
            </w:r>
          </w:p>
        </w:tc>
      </w:tr>
      <w:tr w:rsidR="0027570F" w:rsidRPr="00E15B2A" w:rsidTr="00C81C7F">
        <w:tc>
          <w:tcPr>
            <w:tcW w:w="3023" w:type="pct"/>
            <w:shd w:val="clear" w:color="auto" w:fill="auto"/>
          </w:tcPr>
          <w:p w:rsidR="005611B7" w:rsidRPr="00A2287A" w:rsidRDefault="005611B7"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Tiendas de ropa y almacenes</w:t>
            </w:r>
          </w:p>
        </w:tc>
        <w:tc>
          <w:tcPr>
            <w:tcW w:w="228"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5611B7" w:rsidRPr="00A2287A" w:rsidRDefault="005611B7"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Florerías y funerarias</w:t>
            </w:r>
          </w:p>
        </w:tc>
        <w:tc>
          <w:tcPr>
            <w:tcW w:w="228"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5611B7" w:rsidRPr="00E15B2A" w:rsidRDefault="005611B7"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B0DF0" w:rsidRPr="00A2287A" w:rsidRDefault="001231B5"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Bancos, casas de empeño y financieras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1231B5" w:rsidP="000B4C8A">
            <w:pPr>
              <w:spacing w:after="0" w:line="360" w:lineRule="auto"/>
              <w:jc w:val="right"/>
              <w:rPr>
                <w:rFonts w:ascii="Arial" w:hAnsi="Arial"/>
                <w:sz w:val="20"/>
                <w:szCs w:val="20"/>
              </w:rPr>
            </w:pPr>
            <w:r w:rsidRPr="00E15B2A">
              <w:rPr>
                <w:rFonts w:ascii="Arial" w:hAnsi="Arial"/>
                <w:sz w:val="20"/>
                <w:szCs w:val="20"/>
              </w:rPr>
              <w:t>5,000.00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1231B5" w:rsidP="000B4C8A">
            <w:pPr>
              <w:spacing w:after="0" w:line="360" w:lineRule="auto"/>
              <w:jc w:val="right"/>
              <w:rPr>
                <w:rFonts w:ascii="Arial" w:hAnsi="Arial"/>
                <w:sz w:val="20"/>
                <w:szCs w:val="20"/>
              </w:rPr>
            </w:pPr>
            <w:r w:rsidRPr="00E15B2A">
              <w:rPr>
                <w:rFonts w:ascii="Arial" w:hAnsi="Arial"/>
                <w:sz w:val="20"/>
                <w:szCs w:val="20"/>
              </w:rPr>
              <w:t>2,000.00</w:t>
            </w:r>
          </w:p>
        </w:tc>
      </w:tr>
      <w:tr w:rsidR="0027570F" w:rsidRPr="00E15B2A" w:rsidTr="00C81C7F">
        <w:tc>
          <w:tcPr>
            <w:tcW w:w="3023" w:type="pct"/>
            <w:shd w:val="clear" w:color="auto" w:fill="auto"/>
          </w:tcPr>
          <w:p w:rsidR="004B0DF0" w:rsidRPr="00A2287A" w:rsidRDefault="001231B5"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Puestos de Venta de Revistas, Periódicos.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1231B5" w:rsidP="000B4C8A">
            <w:pPr>
              <w:spacing w:after="0" w:line="360" w:lineRule="auto"/>
              <w:jc w:val="right"/>
              <w:rPr>
                <w:rFonts w:ascii="Arial" w:hAnsi="Arial"/>
                <w:sz w:val="20"/>
                <w:szCs w:val="20"/>
              </w:rPr>
            </w:pPr>
            <w:r w:rsidRPr="00E15B2A">
              <w:rPr>
                <w:rFonts w:ascii="Arial" w:hAnsi="Arial"/>
                <w:sz w:val="20"/>
                <w:szCs w:val="20"/>
              </w:rPr>
              <w:t>300</w:t>
            </w:r>
            <w:r w:rsidR="0013740B" w:rsidRPr="00E15B2A">
              <w:rPr>
                <w:rFonts w:ascii="Arial" w:hAnsi="Arial"/>
                <w:sz w:val="20"/>
                <w:szCs w:val="20"/>
              </w:rPr>
              <w:t>.00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1231B5" w:rsidP="000B4C8A">
            <w:pPr>
              <w:spacing w:after="0" w:line="360" w:lineRule="auto"/>
              <w:jc w:val="right"/>
              <w:rPr>
                <w:rFonts w:ascii="Arial" w:hAnsi="Arial"/>
                <w:sz w:val="20"/>
                <w:szCs w:val="20"/>
              </w:rPr>
            </w:pPr>
            <w:r w:rsidRPr="00E15B2A">
              <w:rPr>
                <w:rFonts w:ascii="Arial" w:hAnsi="Arial"/>
                <w:sz w:val="20"/>
                <w:szCs w:val="20"/>
              </w:rPr>
              <w:t>100</w:t>
            </w:r>
            <w:r w:rsidR="0013740B" w:rsidRPr="00E15B2A">
              <w:rPr>
                <w:rFonts w:ascii="Arial" w:hAnsi="Arial"/>
                <w:sz w:val="20"/>
                <w:szCs w:val="20"/>
              </w:rPr>
              <w:t>.00</w:t>
            </w:r>
          </w:p>
        </w:tc>
      </w:tr>
      <w:tr w:rsidR="0027570F" w:rsidRPr="00E15B2A" w:rsidTr="00C81C7F">
        <w:tc>
          <w:tcPr>
            <w:tcW w:w="3023" w:type="pct"/>
            <w:shd w:val="clear" w:color="auto" w:fill="auto"/>
          </w:tcPr>
          <w:p w:rsidR="004B0DF0" w:rsidRPr="00A2287A" w:rsidRDefault="001231B5"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Videoclubs en general</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1231B5"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1231B5"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B0DF0" w:rsidRPr="00A2287A" w:rsidRDefault="002C0C5A"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Carpinterías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B0DF0" w:rsidRPr="00A2287A" w:rsidRDefault="002C0C5A"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Bodegas de refrescos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3,500.00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800.00</w:t>
            </w:r>
          </w:p>
        </w:tc>
      </w:tr>
      <w:tr w:rsidR="0027570F" w:rsidRPr="00E15B2A" w:rsidTr="00C81C7F">
        <w:tc>
          <w:tcPr>
            <w:tcW w:w="3023" w:type="pct"/>
            <w:shd w:val="clear" w:color="auto" w:fill="auto"/>
          </w:tcPr>
          <w:p w:rsidR="004B0DF0" w:rsidRPr="00A2287A" w:rsidRDefault="002C0C5A"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Consultorios y clínicas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700.00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400.00</w:t>
            </w:r>
          </w:p>
        </w:tc>
      </w:tr>
      <w:tr w:rsidR="0027570F" w:rsidRPr="00E15B2A" w:rsidTr="00C81C7F">
        <w:tc>
          <w:tcPr>
            <w:tcW w:w="3023" w:type="pct"/>
            <w:shd w:val="clear" w:color="auto" w:fill="auto"/>
          </w:tcPr>
          <w:p w:rsidR="004B0DF0" w:rsidRPr="00A2287A" w:rsidRDefault="002C0C5A"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Paletearías y dulcerías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C0C5A"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B0DF0" w:rsidRPr="00A2287A" w:rsidRDefault="00F75F51"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Expendios de telefonía celular</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200.00</w:t>
            </w:r>
          </w:p>
        </w:tc>
      </w:tr>
      <w:tr w:rsidR="0027570F" w:rsidRPr="00E15B2A" w:rsidTr="00C81C7F">
        <w:tc>
          <w:tcPr>
            <w:tcW w:w="3023" w:type="pct"/>
            <w:shd w:val="clear" w:color="auto" w:fill="auto"/>
          </w:tcPr>
          <w:p w:rsidR="004B0DF0" w:rsidRPr="00A2287A" w:rsidRDefault="00F75F51"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Cinema</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2,000.00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1,000.00</w:t>
            </w:r>
          </w:p>
        </w:tc>
      </w:tr>
      <w:tr w:rsidR="0027570F" w:rsidRPr="00E15B2A" w:rsidTr="00C81C7F">
        <w:tc>
          <w:tcPr>
            <w:tcW w:w="3023" w:type="pct"/>
            <w:shd w:val="clear" w:color="auto" w:fill="auto"/>
          </w:tcPr>
          <w:p w:rsidR="004B0DF0" w:rsidRPr="00A2287A" w:rsidRDefault="00F75F51"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Talleres de reparación y eléctrica</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B0DF0" w:rsidRPr="00A2287A" w:rsidRDefault="00F75F51"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Escuelas particulares y academias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700.00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300.00</w:t>
            </w:r>
          </w:p>
        </w:tc>
      </w:tr>
      <w:tr w:rsidR="0027570F" w:rsidRPr="00E15B2A" w:rsidTr="00C81C7F">
        <w:tc>
          <w:tcPr>
            <w:tcW w:w="3023" w:type="pct"/>
            <w:shd w:val="clear" w:color="auto" w:fill="auto"/>
          </w:tcPr>
          <w:p w:rsidR="004B0DF0" w:rsidRPr="00A2287A" w:rsidRDefault="00F75F51"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Salas da fiestas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3,000.00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1,000.00</w:t>
            </w:r>
          </w:p>
        </w:tc>
      </w:tr>
      <w:tr w:rsidR="0027570F" w:rsidRPr="00E15B2A" w:rsidTr="00C81C7F">
        <w:tc>
          <w:tcPr>
            <w:tcW w:w="3023" w:type="pct"/>
            <w:shd w:val="clear" w:color="auto" w:fill="auto"/>
          </w:tcPr>
          <w:p w:rsidR="004B0DF0" w:rsidRPr="00A2287A" w:rsidRDefault="00E75D81"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Expendios de alimentos de animales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E75D81"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B0DF0" w:rsidRPr="00A2287A" w:rsidRDefault="00F53610"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Gaseras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3,000.00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1,000.00</w:t>
            </w:r>
          </w:p>
        </w:tc>
      </w:tr>
      <w:tr w:rsidR="0027570F" w:rsidRPr="00E15B2A" w:rsidTr="00C81C7F">
        <w:tc>
          <w:tcPr>
            <w:tcW w:w="3023" w:type="pct"/>
            <w:shd w:val="clear" w:color="auto" w:fill="auto"/>
          </w:tcPr>
          <w:p w:rsidR="004B0DF0" w:rsidRPr="00A2287A" w:rsidRDefault="00F53610"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Gasolineras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677B96" w:rsidP="000B4C8A">
            <w:pPr>
              <w:spacing w:after="0" w:line="360" w:lineRule="auto"/>
              <w:jc w:val="right"/>
              <w:rPr>
                <w:rFonts w:ascii="Arial" w:hAnsi="Arial"/>
                <w:sz w:val="20"/>
                <w:szCs w:val="20"/>
              </w:rPr>
            </w:pPr>
            <w:r w:rsidRPr="00E15B2A">
              <w:rPr>
                <w:rFonts w:ascii="Arial" w:hAnsi="Arial"/>
                <w:sz w:val="20"/>
                <w:szCs w:val="20"/>
              </w:rPr>
              <w:t>2</w:t>
            </w:r>
            <w:r w:rsidR="002F0A3D" w:rsidRPr="00E15B2A">
              <w:rPr>
                <w:rFonts w:ascii="Arial" w:hAnsi="Arial"/>
                <w:sz w:val="20"/>
                <w:szCs w:val="20"/>
              </w:rPr>
              <w:t>0,000.00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677B96" w:rsidP="000B4C8A">
            <w:pPr>
              <w:spacing w:after="0" w:line="360" w:lineRule="auto"/>
              <w:jc w:val="right"/>
              <w:rPr>
                <w:rFonts w:ascii="Arial" w:hAnsi="Arial"/>
                <w:sz w:val="20"/>
                <w:szCs w:val="20"/>
              </w:rPr>
            </w:pPr>
            <w:r w:rsidRPr="00E15B2A">
              <w:rPr>
                <w:rFonts w:ascii="Arial" w:hAnsi="Arial"/>
                <w:sz w:val="20"/>
                <w:szCs w:val="20"/>
              </w:rPr>
              <w:t>10</w:t>
            </w:r>
            <w:r w:rsidR="002F0A3D" w:rsidRPr="00E15B2A">
              <w:rPr>
                <w:rFonts w:ascii="Arial" w:hAnsi="Arial"/>
                <w:sz w:val="20"/>
                <w:szCs w:val="20"/>
              </w:rPr>
              <w:t>,000.00</w:t>
            </w:r>
          </w:p>
        </w:tc>
      </w:tr>
      <w:tr w:rsidR="0027570F" w:rsidRPr="00E15B2A" w:rsidTr="00C81C7F">
        <w:tc>
          <w:tcPr>
            <w:tcW w:w="3023" w:type="pct"/>
            <w:shd w:val="clear" w:color="auto" w:fill="auto"/>
          </w:tcPr>
          <w:p w:rsidR="004B0DF0" w:rsidRPr="00A2287A" w:rsidRDefault="00F53610"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Mueblería</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300.00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100.00</w:t>
            </w:r>
          </w:p>
        </w:tc>
      </w:tr>
      <w:tr w:rsidR="0027570F" w:rsidRPr="00E15B2A" w:rsidTr="00C81C7F">
        <w:tc>
          <w:tcPr>
            <w:tcW w:w="3023" w:type="pct"/>
            <w:shd w:val="clear" w:color="auto" w:fill="auto"/>
          </w:tcPr>
          <w:p w:rsidR="004B0DF0" w:rsidRPr="00A2287A" w:rsidRDefault="00F53610"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Servicio de sistema de cablevisión</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5,000.00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3,000.00</w:t>
            </w:r>
          </w:p>
        </w:tc>
      </w:tr>
      <w:tr w:rsidR="0027570F" w:rsidRPr="00E15B2A" w:rsidTr="00C81C7F">
        <w:tc>
          <w:tcPr>
            <w:tcW w:w="3023" w:type="pct"/>
            <w:shd w:val="clear" w:color="auto" w:fill="auto"/>
          </w:tcPr>
          <w:p w:rsidR="004B0DF0" w:rsidRPr="00A2287A" w:rsidRDefault="00F53610"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Fábrica de hielo y Plantas purificadoras</w:t>
            </w:r>
          </w:p>
        </w:tc>
        <w:tc>
          <w:tcPr>
            <w:tcW w:w="228"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500.00</w:t>
            </w:r>
          </w:p>
        </w:tc>
        <w:tc>
          <w:tcPr>
            <w:tcW w:w="304" w:type="pct"/>
            <w:tcBorders>
              <w:right w:val="nil"/>
            </w:tcBorders>
            <w:shd w:val="clear" w:color="auto" w:fill="auto"/>
          </w:tcPr>
          <w:p w:rsidR="004B0DF0" w:rsidRPr="00E15B2A" w:rsidRDefault="004B0DF0"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B0DF0" w:rsidRPr="00E15B2A" w:rsidRDefault="002F0A3D" w:rsidP="000B4C8A">
            <w:pPr>
              <w:spacing w:after="0" w:line="360" w:lineRule="auto"/>
              <w:jc w:val="right"/>
              <w:rPr>
                <w:rFonts w:ascii="Arial" w:hAnsi="Arial"/>
                <w:sz w:val="20"/>
                <w:szCs w:val="20"/>
              </w:rPr>
            </w:pPr>
            <w:r w:rsidRPr="00E15B2A">
              <w:rPr>
                <w:rFonts w:ascii="Arial" w:hAnsi="Arial"/>
                <w:sz w:val="20"/>
                <w:szCs w:val="20"/>
              </w:rPr>
              <w:t>200.00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Centros de foto estudios y grabación</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400.00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150.00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Despachos contables y jurídicos</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1,000.00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500.00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Compra/venta de frutas y verduras</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200.00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100.00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rPr>
                <w:rFonts w:ascii="Arial" w:hAnsi="Arial"/>
                <w:b/>
                <w:sz w:val="20"/>
                <w:szCs w:val="20"/>
              </w:rPr>
            </w:pPr>
            <w:r w:rsidRPr="00A2287A">
              <w:rPr>
                <w:rFonts w:ascii="Arial" w:hAnsi="Arial"/>
                <w:sz w:val="20"/>
                <w:szCs w:val="20"/>
              </w:rPr>
              <w:t>Empacadoras de alimentos</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7,000.00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4,000.00</w:t>
            </w:r>
          </w:p>
        </w:tc>
      </w:tr>
      <w:tr w:rsidR="0027570F" w:rsidRPr="00E15B2A" w:rsidTr="00C81C7F">
        <w:tc>
          <w:tcPr>
            <w:tcW w:w="3023" w:type="pct"/>
            <w:shd w:val="clear" w:color="auto" w:fill="auto"/>
          </w:tcPr>
          <w:p w:rsidR="004C355E" w:rsidRPr="00A2287A" w:rsidRDefault="00C81C7F" w:rsidP="000B4C8A">
            <w:pPr>
              <w:pStyle w:val="Prrafodelista"/>
              <w:numPr>
                <w:ilvl w:val="0"/>
                <w:numId w:val="21"/>
              </w:numPr>
              <w:spacing w:after="0" w:line="360" w:lineRule="auto"/>
              <w:ind w:left="1021" w:hanging="850"/>
              <w:jc w:val="both"/>
              <w:rPr>
                <w:rFonts w:ascii="Arial" w:hAnsi="Arial"/>
                <w:b/>
                <w:sz w:val="20"/>
                <w:szCs w:val="20"/>
              </w:rPr>
            </w:pPr>
            <w:r w:rsidRPr="00A2287A">
              <w:rPr>
                <w:rFonts w:ascii="Arial" w:hAnsi="Arial"/>
                <w:sz w:val="20"/>
                <w:szCs w:val="20"/>
              </w:rPr>
              <w:t xml:space="preserve">La instalación y operación de </w:t>
            </w:r>
            <w:r w:rsidR="004C355E" w:rsidRPr="00A2287A">
              <w:rPr>
                <w:rFonts w:ascii="Arial" w:hAnsi="Arial"/>
                <w:sz w:val="20"/>
                <w:szCs w:val="20"/>
              </w:rPr>
              <w:t>plantas fotovoltaicas para la generación de energía renovable y no renovable.</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p>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center"/>
              <w:rPr>
                <w:rFonts w:ascii="Arial" w:hAnsi="Arial"/>
                <w:sz w:val="20"/>
                <w:szCs w:val="20"/>
              </w:rPr>
            </w:pPr>
          </w:p>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600,000.00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p>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center"/>
              <w:rPr>
                <w:rFonts w:ascii="Arial" w:hAnsi="Arial"/>
                <w:sz w:val="20"/>
                <w:szCs w:val="20"/>
              </w:rPr>
            </w:pPr>
          </w:p>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70,000.00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jc w:val="both"/>
              <w:rPr>
                <w:rFonts w:ascii="Arial" w:hAnsi="Arial"/>
                <w:b/>
                <w:sz w:val="20"/>
                <w:szCs w:val="20"/>
              </w:rPr>
            </w:pPr>
            <w:r w:rsidRPr="00A2287A">
              <w:rPr>
                <w:rFonts w:ascii="Arial" w:hAnsi="Arial"/>
                <w:sz w:val="20"/>
                <w:szCs w:val="20"/>
              </w:rPr>
              <w:t>Por la instalación de ductos, postes para energías renovables o no renovables.</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300,000.00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50,000.00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jc w:val="both"/>
              <w:rPr>
                <w:rFonts w:ascii="Arial" w:hAnsi="Arial"/>
                <w:sz w:val="20"/>
                <w:szCs w:val="20"/>
              </w:rPr>
            </w:pPr>
            <w:r w:rsidRPr="00A2287A">
              <w:rPr>
                <w:rFonts w:ascii="Arial" w:hAnsi="Arial"/>
                <w:sz w:val="20"/>
                <w:szCs w:val="20"/>
              </w:rPr>
              <w:t>Granjas avícolas, porcícolas, ganaderas de más de 10 empleados.</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677B96" w:rsidP="000B4C8A">
            <w:pPr>
              <w:spacing w:after="0" w:line="360" w:lineRule="auto"/>
              <w:jc w:val="right"/>
              <w:rPr>
                <w:rFonts w:ascii="Arial" w:hAnsi="Arial"/>
                <w:sz w:val="20"/>
                <w:szCs w:val="20"/>
              </w:rPr>
            </w:pPr>
            <w:r w:rsidRPr="00E15B2A">
              <w:rPr>
                <w:rFonts w:ascii="Arial" w:hAnsi="Arial"/>
                <w:sz w:val="20"/>
                <w:szCs w:val="20"/>
              </w:rPr>
              <w:t>5</w:t>
            </w:r>
            <w:r w:rsidR="004C355E" w:rsidRPr="00E15B2A">
              <w:rPr>
                <w:rFonts w:ascii="Arial" w:hAnsi="Arial"/>
                <w:sz w:val="20"/>
                <w:szCs w:val="20"/>
              </w:rPr>
              <w:t>0,000.00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20,000.00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jc w:val="both"/>
              <w:rPr>
                <w:rFonts w:ascii="Arial" w:hAnsi="Arial"/>
                <w:sz w:val="20"/>
                <w:szCs w:val="20"/>
              </w:rPr>
            </w:pPr>
            <w:r w:rsidRPr="00A2287A">
              <w:rPr>
                <w:rFonts w:ascii="Arial" w:hAnsi="Arial"/>
                <w:sz w:val="20"/>
                <w:szCs w:val="20"/>
              </w:rPr>
              <w:t>Granjas avícolas, porcícolas, ganaderas de menos de 10 empleados</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15,000.00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10,000.00</w:t>
            </w:r>
          </w:p>
        </w:tc>
      </w:tr>
      <w:tr w:rsidR="0027570F" w:rsidRPr="00E15B2A" w:rsidTr="00C81C7F">
        <w:tc>
          <w:tcPr>
            <w:tcW w:w="3023" w:type="pct"/>
            <w:shd w:val="clear" w:color="auto" w:fill="auto"/>
          </w:tcPr>
          <w:p w:rsidR="004C355E" w:rsidRPr="00A2287A" w:rsidRDefault="004C355E" w:rsidP="000B4C8A">
            <w:pPr>
              <w:pStyle w:val="Prrafodelista"/>
              <w:numPr>
                <w:ilvl w:val="0"/>
                <w:numId w:val="21"/>
              </w:numPr>
              <w:spacing w:after="0" w:line="360" w:lineRule="auto"/>
              <w:ind w:left="1021" w:hanging="850"/>
              <w:jc w:val="both"/>
              <w:rPr>
                <w:rFonts w:ascii="Arial" w:hAnsi="Arial"/>
                <w:sz w:val="20"/>
                <w:szCs w:val="20"/>
              </w:rPr>
            </w:pPr>
            <w:r w:rsidRPr="00A2287A">
              <w:rPr>
                <w:rFonts w:ascii="Arial" w:hAnsi="Arial"/>
                <w:sz w:val="20"/>
                <w:szCs w:val="20"/>
              </w:rPr>
              <w:t>Instalación y operación de parques eólicos para la generación de energía renovable o no renovable</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400,000.00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60,000.00</w:t>
            </w:r>
          </w:p>
        </w:tc>
      </w:tr>
      <w:tr w:rsidR="0027570F" w:rsidRPr="00E15B2A" w:rsidTr="00C81C7F">
        <w:tc>
          <w:tcPr>
            <w:tcW w:w="3023" w:type="pct"/>
            <w:shd w:val="clear" w:color="auto" w:fill="auto"/>
          </w:tcPr>
          <w:p w:rsidR="004C355E" w:rsidRPr="00A2287A" w:rsidRDefault="00BA44C0" w:rsidP="000B4C8A">
            <w:pPr>
              <w:pStyle w:val="Prrafodelista"/>
              <w:numPr>
                <w:ilvl w:val="0"/>
                <w:numId w:val="21"/>
              </w:numPr>
              <w:spacing w:after="0" w:line="360" w:lineRule="auto"/>
              <w:ind w:left="1021" w:hanging="850"/>
              <w:jc w:val="both"/>
              <w:rPr>
                <w:rFonts w:ascii="Arial" w:hAnsi="Arial"/>
                <w:sz w:val="20"/>
                <w:szCs w:val="20"/>
              </w:rPr>
            </w:pPr>
            <w:r w:rsidRPr="00A2287A">
              <w:rPr>
                <w:rFonts w:ascii="Arial" w:hAnsi="Arial"/>
                <w:sz w:val="20"/>
                <w:szCs w:val="20"/>
              </w:rPr>
              <w:t>Servicios de Sistemas d</w:t>
            </w:r>
            <w:r w:rsidR="004C355E" w:rsidRPr="00A2287A">
              <w:rPr>
                <w:rFonts w:ascii="Arial" w:hAnsi="Arial"/>
                <w:sz w:val="20"/>
                <w:szCs w:val="20"/>
              </w:rPr>
              <w:t>e telefonía celular o satelital.</w:t>
            </w:r>
          </w:p>
        </w:tc>
        <w:tc>
          <w:tcPr>
            <w:tcW w:w="228"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684"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50,000.00</w:t>
            </w:r>
          </w:p>
        </w:tc>
        <w:tc>
          <w:tcPr>
            <w:tcW w:w="304" w:type="pct"/>
            <w:tcBorders>
              <w:righ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w:t>
            </w:r>
          </w:p>
        </w:tc>
        <w:tc>
          <w:tcPr>
            <w:tcW w:w="760" w:type="pct"/>
            <w:tcBorders>
              <w:left w:val="nil"/>
            </w:tcBorders>
            <w:shd w:val="clear" w:color="auto" w:fill="auto"/>
          </w:tcPr>
          <w:p w:rsidR="004C355E" w:rsidRPr="00E15B2A" w:rsidRDefault="004C355E" w:rsidP="000B4C8A">
            <w:pPr>
              <w:spacing w:after="0" w:line="360" w:lineRule="auto"/>
              <w:jc w:val="right"/>
              <w:rPr>
                <w:rFonts w:ascii="Arial" w:hAnsi="Arial"/>
                <w:sz w:val="20"/>
                <w:szCs w:val="20"/>
              </w:rPr>
            </w:pPr>
            <w:r w:rsidRPr="00E15B2A">
              <w:rPr>
                <w:rFonts w:ascii="Arial" w:hAnsi="Arial"/>
                <w:sz w:val="20"/>
                <w:szCs w:val="20"/>
              </w:rPr>
              <w:t>10,000.00</w:t>
            </w:r>
          </w:p>
        </w:tc>
      </w:tr>
    </w:tbl>
    <w:p w:rsidR="00107469" w:rsidRPr="00E15B2A" w:rsidRDefault="00107469"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21.-</w:t>
      </w:r>
      <w:r w:rsidRPr="00E15B2A">
        <w:rPr>
          <w:rFonts w:ascii="Arial" w:hAnsi="Arial"/>
          <w:sz w:val="20"/>
          <w:szCs w:val="20"/>
        </w:rPr>
        <w:t xml:space="preserve"> Por el otorgamiento de los permisos para luz y sonido, bailes populares, verbenas y otros similares se causarán y pagarán derechos de $ 1,200.00 por día.</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22.-</w:t>
      </w:r>
      <w:r w:rsidRPr="00E15B2A">
        <w:rPr>
          <w:rFonts w:ascii="Arial" w:hAnsi="Arial"/>
          <w:sz w:val="20"/>
          <w:szCs w:val="20"/>
        </w:rPr>
        <w:t xml:space="preserve"> Por el permiso para el cierre de calles por fiestas o cualquier evento o espectáculo en la vía pública, se pagará la cantidad de $ 120.00 por día.</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23.-</w:t>
      </w:r>
      <w:r w:rsidRPr="00E15B2A">
        <w:rPr>
          <w:rFonts w:ascii="Arial" w:hAnsi="Arial"/>
          <w:sz w:val="20"/>
          <w:szCs w:val="20"/>
        </w:rPr>
        <w:t xml:space="preserve"> Por el otorgamiento de los permisos para cosos taurinos, se causarán y pagarán derechos de $115.00 por día por cada uno de los palqueros. </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CAPITULO 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que presta la Dirección de Desarrollo Urbano</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24.-</w:t>
      </w:r>
      <w:r w:rsidRPr="00E15B2A">
        <w:rPr>
          <w:rFonts w:ascii="Arial" w:hAnsi="Arial"/>
          <w:sz w:val="20"/>
          <w:szCs w:val="20"/>
        </w:rPr>
        <w:t xml:space="preserve"> La tarifa del derecho por los servicios que presta la Dirección de Desarrollo Urbano, se pagará conforme a lo siguiente:</w:t>
      </w:r>
    </w:p>
    <w:p w:rsidR="003065E4" w:rsidRPr="00E15B2A" w:rsidRDefault="003065E4" w:rsidP="000B4C8A">
      <w:pPr>
        <w:spacing w:after="0" w:line="360" w:lineRule="auto"/>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LICENCIA DE CONSTRUCCIÓN:</w:t>
      </w:r>
    </w:p>
    <w:p w:rsidR="003065E4" w:rsidRPr="00E15B2A" w:rsidRDefault="003065E4" w:rsidP="000B4C8A">
      <w:pPr>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3541"/>
        <w:gridCol w:w="2970"/>
        <w:gridCol w:w="2600"/>
      </w:tblGrid>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A Clase 1</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6.00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A Clase 3</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10.00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B Clase 1</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10.00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B Clase 3</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A Clase 2</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8.00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A Clase 4</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10.00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B Clase 2</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3.00 por metro cuadrado</w:t>
            </w:r>
          </w:p>
        </w:tc>
      </w:tr>
      <w:tr w:rsidR="001372D7"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E15B2A" w:rsidRDefault="001372D7" w:rsidP="000B4C8A">
            <w:pPr>
              <w:spacing w:after="0" w:line="360" w:lineRule="auto"/>
              <w:rPr>
                <w:rFonts w:ascii="Arial" w:hAnsi="Arial"/>
                <w:sz w:val="20"/>
                <w:szCs w:val="20"/>
              </w:rPr>
            </w:pPr>
            <w:r w:rsidRPr="00E15B2A">
              <w:rPr>
                <w:rFonts w:ascii="Arial" w:hAnsi="Arial"/>
                <w:sz w:val="20"/>
                <w:szCs w:val="20"/>
              </w:rPr>
              <w:t>Tipo B Clase 4</w:t>
            </w:r>
          </w:p>
        </w:tc>
        <w:tc>
          <w:tcPr>
            <w:tcW w:w="2977" w:type="dxa"/>
            <w:tcBorders>
              <w:top w:val="single" w:sz="4" w:space="0" w:color="000000"/>
              <w:left w:val="nil"/>
              <w:bottom w:val="single" w:sz="4" w:space="0" w:color="000000"/>
              <w:right w:val="nil"/>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E15B2A" w:rsidRDefault="001372D7" w:rsidP="000B4C8A">
            <w:pPr>
              <w:spacing w:after="0" w:line="360" w:lineRule="auto"/>
              <w:jc w:val="right"/>
              <w:rPr>
                <w:rFonts w:ascii="Arial" w:hAnsi="Arial"/>
                <w:sz w:val="20"/>
                <w:szCs w:val="20"/>
              </w:rPr>
            </w:pPr>
            <w:r w:rsidRPr="00E15B2A">
              <w:rPr>
                <w:rFonts w:ascii="Arial" w:hAnsi="Arial"/>
                <w:sz w:val="20"/>
                <w:szCs w:val="20"/>
              </w:rPr>
              <w:t>5.00 por metro cuadrado</w:t>
            </w:r>
          </w:p>
        </w:tc>
      </w:tr>
    </w:tbl>
    <w:p w:rsidR="003065E4" w:rsidRPr="00E15B2A" w:rsidRDefault="003065E4" w:rsidP="000B4C8A">
      <w:pPr>
        <w:spacing w:after="0" w:line="360" w:lineRule="auto"/>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CONSTANCIA DE TERMINACIÓN DE OBRA:</w:t>
      </w:r>
    </w:p>
    <w:p w:rsidR="003065E4" w:rsidRPr="00E15B2A" w:rsidRDefault="003065E4" w:rsidP="000B4C8A">
      <w:pPr>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3541"/>
        <w:gridCol w:w="3111"/>
        <w:gridCol w:w="2459"/>
      </w:tblGrid>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A Clase 1</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A Clase 2</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A Clase 3</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A Clase 4</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B Clase 1</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A Clase 2</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B Clase 3</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r w:rsidR="00F05F5D" w:rsidRPr="00E15B2A"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E15B2A" w:rsidRDefault="00F05F5D" w:rsidP="000B4C8A">
            <w:pPr>
              <w:spacing w:after="0" w:line="360" w:lineRule="auto"/>
              <w:rPr>
                <w:rFonts w:ascii="Arial" w:hAnsi="Arial"/>
                <w:sz w:val="20"/>
                <w:szCs w:val="20"/>
              </w:rPr>
            </w:pPr>
            <w:r w:rsidRPr="00E15B2A">
              <w:rPr>
                <w:rFonts w:ascii="Arial" w:hAnsi="Arial"/>
                <w:sz w:val="20"/>
                <w:szCs w:val="20"/>
              </w:rPr>
              <w:t>Tipo B Clase 4</w:t>
            </w:r>
          </w:p>
        </w:tc>
        <w:tc>
          <w:tcPr>
            <w:tcW w:w="3119" w:type="dxa"/>
            <w:tcBorders>
              <w:top w:val="single" w:sz="4" w:space="0" w:color="000000"/>
              <w:left w:val="single" w:sz="4" w:space="0" w:color="000000"/>
              <w:bottom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E15B2A" w:rsidRDefault="00F05F5D" w:rsidP="000B4C8A">
            <w:pPr>
              <w:spacing w:after="0" w:line="360" w:lineRule="auto"/>
              <w:jc w:val="right"/>
              <w:rPr>
                <w:rFonts w:ascii="Arial" w:hAnsi="Arial"/>
                <w:sz w:val="20"/>
                <w:szCs w:val="20"/>
              </w:rPr>
            </w:pPr>
            <w:r w:rsidRPr="00E15B2A">
              <w:rPr>
                <w:rFonts w:ascii="Arial" w:hAnsi="Arial"/>
                <w:sz w:val="20"/>
                <w:szCs w:val="20"/>
              </w:rPr>
              <w:t>4.00 por metro cuadrado</w:t>
            </w:r>
          </w:p>
        </w:tc>
      </w:tr>
    </w:tbl>
    <w:p w:rsidR="003065E4" w:rsidRPr="00E15B2A" w:rsidRDefault="003065E4" w:rsidP="000B4C8A">
      <w:pPr>
        <w:spacing w:after="0" w:line="360" w:lineRule="auto"/>
        <w:rPr>
          <w:rFonts w:ascii="Arial" w:hAnsi="Arial"/>
          <w:b/>
          <w:sz w:val="20"/>
          <w:szCs w:val="20"/>
        </w:rPr>
      </w:pPr>
    </w:p>
    <w:p w:rsidR="00994A72" w:rsidRDefault="00994A72" w:rsidP="000B4C8A">
      <w:pPr>
        <w:spacing w:after="0" w:line="360" w:lineRule="auto"/>
        <w:jc w:val="center"/>
        <w:rPr>
          <w:rFonts w:ascii="Arial" w:hAnsi="Arial"/>
          <w:b/>
          <w:sz w:val="20"/>
          <w:szCs w:val="20"/>
        </w:rPr>
      </w:pPr>
    </w:p>
    <w:p w:rsidR="00994A72" w:rsidRDefault="00994A72" w:rsidP="000B4C8A">
      <w:pPr>
        <w:spacing w:after="0" w:line="360" w:lineRule="auto"/>
        <w:jc w:val="center"/>
        <w:rPr>
          <w:rFonts w:ascii="Arial" w:hAnsi="Arial"/>
          <w:b/>
          <w:sz w:val="20"/>
          <w:szCs w:val="20"/>
        </w:rPr>
      </w:pPr>
    </w:p>
    <w:p w:rsidR="00994A72" w:rsidRDefault="00994A72"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CONSTANCIA DE UNIÓN Y DIVISIÓN DE INMUEBLES SE PAGARÁ:</w:t>
      </w:r>
    </w:p>
    <w:p w:rsidR="003065E4" w:rsidRPr="00E15B2A" w:rsidRDefault="003065E4" w:rsidP="000B4C8A">
      <w:pPr>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3541"/>
        <w:gridCol w:w="2972"/>
        <w:gridCol w:w="2598"/>
      </w:tblGrid>
      <w:tr w:rsidR="006C25E5" w:rsidRPr="00E15B2A" w:rsidTr="00CD3BE5">
        <w:trPr>
          <w:trHeight w:hRule="exact" w:val="289"/>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A Clase 1</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12.00 por metro cuadrado</w:t>
            </w:r>
          </w:p>
        </w:tc>
      </w:tr>
      <w:tr w:rsidR="006C25E5" w:rsidRPr="00E15B2A" w:rsidTr="00C61A83">
        <w:trPr>
          <w:trHeight w:hRule="exact" w:val="28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12.00 por metro cuadrado</w:t>
            </w:r>
          </w:p>
        </w:tc>
      </w:tr>
      <w:tr w:rsidR="006C25E5" w:rsidRPr="00E15B2A" w:rsidTr="00C61A83">
        <w:trPr>
          <w:trHeight w:hRule="exact" w:val="284"/>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A Clase 3</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12.00 por metro cuadrado</w:t>
            </w:r>
          </w:p>
        </w:tc>
      </w:tr>
      <w:tr w:rsidR="006C25E5" w:rsidRPr="00E15B2A" w:rsidTr="00C61A83">
        <w:trPr>
          <w:trHeight w:hRule="exact" w:val="28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A Clase 4</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12.00 por metro cuadrado</w:t>
            </w:r>
          </w:p>
        </w:tc>
      </w:tr>
      <w:tr w:rsidR="006C25E5" w:rsidRPr="00E15B2A" w:rsidTr="00C61A83">
        <w:trPr>
          <w:trHeight w:hRule="exact" w:val="27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B Clase 1</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10.00 por metro cuadrado</w:t>
            </w:r>
          </w:p>
        </w:tc>
      </w:tr>
      <w:tr w:rsidR="006C25E5" w:rsidRPr="00E15B2A" w:rsidTr="00C61A83">
        <w:trPr>
          <w:trHeight w:hRule="exact" w:val="282"/>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10.00 por metro cuadrado</w:t>
            </w:r>
          </w:p>
        </w:tc>
      </w:tr>
      <w:tr w:rsidR="006C25E5" w:rsidRPr="00E15B2A" w:rsidTr="00C61A83">
        <w:trPr>
          <w:trHeight w:hRule="exact" w:val="286"/>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B Clase 3</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10.00 por metro cuadrado</w:t>
            </w:r>
          </w:p>
        </w:tc>
      </w:tr>
      <w:tr w:rsidR="006C25E5" w:rsidRPr="00E15B2A" w:rsidTr="00C61A83">
        <w:trPr>
          <w:trHeight w:hRule="exact" w:val="29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E15B2A" w:rsidRDefault="006C25E5" w:rsidP="000B4C8A">
            <w:pPr>
              <w:spacing w:after="0" w:line="360" w:lineRule="auto"/>
              <w:rPr>
                <w:rFonts w:ascii="Arial" w:hAnsi="Arial"/>
                <w:sz w:val="20"/>
                <w:szCs w:val="20"/>
              </w:rPr>
            </w:pPr>
            <w:r w:rsidRPr="00E15B2A">
              <w:rPr>
                <w:rFonts w:ascii="Arial" w:hAnsi="Arial"/>
                <w:sz w:val="20"/>
                <w:szCs w:val="20"/>
              </w:rPr>
              <w:t>Tipo B Clase 4</w:t>
            </w:r>
          </w:p>
        </w:tc>
        <w:tc>
          <w:tcPr>
            <w:tcW w:w="1631" w:type="pct"/>
            <w:tcBorders>
              <w:top w:val="single" w:sz="4" w:space="0" w:color="000000"/>
              <w:left w:val="single" w:sz="4" w:space="0" w:color="000000"/>
              <w:bottom w:val="single" w:sz="4" w:space="0" w:color="000000"/>
            </w:tcBorders>
          </w:tcPr>
          <w:p w:rsidR="006C25E5" w:rsidRPr="00E15B2A" w:rsidRDefault="00C61A83" w:rsidP="000B4C8A">
            <w:pPr>
              <w:spacing w:after="0" w:line="360" w:lineRule="auto"/>
              <w:jc w:val="right"/>
              <w:rPr>
                <w:rFonts w:ascii="Arial" w:hAnsi="Arial"/>
                <w:sz w:val="20"/>
                <w:szCs w:val="20"/>
              </w:rPr>
            </w:pPr>
            <w:r w:rsidRPr="00E15B2A">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E15B2A" w:rsidRDefault="006C25E5" w:rsidP="000B4C8A">
            <w:pPr>
              <w:spacing w:after="0" w:line="360" w:lineRule="auto"/>
              <w:jc w:val="right"/>
              <w:rPr>
                <w:rFonts w:ascii="Arial" w:hAnsi="Arial"/>
                <w:sz w:val="20"/>
                <w:szCs w:val="20"/>
              </w:rPr>
            </w:pPr>
            <w:r w:rsidRPr="00E15B2A">
              <w:rPr>
                <w:rFonts w:ascii="Arial" w:hAnsi="Arial"/>
                <w:sz w:val="20"/>
                <w:szCs w:val="20"/>
              </w:rPr>
              <w:t>10.00 por metro cuadrado</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Las características que identifican a las construcciones por su tipo y clase se determinarán de conformidad con lo establecido en el artículo 91 de la Ley de Hacienda del Mu</w:t>
      </w:r>
      <w:r w:rsidR="00994A72">
        <w:rPr>
          <w:rFonts w:ascii="Arial" w:hAnsi="Arial"/>
          <w:sz w:val="20"/>
          <w:szCs w:val="20"/>
        </w:rPr>
        <w:t>nicipio de Cantamayec, Yucatán.</w:t>
      </w:r>
    </w:p>
    <w:tbl>
      <w:tblPr>
        <w:tblW w:w="5000" w:type="pct"/>
        <w:tblCellMar>
          <w:left w:w="0" w:type="dxa"/>
          <w:right w:w="0" w:type="dxa"/>
        </w:tblCellMar>
        <w:tblLook w:val="0000" w:firstRow="0" w:lastRow="0" w:firstColumn="0" w:lastColumn="0" w:noHBand="0" w:noVBand="0"/>
      </w:tblPr>
      <w:tblGrid>
        <w:gridCol w:w="5099"/>
        <w:gridCol w:w="142"/>
        <w:gridCol w:w="3870"/>
      </w:tblGrid>
      <w:tr w:rsidR="0021109F" w:rsidRPr="00E15B2A" w:rsidTr="00CD3BE5">
        <w:trPr>
          <w:trHeight w:hRule="exact" w:val="365"/>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Licencia para realizar demolición</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4.00 por metro cuadrado</w:t>
            </w:r>
          </w:p>
        </w:tc>
      </w:tr>
      <w:tr w:rsidR="0021109F" w:rsidRPr="00E15B2A" w:rsidTr="00CD3BE5">
        <w:trPr>
          <w:trHeight w:hRule="exact" w:val="591"/>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Constancia de alineamiento</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4.</w:t>
            </w:r>
            <w:r w:rsidR="0021109F" w:rsidRPr="00E15B2A">
              <w:rPr>
                <w:rFonts w:ascii="Arial" w:hAnsi="Arial"/>
                <w:sz w:val="20"/>
                <w:szCs w:val="20"/>
              </w:rPr>
              <w:t xml:space="preserve">00 por metro lineal de frente o </w:t>
            </w:r>
            <w:r w:rsidR="00C61A83" w:rsidRPr="00E15B2A">
              <w:rPr>
                <w:rFonts w:ascii="Arial" w:hAnsi="Arial"/>
                <w:sz w:val="20"/>
                <w:szCs w:val="20"/>
              </w:rPr>
              <w:t>frentes</w:t>
            </w:r>
            <w:r w:rsidR="00BB3FAE" w:rsidRPr="00E15B2A">
              <w:rPr>
                <w:rFonts w:ascii="Arial" w:hAnsi="Arial"/>
                <w:sz w:val="20"/>
                <w:szCs w:val="20"/>
              </w:rPr>
              <w:t xml:space="preserve"> </w:t>
            </w:r>
            <w:r w:rsidR="00C61A83" w:rsidRPr="00E15B2A">
              <w:rPr>
                <w:rFonts w:ascii="Arial" w:hAnsi="Arial"/>
                <w:sz w:val="20"/>
                <w:szCs w:val="20"/>
              </w:rPr>
              <w:t>del predio que den a la vía pública</w:t>
            </w:r>
          </w:p>
        </w:tc>
      </w:tr>
      <w:tr w:rsidR="0021109F" w:rsidRPr="00E15B2A" w:rsidTr="00CD3BE5">
        <w:trPr>
          <w:trHeight w:hRule="exact" w:val="366"/>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Sellado de planos</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80.00 por el servicio</w:t>
            </w:r>
          </w:p>
        </w:tc>
      </w:tr>
      <w:tr w:rsidR="0021109F" w:rsidRPr="00E15B2A" w:rsidTr="00CD3BE5">
        <w:trPr>
          <w:trHeight w:hRule="exact" w:val="642"/>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Licencia para hacer cortes en banquetas, pavimento (zanjas) y guarniciones</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p w:rsidR="00E53FC9" w:rsidRPr="00E15B2A" w:rsidRDefault="00E53FC9"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60.00 por metro lineal</w:t>
            </w:r>
          </w:p>
        </w:tc>
      </w:tr>
      <w:tr w:rsidR="0021109F" w:rsidRPr="00E15B2A" w:rsidTr="00CD3BE5">
        <w:trPr>
          <w:trHeight w:hRule="exact" w:val="287"/>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Constancia de régimen de condominio</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90.00 por predio, departamento o local</w:t>
            </w:r>
          </w:p>
        </w:tc>
      </w:tr>
      <w:tr w:rsidR="0021109F" w:rsidRPr="00E15B2A" w:rsidTr="00CD3BE5">
        <w:trPr>
          <w:trHeight w:hRule="exact" w:val="290"/>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Constancia para obras de urbanización</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center"/>
              <w:rPr>
                <w:rFonts w:ascii="Arial" w:hAnsi="Arial"/>
                <w:sz w:val="20"/>
                <w:szCs w:val="20"/>
              </w:rPr>
            </w:pPr>
            <w:r>
              <w:rPr>
                <w:rFonts w:ascii="Arial" w:hAnsi="Arial"/>
                <w:sz w:val="20"/>
                <w:szCs w:val="20"/>
              </w:rPr>
              <w:t xml:space="preserve">$ </w:t>
            </w:r>
            <w:r w:rsidR="00C61A83" w:rsidRPr="00E15B2A">
              <w:rPr>
                <w:rFonts w:ascii="Arial" w:hAnsi="Arial"/>
                <w:sz w:val="20"/>
                <w:szCs w:val="20"/>
              </w:rPr>
              <w:t>4.00 por metro cuadrado de vía pública</w:t>
            </w:r>
          </w:p>
        </w:tc>
      </w:tr>
      <w:tr w:rsidR="0021109F" w:rsidRPr="00E15B2A" w:rsidTr="00CD3BE5">
        <w:trPr>
          <w:trHeight w:hRule="exact" w:val="281"/>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Revisión de planos para trámites de uso del suelo</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 </w:t>
            </w:r>
            <w:r w:rsidR="00C61A83" w:rsidRPr="00E15B2A">
              <w:rPr>
                <w:rFonts w:ascii="Arial" w:hAnsi="Arial"/>
                <w:sz w:val="20"/>
                <w:szCs w:val="20"/>
              </w:rPr>
              <w:t>100.00</w:t>
            </w:r>
          </w:p>
        </w:tc>
      </w:tr>
      <w:tr w:rsidR="0021109F" w:rsidRPr="00E15B2A" w:rsidTr="00CD3BE5">
        <w:trPr>
          <w:trHeight w:hRule="exact" w:val="284"/>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Licencias para efectuar excavaciones</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30.00 por metro cúbico</w:t>
            </w:r>
          </w:p>
        </w:tc>
      </w:tr>
      <w:tr w:rsidR="0021109F" w:rsidRPr="00E15B2A" w:rsidTr="00CD3BE5">
        <w:trPr>
          <w:trHeight w:hRule="exact" w:val="275"/>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Licencia para construir bardas o colocar pisos</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4.00 por metro cuadrado</w:t>
            </w:r>
          </w:p>
        </w:tc>
      </w:tr>
      <w:tr w:rsidR="0021109F" w:rsidRPr="00E15B2A" w:rsidTr="00CD3BE5">
        <w:trPr>
          <w:trHeight w:hRule="exact" w:val="293"/>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Permiso por construcción de fraccionamientos</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10.00 por metro cuadrado</w:t>
            </w:r>
          </w:p>
        </w:tc>
      </w:tr>
      <w:tr w:rsidR="0021109F" w:rsidRPr="00E15B2A" w:rsidTr="00CD3BE5">
        <w:trPr>
          <w:trHeight w:hRule="exact" w:val="282"/>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Permiso por cierre de calles por obra construcción</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 xml:space="preserve">200.00 por día </w:t>
            </w:r>
          </w:p>
        </w:tc>
      </w:tr>
      <w:tr w:rsidR="0021109F" w:rsidRPr="00E15B2A" w:rsidTr="00CD3BE5">
        <w:trPr>
          <w:trHeight w:hRule="exact" w:val="257"/>
        </w:trPr>
        <w:tc>
          <w:tcPr>
            <w:tcW w:w="2797" w:type="pct"/>
            <w:tcBorders>
              <w:top w:val="single" w:sz="4" w:space="0" w:color="auto"/>
              <w:left w:val="single" w:sz="4" w:space="0" w:color="auto"/>
              <w:bottom w:val="single" w:sz="4" w:space="0" w:color="auto"/>
              <w:right w:val="single" w:sz="4" w:space="0" w:color="auto"/>
            </w:tcBorders>
          </w:tcPr>
          <w:p w:rsidR="00C61A83" w:rsidRPr="00E15B2A" w:rsidRDefault="00C61A83" w:rsidP="000B4C8A">
            <w:pPr>
              <w:spacing w:after="0" w:line="360" w:lineRule="auto"/>
              <w:rPr>
                <w:rFonts w:ascii="Arial" w:hAnsi="Arial"/>
                <w:sz w:val="20"/>
                <w:szCs w:val="20"/>
              </w:rPr>
            </w:pPr>
            <w:r w:rsidRPr="00E15B2A">
              <w:rPr>
                <w:rFonts w:ascii="Arial" w:hAnsi="Arial"/>
                <w:sz w:val="20"/>
                <w:szCs w:val="20"/>
              </w:rPr>
              <w:t>Constancia de inspección de uso de suelo</w:t>
            </w:r>
          </w:p>
        </w:tc>
        <w:tc>
          <w:tcPr>
            <w:tcW w:w="78" w:type="pct"/>
            <w:tcBorders>
              <w:top w:val="single" w:sz="4" w:space="0" w:color="auto"/>
              <w:left w:val="single" w:sz="4" w:space="0" w:color="auto"/>
              <w:bottom w:val="single" w:sz="4" w:space="0" w:color="auto"/>
            </w:tcBorders>
          </w:tcPr>
          <w:p w:rsidR="00C61A83" w:rsidRPr="00E15B2A" w:rsidRDefault="00C61A83" w:rsidP="000B4C8A">
            <w:pPr>
              <w:spacing w:after="0" w:line="360" w:lineRule="auto"/>
              <w:jc w:val="right"/>
              <w:rPr>
                <w:rFonts w:ascii="Arial" w:hAnsi="Arial"/>
                <w:sz w:val="20"/>
                <w:szCs w:val="20"/>
              </w:rPr>
            </w:pPr>
          </w:p>
        </w:tc>
        <w:tc>
          <w:tcPr>
            <w:tcW w:w="2124" w:type="pct"/>
            <w:tcBorders>
              <w:top w:val="single" w:sz="4" w:space="0" w:color="auto"/>
              <w:left w:val="nil"/>
              <w:bottom w:val="single" w:sz="4" w:space="0" w:color="auto"/>
              <w:right w:val="single" w:sz="4" w:space="0" w:color="auto"/>
            </w:tcBorders>
          </w:tcPr>
          <w:p w:rsidR="00C61A83" w:rsidRPr="00E15B2A" w:rsidRDefault="00CD3BE5" w:rsidP="000B4C8A">
            <w:pPr>
              <w:spacing w:after="0" w:line="360" w:lineRule="auto"/>
              <w:jc w:val="right"/>
              <w:rPr>
                <w:rFonts w:ascii="Arial" w:hAnsi="Arial"/>
                <w:sz w:val="20"/>
                <w:szCs w:val="20"/>
              </w:rPr>
            </w:pPr>
            <w:r>
              <w:rPr>
                <w:rFonts w:ascii="Arial" w:hAnsi="Arial"/>
                <w:sz w:val="20"/>
                <w:szCs w:val="20"/>
              </w:rPr>
              <w:t xml:space="preserve">$ </w:t>
            </w:r>
            <w:r w:rsidR="00C61A83" w:rsidRPr="00E15B2A">
              <w:rPr>
                <w:rFonts w:ascii="Arial" w:hAnsi="Arial"/>
                <w:sz w:val="20"/>
                <w:szCs w:val="20"/>
              </w:rPr>
              <w:t>60.00</w:t>
            </w:r>
          </w:p>
        </w:tc>
      </w:tr>
    </w:tbl>
    <w:p w:rsidR="00F14226" w:rsidRDefault="00F14226" w:rsidP="000B4C8A">
      <w:pPr>
        <w:spacing w:after="0" w:line="360" w:lineRule="auto"/>
        <w:rPr>
          <w:rFonts w:ascii="Arial" w:hAnsi="Arial"/>
          <w:sz w:val="20"/>
          <w:szCs w:val="20"/>
        </w:rPr>
      </w:pPr>
    </w:p>
    <w:p w:rsidR="00994A72" w:rsidRDefault="003065E4" w:rsidP="000B4C8A">
      <w:pPr>
        <w:spacing w:after="0" w:line="360" w:lineRule="auto"/>
        <w:jc w:val="both"/>
        <w:rPr>
          <w:rFonts w:ascii="Arial" w:hAnsi="Arial"/>
          <w:sz w:val="20"/>
          <w:szCs w:val="20"/>
        </w:rPr>
      </w:pPr>
      <w:r w:rsidRPr="00E15B2A">
        <w:rPr>
          <w:rFonts w:ascii="Arial" w:hAnsi="Arial"/>
          <w:sz w:val="20"/>
          <w:szCs w:val="20"/>
        </w:rPr>
        <w:t xml:space="preserve"> La tarifa del derecho por el servicio mencionado en el inciso </w:t>
      </w:r>
      <w:r w:rsidR="00BA44C0" w:rsidRPr="00E15B2A">
        <w:rPr>
          <w:rFonts w:ascii="Arial" w:hAnsi="Arial"/>
          <w:sz w:val="20"/>
          <w:szCs w:val="20"/>
        </w:rPr>
        <w:t>n) del Artículo 89</w:t>
      </w:r>
      <w:r w:rsidR="00715D7B">
        <w:rPr>
          <w:rFonts w:ascii="Arial" w:hAnsi="Arial"/>
          <w:sz w:val="20"/>
          <w:szCs w:val="20"/>
        </w:rPr>
        <w:t xml:space="preserve"> de la Ley de Hacienda del Municipio de Cantamayec</w:t>
      </w:r>
      <w:r w:rsidR="00BA44C0" w:rsidRPr="00E15B2A">
        <w:rPr>
          <w:rFonts w:ascii="Arial" w:hAnsi="Arial"/>
          <w:sz w:val="20"/>
          <w:szCs w:val="20"/>
        </w:rPr>
        <w:t xml:space="preserve">, </w:t>
      </w:r>
      <w:r w:rsidR="00715D7B">
        <w:rPr>
          <w:rFonts w:ascii="Arial" w:hAnsi="Arial"/>
          <w:sz w:val="20"/>
          <w:szCs w:val="20"/>
        </w:rPr>
        <w:t xml:space="preserve">Yucatán, </w:t>
      </w:r>
      <w:r w:rsidR="00BA44C0" w:rsidRPr="00E15B2A">
        <w:rPr>
          <w:rFonts w:ascii="Arial" w:hAnsi="Arial"/>
          <w:sz w:val="20"/>
          <w:szCs w:val="20"/>
        </w:rPr>
        <w:t>se pagará, c</w:t>
      </w:r>
      <w:r w:rsidR="00715D7B">
        <w:rPr>
          <w:rFonts w:ascii="Arial" w:hAnsi="Arial"/>
          <w:sz w:val="20"/>
          <w:szCs w:val="20"/>
        </w:rPr>
        <w:t xml:space="preserve">onforme </w:t>
      </w:r>
      <w:r w:rsidR="00994A72">
        <w:rPr>
          <w:rFonts w:ascii="Arial" w:hAnsi="Arial"/>
          <w:sz w:val="20"/>
          <w:szCs w:val="20"/>
        </w:rPr>
        <w:t>a lo siguiente:</w:t>
      </w:r>
    </w:p>
    <w:p w:rsidR="00994A72" w:rsidRPr="00E15B2A" w:rsidRDefault="00994A72" w:rsidP="000B4C8A">
      <w:pPr>
        <w:spacing w:after="0" w:line="36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73"/>
        <w:gridCol w:w="1999"/>
      </w:tblGrid>
      <w:tr w:rsidR="003065E4" w:rsidRPr="00E15B2A" w:rsidTr="005B28FF">
        <w:trPr>
          <w:trHeight w:val="380"/>
          <w:jc w:val="center"/>
        </w:trPr>
        <w:tc>
          <w:tcPr>
            <w:tcW w:w="4390"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Concepto</w:t>
            </w:r>
          </w:p>
        </w:tc>
        <w:tc>
          <w:tcPr>
            <w:tcW w:w="2273"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Veces de UMA Vigente</w:t>
            </w:r>
          </w:p>
        </w:tc>
        <w:tc>
          <w:tcPr>
            <w:tcW w:w="1999"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Unidad</w:t>
            </w:r>
          </w:p>
        </w:tc>
      </w:tr>
      <w:tr w:rsidR="003065E4" w:rsidRPr="00E15B2A" w:rsidTr="00994A72">
        <w:trPr>
          <w:trHeight w:val="106"/>
          <w:jc w:val="center"/>
        </w:trPr>
        <w:tc>
          <w:tcPr>
            <w:tcW w:w="4390" w:type="dxa"/>
            <w:shd w:val="clear" w:color="auto" w:fill="auto"/>
          </w:tcPr>
          <w:p w:rsidR="003065E4" w:rsidRPr="00E15B2A" w:rsidRDefault="003065E4" w:rsidP="000B4C8A">
            <w:pPr>
              <w:widowControl w:val="0"/>
              <w:autoSpaceDE w:val="0"/>
              <w:autoSpaceDN w:val="0"/>
              <w:spacing w:after="0" w:line="360" w:lineRule="auto"/>
              <w:rPr>
                <w:rFonts w:ascii="Arial" w:hAnsi="Arial"/>
                <w:sz w:val="20"/>
                <w:szCs w:val="20"/>
              </w:rPr>
            </w:pPr>
            <w:r w:rsidRPr="00E15B2A">
              <w:rPr>
                <w:rFonts w:ascii="Arial" w:hAnsi="Arial"/>
                <w:sz w:val="20"/>
                <w:szCs w:val="20"/>
              </w:rPr>
              <w:t xml:space="preserve"> Por la factibilidad de instalación de anuncios </w:t>
            </w:r>
          </w:p>
          <w:p w:rsidR="003065E4" w:rsidRPr="00E15B2A" w:rsidRDefault="003065E4" w:rsidP="000B4C8A">
            <w:pPr>
              <w:widowControl w:val="0"/>
              <w:autoSpaceDE w:val="0"/>
              <w:autoSpaceDN w:val="0"/>
              <w:spacing w:after="0" w:line="360" w:lineRule="auto"/>
              <w:rPr>
                <w:rFonts w:ascii="Arial" w:hAnsi="Arial"/>
                <w:sz w:val="20"/>
                <w:szCs w:val="20"/>
              </w:rPr>
            </w:pPr>
            <w:r w:rsidRPr="00E15B2A">
              <w:rPr>
                <w:rFonts w:ascii="Arial" w:hAnsi="Arial"/>
                <w:sz w:val="20"/>
                <w:szCs w:val="20"/>
              </w:rPr>
              <w:t xml:space="preserve"> de propaganda o publicidad permanentes en inmuebles o en mobiliario urbano. Con una superficie mayor de 2 m2</w:t>
            </w:r>
          </w:p>
        </w:tc>
        <w:tc>
          <w:tcPr>
            <w:tcW w:w="2273"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1</w:t>
            </w:r>
          </w:p>
        </w:tc>
        <w:tc>
          <w:tcPr>
            <w:tcW w:w="1999"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Constancia</w:t>
            </w:r>
          </w:p>
        </w:tc>
      </w:tr>
    </w:tbl>
    <w:p w:rsidR="00E15B2A" w:rsidRPr="00E15B2A" w:rsidRDefault="00E15B2A"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CAPITULO III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de Catastro</w:t>
      </w:r>
    </w:p>
    <w:p w:rsidR="003065E4" w:rsidRPr="00E15B2A" w:rsidRDefault="003065E4" w:rsidP="000B4C8A">
      <w:pPr>
        <w:spacing w:after="0" w:line="360" w:lineRule="auto"/>
        <w:rPr>
          <w:rFonts w:ascii="Arial" w:hAnsi="Arial"/>
          <w:b/>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Artículo 25.-</w:t>
      </w:r>
      <w:r w:rsidRPr="00E15B2A">
        <w:rPr>
          <w:rFonts w:ascii="Arial" w:hAnsi="Arial"/>
          <w:sz w:val="20"/>
          <w:szCs w:val="20"/>
        </w:rPr>
        <w:t xml:space="preserve"> Por servicios de catastro que preste el Ayuntamiento se pagará, una cuota de acuerdo a la siguiente tarifa:</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Por la emisión de copias fotostáticas simples:</w:t>
      </w:r>
    </w:p>
    <w:p w:rsidR="001F238A" w:rsidRPr="00E15B2A" w:rsidRDefault="001F238A" w:rsidP="000B4C8A">
      <w:pPr>
        <w:spacing w:after="0" w:line="360" w:lineRule="auto"/>
        <w:rPr>
          <w:rFonts w:ascii="Arial" w:hAnsi="Arial"/>
          <w:sz w:val="20"/>
          <w:szCs w:val="20"/>
        </w:rPr>
      </w:pP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1133"/>
        <w:gridCol w:w="710"/>
      </w:tblGrid>
      <w:tr w:rsidR="003B5FC7" w:rsidRPr="00E15B2A" w:rsidTr="00715D7B">
        <w:tc>
          <w:tcPr>
            <w:tcW w:w="3950" w:type="pct"/>
            <w:shd w:val="clear" w:color="auto" w:fill="auto"/>
          </w:tcPr>
          <w:p w:rsidR="003B5FC7" w:rsidRPr="00E15B2A" w:rsidRDefault="00F32296" w:rsidP="000B4C8A">
            <w:pPr>
              <w:spacing w:after="0" w:line="360" w:lineRule="auto"/>
              <w:rPr>
                <w:rFonts w:ascii="Arial" w:hAnsi="Arial"/>
                <w:sz w:val="20"/>
                <w:szCs w:val="20"/>
              </w:rPr>
            </w:pPr>
            <w:r w:rsidRPr="00E15B2A">
              <w:rPr>
                <w:rFonts w:ascii="Arial" w:hAnsi="Arial"/>
                <w:b/>
                <w:sz w:val="20"/>
                <w:szCs w:val="20"/>
              </w:rPr>
              <w:t>a)</w:t>
            </w:r>
            <w:r w:rsidRPr="00E15B2A">
              <w:rPr>
                <w:rFonts w:ascii="Arial" w:hAnsi="Arial"/>
                <w:sz w:val="20"/>
                <w:szCs w:val="20"/>
              </w:rPr>
              <w:t xml:space="preserve"> Por cada copia simple tamaño carta de cédulas, planos, parcelas, formas de manifestación de traslación de dominio o cualquier otra manifestación:</w:t>
            </w:r>
          </w:p>
        </w:tc>
        <w:tc>
          <w:tcPr>
            <w:tcW w:w="645" w:type="pct"/>
            <w:tcBorders>
              <w:right w:val="nil"/>
            </w:tcBorders>
            <w:shd w:val="clear" w:color="auto" w:fill="auto"/>
          </w:tcPr>
          <w:p w:rsidR="003B5FC7" w:rsidRPr="00715D7B" w:rsidRDefault="00F64695" w:rsidP="000B4C8A">
            <w:pPr>
              <w:spacing w:after="0" w:line="360" w:lineRule="auto"/>
              <w:jc w:val="right"/>
              <w:rPr>
                <w:rFonts w:ascii="Arial" w:hAnsi="Arial"/>
                <w:sz w:val="20"/>
                <w:szCs w:val="20"/>
              </w:rPr>
            </w:pPr>
            <w:r w:rsidRPr="00E15B2A">
              <w:rPr>
                <w:rFonts w:ascii="Arial" w:hAnsi="Arial"/>
                <w:sz w:val="20"/>
                <w:szCs w:val="20"/>
              </w:rPr>
              <w:t>$</w:t>
            </w:r>
          </w:p>
        </w:tc>
        <w:tc>
          <w:tcPr>
            <w:tcW w:w="404" w:type="pct"/>
            <w:tcBorders>
              <w:left w:val="nil"/>
            </w:tcBorders>
            <w:shd w:val="clear" w:color="auto" w:fill="auto"/>
          </w:tcPr>
          <w:p w:rsidR="003B5FC7" w:rsidRPr="00E15B2A" w:rsidRDefault="00F32296" w:rsidP="000B4C8A">
            <w:pPr>
              <w:spacing w:after="0" w:line="360" w:lineRule="auto"/>
              <w:jc w:val="right"/>
              <w:rPr>
                <w:rFonts w:ascii="Arial" w:hAnsi="Arial"/>
                <w:sz w:val="20"/>
                <w:szCs w:val="20"/>
              </w:rPr>
            </w:pPr>
            <w:r w:rsidRPr="00E15B2A">
              <w:rPr>
                <w:rFonts w:ascii="Arial" w:hAnsi="Arial"/>
                <w:sz w:val="20"/>
                <w:szCs w:val="20"/>
              </w:rPr>
              <w:t>1.00</w:t>
            </w:r>
          </w:p>
        </w:tc>
      </w:tr>
      <w:tr w:rsidR="003B5FC7" w:rsidRPr="00E15B2A" w:rsidTr="00715D7B">
        <w:tc>
          <w:tcPr>
            <w:tcW w:w="3950" w:type="pct"/>
            <w:shd w:val="clear" w:color="auto" w:fill="auto"/>
          </w:tcPr>
          <w:p w:rsidR="003B5FC7" w:rsidRPr="00E15B2A" w:rsidRDefault="00F32296" w:rsidP="000B4C8A">
            <w:pPr>
              <w:spacing w:after="0" w:line="360" w:lineRule="auto"/>
              <w:rPr>
                <w:rFonts w:ascii="Arial" w:hAnsi="Arial"/>
                <w:sz w:val="20"/>
                <w:szCs w:val="20"/>
              </w:rPr>
            </w:pPr>
            <w:r w:rsidRPr="00E15B2A">
              <w:rPr>
                <w:rFonts w:ascii="Arial" w:hAnsi="Arial"/>
                <w:b/>
                <w:sz w:val="20"/>
                <w:szCs w:val="20"/>
              </w:rPr>
              <w:t>b)</w:t>
            </w:r>
            <w:r w:rsidRPr="00E15B2A">
              <w:rPr>
                <w:rFonts w:ascii="Arial" w:hAnsi="Arial"/>
                <w:sz w:val="20"/>
                <w:szCs w:val="20"/>
              </w:rPr>
              <w:t xml:space="preserve"> Por cada copia tamaño oficio:</w:t>
            </w:r>
          </w:p>
        </w:tc>
        <w:tc>
          <w:tcPr>
            <w:tcW w:w="645" w:type="pct"/>
            <w:tcBorders>
              <w:right w:val="nil"/>
            </w:tcBorders>
            <w:shd w:val="clear" w:color="auto" w:fill="auto"/>
          </w:tcPr>
          <w:p w:rsidR="003B5FC7" w:rsidRPr="00E15B2A" w:rsidRDefault="00F64695" w:rsidP="000B4C8A">
            <w:pPr>
              <w:spacing w:after="0" w:line="360" w:lineRule="auto"/>
              <w:jc w:val="right"/>
              <w:rPr>
                <w:rFonts w:ascii="Arial" w:hAnsi="Arial"/>
                <w:sz w:val="20"/>
                <w:szCs w:val="20"/>
              </w:rPr>
            </w:pPr>
            <w:r w:rsidRPr="00E15B2A">
              <w:rPr>
                <w:rFonts w:ascii="Arial" w:hAnsi="Arial"/>
                <w:sz w:val="20"/>
                <w:szCs w:val="20"/>
              </w:rPr>
              <w:t>$</w:t>
            </w:r>
          </w:p>
        </w:tc>
        <w:tc>
          <w:tcPr>
            <w:tcW w:w="404" w:type="pct"/>
            <w:tcBorders>
              <w:left w:val="nil"/>
            </w:tcBorders>
            <w:shd w:val="clear" w:color="auto" w:fill="auto"/>
          </w:tcPr>
          <w:p w:rsidR="003B5FC7" w:rsidRPr="00E15B2A" w:rsidRDefault="00F64695" w:rsidP="000B4C8A">
            <w:pPr>
              <w:spacing w:after="0" w:line="360" w:lineRule="auto"/>
              <w:jc w:val="right"/>
              <w:rPr>
                <w:rFonts w:ascii="Arial" w:hAnsi="Arial"/>
                <w:sz w:val="20"/>
                <w:szCs w:val="20"/>
              </w:rPr>
            </w:pPr>
            <w:r w:rsidRPr="00E15B2A">
              <w:rPr>
                <w:rFonts w:ascii="Arial" w:hAnsi="Arial"/>
                <w:sz w:val="20"/>
                <w:szCs w:val="20"/>
              </w:rPr>
              <w:t>1.20</w:t>
            </w:r>
          </w:p>
        </w:tc>
      </w:tr>
    </w:tbl>
    <w:p w:rsidR="000B6438" w:rsidRPr="00E15B2A" w:rsidRDefault="000B6438"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Por la expedición de copias fotostáticas certificadas de:</w:t>
      </w:r>
    </w:p>
    <w:p w:rsidR="003065E4" w:rsidRPr="00E15B2A" w:rsidRDefault="003065E4" w:rsidP="000B4C8A">
      <w:pPr>
        <w:spacing w:after="0" w:line="360" w:lineRule="auto"/>
        <w:rPr>
          <w:rFonts w:ascii="Arial" w:hAnsi="Arial"/>
          <w:sz w:val="20"/>
          <w:szCs w:val="20"/>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1137"/>
        <w:gridCol w:w="717"/>
      </w:tblGrid>
      <w:tr w:rsidR="009C19BE" w:rsidRPr="00E15B2A" w:rsidTr="00715D7B">
        <w:tc>
          <w:tcPr>
            <w:tcW w:w="3946" w:type="pct"/>
            <w:shd w:val="clear" w:color="auto" w:fill="auto"/>
          </w:tcPr>
          <w:p w:rsidR="009C19BE" w:rsidRPr="00E15B2A" w:rsidRDefault="009C19BE" w:rsidP="000B4C8A">
            <w:pPr>
              <w:spacing w:after="0" w:line="360" w:lineRule="auto"/>
              <w:rPr>
                <w:rFonts w:ascii="Arial" w:hAnsi="Arial"/>
                <w:sz w:val="20"/>
                <w:szCs w:val="20"/>
              </w:rPr>
            </w:pPr>
            <w:r w:rsidRPr="00E15B2A">
              <w:rPr>
                <w:rFonts w:ascii="Arial" w:hAnsi="Arial"/>
                <w:b/>
                <w:sz w:val="20"/>
                <w:szCs w:val="20"/>
              </w:rPr>
              <w:t>a)</w:t>
            </w:r>
            <w:r w:rsidRPr="00E15B2A">
              <w:rPr>
                <w:rFonts w:ascii="Arial" w:hAnsi="Arial"/>
                <w:sz w:val="20"/>
                <w:szCs w:val="20"/>
              </w:rPr>
              <w:t xml:space="preserve"> Cédulas, planos, parcelas manifestaciones (tamaño carta) cada una:</w:t>
            </w:r>
          </w:p>
        </w:tc>
        <w:tc>
          <w:tcPr>
            <w:tcW w:w="647" w:type="pct"/>
            <w:tcBorders>
              <w:righ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w:t>
            </w:r>
          </w:p>
        </w:tc>
        <w:tc>
          <w:tcPr>
            <w:tcW w:w="408" w:type="pct"/>
            <w:tcBorders>
              <w:lef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5.00</w:t>
            </w:r>
          </w:p>
        </w:tc>
      </w:tr>
      <w:tr w:rsidR="009C19BE" w:rsidRPr="00E15B2A" w:rsidTr="00715D7B">
        <w:tc>
          <w:tcPr>
            <w:tcW w:w="3946" w:type="pct"/>
            <w:shd w:val="clear" w:color="auto" w:fill="auto"/>
          </w:tcPr>
          <w:p w:rsidR="009C19BE" w:rsidRPr="00E15B2A" w:rsidRDefault="009C19BE" w:rsidP="000B4C8A">
            <w:pPr>
              <w:spacing w:after="0" w:line="360" w:lineRule="auto"/>
              <w:rPr>
                <w:rFonts w:ascii="Arial" w:hAnsi="Arial"/>
                <w:sz w:val="20"/>
                <w:szCs w:val="20"/>
              </w:rPr>
            </w:pPr>
            <w:r w:rsidRPr="00E15B2A">
              <w:rPr>
                <w:rFonts w:ascii="Arial" w:hAnsi="Arial"/>
                <w:b/>
                <w:sz w:val="20"/>
                <w:szCs w:val="20"/>
              </w:rPr>
              <w:t>b)</w:t>
            </w:r>
            <w:r w:rsidRPr="00E15B2A">
              <w:rPr>
                <w:rFonts w:ascii="Arial" w:hAnsi="Arial"/>
                <w:sz w:val="20"/>
                <w:szCs w:val="20"/>
              </w:rPr>
              <w:t xml:space="preserve"> Planos tamaño oficio, cada una:</w:t>
            </w:r>
          </w:p>
        </w:tc>
        <w:tc>
          <w:tcPr>
            <w:tcW w:w="647" w:type="pct"/>
            <w:tcBorders>
              <w:righ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w:t>
            </w:r>
          </w:p>
        </w:tc>
        <w:tc>
          <w:tcPr>
            <w:tcW w:w="408" w:type="pct"/>
            <w:tcBorders>
              <w:lef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10.00</w:t>
            </w:r>
          </w:p>
        </w:tc>
      </w:tr>
      <w:tr w:rsidR="009C19BE" w:rsidRPr="00E15B2A" w:rsidTr="00715D7B">
        <w:tc>
          <w:tcPr>
            <w:tcW w:w="3946" w:type="pct"/>
            <w:shd w:val="clear" w:color="auto" w:fill="auto"/>
          </w:tcPr>
          <w:p w:rsidR="009C19BE" w:rsidRPr="00E15B2A" w:rsidRDefault="009C19BE" w:rsidP="000B4C8A">
            <w:pPr>
              <w:spacing w:after="0" w:line="360" w:lineRule="auto"/>
              <w:rPr>
                <w:rFonts w:ascii="Arial" w:hAnsi="Arial"/>
                <w:b/>
                <w:sz w:val="20"/>
                <w:szCs w:val="20"/>
              </w:rPr>
            </w:pPr>
            <w:r w:rsidRPr="00E15B2A">
              <w:rPr>
                <w:rFonts w:ascii="Arial" w:hAnsi="Arial"/>
                <w:b/>
                <w:sz w:val="20"/>
                <w:szCs w:val="20"/>
              </w:rPr>
              <w:t>c)</w:t>
            </w:r>
            <w:r w:rsidRPr="00E15B2A">
              <w:rPr>
                <w:rFonts w:ascii="Arial" w:hAnsi="Arial"/>
                <w:sz w:val="20"/>
                <w:szCs w:val="20"/>
              </w:rPr>
              <w:t xml:space="preserve"> Planos tamaño hasta cuatro veces tamaño oficio, cada una</w:t>
            </w:r>
          </w:p>
        </w:tc>
        <w:tc>
          <w:tcPr>
            <w:tcW w:w="647" w:type="pct"/>
            <w:tcBorders>
              <w:righ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w:t>
            </w:r>
          </w:p>
        </w:tc>
        <w:tc>
          <w:tcPr>
            <w:tcW w:w="408" w:type="pct"/>
            <w:tcBorders>
              <w:lef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40.00</w:t>
            </w:r>
          </w:p>
        </w:tc>
      </w:tr>
      <w:tr w:rsidR="009C19BE" w:rsidRPr="00E15B2A" w:rsidTr="00715D7B">
        <w:tc>
          <w:tcPr>
            <w:tcW w:w="3946" w:type="pct"/>
            <w:shd w:val="clear" w:color="auto" w:fill="auto"/>
          </w:tcPr>
          <w:p w:rsidR="009C19BE" w:rsidRPr="00E15B2A" w:rsidRDefault="009C19BE" w:rsidP="000B4C8A">
            <w:pPr>
              <w:spacing w:after="0" w:line="360" w:lineRule="auto"/>
              <w:rPr>
                <w:rFonts w:ascii="Arial" w:hAnsi="Arial"/>
                <w:b/>
                <w:sz w:val="20"/>
                <w:szCs w:val="20"/>
              </w:rPr>
            </w:pPr>
            <w:r w:rsidRPr="00E15B2A">
              <w:rPr>
                <w:rFonts w:ascii="Arial" w:hAnsi="Arial"/>
                <w:b/>
                <w:sz w:val="20"/>
                <w:szCs w:val="20"/>
              </w:rPr>
              <w:t>d)</w:t>
            </w:r>
            <w:r w:rsidRPr="00E15B2A">
              <w:rPr>
                <w:rFonts w:ascii="Arial" w:hAnsi="Arial"/>
                <w:sz w:val="20"/>
                <w:szCs w:val="20"/>
              </w:rPr>
              <w:t xml:space="preserve"> Planos mayores de cuatro veces tamaño oficio, cada una</w:t>
            </w:r>
          </w:p>
        </w:tc>
        <w:tc>
          <w:tcPr>
            <w:tcW w:w="647" w:type="pct"/>
            <w:tcBorders>
              <w:righ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w:t>
            </w:r>
          </w:p>
        </w:tc>
        <w:tc>
          <w:tcPr>
            <w:tcW w:w="408" w:type="pct"/>
            <w:tcBorders>
              <w:left w:val="nil"/>
            </w:tcBorders>
            <w:shd w:val="clear" w:color="auto" w:fill="auto"/>
          </w:tcPr>
          <w:p w:rsidR="009C19BE" w:rsidRPr="00E15B2A" w:rsidRDefault="009C19BE" w:rsidP="000B4C8A">
            <w:pPr>
              <w:spacing w:after="0" w:line="360" w:lineRule="auto"/>
              <w:jc w:val="right"/>
              <w:rPr>
                <w:rFonts w:ascii="Arial" w:hAnsi="Arial"/>
                <w:sz w:val="20"/>
                <w:szCs w:val="20"/>
              </w:rPr>
            </w:pPr>
            <w:r w:rsidRPr="00E15B2A">
              <w:rPr>
                <w:rFonts w:ascii="Arial" w:hAnsi="Arial"/>
                <w:sz w:val="20"/>
                <w:szCs w:val="20"/>
              </w:rPr>
              <w:t>50.00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III.-</w:t>
      </w:r>
      <w:r w:rsidRPr="00E15B2A">
        <w:rPr>
          <w:rFonts w:ascii="Arial" w:hAnsi="Arial"/>
          <w:sz w:val="20"/>
          <w:szCs w:val="20"/>
        </w:rPr>
        <w:t xml:space="preserve"> Por la expedición de oficios de:</w:t>
      </w:r>
    </w:p>
    <w:p w:rsidR="009C19BE" w:rsidRPr="00E15B2A" w:rsidRDefault="009C19BE" w:rsidP="000B4C8A">
      <w:pPr>
        <w:spacing w:after="0" w:line="360" w:lineRule="auto"/>
        <w:rPr>
          <w:rFonts w:ascii="Arial" w:hAnsi="Arial"/>
          <w:sz w:val="20"/>
          <w:szCs w:val="20"/>
        </w:rPr>
      </w:pP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991"/>
        <w:gridCol w:w="852"/>
      </w:tblGrid>
      <w:tr w:rsidR="008E2637" w:rsidRPr="00E15B2A" w:rsidTr="00715D7B">
        <w:tc>
          <w:tcPr>
            <w:tcW w:w="3951" w:type="pct"/>
            <w:shd w:val="clear" w:color="auto" w:fill="auto"/>
          </w:tcPr>
          <w:p w:rsidR="008E2637" w:rsidRPr="00E15B2A" w:rsidRDefault="008E2637" w:rsidP="000B4C8A">
            <w:pPr>
              <w:spacing w:after="0" w:line="360" w:lineRule="auto"/>
              <w:rPr>
                <w:rFonts w:ascii="Arial" w:hAnsi="Arial"/>
                <w:sz w:val="20"/>
                <w:szCs w:val="20"/>
              </w:rPr>
            </w:pPr>
            <w:r w:rsidRPr="00E15B2A">
              <w:rPr>
                <w:rFonts w:ascii="Arial" w:hAnsi="Arial"/>
                <w:b/>
                <w:sz w:val="20"/>
                <w:szCs w:val="20"/>
              </w:rPr>
              <w:t>a)</w:t>
            </w:r>
            <w:r w:rsidRPr="00E15B2A">
              <w:rPr>
                <w:rFonts w:ascii="Arial" w:hAnsi="Arial"/>
                <w:sz w:val="20"/>
                <w:szCs w:val="20"/>
              </w:rPr>
              <w:t xml:space="preserve"> División (por cada parte):</w:t>
            </w:r>
          </w:p>
        </w:tc>
        <w:tc>
          <w:tcPr>
            <w:tcW w:w="564" w:type="pct"/>
            <w:tcBorders>
              <w:righ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100.00</w:t>
            </w:r>
          </w:p>
        </w:tc>
      </w:tr>
      <w:tr w:rsidR="008E2637" w:rsidRPr="00E15B2A" w:rsidTr="00715D7B">
        <w:tc>
          <w:tcPr>
            <w:tcW w:w="3951" w:type="pct"/>
            <w:shd w:val="clear" w:color="auto" w:fill="auto"/>
          </w:tcPr>
          <w:p w:rsidR="008E2637" w:rsidRPr="00E15B2A" w:rsidRDefault="00BE5E5E" w:rsidP="000B4C8A">
            <w:pPr>
              <w:spacing w:after="0" w:line="360" w:lineRule="auto"/>
              <w:rPr>
                <w:rFonts w:ascii="Arial" w:hAnsi="Arial"/>
                <w:sz w:val="20"/>
                <w:szCs w:val="20"/>
              </w:rPr>
            </w:pPr>
            <w:r w:rsidRPr="00E15B2A">
              <w:rPr>
                <w:rFonts w:ascii="Arial" w:hAnsi="Arial"/>
                <w:b/>
                <w:sz w:val="20"/>
                <w:szCs w:val="20"/>
              </w:rPr>
              <w:t>b)</w:t>
            </w:r>
            <w:r w:rsidRPr="00E15B2A">
              <w:rPr>
                <w:rFonts w:ascii="Arial" w:hAnsi="Arial"/>
                <w:sz w:val="20"/>
                <w:szCs w:val="20"/>
              </w:rPr>
              <w:t xml:space="preserve"> Unión, rectificación de medidas, urbanización y cambio de nomenclatura:</w:t>
            </w:r>
          </w:p>
        </w:tc>
        <w:tc>
          <w:tcPr>
            <w:tcW w:w="564" w:type="pct"/>
            <w:tcBorders>
              <w:righ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300.00</w:t>
            </w:r>
          </w:p>
        </w:tc>
      </w:tr>
      <w:tr w:rsidR="008E2637" w:rsidRPr="00E15B2A" w:rsidTr="00715D7B">
        <w:tc>
          <w:tcPr>
            <w:tcW w:w="3951" w:type="pct"/>
            <w:shd w:val="clear" w:color="auto" w:fill="auto"/>
          </w:tcPr>
          <w:p w:rsidR="008E2637" w:rsidRPr="00E15B2A" w:rsidRDefault="00BE5E5E" w:rsidP="000B4C8A">
            <w:pPr>
              <w:spacing w:after="0" w:line="360" w:lineRule="auto"/>
              <w:rPr>
                <w:rFonts w:ascii="Arial" w:hAnsi="Arial"/>
                <w:b/>
                <w:sz w:val="20"/>
                <w:szCs w:val="20"/>
              </w:rPr>
            </w:pPr>
            <w:r w:rsidRPr="00E15B2A">
              <w:rPr>
                <w:rFonts w:ascii="Arial" w:hAnsi="Arial"/>
                <w:b/>
                <w:sz w:val="20"/>
                <w:szCs w:val="20"/>
              </w:rPr>
              <w:t>c)</w:t>
            </w:r>
            <w:r w:rsidR="00813B40">
              <w:rPr>
                <w:rFonts w:ascii="Arial" w:hAnsi="Arial"/>
                <w:sz w:val="20"/>
                <w:szCs w:val="20"/>
              </w:rPr>
              <w:t xml:space="preserve"> Cédulas catastrales </w:t>
            </w:r>
            <w:r w:rsidRPr="00E15B2A">
              <w:rPr>
                <w:rFonts w:ascii="Arial" w:hAnsi="Arial"/>
                <w:sz w:val="20"/>
                <w:szCs w:val="20"/>
              </w:rPr>
              <w:t>(cada una):</w:t>
            </w:r>
          </w:p>
        </w:tc>
        <w:tc>
          <w:tcPr>
            <w:tcW w:w="564" w:type="pct"/>
            <w:tcBorders>
              <w:righ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300.00</w:t>
            </w:r>
          </w:p>
        </w:tc>
      </w:tr>
      <w:tr w:rsidR="008E2637" w:rsidRPr="00E15B2A" w:rsidTr="00715D7B">
        <w:tc>
          <w:tcPr>
            <w:tcW w:w="3951" w:type="pct"/>
            <w:shd w:val="clear" w:color="auto" w:fill="auto"/>
          </w:tcPr>
          <w:p w:rsidR="008E2637" w:rsidRPr="00E15B2A" w:rsidRDefault="00BE5E5E" w:rsidP="000B4C8A">
            <w:pPr>
              <w:spacing w:after="0" w:line="360" w:lineRule="auto"/>
              <w:rPr>
                <w:rFonts w:ascii="Arial" w:hAnsi="Arial"/>
                <w:b/>
                <w:sz w:val="20"/>
                <w:szCs w:val="20"/>
              </w:rPr>
            </w:pPr>
            <w:r w:rsidRPr="00E15B2A">
              <w:rPr>
                <w:rFonts w:ascii="Arial" w:hAnsi="Arial"/>
                <w:b/>
                <w:sz w:val="20"/>
                <w:szCs w:val="20"/>
              </w:rPr>
              <w:t>d)</w:t>
            </w:r>
            <w:r w:rsidRPr="00E15B2A">
              <w:rPr>
                <w:rFonts w:ascii="Arial" w:hAnsi="Arial"/>
                <w:sz w:val="20"/>
                <w:szCs w:val="20"/>
              </w:rPr>
              <w:t xml:space="preserve"> Constancias de no propiedad, única propiedad, valor catastral, número oficial de predio, y certificado de inscripción vigente:</w:t>
            </w:r>
          </w:p>
        </w:tc>
        <w:tc>
          <w:tcPr>
            <w:tcW w:w="564" w:type="pct"/>
            <w:tcBorders>
              <w:righ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8E2637" w:rsidRPr="00E15B2A" w:rsidRDefault="008E2637" w:rsidP="000B4C8A">
            <w:pPr>
              <w:spacing w:after="0" w:line="360" w:lineRule="auto"/>
              <w:jc w:val="right"/>
              <w:rPr>
                <w:rFonts w:ascii="Arial" w:hAnsi="Arial"/>
                <w:sz w:val="20"/>
                <w:szCs w:val="20"/>
              </w:rPr>
            </w:pPr>
            <w:r w:rsidRPr="00E15B2A">
              <w:rPr>
                <w:rFonts w:ascii="Arial" w:hAnsi="Arial"/>
                <w:sz w:val="20"/>
                <w:szCs w:val="20"/>
              </w:rPr>
              <w:t>60.00</w:t>
            </w:r>
          </w:p>
        </w:tc>
      </w:tr>
    </w:tbl>
    <w:p w:rsidR="009C19BE" w:rsidRPr="00E15B2A" w:rsidRDefault="009C19BE"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IV.-</w:t>
      </w:r>
      <w:r w:rsidRPr="00E15B2A">
        <w:rPr>
          <w:rFonts w:ascii="Arial" w:hAnsi="Arial"/>
          <w:sz w:val="20"/>
          <w:szCs w:val="20"/>
        </w:rPr>
        <w:t xml:space="preserve"> Por la elaboración de planos:</w:t>
      </w:r>
    </w:p>
    <w:p w:rsidR="003065E4" w:rsidRPr="00E15B2A" w:rsidRDefault="003065E4" w:rsidP="000B4C8A">
      <w:pPr>
        <w:spacing w:after="0" w:line="360" w:lineRule="auto"/>
        <w:rPr>
          <w:rFonts w:ascii="Arial" w:hAnsi="Arial"/>
          <w:sz w:val="20"/>
          <w:szCs w:val="20"/>
        </w:rPr>
      </w:pP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0"/>
        <w:gridCol w:w="993"/>
        <w:gridCol w:w="852"/>
      </w:tblGrid>
      <w:tr w:rsidR="00B03A5E" w:rsidRPr="00E15B2A" w:rsidTr="00813B40">
        <w:tc>
          <w:tcPr>
            <w:tcW w:w="3950" w:type="pct"/>
            <w:shd w:val="clear" w:color="auto" w:fill="auto"/>
          </w:tcPr>
          <w:p w:rsidR="00B03A5E" w:rsidRPr="00E15B2A" w:rsidRDefault="00B03A5E" w:rsidP="000B4C8A">
            <w:pPr>
              <w:spacing w:after="0" w:line="360" w:lineRule="auto"/>
              <w:rPr>
                <w:rFonts w:ascii="Arial" w:hAnsi="Arial"/>
                <w:sz w:val="20"/>
                <w:szCs w:val="20"/>
              </w:rPr>
            </w:pPr>
            <w:r w:rsidRPr="00E15B2A">
              <w:rPr>
                <w:rFonts w:ascii="Arial" w:hAnsi="Arial"/>
                <w:b/>
                <w:sz w:val="20"/>
                <w:szCs w:val="20"/>
              </w:rPr>
              <w:t>a)</w:t>
            </w:r>
            <w:r w:rsidRPr="00E15B2A">
              <w:rPr>
                <w:rFonts w:ascii="Arial" w:hAnsi="Arial"/>
                <w:sz w:val="20"/>
                <w:szCs w:val="20"/>
              </w:rPr>
              <w:t xml:space="preserve"> Catastrales a escala</w:t>
            </w:r>
          </w:p>
        </w:tc>
        <w:tc>
          <w:tcPr>
            <w:tcW w:w="565" w:type="pct"/>
            <w:tcBorders>
              <w:right w:val="nil"/>
            </w:tcBorders>
            <w:shd w:val="clear" w:color="auto" w:fill="auto"/>
          </w:tcPr>
          <w:p w:rsidR="00B03A5E" w:rsidRPr="00E15B2A" w:rsidRDefault="00B03A5E"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B03A5E" w:rsidRPr="00E15B2A" w:rsidRDefault="00B03A5E" w:rsidP="000B4C8A">
            <w:pPr>
              <w:spacing w:after="0" w:line="360" w:lineRule="auto"/>
              <w:jc w:val="right"/>
              <w:rPr>
                <w:rFonts w:ascii="Arial" w:hAnsi="Arial"/>
                <w:sz w:val="20"/>
                <w:szCs w:val="20"/>
              </w:rPr>
            </w:pPr>
            <w:r w:rsidRPr="00E15B2A">
              <w:rPr>
                <w:rFonts w:ascii="Arial" w:hAnsi="Arial"/>
                <w:sz w:val="20"/>
                <w:szCs w:val="20"/>
              </w:rPr>
              <w:t>300.00</w:t>
            </w:r>
          </w:p>
        </w:tc>
      </w:tr>
      <w:tr w:rsidR="00B03A5E" w:rsidRPr="00E15B2A" w:rsidTr="00813B40">
        <w:tc>
          <w:tcPr>
            <w:tcW w:w="3950" w:type="pct"/>
            <w:shd w:val="clear" w:color="auto" w:fill="auto"/>
          </w:tcPr>
          <w:p w:rsidR="00B03A5E" w:rsidRPr="00E15B2A" w:rsidRDefault="00B03A5E" w:rsidP="000B4C8A">
            <w:pPr>
              <w:spacing w:after="0" w:line="360" w:lineRule="auto"/>
              <w:rPr>
                <w:rFonts w:ascii="Arial" w:hAnsi="Arial"/>
                <w:sz w:val="20"/>
                <w:szCs w:val="20"/>
              </w:rPr>
            </w:pPr>
            <w:r w:rsidRPr="00E15B2A">
              <w:rPr>
                <w:rFonts w:ascii="Arial" w:hAnsi="Arial"/>
                <w:b/>
                <w:sz w:val="20"/>
                <w:szCs w:val="20"/>
              </w:rPr>
              <w:t>b)</w:t>
            </w:r>
            <w:r w:rsidRPr="00E15B2A">
              <w:rPr>
                <w:rFonts w:ascii="Arial" w:hAnsi="Arial"/>
                <w:sz w:val="20"/>
                <w:szCs w:val="20"/>
              </w:rPr>
              <w:t xml:space="preserve"> Planos topográficos hasta 100 hectáreas</w:t>
            </w:r>
          </w:p>
        </w:tc>
        <w:tc>
          <w:tcPr>
            <w:tcW w:w="565" w:type="pct"/>
            <w:tcBorders>
              <w:right w:val="nil"/>
            </w:tcBorders>
            <w:shd w:val="clear" w:color="auto" w:fill="auto"/>
          </w:tcPr>
          <w:p w:rsidR="00B03A5E" w:rsidRPr="00E15B2A" w:rsidRDefault="00B03A5E"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B03A5E" w:rsidRPr="00E15B2A" w:rsidRDefault="00B03A5E" w:rsidP="000B4C8A">
            <w:pPr>
              <w:spacing w:after="0" w:line="360" w:lineRule="auto"/>
              <w:jc w:val="right"/>
              <w:rPr>
                <w:rFonts w:ascii="Arial" w:hAnsi="Arial"/>
                <w:sz w:val="20"/>
                <w:szCs w:val="20"/>
              </w:rPr>
            </w:pPr>
            <w:r w:rsidRPr="00E15B2A">
              <w:rPr>
                <w:rFonts w:ascii="Arial" w:hAnsi="Arial"/>
                <w:sz w:val="20"/>
                <w:szCs w:val="20"/>
              </w:rPr>
              <w:t>300.00</w:t>
            </w:r>
          </w:p>
        </w:tc>
      </w:tr>
      <w:tr w:rsidR="00B03A5E" w:rsidRPr="00E15B2A" w:rsidTr="00813B40">
        <w:tc>
          <w:tcPr>
            <w:tcW w:w="3950" w:type="pct"/>
            <w:shd w:val="clear" w:color="auto" w:fill="auto"/>
          </w:tcPr>
          <w:p w:rsidR="00B03A5E" w:rsidRPr="00E15B2A" w:rsidRDefault="00B03A5E" w:rsidP="000B4C8A">
            <w:pPr>
              <w:spacing w:after="0" w:line="360" w:lineRule="auto"/>
              <w:rPr>
                <w:rFonts w:ascii="Arial" w:hAnsi="Arial"/>
                <w:b/>
                <w:sz w:val="20"/>
                <w:szCs w:val="20"/>
              </w:rPr>
            </w:pPr>
            <w:r w:rsidRPr="00E15B2A">
              <w:rPr>
                <w:rFonts w:ascii="Arial" w:hAnsi="Arial"/>
                <w:b/>
                <w:sz w:val="20"/>
                <w:szCs w:val="20"/>
              </w:rPr>
              <w:t xml:space="preserve">c) </w:t>
            </w:r>
            <w:r w:rsidRPr="00E15B2A">
              <w:rPr>
                <w:rFonts w:ascii="Arial" w:hAnsi="Arial"/>
                <w:sz w:val="20"/>
                <w:szCs w:val="20"/>
              </w:rPr>
              <w:t>Por revalidación de oficios de división, unión y rectificación de medidas:</w:t>
            </w:r>
          </w:p>
        </w:tc>
        <w:tc>
          <w:tcPr>
            <w:tcW w:w="565" w:type="pct"/>
            <w:tcBorders>
              <w:right w:val="nil"/>
            </w:tcBorders>
            <w:shd w:val="clear" w:color="auto" w:fill="auto"/>
          </w:tcPr>
          <w:p w:rsidR="00B03A5E" w:rsidRPr="00E15B2A" w:rsidRDefault="00B03A5E" w:rsidP="000B4C8A">
            <w:pPr>
              <w:spacing w:after="0" w:line="360" w:lineRule="auto"/>
              <w:jc w:val="right"/>
              <w:rPr>
                <w:rFonts w:ascii="Arial" w:hAnsi="Arial"/>
                <w:sz w:val="20"/>
                <w:szCs w:val="20"/>
              </w:rPr>
            </w:pPr>
            <w:r w:rsidRPr="00E15B2A">
              <w:rPr>
                <w:rFonts w:ascii="Arial" w:hAnsi="Arial"/>
                <w:sz w:val="20"/>
                <w:szCs w:val="20"/>
              </w:rPr>
              <w:t>$</w:t>
            </w:r>
          </w:p>
        </w:tc>
        <w:tc>
          <w:tcPr>
            <w:tcW w:w="485" w:type="pct"/>
            <w:tcBorders>
              <w:left w:val="nil"/>
            </w:tcBorders>
            <w:shd w:val="clear" w:color="auto" w:fill="auto"/>
          </w:tcPr>
          <w:p w:rsidR="00B03A5E" w:rsidRPr="00E15B2A" w:rsidRDefault="00B03A5E" w:rsidP="000B4C8A">
            <w:pPr>
              <w:spacing w:after="0" w:line="360" w:lineRule="auto"/>
              <w:jc w:val="right"/>
              <w:rPr>
                <w:rFonts w:ascii="Arial" w:hAnsi="Arial"/>
                <w:sz w:val="20"/>
                <w:szCs w:val="20"/>
              </w:rPr>
            </w:pPr>
            <w:r w:rsidRPr="00E15B2A">
              <w:rPr>
                <w:rFonts w:ascii="Arial" w:hAnsi="Arial"/>
                <w:sz w:val="20"/>
                <w:szCs w:val="20"/>
              </w:rPr>
              <w:t>300.00</w:t>
            </w:r>
          </w:p>
        </w:tc>
      </w:tr>
    </w:tbl>
    <w:p w:rsidR="00B03A5E" w:rsidRPr="00E15B2A" w:rsidRDefault="00B03A5E" w:rsidP="000B4C8A">
      <w:pPr>
        <w:spacing w:after="0" w:line="360" w:lineRule="auto"/>
        <w:rPr>
          <w:rFonts w:ascii="Arial" w:hAnsi="Arial"/>
          <w:sz w:val="20"/>
          <w:szCs w:val="20"/>
        </w:rPr>
      </w:pPr>
    </w:p>
    <w:p w:rsidR="003065E4" w:rsidRPr="00E15B2A" w:rsidRDefault="003065E4" w:rsidP="000B4C8A">
      <w:pPr>
        <w:spacing w:after="0" w:line="360" w:lineRule="auto"/>
        <w:rPr>
          <w:rFonts w:ascii="Arial" w:hAnsi="Arial"/>
          <w:sz w:val="20"/>
          <w:szCs w:val="20"/>
        </w:rPr>
      </w:pPr>
      <w:r w:rsidRPr="00E15B2A">
        <w:rPr>
          <w:rFonts w:ascii="Arial" w:hAnsi="Arial"/>
          <w:b/>
          <w:sz w:val="20"/>
          <w:szCs w:val="20"/>
        </w:rPr>
        <w:t>V.-</w:t>
      </w:r>
      <w:r w:rsidRPr="00E15B2A">
        <w:rPr>
          <w:rFonts w:ascii="Arial" w:hAnsi="Arial"/>
          <w:sz w:val="20"/>
          <w:szCs w:val="20"/>
        </w:rPr>
        <w:t xml:space="preserve"> Por la elaboración de planos:</w:t>
      </w:r>
    </w:p>
    <w:p w:rsidR="003065E4" w:rsidRPr="00E15B2A" w:rsidRDefault="003065E4" w:rsidP="000B4C8A">
      <w:pPr>
        <w:spacing w:after="0" w:line="360" w:lineRule="auto"/>
        <w:rPr>
          <w:rFonts w:ascii="Arial" w:hAnsi="Arial"/>
          <w:sz w:val="20"/>
          <w:szCs w:val="20"/>
        </w:rPr>
      </w:pP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993"/>
        <w:gridCol w:w="850"/>
      </w:tblGrid>
      <w:tr w:rsidR="00C750C2" w:rsidRPr="00E15B2A" w:rsidTr="00813B40">
        <w:tc>
          <w:tcPr>
            <w:tcW w:w="3951" w:type="pct"/>
            <w:shd w:val="clear" w:color="auto" w:fill="auto"/>
          </w:tcPr>
          <w:p w:rsidR="00C750C2" w:rsidRPr="00E15B2A" w:rsidRDefault="00C750C2" w:rsidP="000B4C8A">
            <w:pPr>
              <w:spacing w:after="0" w:line="360" w:lineRule="auto"/>
              <w:rPr>
                <w:rFonts w:ascii="Arial" w:hAnsi="Arial"/>
                <w:sz w:val="20"/>
                <w:szCs w:val="20"/>
              </w:rPr>
            </w:pPr>
            <w:r w:rsidRPr="00E15B2A">
              <w:rPr>
                <w:rFonts w:ascii="Arial" w:hAnsi="Arial"/>
                <w:b/>
                <w:sz w:val="20"/>
                <w:szCs w:val="20"/>
              </w:rPr>
              <w:t>a)</w:t>
            </w:r>
            <w:r w:rsidRPr="00E15B2A">
              <w:rPr>
                <w:rFonts w:ascii="Arial" w:hAnsi="Arial"/>
                <w:sz w:val="20"/>
                <w:szCs w:val="20"/>
              </w:rPr>
              <w:t xml:space="preserve"> Tamaño carta</w:t>
            </w:r>
          </w:p>
        </w:tc>
        <w:tc>
          <w:tcPr>
            <w:tcW w:w="565" w:type="pct"/>
            <w:tcBorders>
              <w:right w:val="nil"/>
            </w:tcBorders>
            <w:shd w:val="clear" w:color="auto" w:fill="auto"/>
          </w:tcPr>
          <w:p w:rsidR="00C750C2" w:rsidRPr="00E15B2A" w:rsidRDefault="00C750C2" w:rsidP="000B4C8A">
            <w:pPr>
              <w:spacing w:after="0" w:line="360" w:lineRule="auto"/>
              <w:jc w:val="right"/>
              <w:rPr>
                <w:rFonts w:ascii="Arial" w:hAnsi="Arial"/>
                <w:sz w:val="20"/>
                <w:szCs w:val="20"/>
              </w:rPr>
            </w:pPr>
            <w:r w:rsidRPr="00E15B2A">
              <w:rPr>
                <w:rFonts w:ascii="Arial" w:hAnsi="Arial"/>
                <w:sz w:val="20"/>
                <w:szCs w:val="20"/>
              </w:rPr>
              <w:t>$</w:t>
            </w:r>
          </w:p>
        </w:tc>
        <w:tc>
          <w:tcPr>
            <w:tcW w:w="484" w:type="pct"/>
            <w:tcBorders>
              <w:left w:val="nil"/>
            </w:tcBorders>
            <w:shd w:val="clear" w:color="auto" w:fill="auto"/>
          </w:tcPr>
          <w:p w:rsidR="00C750C2" w:rsidRPr="00E15B2A" w:rsidRDefault="00C750C2" w:rsidP="000B4C8A">
            <w:pPr>
              <w:spacing w:after="0" w:line="360" w:lineRule="auto"/>
              <w:jc w:val="right"/>
              <w:rPr>
                <w:rFonts w:ascii="Arial" w:hAnsi="Arial"/>
                <w:sz w:val="20"/>
                <w:szCs w:val="20"/>
              </w:rPr>
            </w:pPr>
            <w:r w:rsidRPr="00E15B2A">
              <w:rPr>
                <w:rFonts w:ascii="Arial" w:hAnsi="Arial"/>
                <w:sz w:val="20"/>
                <w:szCs w:val="20"/>
              </w:rPr>
              <w:t>300.00</w:t>
            </w:r>
          </w:p>
        </w:tc>
      </w:tr>
      <w:tr w:rsidR="00C750C2" w:rsidRPr="00E15B2A" w:rsidTr="00813B40">
        <w:tc>
          <w:tcPr>
            <w:tcW w:w="3951" w:type="pct"/>
            <w:shd w:val="clear" w:color="auto" w:fill="auto"/>
          </w:tcPr>
          <w:p w:rsidR="00C750C2" w:rsidRPr="00E15B2A" w:rsidRDefault="00C750C2" w:rsidP="000B4C8A">
            <w:pPr>
              <w:spacing w:after="0" w:line="360" w:lineRule="auto"/>
              <w:rPr>
                <w:rFonts w:ascii="Arial" w:hAnsi="Arial"/>
                <w:sz w:val="20"/>
                <w:szCs w:val="20"/>
              </w:rPr>
            </w:pPr>
            <w:r w:rsidRPr="00E15B2A">
              <w:rPr>
                <w:rFonts w:ascii="Arial" w:hAnsi="Arial"/>
                <w:b/>
                <w:sz w:val="20"/>
                <w:szCs w:val="20"/>
              </w:rPr>
              <w:t>b)</w:t>
            </w:r>
            <w:r w:rsidRPr="00E15B2A">
              <w:rPr>
                <w:rFonts w:ascii="Arial" w:hAnsi="Arial"/>
                <w:sz w:val="20"/>
                <w:szCs w:val="20"/>
              </w:rPr>
              <w:t xml:space="preserve"> Tamaño oficio</w:t>
            </w:r>
          </w:p>
        </w:tc>
        <w:tc>
          <w:tcPr>
            <w:tcW w:w="565" w:type="pct"/>
            <w:tcBorders>
              <w:right w:val="nil"/>
            </w:tcBorders>
            <w:shd w:val="clear" w:color="auto" w:fill="auto"/>
          </w:tcPr>
          <w:p w:rsidR="00C750C2" w:rsidRPr="00E15B2A" w:rsidRDefault="00C750C2" w:rsidP="000B4C8A">
            <w:pPr>
              <w:spacing w:after="0" w:line="360" w:lineRule="auto"/>
              <w:jc w:val="right"/>
              <w:rPr>
                <w:rFonts w:ascii="Arial" w:hAnsi="Arial"/>
                <w:sz w:val="20"/>
                <w:szCs w:val="20"/>
              </w:rPr>
            </w:pPr>
            <w:r w:rsidRPr="00E15B2A">
              <w:rPr>
                <w:rFonts w:ascii="Arial" w:hAnsi="Arial"/>
                <w:sz w:val="20"/>
                <w:szCs w:val="20"/>
              </w:rPr>
              <w:t>$</w:t>
            </w:r>
          </w:p>
        </w:tc>
        <w:tc>
          <w:tcPr>
            <w:tcW w:w="484" w:type="pct"/>
            <w:tcBorders>
              <w:left w:val="nil"/>
            </w:tcBorders>
            <w:shd w:val="clear" w:color="auto" w:fill="auto"/>
          </w:tcPr>
          <w:p w:rsidR="00C750C2" w:rsidRPr="00E15B2A" w:rsidRDefault="00C750C2" w:rsidP="000B4C8A">
            <w:pPr>
              <w:spacing w:after="0" w:line="360" w:lineRule="auto"/>
              <w:jc w:val="right"/>
              <w:rPr>
                <w:rFonts w:ascii="Arial" w:hAnsi="Arial"/>
                <w:sz w:val="20"/>
                <w:szCs w:val="20"/>
              </w:rPr>
            </w:pPr>
            <w:r w:rsidRPr="00E15B2A">
              <w:rPr>
                <w:rFonts w:ascii="Arial" w:hAnsi="Arial"/>
                <w:sz w:val="20"/>
                <w:szCs w:val="20"/>
              </w:rPr>
              <w:t>350.00</w:t>
            </w:r>
          </w:p>
        </w:tc>
      </w:tr>
      <w:tr w:rsidR="00C750C2" w:rsidRPr="00E15B2A" w:rsidTr="00813B40">
        <w:tc>
          <w:tcPr>
            <w:tcW w:w="3951" w:type="pct"/>
            <w:shd w:val="clear" w:color="auto" w:fill="auto"/>
          </w:tcPr>
          <w:p w:rsidR="00C750C2" w:rsidRPr="00E15B2A" w:rsidRDefault="00C750C2" w:rsidP="000B4C8A">
            <w:pPr>
              <w:spacing w:after="0" w:line="360" w:lineRule="auto"/>
              <w:rPr>
                <w:rFonts w:ascii="Arial" w:hAnsi="Arial"/>
                <w:sz w:val="20"/>
                <w:szCs w:val="20"/>
              </w:rPr>
            </w:pPr>
            <w:r w:rsidRPr="00E15B2A">
              <w:rPr>
                <w:rFonts w:ascii="Arial" w:hAnsi="Arial"/>
                <w:b/>
                <w:sz w:val="20"/>
                <w:szCs w:val="20"/>
              </w:rPr>
              <w:t xml:space="preserve">c) </w:t>
            </w:r>
            <w:r w:rsidRPr="00E15B2A">
              <w:rPr>
                <w:rFonts w:ascii="Arial" w:hAnsi="Arial"/>
                <w:sz w:val="20"/>
                <w:szCs w:val="20"/>
              </w:rPr>
              <w:t xml:space="preserve">Por diligencias de verificación de medidas físicas </w:t>
            </w:r>
            <w:r w:rsidR="00310A16" w:rsidRPr="00E15B2A">
              <w:rPr>
                <w:rFonts w:ascii="Arial" w:hAnsi="Arial"/>
                <w:sz w:val="20"/>
                <w:szCs w:val="20"/>
              </w:rPr>
              <w:t>y colindancias de predios</w:t>
            </w:r>
          </w:p>
        </w:tc>
        <w:tc>
          <w:tcPr>
            <w:tcW w:w="565" w:type="pct"/>
            <w:tcBorders>
              <w:right w:val="nil"/>
            </w:tcBorders>
            <w:shd w:val="clear" w:color="auto" w:fill="auto"/>
          </w:tcPr>
          <w:p w:rsidR="00C750C2" w:rsidRPr="00E15B2A" w:rsidRDefault="00C750C2" w:rsidP="000B4C8A">
            <w:pPr>
              <w:spacing w:after="0" w:line="360" w:lineRule="auto"/>
              <w:jc w:val="right"/>
              <w:rPr>
                <w:rFonts w:ascii="Arial" w:hAnsi="Arial"/>
                <w:sz w:val="20"/>
                <w:szCs w:val="20"/>
              </w:rPr>
            </w:pPr>
            <w:r w:rsidRPr="00E15B2A">
              <w:rPr>
                <w:rFonts w:ascii="Arial" w:hAnsi="Arial"/>
                <w:sz w:val="20"/>
                <w:szCs w:val="20"/>
              </w:rPr>
              <w:t>$</w:t>
            </w:r>
          </w:p>
        </w:tc>
        <w:tc>
          <w:tcPr>
            <w:tcW w:w="484" w:type="pct"/>
            <w:tcBorders>
              <w:left w:val="nil"/>
            </w:tcBorders>
            <w:shd w:val="clear" w:color="auto" w:fill="auto"/>
          </w:tcPr>
          <w:p w:rsidR="00C750C2" w:rsidRPr="00E15B2A" w:rsidRDefault="00C750C2" w:rsidP="000B4C8A">
            <w:pPr>
              <w:spacing w:after="0" w:line="360" w:lineRule="auto"/>
              <w:jc w:val="right"/>
              <w:rPr>
                <w:rFonts w:ascii="Arial" w:hAnsi="Arial"/>
                <w:sz w:val="20"/>
                <w:szCs w:val="20"/>
              </w:rPr>
            </w:pPr>
            <w:r w:rsidRPr="00E15B2A">
              <w:rPr>
                <w:rFonts w:ascii="Arial" w:hAnsi="Arial"/>
                <w:sz w:val="20"/>
                <w:szCs w:val="20"/>
              </w:rPr>
              <w:t>100.00</w:t>
            </w:r>
          </w:p>
        </w:tc>
      </w:tr>
    </w:tbl>
    <w:p w:rsidR="00C750C2" w:rsidRPr="00E15B2A" w:rsidRDefault="00C750C2"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VI.-</w:t>
      </w:r>
      <w:r w:rsidRPr="00E15B2A">
        <w:rPr>
          <w:rFonts w:ascii="Arial" w:hAnsi="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rsidR="003065E4" w:rsidRPr="00E15B2A" w:rsidRDefault="003065E4" w:rsidP="000B4C8A">
      <w:pPr>
        <w:spacing w:after="0" w:line="36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3118"/>
        <w:gridCol w:w="2038"/>
      </w:tblGrid>
      <w:tr w:rsidR="003065E4" w:rsidRPr="00E15B2A" w:rsidTr="005B28FF">
        <w:trPr>
          <w:trHeight w:val="330"/>
          <w:jc w:val="center"/>
        </w:trPr>
        <w:tc>
          <w:tcPr>
            <w:tcW w:w="31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01-00-01</w:t>
            </w:r>
          </w:p>
        </w:tc>
        <w:tc>
          <w:tcPr>
            <w:tcW w:w="311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10-00-00</w:t>
            </w:r>
          </w:p>
        </w:tc>
        <w:tc>
          <w:tcPr>
            <w:tcW w:w="203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$ 300.00</w:t>
            </w:r>
          </w:p>
        </w:tc>
      </w:tr>
      <w:tr w:rsidR="003065E4" w:rsidRPr="00E15B2A" w:rsidTr="005B28FF">
        <w:trPr>
          <w:trHeight w:val="326"/>
          <w:jc w:val="center"/>
        </w:trPr>
        <w:tc>
          <w:tcPr>
            <w:tcW w:w="31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10-00-01</w:t>
            </w:r>
          </w:p>
        </w:tc>
        <w:tc>
          <w:tcPr>
            <w:tcW w:w="311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20-00-00</w:t>
            </w:r>
          </w:p>
        </w:tc>
        <w:tc>
          <w:tcPr>
            <w:tcW w:w="203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$ 350.00</w:t>
            </w:r>
          </w:p>
        </w:tc>
      </w:tr>
      <w:tr w:rsidR="003065E4" w:rsidRPr="00E15B2A" w:rsidTr="005B28FF">
        <w:trPr>
          <w:trHeight w:val="321"/>
          <w:jc w:val="center"/>
        </w:trPr>
        <w:tc>
          <w:tcPr>
            <w:tcW w:w="31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20-00-01</w:t>
            </w:r>
          </w:p>
        </w:tc>
        <w:tc>
          <w:tcPr>
            <w:tcW w:w="311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30-00-00</w:t>
            </w:r>
          </w:p>
        </w:tc>
        <w:tc>
          <w:tcPr>
            <w:tcW w:w="203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$ 400.00</w:t>
            </w:r>
          </w:p>
        </w:tc>
      </w:tr>
      <w:tr w:rsidR="003065E4" w:rsidRPr="00E15B2A" w:rsidTr="005B28FF">
        <w:trPr>
          <w:trHeight w:val="325"/>
          <w:jc w:val="center"/>
        </w:trPr>
        <w:tc>
          <w:tcPr>
            <w:tcW w:w="31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30-00-01</w:t>
            </w:r>
          </w:p>
        </w:tc>
        <w:tc>
          <w:tcPr>
            <w:tcW w:w="311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40-00-00</w:t>
            </w:r>
          </w:p>
        </w:tc>
        <w:tc>
          <w:tcPr>
            <w:tcW w:w="203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$ 450.00</w:t>
            </w:r>
          </w:p>
        </w:tc>
      </w:tr>
      <w:tr w:rsidR="003065E4" w:rsidRPr="00E15B2A" w:rsidTr="005B28FF">
        <w:trPr>
          <w:trHeight w:val="320"/>
          <w:jc w:val="center"/>
        </w:trPr>
        <w:tc>
          <w:tcPr>
            <w:tcW w:w="31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40-00-01</w:t>
            </w:r>
          </w:p>
        </w:tc>
        <w:tc>
          <w:tcPr>
            <w:tcW w:w="311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50-00-00</w:t>
            </w:r>
          </w:p>
        </w:tc>
        <w:tc>
          <w:tcPr>
            <w:tcW w:w="203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$ 500.00</w:t>
            </w:r>
          </w:p>
        </w:tc>
      </w:tr>
      <w:tr w:rsidR="003065E4" w:rsidRPr="00E15B2A" w:rsidTr="005B28FF">
        <w:trPr>
          <w:trHeight w:val="332"/>
          <w:jc w:val="center"/>
        </w:trPr>
        <w:tc>
          <w:tcPr>
            <w:tcW w:w="31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50-00-01</w:t>
            </w:r>
          </w:p>
        </w:tc>
        <w:tc>
          <w:tcPr>
            <w:tcW w:w="311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En adelante</w:t>
            </w:r>
          </w:p>
        </w:tc>
        <w:tc>
          <w:tcPr>
            <w:tcW w:w="2038"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$500.00 por hectárea</w:t>
            </w:r>
          </w:p>
        </w:tc>
      </w:tr>
    </w:tbl>
    <w:p w:rsidR="003065E4"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26.-</w:t>
      </w:r>
      <w:r w:rsidRPr="00E15B2A">
        <w:rPr>
          <w:rFonts w:ascii="Arial" w:hAnsi="Arial"/>
          <w:sz w:val="20"/>
          <w:szCs w:val="20"/>
        </w:rPr>
        <w:t xml:space="preserve"> Por la actualización o mejoras de predios se causarán y pagarán los siguientes derechos:</w:t>
      </w:r>
    </w:p>
    <w:p w:rsidR="00813B40" w:rsidRPr="00E15B2A" w:rsidRDefault="00813B40" w:rsidP="000B4C8A">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169"/>
        <w:gridCol w:w="1985"/>
      </w:tblGrid>
      <w:tr w:rsidR="003065E4" w:rsidRPr="00E15B2A" w:rsidTr="00813B40">
        <w:trPr>
          <w:trHeight w:val="345"/>
          <w:jc w:val="center"/>
        </w:trPr>
        <w:tc>
          <w:tcPr>
            <w:tcW w:w="320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un valor de 1,000.00</w:t>
            </w:r>
          </w:p>
        </w:tc>
        <w:tc>
          <w:tcPr>
            <w:tcW w:w="3169"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un valor de 4,000.00</w:t>
            </w:r>
          </w:p>
        </w:tc>
        <w:tc>
          <w:tcPr>
            <w:tcW w:w="198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xml:space="preserve">$ </w:t>
            </w:r>
            <w:r w:rsidR="00004CA4" w:rsidRPr="00E15B2A">
              <w:rPr>
                <w:rFonts w:ascii="Arial" w:hAnsi="Arial"/>
                <w:sz w:val="20"/>
                <w:szCs w:val="20"/>
              </w:rPr>
              <w:t xml:space="preserve">  </w:t>
            </w:r>
            <w:r w:rsidRPr="00E15B2A">
              <w:rPr>
                <w:rFonts w:ascii="Arial" w:hAnsi="Arial"/>
                <w:sz w:val="20"/>
                <w:szCs w:val="20"/>
              </w:rPr>
              <w:t>60.00</w:t>
            </w:r>
          </w:p>
        </w:tc>
      </w:tr>
      <w:tr w:rsidR="003065E4" w:rsidRPr="00E15B2A" w:rsidTr="00813B40">
        <w:trPr>
          <w:trHeight w:val="345"/>
          <w:jc w:val="center"/>
        </w:trPr>
        <w:tc>
          <w:tcPr>
            <w:tcW w:w="320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un valor de 4,001.00</w:t>
            </w:r>
          </w:p>
        </w:tc>
        <w:tc>
          <w:tcPr>
            <w:tcW w:w="3169"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un valor de 10,000.00</w:t>
            </w:r>
          </w:p>
        </w:tc>
        <w:tc>
          <w:tcPr>
            <w:tcW w:w="198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$ 100.00</w:t>
            </w:r>
          </w:p>
        </w:tc>
      </w:tr>
      <w:tr w:rsidR="003065E4" w:rsidRPr="00E15B2A" w:rsidTr="00813B40">
        <w:trPr>
          <w:trHeight w:val="55"/>
          <w:jc w:val="center"/>
        </w:trPr>
        <w:tc>
          <w:tcPr>
            <w:tcW w:w="320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un valor de 10,001.00</w:t>
            </w:r>
          </w:p>
        </w:tc>
        <w:tc>
          <w:tcPr>
            <w:tcW w:w="3169"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Hasta un valor de 75,000.00</w:t>
            </w:r>
          </w:p>
        </w:tc>
        <w:tc>
          <w:tcPr>
            <w:tcW w:w="198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$ 150.00</w:t>
            </w:r>
          </w:p>
        </w:tc>
      </w:tr>
      <w:tr w:rsidR="003065E4" w:rsidRPr="00E15B2A" w:rsidTr="00813B40">
        <w:trPr>
          <w:trHeight w:val="346"/>
          <w:jc w:val="center"/>
        </w:trPr>
        <w:tc>
          <w:tcPr>
            <w:tcW w:w="320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De un valor de 75,001.00</w:t>
            </w:r>
          </w:p>
        </w:tc>
        <w:tc>
          <w:tcPr>
            <w:tcW w:w="3169"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En adelante</w:t>
            </w:r>
          </w:p>
        </w:tc>
        <w:tc>
          <w:tcPr>
            <w:tcW w:w="198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$ 200.00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27.-</w:t>
      </w:r>
      <w:r w:rsidRPr="00E15B2A">
        <w:rPr>
          <w:rFonts w:ascii="Arial" w:hAnsi="Arial"/>
          <w:sz w:val="20"/>
          <w:szCs w:val="20"/>
        </w:rPr>
        <w:t xml:space="preserve"> No causarán derecho alguno las divisiones o fracciones de terrenos en las zonas rústicas que sean destinadas plenamente a la producción agrícola o ganadera.</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28.-</w:t>
      </w:r>
      <w:r w:rsidRPr="00E15B2A">
        <w:rPr>
          <w:rFonts w:ascii="Arial" w:hAnsi="Arial"/>
          <w:sz w:val="20"/>
          <w:szCs w:val="20"/>
        </w:rPr>
        <w:t xml:space="preserve"> Los fraccionamientos causarán derechos de deslindes, excepción hecha de lo dispuesto en el artículo anterior, de conformidad con lo siguiente:</w:t>
      </w:r>
    </w:p>
    <w:p w:rsidR="00E15B2A" w:rsidRPr="00E15B2A" w:rsidRDefault="00E15B2A" w:rsidP="000B4C8A">
      <w:pPr>
        <w:spacing w:after="0" w:line="360" w:lineRule="auto"/>
        <w:rPr>
          <w:rFonts w:ascii="Arial" w:hAnsi="Arial"/>
          <w:sz w:val="20"/>
          <w:szCs w:val="20"/>
        </w:rPr>
      </w:pPr>
    </w:p>
    <w:tbl>
      <w:tblPr>
        <w:tblW w:w="459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275"/>
        <w:gridCol w:w="851"/>
      </w:tblGrid>
      <w:tr w:rsidR="00004CA4" w:rsidRPr="00E15B2A" w:rsidTr="00813B40">
        <w:tc>
          <w:tcPr>
            <w:tcW w:w="3728" w:type="pct"/>
            <w:shd w:val="clear" w:color="auto" w:fill="auto"/>
          </w:tcPr>
          <w:p w:rsidR="00004CA4" w:rsidRPr="00E15B2A" w:rsidRDefault="00004CA4"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Hasta 160,000 m2</w:t>
            </w:r>
          </w:p>
        </w:tc>
        <w:tc>
          <w:tcPr>
            <w:tcW w:w="762" w:type="pct"/>
            <w:tcBorders>
              <w:right w:val="nil"/>
            </w:tcBorders>
            <w:shd w:val="clear" w:color="auto" w:fill="auto"/>
          </w:tcPr>
          <w:p w:rsidR="00004CA4" w:rsidRPr="00E15B2A" w:rsidRDefault="00004CA4" w:rsidP="000B4C8A">
            <w:pPr>
              <w:spacing w:after="0" w:line="360" w:lineRule="auto"/>
              <w:jc w:val="right"/>
              <w:rPr>
                <w:rFonts w:ascii="Arial" w:hAnsi="Arial"/>
                <w:sz w:val="20"/>
                <w:szCs w:val="20"/>
              </w:rPr>
            </w:pPr>
            <w:r w:rsidRPr="00E15B2A">
              <w:rPr>
                <w:rFonts w:ascii="Arial" w:hAnsi="Arial"/>
                <w:sz w:val="20"/>
                <w:szCs w:val="20"/>
              </w:rPr>
              <w:t>$</w:t>
            </w:r>
          </w:p>
        </w:tc>
        <w:tc>
          <w:tcPr>
            <w:tcW w:w="509" w:type="pct"/>
            <w:tcBorders>
              <w:left w:val="nil"/>
            </w:tcBorders>
            <w:shd w:val="clear" w:color="auto" w:fill="auto"/>
          </w:tcPr>
          <w:p w:rsidR="00004CA4" w:rsidRPr="00E15B2A" w:rsidRDefault="00004CA4" w:rsidP="000B4C8A">
            <w:pPr>
              <w:spacing w:after="0" w:line="360" w:lineRule="auto"/>
              <w:jc w:val="right"/>
              <w:rPr>
                <w:rFonts w:ascii="Arial" w:hAnsi="Arial"/>
                <w:sz w:val="20"/>
                <w:szCs w:val="20"/>
              </w:rPr>
            </w:pPr>
            <w:r w:rsidRPr="00E15B2A">
              <w:rPr>
                <w:rFonts w:ascii="Arial" w:hAnsi="Arial"/>
                <w:sz w:val="20"/>
                <w:szCs w:val="20"/>
              </w:rPr>
              <w:t>150.00</w:t>
            </w:r>
          </w:p>
        </w:tc>
      </w:tr>
      <w:tr w:rsidR="00004CA4" w:rsidRPr="00E15B2A" w:rsidTr="00813B40">
        <w:tc>
          <w:tcPr>
            <w:tcW w:w="3728" w:type="pct"/>
            <w:shd w:val="clear" w:color="auto" w:fill="auto"/>
          </w:tcPr>
          <w:p w:rsidR="00004CA4" w:rsidRPr="00E15B2A" w:rsidRDefault="00004CA4"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Más de 160,000 m2</w:t>
            </w:r>
          </w:p>
        </w:tc>
        <w:tc>
          <w:tcPr>
            <w:tcW w:w="762" w:type="pct"/>
            <w:tcBorders>
              <w:right w:val="nil"/>
            </w:tcBorders>
            <w:shd w:val="clear" w:color="auto" w:fill="auto"/>
          </w:tcPr>
          <w:p w:rsidR="00004CA4" w:rsidRPr="00E15B2A" w:rsidRDefault="00004CA4" w:rsidP="000B4C8A">
            <w:pPr>
              <w:spacing w:after="0" w:line="360" w:lineRule="auto"/>
              <w:jc w:val="right"/>
              <w:rPr>
                <w:rFonts w:ascii="Arial" w:hAnsi="Arial"/>
                <w:sz w:val="20"/>
                <w:szCs w:val="20"/>
              </w:rPr>
            </w:pPr>
            <w:r w:rsidRPr="00E15B2A">
              <w:rPr>
                <w:rFonts w:ascii="Arial" w:hAnsi="Arial"/>
                <w:sz w:val="20"/>
                <w:szCs w:val="20"/>
              </w:rPr>
              <w:t>$</w:t>
            </w:r>
          </w:p>
        </w:tc>
        <w:tc>
          <w:tcPr>
            <w:tcW w:w="509" w:type="pct"/>
            <w:tcBorders>
              <w:left w:val="nil"/>
            </w:tcBorders>
            <w:shd w:val="clear" w:color="auto" w:fill="auto"/>
          </w:tcPr>
          <w:p w:rsidR="00004CA4" w:rsidRPr="00E15B2A" w:rsidRDefault="00004CA4" w:rsidP="000B4C8A">
            <w:pPr>
              <w:spacing w:after="0" w:line="360" w:lineRule="auto"/>
              <w:jc w:val="right"/>
              <w:rPr>
                <w:rFonts w:ascii="Arial" w:hAnsi="Arial"/>
                <w:sz w:val="20"/>
                <w:szCs w:val="20"/>
              </w:rPr>
            </w:pPr>
            <w:r w:rsidRPr="00E15B2A">
              <w:rPr>
                <w:rFonts w:ascii="Arial" w:hAnsi="Arial"/>
                <w:sz w:val="20"/>
                <w:szCs w:val="20"/>
              </w:rPr>
              <w:t>200.00</w:t>
            </w:r>
          </w:p>
        </w:tc>
      </w:tr>
    </w:tbl>
    <w:p w:rsidR="00004CA4" w:rsidRPr="00E15B2A" w:rsidRDefault="00004CA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29.-</w:t>
      </w:r>
      <w:r w:rsidRPr="00E15B2A">
        <w:rPr>
          <w:rFonts w:ascii="Arial" w:hAnsi="Arial"/>
          <w:sz w:val="20"/>
          <w:szCs w:val="20"/>
        </w:rPr>
        <w:t xml:space="preserve"> Por la revisión técnica de la documentación de constitución en régimen de propiedad en condominio, se causarán derechos de acuerdo a su tipo.</w:t>
      </w:r>
    </w:p>
    <w:p w:rsidR="003065E4" w:rsidRPr="00E15B2A" w:rsidRDefault="003065E4" w:rsidP="000B4C8A">
      <w:pPr>
        <w:spacing w:after="0" w:line="360" w:lineRule="auto"/>
        <w:rPr>
          <w:rFonts w:ascii="Arial" w:hAnsi="Arial"/>
          <w:sz w:val="20"/>
          <w:szCs w:val="20"/>
        </w:rPr>
      </w:pPr>
    </w:p>
    <w:tbl>
      <w:tblPr>
        <w:tblW w:w="459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415"/>
        <w:gridCol w:w="2553"/>
      </w:tblGrid>
      <w:tr w:rsidR="00C56D23" w:rsidRPr="00E15B2A" w:rsidTr="00813B40">
        <w:tc>
          <w:tcPr>
            <w:tcW w:w="2627" w:type="pct"/>
            <w:shd w:val="clear" w:color="auto" w:fill="auto"/>
          </w:tcPr>
          <w:p w:rsidR="00C56D23" w:rsidRPr="00E15B2A" w:rsidRDefault="00C56D23"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Tipo comercial</w:t>
            </w:r>
          </w:p>
        </w:tc>
        <w:tc>
          <w:tcPr>
            <w:tcW w:w="846" w:type="pct"/>
            <w:tcBorders>
              <w:right w:val="nil"/>
            </w:tcBorders>
            <w:shd w:val="clear" w:color="auto" w:fill="auto"/>
          </w:tcPr>
          <w:p w:rsidR="00C56D23" w:rsidRPr="00E15B2A" w:rsidRDefault="00C56D23" w:rsidP="000B4C8A">
            <w:pPr>
              <w:spacing w:after="0" w:line="360" w:lineRule="auto"/>
              <w:jc w:val="right"/>
              <w:rPr>
                <w:rFonts w:ascii="Arial" w:hAnsi="Arial"/>
                <w:sz w:val="20"/>
                <w:szCs w:val="20"/>
              </w:rPr>
            </w:pPr>
            <w:r w:rsidRPr="00E15B2A">
              <w:rPr>
                <w:rFonts w:ascii="Arial" w:hAnsi="Arial"/>
                <w:sz w:val="20"/>
                <w:szCs w:val="20"/>
              </w:rPr>
              <w:t>$</w:t>
            </w:r>
          </w:p>
        </w:tc>
        <w:tc>
          <w:tcPr>
            <w:tcW w:w="1526" w:type="pct"/>
            <w:tcBorders>
              <w:left w:val="nil"/>
            </w:tcBorders>
            <w:shd w:val="clear" w:color="auto" w:fill="auto"/>
          </w:tcPr>
          <w:p w:rsidR="00C56D23" w:rsidRPr="00E15B2A" w:rsidRDefault="00C56D23" w:rsidP="000B4C8A">
            <w:pPr>
              <w:spacing w:after="0" w:line="360" w:lineRule="auto"/>
              <w:jc w:val="right"/>
              <w:rPr>
                <w:rFonts w:ascii="Arial" w:hAnsi="Arial"/>
                <w:sz w:val="20"/>
                <w:szCs w:val="20"/>
              </w:rPr>
            </w:pPr>
            <w:r w:rsidRPr="00E15B2A">
              <w:rPr>
                <w:rFonts w:ascii="Arial" w:hAnsi="Arial"/>
                <w:sz w:val="20"/>
                <w:szCs w:val="20"/>
              </w:rPr>
              <w:t>200.00 por departamento</w:t>
            </w:r>
          </w:p>
        </w:tc>
      </w:tr>
      <w:tr w:rsidR="00C56D23" w:rsidRPr="00E15B2A" w:rsidTr="00813B40">
        <w:tc>
          <w:tcPr>
            <w:tcW w:w="2627" w:type="pct"/>
            <w:shd w:val="clear" w:color="auto" w:fill="auto"/>
          </w:tcPr>
          <w:p w:rsidR="00C56D23" w:rsidRPr="00E15B2A" w:rsidRDefault="00C56D23"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Tipo habitacional</w:t>
            </w:r>
          </w:p>
        </w:tc>
        <w:tc>
          <w:tcPr>
            <w:tcW w:w="846" w:type="pct"/>
            <w:tcBorders>
              <w:right w:val="nil"/>
            </w:tcBorders>
            <w:shd w:val="clear" w:color="auto" w:fill="auto"/>
          </w:tcPr>
          <w:p w:rsidR="00C56D23" w:rsidRPr="00E15B2A" w:rsidRDefault="00C56D23" w:rsidP="000B4C8A">
            <w:pPr>
              <w:spacing w:after="0" w:line="360" w:lineRule="auto"/>
              <w:jc w:val="right"/>
              <w:rPr>
                <w:rFonts w:ascii="Arial" w:hAnsi="Arial"/>
                <w:sz w:val="20"/>
                <w:szCs w:val="20"/>
              </w:rPr>
            </w:pPr>
            <w:r w:rsidRPr="00E15B2A">
              <w:rPr>
                <w:rFonts w:ascii="Arial" w:hAnsi="Arial"/>
                <w:sz w:val="20"/>
                <w:szCs w:val="20"/>
              </w:rPr>
              <w:t>$</w:t>
            </w:r>
          </w:p>
        </w:tc>
        <w:tc>
          <w:tcPr>
            <w:tcW w:w="1526" w:type="pct"/>
            <w:tcBorders>
              <w:left w:val="nil"/>
            </w:tcBorders>
            <w:shd w:val="clear" w:color="auto" w:fill="auto"/>
          </w:tcPr>
          <w:p w:rsidR="00C56D23" w:rsidRPr="00E15B2A" w:rsidRDefault="00C56D23" w:rsidP="000B4C8A">
            <w:pPr>
              <w:spacing w:after="0" w:line="360" w:lineRule="auto"/>
              <w:jc w:val="right"/>
              <w:rPr>
                <w:rFonts w:ascii="Arial" w:hAnsi="Arial"/>
                <w:sz w:val="20"/>
                <w:szCs w:val="20"/>
              </w:rPr>
            </w:pPr>
            <w:r w:rsidRPr="00E15B2A">
              <w:rPr>
                <w:rFonts w:ascii="Arial" w:hAnsi="Arial"/>
                <w:sz w:val="20"/>
                <w:szCs w:val="20"/>
              </w:rPr>
              <w:t>100.00 por departamento</w:t>
            </w:r>
          </w:p>
        </w:tc>
      </w:tr>
    </w:tbl>
    <w:p w:rsidR="00C81C7F" w:rsidRPr="00E15B2A" w:rsidRDefault="00C81C7F"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de Limpia</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30.-</w:t>
      </w:r>
      <w:r w:rsidRPr="00E15B2A">
        <w:rPr>
          <w:rFonts w:ascii="Arial" w:hAnsi="Arial"/>
          <w:sz w:val="20"/>
          <w:szCs w:val="20"/>
        </w:rPr>
        <w:t xml:space="preserve"> Por los derechos correspondientes al servicio de limpia, mensualmente se causará y pagará la cuota de:</w:t>
      </w:r>
    </w:p>
    <w:p w:rsidR="00C56D23" w:rsidRPr="00E15B2A" w:rsidRDefault="00C56D23" w:rsidP="000B4C8A">
      <w:pPr>
        <w:spacing w:after="0" w:line="360" w:lineRule="auto"/>
        <w:jc w:val="both"/>
        <w:rPr>
          <w:rFonts w:ascii="Arial" w:hAnsi="Arial"/>
          <w:sz w:val="20"/>
          <w:szCs w:val="20"/>
        </w:rPr>
      </w:pPr>
    </w:p>
    <w:tbl>
      <w:tblPr>
        <w:tblW w:w="459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93"/>
        <w:gridCol w:w="2176"/>
      </w:tblGrid>
      <w:tr w:rsidR="00C92EFD" w:rsidRPr="00E15B2A" w:rsidTr="00813B40">
        <w:tc>
          <w:tcPr>
            <w:tcW w:w="2627" w:type="pct"/>
            <w:shd w:val="clear" w:color="auto" w:fill="auto"/>
          </w:tcPr>
          <w:p w:rsidR="00C92EFD" w:rsidRPr="00E15B2A" w:rsidRDefault="00C92EFD"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Por predio habitacional</w:t>
            </w:r>
          </w:p>
        </w:tc>
        <w:tc>
          <w:tcPr>
            <w:tcW w:w="1072" w:type="pct"/>
            <w:tcBorders>
              <w:right w:val="nil"/>
            </w:tcBorders>
            <w:shd w:val="clear" w:color="auto" w:fill="auto"/>
          </w:tcPr>
          <w:p w:rsidR="00C92EFD" w:rsidRPr="00E15B2A" w:rsidRDefault="00C92EFD" w:rsidP="000B4C8A">
            <w:pPr>
              <w:spacing w:after="0" w:line="360" w:lineRule="auto"/>
              <w:jc w:val="right"/>
              <w:rPr>
                <w:rFonts w:ascii="Arial" w:hAnsi="Arial"/>
                <w:sz w:val="20"/>
                <w:szCs w:val="20"/>
              </w:rPr>
            </w:pPr>
            <w:r w:rsidRPr="00E15B2A">
              <w:rPr>
                <w:rFonts w:ascii="Arial" w:hAnsi="Arial"/>
                <w:sz w:val="20"/>
                <w:szCs w:val="20"/>
              </w:rPr>
              <w:t>$</w:t>
            </w:r>
          </w:p>
        </w:tc>
        <w:tc>
          <w:tcPr>
            <w:tcW w:w="1301" w:type="pct"/>
            <w:tcBorders>
              <w:left w:val="nil"/>
            </w:tcBorders>
            <w:shd w:val="clear" w:color="auto" w:fill="auto"/>
          </w:tcPr>
          <w:p w:rsidR="00C92EFD" w:rsidRPr="00E15B2A" w:rsidRDefault="00C92EFD" w:rsidP="000B4C8A">
            <w:pPr>
              <w:spacing w:after="0" w:line="360" w:lineRule="auto"/>
              <w:jc w:val="right"/>
              <w:rPr>
                <w:rFonts w:ascii="Arial" w:hAnsi="Arial"/>
                <w:sz w:val="20"/>
                <w:szCs w:val="20"/>
              </w:rPr>
            </w:pPr>
            <w:r w:rsidRPr="00E15B2A">
              <w:rPr>
                <w:rFonts w:ascii="Arial" w:hAnsi="Arial"/>
                <w:sz w:val="20"/>
                <w:szCs w:val="20"/>
              </w:rPr>
              <w:t>20.00 por cada viaje</w:t>
            </w:r>
          </w:p>
        </w:tc>
      </w:tr>
      <w:tr w:rsidR="00C92EFD" w:rsidRPr="00E15B2A" w:rsidTr="00813B40">
        <w:tc>
          <w:tcPr>
            <w:tcW w:w="2627" w:type="pct"/>
            <w:shd w:val="clear" w:color="auto" w:fill="auto"/>
          </w:tcPr>
          <w:p w:rsidR="00C92EFD" w:rsidRPr="00E15B2A" w:rsidRDefault="00C92EFD"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Por predio comercial</w:t>
            </w:r>
          </w:p>
        </w:tc>
        <w:tc>
          <w:tcPr>
            <w:tcW w:w="1072" w:type="pct"/>
            <w:tcBorders>
              <w:right w:val="nil"/>
            </w:tcBorders>
            <w:shd w:val="clear" w:color="auto" w:fill="auto"/>
          </w:tcPr>
          <w:p w:rsidR="00C92EFD" w:rsidRPr="00E15B2A" w:rsidRDefault="00C92EFD" w:rsidP="000B4C8A">
            <w:pPr>
              <w:spacing w:after="0" w:line="360" w:lineRule="auto"/>
              <w:jc w:val="right"/>
              <w:rPr>
                <w:rFonts w:ascii="Arial" w:hAnsi="Arial"/>
                <w:sz w:val="20"/>
                <w:szCs w:val="20"/>
              </w:rPr>
            </w:pPr>
            <w:r w:rsidRPr="00E15B2A">
              <w:rPr>
                <w:rFonts w:ascii="Arial" w:hAnsi="Arial"/>
                <w:sz w:val="20"/>
                <w:szCs w:val="20"/>
              </w:rPr>
              <w:t>$</w:t>
            </w:r>
          </w:p>
        </w:tc>
        <w:tc>
          <w:tcPr>
            <w:tcW w:w="1301" w:type="pct"/>
            <w:tcBorders>
              <w:left w:val="nil"/>
            </w:tcBorders>
            <w:shd w:val="clear" w:color="auto" w:fill="auto"/>
          </w:tcPr>
          <w:p w:rsidR="00C92EFD" w:rsidRPr="00E15B2A" w:rsidRDefault="00C92EFD" w:rsidP="000B4C8A">
            <w:pPr>
              <w:spacing w:after="0" w:line="360" w:lineRule="auto"/>
              <w:jc w:val="right"/>
              <w:rPr>
                <w:rFonts w:ascii="Arial" w:hAnsi="Arial"/>
                <w:sz w:val="20"/>
                <w:szCs w:val="20"/>
              </w:rPr>
            </w:pPr>
            <w:r w:rsidRPr="00E15B2A">
              <w:rPr>
                <w:rFonts w:ascii="Arial" w:hAnsi="Arial"/>
                <w:sz w:val="20"/>
                <w:szCs w:val="20"/>
              </w:rPr>
              <w:t>30.00 por cada viaje</w:t>
            </w:r>
          </w:p>
        </w:tc>
      </w:tr>
      <w:tr w:rsidR="00C92EFD" w:rsidRPr="00E15B2A" w:rsidTr="00813B40">
        <w:tc>
          <w:tcPr>
            <w:tcW w:w="2627" w:type="pct"/>
            <w:shd w:val="clear" w:color="auto" w:fill="auto"/>
          </w:tcPr>
          <w:p w:rsidR="00C92EFD" w:rsidRPr="00E15B2A" w:rsidRDefault="00C92EFD" w:rsidP="000B4C8A">
            <w:pPr>
              <w:spacing w:after="0" w:line="360" w:lineRule="auto"/>
              <w:rPr>
                <w:rFonts w:ascii="Arial" w:hAnsi="Arial"/>
                <w:sz w:val="20"/>
                <w:szCs w:val="20"/>
              </w:rPr>
            </w:pPr>
            <w:r w:rsidRPr="00E15B2A">
              <w:rPr>
                <w:rFonts w:ascii="Arial" w:hAnsi="Arial"/>
                <w:b/>
                <w:sz w:val="20"/>
                <w:szCs w:val="20"/>
              </w:rPr>
              <w:t>III.-</w:t>
            </w:r>
            <w:r w:rsidRPr="00E15B2A">
              <w:rPr>
                <w:rFonts w:ascii="Arial" w:hAnsi="Arial"/>
                <w:sz w:val="20"/>
                <w:szCs w:val="20"/>
              </w:rPr>
              <w:t xml:space="preserve"> Por predio Industrial</w:t>
            </w:r>
          </w:p>
        </w:tc>
        <w:tc>
          <w:tcPr>
            <w:tcW w:w="1072" w:type="pct"/>
            <w:tcBorders>
              <w:right w:val="nil"/>
            </w:tcBorders>
            <w:shd w:val="clear" w:color="auto" w:fill="auto"/>
          </w:tcPr>
          <w:p w:rsidR="00C92EFD" w:rsidRPr="00E15B2A" w:rsidRDefault="00C92EFD" w:rsidP="000B4C8A">
            <w:pPr>
              <w:spacing w:after="0" w:line="360" w:lineRule="auto"/>
              <w:jc w:val="right"/>
              <w:rPr>
                <w:rFonts w:ascii="Arial" w:hAnsi="Arial"/>
                <w:sz w:val="20"/>
                <w:szCs w:val="20"/>
              </w:rPr>
            </w:pPr>
            <w:r w:rsidRPr="00E15B2A">
              <w:rPr>
                <w:rFonts w:ascii="Arial" w:hAnsi="Arial"/>
                <w:sz w:val="20"/>
                <w:szCs w:val="20"/>
              </w:rPr>
              <w:t>$</w:t>
            </w:r>
          </w:p>
        </w:tc>
        <w:tc>
          <w:tcPr>
            <w:tcW w:w="1301" w:type="pct"/>
            <w:tcBorders>
              <w:left w:val="nil"/>
            </w:tcBorders>
            <w:shd w:val="clear" w:color="auto" w:fill="auto"/>
          </w:tcPr>
          <w:p w:rsidR="00C92EFD" w:rsidRPr="00E15B2A" w:rsidRDefault="00C92EFD" w:rsidP="000B4C8A">
            <w:pPr>
              <w:spacing w:after="0" w:line="360" w:lineRule="auto"/>
              <w:jc w:val="right"/>
              <w:rPr>
                <w:rFonts w:ascii="Arial" w:hAnsi="Arial"/>
                <w:sz w:val="20"/>
                <w:szCs w:val="20"/>
              </w:rPr>
            </w:pPr>
            <w:r w:rsidRPr="00E15B2A">
              <w:rPr>
                <w:rFonts w:ascii="Arial" w:hAnsi="Arial"/>
                <w:sz w:val="20"/>
                <w:szCs w:val="20"/>
              </w:rPr>
              <w:t>45.00 por cada viaje</w:t>
            </w:r>
          </w:p>
        </w:tc>
      </w:tr>
    </w:tbl>
    <w:p w:rsidR="00C56D23" w:rsidRPr="00E15B2A" w:rsidRDefault="00C56D23"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31.-</w:t>
      </w:r>
      <w:r w:rsidRPr="00E15B2A">
        <w:rPr>
          <w:rFonts w:ascii="Arial" w:hAnsi="Arial"/>
          <w:sz w:val="20"/>
          <w:szCs w:val="20"/>
        </w:rPr>
        <w:t xml:space="preserve"> El derecho por el uso de basurero propiedad del Municipio se causará y cobrará de acuerdo a la siguiente clasificación:</w:t>
      </w:r>
    </w:p>
    <w:p w:rsidR="003065E4" w:rsidRPr="00E15B2A" w:rsidRDefault="003065E4" w:rsidP="000B4C8A">
      <w:pPr>
        <w:spacing w:after="0" w:line="360" w:lineRule="auto"/>
        <w:jc w:val="both"/>
        <w:rPr>
          <w:rFonts w:ascii="Arial" w:hAnsi="Arial"/>
          <w:sz w:val="20"/>
          <w:szCs w:val="20"/>
        </w:rPr>
      </w:pPr>
    </w:p>
    <w:tbl>
      <w:tblPr>
        <w:tblW w:w="459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1790"/>
        <w:gridCol w:w="2176"/>
      </w:tblGrid>
      <w:tr w:rsidR="007E2BB4" w:rsidRPr="00E15B2A" w:rsidTr="00813B40">
        <w:tc>
          <w:tcPr>
            <w:tcW w:w="2629" w:type="pct"/>
            <w:shd w:val="clear" w:color="auto" w:fill="auto"/>
          </w:tcPr>
          <w:p w:rsidR="007E2BB4" w:rsidRPr="00E15B2A" w:rsidRDefault="007E2BB4"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Basura domiciliaria</w:t>
            </w:r>
          </w:p>
        </w:tc>
        <w:tc>
          <w:tcPr>
            <w:tcW w:w="1070" w:type="pct"/>
            <w:tcBorders>
              <w:right w:val="nil"/>
            </w:tcBorders>
            <w:shd w:val="clear" w:color="auto" w:fill="auto"/>
          </w:tcPr>
          <w:p w:rsidR="007E2BB4" w:rsidRPr="00E15B2A" w:rsidRDefault="007E2BB4" w:rsidP="000B4C8A">
            <w:pPr>
              <w:spacing w:after="0" w:line="360" w:lineRule="auto"/>
              <w:jc w:val="right"/>
              <w:rPr>
                <w:rFonts w:ascii="Arial" w:hAnsi="Arial"/>
                <w:sz w:val="20"/>
                <w:szCs w:val="20"/>
              </w:rPr>
            </w:pPr>
            <w:r w:rsidRPr="00E15B2A">
              <w:rPr>
                <w:rFonts w:ascii="Arial" w:hAnsi="Arial"/>
                <w:sz w:val="20"/>
                <w:szCs w:val="20"/>
              </w:rPr>
              <w:t>$</w:t>
            </w:r>
          </w:p>
        </w:tc>
        <w:tc>
          <w:tcPr>
            <w:tcW w:w="1301" w:type="pct"/>
            <w:tcBorders>
              <w:left w:val="nil"/>
            </w:tcBorders>
            <w:shd w:val="clear" w:color="auto" w:fill="auto"/>
          </w:tcPr>
          <w:p w:rsidR="007E2BB4" w:rsidRPr="00E15B2A" w:rsidRDefault="007E2BB4" w:rsidP="000B4C8A">
            <w:pPr>
              <w:spacing w:after="0" w:line="360" w:lineRule="auto"/>
              <w:jc w:val="right"/>
              <w:rPr>
                <w:rFonts w:ascii="Arial" w:hAnsi="Arial"/>
                <w:sz w:val="20"/>
                <w:szCs w:val="20"/>
              </w:rPr>
            </w:pPr>
            <w:r w:rsidRPr="00E15B2A">
              <w:rPr>
                <w:rFonts w:ascii="Arial" w:hAnsi="Arial"/>
                <w:sz w:val="20"/>
                <w:szCs w:val="20"/>
              </w:rPr>
              <w:t>20.00 por cada viaje</w:t>
            </w:r>
          </w:p>
        </w:tc>
      </w:tr>
      <w:tr w:rsidR="007E2BB4" w:rsidRPr="00E15B2A" w:rsidTr="00813B40">
        <w:tc>
          <w:tcPr>
            <w:tcW w:w="2629" w:type="pct"/>
            <w:shd w:val="clear" w:color="auto" w:fill="auto"/>
          </w:tcPr>
          <w:p w:rsidR="007E2BB4" w:rsidRPr="00E15B2A" w:rsidRDefault="007E2BB4"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Desechos orgánicos</w:t>
            </w:r>
          </w:p>
        </w:tc>
        <w:tc>
          <w:tcPr>
            <w:tcW w:w="1070" w:type="pct"/>
            <w:tcBorders>
              <w:right w:val="nil"/>
            </w:tcBorders>
            <w:shd w:val="clear" w:color="auto" w:fill="auto"/>
          </w:tcPr>
          <w:p w:rsidR="007E2BB4" w:rsidRPr="00E15B2A" w:rsidRDefault="007E2BB4" w:rsidP="000B4C8A">
            <w:pPr>
              <w:spacing w:after="0" w:line="360" w:lineRule="auto"/>
              <w:jc w:val="right"/>
              <w:rPr>
                <w:rFonts w:ascii="Arial" w:hAnsi="Arial"/>
                <w:sz w:val="20"/>
                <w:szCs w:val="20"/>
              </w:rPr>
            </w:pPr>
            <w:r w:rsidRPr="00E15B2A">
              <w:rPr>
                <w:rFonts w:ascii="Arial" w:hAnsi="Arial"/>
                <w:sz w:val="20"/>
                <w:szCs w:val="20"/>
              </w:rPr>
              <w:t>$</w:t>
            </w:r>
          </w:p>
        </w:tc>
        <w:tc>
          <w:tcPr>
            <w:tcW w:w="1301" w:type="pct"/>
            <w:tcBorders>
              <w:left w:val="nil"/>
            </w:tcBorders>
            <w:shd w:val="clear" w:color="auto" w:fill="auto"/>
          </w:tcPr>
          <w:p w:rsidR="007E2BB4" w:rsidRPr="00E15B2A" w:rsidRDefault="007E2BB4" w:rsidP="000B4C8A">
            <w:pPr>
              <w:spacing w:after="0" w:line="360" w:lineRule="auto"/>
              <w:jc w:val="right"/>
              <w:rPr>
                <w:rFonts w:ascii="Arial" w:hAnsi="Arial"/>
                <w:sz w:val="20"/>
                <w:szCs w:val="20"/>
              </w:rPr>
            </w:pPr>
            <w:r w:rsidRPr="00E15B2A">
              <w:rPr>
                <w:rFonts w:ascii="Arial" w:hAnsi="Arial"/>
                <w:sz w:val="20"/>
                <w:szCs w:val="20"/>
              </w:rPr>
              <w:t>30.00 por cada viaje</w:t>
            </w:r>
          </w:p>
        </w:tc>
      </w:tr>
      <w:tr w:rsidR="007E2BB4" w:rsidRPr="00E15B2A" w:rsidTr="00813B40">
        <w:tc>
          <w:tcPr>
            <w:tcW w:w="2629" w:type="pct"/>
            <w:shd w:val="clear" w:color="auto" w:fill="auto"/>
          </w:tcPr>
          <w:p w:rsidR="007E2BB4" w:rsidRPr="00E15B2A" w:rsidRDefault="007E2BB4" w:rsidP="000B4C8A">
            <w:pPr>
              <w:spacing w:after="0" w:line="360" w:lineRule="auto"/>
              <w:rPr>
                <w:rFonts w:ascii="Arial" w:hAnsi="Arial"/>
                <w:sz w:val="20"/>
                <w:szCs w:val="20"/>
              </w:rPr>
            </w:pPr>
            <w:r w:rsidRPr="00E15B2A">
              <w:rPr>
                <w:rFonts w:ascii="Arial" w:hAnsi="Arial"/>
                <w:b/>
                <w:sz w:val="20"/>
                <w:szCs w:val="20"/>
              </w:rPr>
              <w:t>III.-</w:t>
            </w:r>
            <w:r w:rsidRPr="00E15B2A">
              <w:rPr>
                <w:rFonts w:ascii="Arial" w:hAnsi="Arial"/>
                <w:sz w:val="20"/>
                <w:szCs w:val="20"/>
              </w:rPr>
              <w:t xml:space="preserve"> </w:t>
            </w:r>
            <w:r w:rsidR="005C594C" w:rsidRPr="00E15B2A">
              <w:rPr>
                <w:rFonts w:ascii="Arial" w:hAnsi="Arial"/>
                <w:sz w:val="20"/>
                <w:szCs w:val="20"/>
              </w:rPr>
              <w:t>Desechos industriales</w:t>
            </w:r>
          </w:p>
        </w:tc>
        <w:tc>
          <w:tcPr>
            <w:tcW w:w="1070" w:type="pct"/>
            <w:tcBorders>
              <w:right w:val="nil"/>
            </w:tcBorders>
            <w:shd w:val="clear" w:color="auto" w:fill="auto"/>
          </w:tcPr>
          <w:p w:rsidR="007E2BB4" w:rsidRPr="00E15B2A" w:rsidRDefault="007E2BB4" w:rsidP="000B4C8A">
            <w:pPr>
              <w:spacing w:after="0" w:line="360" w:lineRule="auto"/>
              <w:jc w:val="right"/>
              <w:rPr>
                <w:rFonts w:ascii="Arial" w:hAnsi="Arial"/>
                <w:sz w:val="20"/>
                <w:szCs w:val="20"/>
              </w:rPr>
            </w:pPr>
            <w:r w:rsidRPr="00E15B2A">
              <w:rPr>
                <w:rFonts w:ascii="Arial" w:hAnsi="Arial"/>
                <w:sz w:val="20"/>
                <w:szCs w:val="20"/>
              </w:rPr>
              <w:t>$</w:t>
            </w:r>
          </w:p>
        </w:tc>
        <w:tc>
          <w:tcPr>
            <w:tcW w:w="1301" w:type="pct"/>
            <w:tcBorders>
              <w:left w:val="nil"/>
            </w:tcBorders>
            <w:shd w:val="clear" w:color="auto" w:fill="auto"/>
          </w:tcPr>
          <w:p w:rsidR="007E2BB4" w:rsidRPr="00E15B2A" w:rsidRDefault="007E2BB4" w:rsidP="000B4C8A">
            <w:pPr>
              <w:spacing w:after="0" w:line="360" w:lineRule="auto"/>
              <w:jc w:val="right"/>
              <w:rPr>
                <w:rFonts w:ascii="Arial" w:hAnsi="Arial"/>
                <w:sz w:val="20"/>
                <w:szCs w:val="20"/>
              </w:rPr>
            </w:pPr>
            <w:r w:rsidRPr="00E15B2A">
              <w:rPr>
                <w:rFonts w:ascii="Arial" w:hAnsi="Arial"/>
                <w:sz w:val="20"/>
                <w:szCs w:val="20"/>
              </w:rPr>
              <w:t>45.00 por cada viaje</w:t>
            </w:r>
          </w:p>
        </w:tc>
      </w:tr>
    </w:tbl>
    <w:p w:rsidR="00002366" w:rsidRDefault="00002366" w:rsidP="000B4C8A">
      <w:pPr>
        <w:spacing w:after="0" w:line="360" w:lineRule="auto"/>
        <w:jc w:val="both"/>
        <w:rPr>
          <w:rFonts w:ascii="Arial" w:hAnsi="Arial"/>
          <w:sz w:val="20"/>
          <w:szCs w:val="20"/>
        </w:rPr>
      </w:pPr>
    </w:p>
    <w:p w:rsidR="007E2BB4" w:rsidRPr="00E15B2A" w:rsidRDefault="00002366" w:rsidP="000B4C8A">
      <w:pPr>
        <w:spacing w:after="0" w:line="360" w:lineRule="auto"/>
        <w:jc w:val="both"/>
        <w:rPr>
          <w:rFonts w:ascii="Arial" w:hAnsi="Arial"/>
          <w:sz w:val="20"/>
          <w:szCs w:val="20"/>
        </w:rPr>
      </w:pPr>
      <w:r>
        <w:rPr>
          <w:rFonts w:ascii="Arial" w:hAnsi="Arial"/>
          <w:sz w:val="20"/>
          <w:szCs w:val="20"/>
        </w:rPr>
        <w:br w:type="column"/>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IV</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de Agua Potable</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32.-</w:t>
      </w:r>
      <w:r w:rsidRPr="00E15B2A">
        <w:rPr>
          <w:rFonts w:ascii="Arial" w:hAnsi="Arial"/>
          <w:sz w:val="20"/>
          <w:szCs w:val="20"/>
        </w:rPr>
        <w:t xml:space="preserve"> Por los servicios de agua potable que preste el Municipio de Cantamayec, Yucatán se pagarán bimestralmente las siguientes cuotas:</w:t>
      </w:r>
    </w:p>
    <w:p w:rsidR="003065E4" w:rsidRDefault="003065E4" w:rsidP="000B4C8A">
      <w:pPr>
        <w:spacing w:after="0" w:line="360" w:lineRule="auto"/>
        <w:jc w:val="both"/>
        <w:rPr>
          <w:rFonts w:ascii="Arial" w:hAnsi="Arial"/>
          <w:sz w:val="20"/>
          <w:szCs w:val="20"/>
        </w:rPr>
      </w:pPr>
    </w:p>
    <w:tbl>
      <w:tblPr>
        <w:tblW w:w="459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2"/>
      </w:tblGrid>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Por toma doméstica</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 xml:space="preserve">$ 22.00, 1 a 20 metros cúbicos (se cobrará $1.00 por </w:t>
            </w:r>
            <w:r>
              <w:rPr>
                <w:rFonts w:ascii="Arial" w:hAnsi="Arial"/>
                <w:sz w:val="20"/>
                <w:szCs w:val="20"/>
              </w:rPr>
              <w:t>cada metro cúbico de excedente)</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Por toma comercial</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 xml:space="preserve">$ 50.00, 1 a 30 metros cúbicos (se cobrará $2.00 por </w:t>
            </w:r>
            <w:r>
              <w:rPr>
                <w:rFonts w:ascii="Arial" w:hAnsi="Arial"/>
                <w:sz w:val="20"/>
                <w:szCs w:val="20"/>
              </w:rPr>
              <w:t>cada metro cubico de excedente)</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sidRPr="00E15B2A">
              <w:rPr>
                <w:rFonts w:ascii="Arial" w:hAnsi="Arial"/>
                <w:b/>
                <w:sz w:val="20"/>
                <w:szCs w:val="20"/>
              </w:rPr>
              <w:t>III.-</w:t>
            </w:r>
            <w:r w:rsidRPr="00E15B2A">
              <w:rPr>
                <w:rFonts w:ascii="Arial" w:hAnsi="Arial"/>
                <w:sz w:val="20"/>
                <w:szCs w:val="20"/>
              </w:rPr>
              <w:t xml:space="preserve"> Por toma Industrial</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 xml:space="preserve">$ 150.00, 1 a 30 metros cúbicos (se cobrará $2.00 por </w:t>
            </w:r>
            <w:r>
              <w:rPr>
                <w:rFonts w:ascii="Arial" w:hAnsi="Arial"/>
                <w:sz w:val="20"/>
                <w:szCs w:val="20"/>
              </w:rPr>
              <w:t>cada metro cubico de excedente)</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b/>
                <w:sz w:val="20"/>
                <w:szCs w:val="20"/>
              </w:rPr>
            </w:pPr>
            <w:r>
              <w:rPr>
                <w:rFonts w:ascii="Arial" w:hAnsi="Arial"/>
                <w:b/>
                <w:sz w:val="20"/>
                <w:szCs w:val="20"/>
              </w:rPr>
              <w:t xml:space="preserve">IV. </w:t>
            </w:r>
            <w:r w:rsidRPr="00E15B2A">
              <w:rPr>
                <w:rFonts w:ascii="Arial" w:hAnsi="Arial"/>
                <w:sz w:val="20"/>
                <w:szCs w:val="20"/>
              </w:rPr>
              <w:t>Por contrato de toma nueva doméstica</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$1,200.00 (incluye material del cuadro, material de la tubería principal al cuadro con un máximo de 6 metros de distancia, me</w:t>
            </w:r>
            <w:r>
              <w:rPr>
                <w:rFonts w:ascii="Arial" w:hAnsi="Arial"/>
                <w:sz w:val="20"/>
                <w:szCs w:val="20"/>
              </w:rPr>
              <w:t>didor, contrato y mano de obra)</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b/>
                <w:sz w:val="20"/>
                <w:szCs w:val="20"/>
              </w:rPr>
            </w:pPr>
            <w:r>
              <w:rPr>
                <w:rFonts w:ascii="Arial" w:hAnsi="Arial"/>
                <w:b/>
                <w:sz w:val="20"/>
                <w:szCs w:val="20"/>
              </w:rPr>
              <w:t xml:space="preserve">V.- </w:t>
            </w:r>
            <w:r w:rsidRPr="00E15B2A">
              <w:rPr>
                <w:rFonts w:ascii="Arial" w:hAnsi="Arial"/>
                <w:sz w:val="20"/>
                <w:szCs w:val="20"/>
              </w:rPr>
              <w:t>Por contrato de toma nueva comercial</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$1,500.00 (incluye material del cuadro, material de la tubería principal al cuadro con un máximo de 6metros de distancia, me</w:t>
            </w:r>
            <w:r>
              <w:rPr>
                <w:rFonts w:ascii="Arial" w:hAnsi="Arial"/>
                <w:sz w:val="20"/>
                <w:szCs w:val="20"/>
              </w:rPr>
              <w:t>didor, contrato y mano de obra)</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b/>
                <w:sz w:val="20"/>
                <w:szCs w:val="20"/>
              </w:rPr>
            </w:pPr>
            <w:r>
              <w:rPr>
                <w:rFonts w:ascii="Arial" w:hAnsi="Arial"/>
                <w:b/>
                <w:sz w:val="20"/>
                <w:szCs w:val="20"/>
              </w:rPr>
              <w:t xml:space="preserve">VI.- </w:t>
            </w:r>
            <w:r w:rsidRPr="00E15B2A">
              <w:rPr>
                <w:rFonts w:ascii="Arial" w:hAnsi="Arial"/>
                <w:sz w:val="20"/>
                <w:szCs w:val="20"/>
              </w:rPr>
              <w:t>Por contrato de toma nueva Industrial</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$2,500.00 (incluye material del cuadro, material de la tubería principal al cuadro con un máximo de 6 metros de distancia, me</w:t>
            </w:r>
            <w:r>
              <w:rPr>
                <w:rFonts w:ascii="Arial" w:hAnsi="Arial"/>
                <w:sz w:val="20"/>
                <w:szCs w:val="20"/>
              </w:rPr>
              <w:t>didor, contrato y mano de obra)</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b/>
                <w:sz w:val="20"/>
                <w:szCs w:val="20"/>
              </w:rPr>
            </w:pPr>
            <w:r>
              <w:rPr>
                <w:rFonts w:ascii="Arial" w:hAnsi="Arial"/>
                <w:b/>
                <w:sz w:val="20"/>
                <w:szCs w:val="20"/>
              </w:rPr>
              <w:t xml:space="preserve">VII.- </w:t>
            </w:r>
            <w:r w:rsidRPr="00E15B2A">
              <w:rPr>
                <w:rFonts w:ascii="Arial" w:hAnsi="Arial"/>
                <w:sz w:val="20"/>
                <w:szCs w:val="20"/>
              </w:rPr>
              <w:t>Cambio de medidor por daño o robo</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$700.00</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b/>
                <w:sz w:val="20"/>
                <w:szCs w:val="20"/>
              </w:rPr>
            </w:pPr>
            <w:r>
              <w:rPr>
                <w:rFonts w:ascii="Arial" w:hAnsi="Arial"/>
                <w:b/>
                <w:sz w:val="20"/>
                <w:szCs w:val="20"/>
              </w:rPr>
              <w:t xml:space="preserve">VIII.- </w:t>
            </w:r>
            <w:r w:rsidRPr="00E15B2A">
              <w:rPr>
                <w:rFonts w:ascii="Arial" w:hAnsi="Arial"/>
                <w:sz w:val="20"/>
                <w:szCs w:val="20"/>
              </w:rPr>
              <w:t>Traslado de tomas de 3 a 4 metros</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$400.00 se considera toma nueva a partir de 5 metros</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Pr>
                <w:rFonts w:ascii="Arial" w:hAnsi="Arial"/>
                <w:b/>
                <w:sz w:val="20"/>
                <w:szCs w:val="20"/>
              </w:rPr>
              <w:t xml:space="preserve">IX.- </w:t>
            </w:r>
            <w:r w:rsidRPr="00E15B2A">
              <w:rPr>
                <w:rFonts w:ascii="Arial" w:hAnsi="Arial"/>
                <w:sz w:val="20"/>
                <w:szCs w:val="20"/>
              </w:rPr>
              <w:t>Reconexiones</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$200.00</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Pr>
                <w:rFonts w:ascii="Arial" w:hAnsi="Arial"/>
                <w:b/>
                <w:sz w:val="20"/>
                <w:szCs w:val="20"/>
              </w:rPr>
              <w:t xml:space="preserve">X.- </w:t>
            </w:r>
            <w:r w:rsidRPr="00E15B2A">
              <w:rPr>
                <w:rFonts w:ascii="Arial" w:hAnsi="Arial"/>
                <w:sz w:val="20"/>
                <w:szCs w:val="20"/>
              </w:rPr>
              <w:t>Constancias de no adeudo</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Pr>
                <w:rFonts w:ascii="Arial" w:hAnsi="Arial"/>
                <w:sz w:val="20"/>
                <w:szCs w:val="20"/>
              </w:rPr>
              <w:t>$70.00</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Pr>
                <w:rFonts w:ascii="Arial" w:hAnsi="Arial"/>
                <w:b/>
                <w:sz w:val="20"/>
                <w:szCs w:val="20"/>
              </w:rPr>
              <w:t xml:space="preserve">XI.- </w:t>
            </w:r>
            <w:r w:rsidRPr="00E15B2A">
              <w:rPr>
                <w:rFonts w:ascii="Arial" w:hAnsi="Arial"/>
                <w:sz w:val="20"/>
                <w:szCs w:val="20"/>
              </w:rPr>
              <w:t>Cambio de propietario</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Pr>
                <w:rFonts w:ascii="Arial" w:hAnsi="Arial"/>
                <w:sz w:val="20"/>
                <w:szCs w:val="20"/>
              </w:rPr>
              <w:t>$150.00</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Pr>
                <w:rFonts w:ascii="Arial" w:hAnsi="Arial"/>
                <w:b/>
                <w:sz w:val="20"/>
                <w:szCs w:val="20"/>
              </w:rPr>
              <w:t xml:space="preserve">XII.- </w:t>
            </w:r>
            <w:r w:rsidRPr="00E15B2A">
              <w:rPr>
                <w:rFonts w:ascii="Arial" w:hAnsi="Arial"/>
                <w:sz w:val="20"/>
                <w:szCs w:val="20"/>
              </w:rPr>
              <w:t>Duplicados de recibos</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sidRPr="00E15B2A">
              <w:rPr>
                <w:rFonts w:ascii="Arial" w:hAnsi="Arial"/>
                <w:sz w:val="20"/>
                <w:szCs w:val="20"/>
              </w:rPr>
              <w:t>$50.00</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Pr>
                <w:rFonts w:ascii="Arial" w:hAnsi="Arial"/>
                <w:b/>
                <w:sz w:val="20"/>
                <w:szCs w:val="20"/>
              </w:rPr>
              <w:t xml:space="preserve">XIII.- </w:t>
            </w:r>
            <w:r w:rsidRPr="00E15B2A">
              <w:rPr>
                <w:rFonts w:ascii="Arial" w:hAnsi="Arial"/>
                <w:sz w:val="20"/>
                <w:szCs w:val="20"/>
              </w:rPr>
              <w:t>Constancia de antigüedad</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Pr>
                <w:rFonts w:ascii="Arial" w:hAnsi="Arial"/>
                <w:sz w:val="20"/>
                <w:szCs w:val="20"/>
              </w:rPr>
              <w:t>$70.00</w:t>
            </w:r>
          </w:p>
        </w:tc>
      </w:tr>
      <w:tr w:rsidR="00AE1A8D" w:rsidRPr="00E15B2A" w:rsidTr="00AE1A8D">
        <w:tc>
          <w:tcPr>
            <w:tcW w:w="2034" w:type="pct"/>
            <w:shd w:val="clear" w:color="auto" w:fill="auto"/>
          </w:tcPr>
          <w:p w:rsidR="00AE1A8D" w:rsidRPr="00E15B2A" w:rsidRDefault="00AE1A8D" w:rsidP="000B4C8A">
            <w:pPr>
              <w:spacing w:after="0" w:line="360" w:lineRule="auto"/>
              <w:rPr>
                <w:rFonts w:ascii="Arial" w:hAnsi="Arial"/>
                <w:sz w:val="20"/>
                <w:szCs w:val="20"/>
              </w:rPr>
            </w:pPr>
            <w:r>
              <w:rPr>
                <w:rFonts w:ascii="Arial" w:hAnsi="Arial"/>
                <w:b/>
                <w:sz w:val="20"/>
                <w:szCs w:val="20"/>
              </w:rPr>
              <w:t xml:space="preserve">XIV. </w:t>
            </w:r>
            <w:r w:rsidRPr="00E15B2A">
              <w:rPr>
                <w:rFonts w:ascii="Arial" w:hAnsi="Arial"/>
                <w:sz w:val="20"/>
                <w:szCs w:val="20"/>
              </w:rPr>
              <w:t>Constancia de factibilidad en obras a empresas</w:t>
            </w:r>
          </w:p>
        </w:tc>
        <w:tc>
          <w:tcPr>
            <w:tcW w:w="2966" w:type="pct"/>
            <w:shd w:val="clear" w:color="auto" w:fill="auto"/>
          </w:tcPr>
          <w:p w:rsidR="00AE1A8D" w:rsidRPr="00E15B2A" w:rsidRDefault="00AE1A8D" w:rsidP="000B4C8A">
            <w:pPr>
              <w:spacing w:after="0" w:line="360" w:lineRule="auto"/>
              <w:jc w:val="right"/>
              <w:rPr>
                <w:rFonts w:ascii="Arial" w:hAnsi="Arial"/>
                <w:sz w:val="20"/>
                <w:szCs w:val="20"/>
              </w:rPr>
            </w:pPr>
            <w:r>
              <w:rPr>
                <w:rFonts w:ascii="Arial" w:hAnsi="Arial"/>
                <w:sz w:val="20"/>
                <w:szCs w:val="20"/>
              </w:rPr>
              <w:t>$</w:t>
            </w:r>
            <w:r w:rsidRPr="00E15B2A">
              <w:rPr>
                <w:rFonts w:ascii="Arial" w:hAnsi="Arial"/>
                <w:sz w:val="20"/>
                <w:szCs w:val="20"/>
              </w:rPr>
              <w:t>6,000.00 más el costo de una toma comercial.</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V</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de Mercados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33.-</w:t>
      </w:r>
      <w:r w:rsidRPr="00E15B2A">
        <w:rPr>
          <w:rFonts w:ascii="Arial" w:hAnsi="Arial"/>
          <w:sz w:val="20"/>
          <w:szCs w:val="20"/>
        </w:rPr>
        <w:t xml:space="preserve"> Los derechos por servicios de mercados se causarán y pagarán de conformidad con las siguientes tarifas:</w:t>
      </w:r>
    </w:p>
    <w:p w:rsidR="002234A1" w:rsidRPr="00E15B2A" w:rsidRDefault="002234A1" w:rsidP="000B4C8A">
      <w:pPr>
        <w:spacing w:after="0" w:line="360" w:lineRule="auto"/>
        <w:jc w:val="both"/>
        <w:rPr>
          <w:rFonts w:ascii="Arial" w:hAnsi="Arial"/>
          <w:sz w:val="20"/>
          <w:szCs w:val="20"/>
        </w:rPr>
      </w:pPr>
    </w:p>
    <w:tbl>
      <w:tblPr>
        <w:tblW w:w="451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401"/>
      </w:tblGrid>
      <w:tr w:rsidR="00172436" w:rsidRPr="00E15B2A" w:rsidTr="00172436">
        <w:tc>
          <w:tcPr>
            <w:tcW w:w="2932" w:type="pct"/>
            <w:shd w:val="clear" w:color="auto" w:fill="auto"/>
          </w:tcPr>
          <w:p w:rsidR="00172436" w:rsidRPr="00E15B2A" w:rsidRDefault="00172436" w:rsidP="000B4C8A">
            <w:pPr>
              <w:spacing w:after="0" w:line="360" w:lineRule="auto"/>
              <w:jc w:val="both"/>
              <w:rPr>
                <w:rFonts w:ascii="Arial" w:hAnsi="Arial"/>
                <w:sz w:val="20"/>
                <w:szCs w:val="20"/>
              </w:rPr>
            </w:pPr>
            <w:r w:rsidRPr="00E15B2A">
              <w:rPr>
                <w:rFonts w:ascii="Arial" w:hAnsi="Arial"/>
                <w:sz w:val="20"/>
                <w:szCs w:val="20"/>
              </w:rPr>
              <w:t>I.- Locatarios fijos</w:t>
            </w:r>
          </w:p>
        </w:tc>
        <w:tc>
          <w:tcPr>
            <w:tcW w:w="2068" w:type="pct"/>
            <w:shd w:val="clear" w:color="auto" w:fill="auto"/>
          </w:tcPr>
          <w:p w:rsidR="00172436" w:rsidRPr="00E15B2A" w:rsidRDefault="00172436" w:rsidP="000B4C8A">
            <w:pPr>
              <w:spacing w:after="0" w:line="360" w:lineRule="auto"/>
              <w:jc w:val="right"/>
              <w:rPr>
                <w:rFonts w:ascii="Arial" w:hAnsi="Arial"/>
                <w:sz w:val="20"/>
                <w:szCs w:val="20"/>
              </w:rPr>
            </w:pPr>
            <w:r w:rsidRPr="00E15B2A">
              <w:rPr>
                <w:rFonts w:ascii="Arial" w:hAnsi="Arial"/>
                <w:sz w:val="20"/>
                <w:szCs w:val="20"/>
              </w:rPr>
              <w:t>$</w:t>
            </w:r>
            <w:r>
              <w:rPr>
                <w:rFonts w:ascii="Arial" w:hAnsi="Arial"/>
                <w:sz w:val="20"/>
                <w:szCs w:val="20"/>
              </w:rPr>
              <w:t xml:space="preserve"> </w:t>
            </w:r>
            <w:r w:rsidRPr="00E15B2A">
              <w:rPr>
                <w:rFonts w:ascii="Arial" w:hAnsi="Arial"/>
                <w:sz w:val="20"/>
                <w:szCs w:val="20"/>
              </w:rPr>
              <w:t>50.00 mensuales por m2</w:t>
            </w:r>
          </w:p>
        </w:tc>
      </w:tr>
      <w:tr w:rsidR="00172436" w:rsidRPr="00E15B2A" w:rsidTr="00172436">
        <w:tc>
          <w:tcPr>
            <w:tcW w:w="2932" w:type="pct"/>
            <w:shd w:val="clear" w:color="auto" w:fill="auto"/>
          </w:tcPr>
          <w:p w:rsidR="00172436" w:rsidRPr="00E15B2A" w:rsidRDefault="00172436" w:rsidP="000B4C8A">
            <w:pPr>
              <w:spacing w:after="0" w:line="360" w:lineRule="auto"/>
              <w:jc w:val="both"/>
              <w:rPr>
                <w:rFonts w:ascii="Arial" w:hAnsi="Arial"/>
                <w:sz w:val="20"/>
                <w:szCs w:val="20"/>
              </w:rPr>
            </w:pPr>
            <w:r w:rsidRPr="00E15B2A">
              <w:rPr>
                <w:rFonts w:ascii="Arial" w:hAnsi="Arial"/>
                <w:sz w:val="20"/>
                <w:szCs w:val="20"/>
              </w:rPr>
              <w:t>II.- Locatarios semifijos</w:t>
            </w:r>
          </w:p>
        </w:tc>
        <w:tc>
          <w:tcPr>
            <w:tcW w:w="2068" w:type="pct"/>
            <w:shd w:val="clear" w:color="auto" w:fill="auto"/>
          </w:tcPr>
          <w:p w:rsidR="00172436" w:rsidRPr="00E15B2A" w:rsidRDefault="00172436" w:rsidP="000B4C8A">
            <w:pPr>
              <w:spacing w:after="0" w:line="360" w:lineRule="auto"/>
              <w:jc w:val="right"/>
              <w:rPr>
                <w:rFonts w:ascii="Arial" w:hAnsi="Arial"/>
                <w:sz w:val="20"/>
                <w:szCs w:val="20"/>
              </w:rPr>
            </w:pPr>
            <w:r w:rsidRPr="00E15B2A">
              <w:rPr>
                <w:rFonts w:ascii="Arial" w:hAnsi="Arial"/>
                <w:sz w:val="20"/>
                <w:szCs w:val="20"/>
              </w:rPr>
              <w:t>$</w:t>
            </w:r>
            <w:r>
              <w:rPr>
                <w:rFonts w:ascii="Arial" w:hAnsi="Arial"/>
                <w:sz w:val="20"/>
                <w:szCs w:val="20"/>
              </w:rPr>
              <w:t xml:space="preserve"> </w:t>
            </w:r>
            <w:r w:rsidRPr="00E15B2A">
              <w:rPr>
                <w:rFonts w:ascii="Arial" w:hAnsi="Arial"/>
                <w:sz w:val="20"/>
                <w:szCs w:val="20"/>
              </w:rPr>
              <w:t>5 diarios</w:t>
            </w:r>
          </w:p>
        </w:tc>
      </w:tr>
    </w:tbl>
    <w:p w:rsidR="00E15B2A" w:rsidRDefault="00E15B2A"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VI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de Seguridad Pública.</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34.-</w:t>
      </w:r>
      <w:r w:rsidRPr="00E15B2A">
        <w:rPr>
          <w:rFonts w:ascii="Arial" w:hAnsi="Arial"/>
          <w:sz w:val="20"/>
          <w:szCs w:val="20"/>
        </w:rPr>
        <w:t xml:space="preserve"> Por servicios de vigilancia que preste el Ayuntamiento se pagará por cada elemento de vigilancia asignado, una cuota de acuerdo a la siguiente tarifa:</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2352"/>
        <w:gridCol w:w="1121"/>
      </w:tblGrid>
      <w:tr w:rsidR="00513395" w:rsidRPr="00E15B2A" w:rsidTr="008378C9">
        <w:tc>
          <w:tcPr>
            <w:tcW w:w="3094" w:type="pct"/>
            <w:shd w:val="clear" w:color="auto" w:fill="auto"/>
          </w:tcPr>
          <w:p w:rsidR="00513395" w:rsidRPr="00E15B2A" w:rsidRDefault="00513395"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Día por agente</w:t>
            </w:r>
          </w:p>
        </w:tc>
        <w:tc>
          <w:tcPr>
            <w:tcW w:w="1291" w:type="pct"/>
            <w:tcBorders>
              <w:right w:val="nil"/>
            </w:tcBorders>
            <w:shd w:val="clear" w:color="auto" w:fill="auto"/>
          </w:tcPr>
          <w:p w:rsidR="00513395" w:rsidRPr="00E15B2A" w:rsidRDefault="00513395" w:rsidP="000B4C8A">
            <w:pPr>
              <w:spacing w:after="0" w:line="360" w:lineRule="auto"/>
              <w:jc w:val="right"/>
              <w:rPr>
                <w:rFonts w:ascii="Arial" w:hAnsi="Arial"/>
                <w:sz w:val="20"/>
                <w:szCs w:val="20"/>
              </w:rPr>
            </w:pPr>
            <w:r w:rsidRPr="00E15B2A">
              <w:rPr>
                <w:rFonts w:ascii="Arial" w:hAnsi="Arial"/>
                <w:sz w:val="20"/>
                <w:szCs w:val="20"/>
              </w:rPr>
              <w:t>$</w:t>
            </w:r>
          </w:p>
        </w:tc>
        <w:tc>
          <w:tcPr>
            <w:tcW w:w="615" w:type="pct"/>
            <w:tcBorders>
              <w:left w:val="nil"/>
            </w:tcBorders>
            <w:shd w:val="clear" w:color="auto" w:fill="auto"/>
          </w:tcPr>
          <w:p w:rsidR="00513395" w:rsidRPr="00E15B2A" w:rsidRDefault="00513395" w:rsidP="000B4C8A">
            <w:pPr>
              <w:spacing w:after="0" w:line="360" w:lineRule="auto"/>
              <w:jc w:val="right"/>
              <w:rPr>
                <w:rFonts w:ascii="Arial" w:hAnsi="Arial"/>
                <w:sz w:val="20"/>
                <w:szCs w:val="20"/>
              </w:rPr>
            </w:pPr>
            <w:r w:rsidRPr="00E15B2A">
              <w:rPr>
                <w:rFonts w:ascii="Arial" w:hAnsi="Arial"/>
                <w:sz w:val="20"/>
                <w:szCs w:val="20"/>
              </w:rPr>
              <w:t>275.00</w:t>
            </w:r>
          </w:p>
        </w:tc>
      </w:tr>
      <w:tr w:rsidR="00513395" w:rsidRPr="00E15B2A" w:rsidTr="008378C9">
        <w:tc>
          <w:tcPr>
            <w:tcW w:w="3094" w:type="pct"/>
            <w:shd w:val="clear" w:color="auto" w:fill="auto"/>
          </w:tcPr>
          <w:p w:rsidR="00513395" w:rsidRPr="00E15B2A" w:rsidRDefault="00513395"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 xml:space="preserve"> Hora por agente</w:t>
            </w:r>
          </w:p>
        </w:tc>
        <w:tc>
          <w:tcPr>
            <w:tcW w:w="1291" w:type="pct"/>
            <w:tcBorders>
              <w:right w:val="nil"/>
            </w:tcBorders>
            <w:shd w:val="clear" w:color="auto" w:fill="auto"/>
          </w:tcPr>
          <w:p w:rsidR="00513395" w:rsidRPr="00E15B2A" w:rsidRDefault="00513395" w:rsidP="000B4C8A">
            <w:pPr>
              <w:spacing w:after="0" w:line="360" w:lineRule="auto"/>
              <w:jc w:val="right"/>
              <w:rPr>
                <w:rFonts w:ascii="Arial" w:hAnsi="Arial"/>
                <w:sz w:val="20"/>
                <w:szCs w:val="20"/>
              </w:rPr>
            </w:pPr>
            <w:r w:rsidRPr="00E15B2A">
              <w:rPr>
                <w:rFonts w:ascii="Arial" w:hAnsi="Arial"/>
                <w:sz w:val="20"/>
                <w:szCs w:val="20"/>
              </w:rPr>
              <w:t>$</w:t>
            </w:r>
          </w:p>
        </w:tc>
        <w:tc>
          <w:tcPr>
            <w:tcW w:w="615" w:type="pct"/>
            <w:tcBorders>
              <w:left w:val="nil"/>
            </w:tcBorders>
            <w:shd w:val="clear" w:color="auto" w:fill="auto"/>
          </w:tcPr>
          <w:p w:rsidR="00513395" w:rsidRPr="00E15B2A" w:rsidRDefault="00513395" w:rsidP="000B4C8A">
            <w:pPr>
              <w:spacing w:after="0" w:line="360" w:lineRule="auto"/>
              <w:jc w:val="right"/>
              <w:rPr>
                <w:rFonts w:ascii="Arial" w:hAnsi="Arial"/>
                <w:sz w:val="20"/>
                <w:szCs w:val="20"/>
              </w:rPr>
            </w:pPr>
            <w:r w:rsidRPr="00E15B2A">
              <w:rPr>
                <w:rFonts w:ascii="Arial" w:hAnsi="Arial"/>
                <w:sz w:val="20"/>
                <w:szCs w:val="20"/>
              </w:rPr>
              <w:t>55.00</w:t>
            </w:r>
          </w:p>
        </w:tc>
      </w:tr>
    </w:tbl>
    <w:p w:rsidR="00C81C7F" w:rsidRPr="00E15B2A" w:rsidRDefault="00C81C7F"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VII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de Cementerios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35.-</w:t>
      </w:r>
      <w:r w:rsidRPr="00E15B2A">
        <w:rPr>
          <w:rFonts w:ascii="Arial" w:hAnsi="Arial"/>
          <w:sz w:val="20"/>
          <w:szCs w:val="20"/>
        </w:rPr>
        <w:t xml:space="preserve"> Los derechos a que se refiere este capítulo, se causarán y pagarán conforme a las siguientes cuotas:</w:t>
      </w:r>
    </w:p>
    <w:p w:rsidR="003065E4" w:rsidRPr="00E15B2A" w:rsidRDefault="003065E4" w:rsidP="000B4C8A">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423"/>
        <w:gridCol w:w="1486"/>
      </w:tblGrid>
      <w:tr w:rsidR="003127D0" w:rsidRPr="00E15B2A" w:rsidTr="008378C9">
        <w:tc>
          <w:tcPr>
            <w:tcW w:w="7338" w:type="dxa"/>
            <w:shd w:val="clear" w:color="auto" w:fill="auto"/>
          </w:tcPr>
          <w:p w:rsidR="003127D0" w:rsidRPr="00E15B2A" w:rsidRDefault="003127D0" w:rsidP="000B4C8A">
            <w:pPr>
              <w:spacing w:after="0" w:line="360" w:lineRule="auto"/>
              <w:rPr>
                <w:rFonts w:ascii="Arial" w:hAnsi="Arial"/>
                <w:sz w:val="20"/>
                <w:szCs w:val="20"/>
              </w:rPr>
            </w:pPr>
            <w:r w:rsidRPr="00E15B2A">
              <w:rPr>
                <w:rFonts w:ascii="Arial" w:hAnsi="Arial"/>
                <w:b/>
                <w:sz w:val="20"/>
                <w:szCs w:val="20"/>
              </w:rPr>
              <w:t>I.-</w:t>
            </w:r>
            <w:r w:rsidRPr="00E15B2A">
              <w:rPr>
                <w:rFonts w:ascii="Arial" w:hAnsi="Arial"/>
                <w:sz w:val="20"/>
                <w:szCs w:val="20"/>
              </w:rPr>
              <w:t xml:space="preserve"> Adquisición de espacios para fosas y criptas</w:t>
            </w:r>
          </w:p>
        </w:tc>
        <w:tc>
          <w:tcPr>
            <w:tcW w:w="425" w:type="dxa"/>
            <w:tcBorders>
              <w:right w:val="nil"/>
            </w:tcBorders>
            <w:shd w:val="clear" w:color="auto" w:fill="auto"/>
          </w:tcPr>
          <w:p w:rsidR="003127D0" w:rsidRPr="00E15B2A" w:rsidRDefault="003127D0" w:rsidP="000B4C8A">
            <w:pPr>
              <w:spacing w:after="0" w:line="360" w:lineRule="auto"/>
              <w:jc w:val="right"/>
              <w:rPr>
                <w:rFonts w:ascii="Arial" w:hAnsi="Arial"/>
                <w:sz w:val="20"/>
                <w:szCs w:val="20"/>
              </w:rPr>
            </w:pPr>
          </w:p>
        </w:tc>
        <w:tc>
          <w:tcPr>
            <w:tcW w:w="1498" w:type="dxa"/>
            <w:tcBorders>
              <w:left w:val="nil"/>
            </w:tcBorders>
            <w:shd w:val="clear" w:color="auto" w:fill="auto"/>
          </w:tcPr>
          <w:p w:rsidR="003127D0" w:rsidRPr="00E15B2A" w:rsidRDefault="003127D0" w:rsidP="000B4C8A">
            <w:pPr>
              <w:spacing w:after="0" w:line="360" w:lineRule="auto"/>
              <w:jc w:val="right"/>
              <w:rPr>
                <w:rFonts w:ascii="Arial" w:hAnsi="Arial"/>
                <w:sz w:val="20"/>
                <w:szCs w:val="20"/>
              </w:rPr>
            </w:pPr>
          </w:p>
        </w:tc>
      </w:tr>
      <w:tr w:rsidR="003127D0" w:rsidRPr="00E15B2A" w:rsidTr="008378C9">
        <w:tc>
          <w:tcPr>
            <w:tcW w:w="7338" w:type="dxa"/>
            <w:shd w:val="clear" w:color="auto" w:fill="auto"/>
          </w:tcPr>
          <w:p w:rsidR="003127D0" w:rsidRPr="00E15B2A" w:rsidRDefault="00B91C93" w:rsidP="000B4C8A">
            <w:pPr>
              <w:spacing w:after="0" w:line="360" w:lineRule="auto"/>
              <w:rPr>
                <w:rFonts w:ascii="Arial" w:hAnsi="Arial"/>
                <w:sz w:val="20"/>
                <w:szCs w:val="20"/>
              </w:rPr>
            </w:pPr>
            <w:r w:rsidRPr="00E15B2A">
              <w:rPr>
                <w:rFonts w:ascii="Arial" w:hAnsi="Arial"/>
                <w:sz w:val="20"/>
                <w:szCs w:val="20"/>
              </w:rPr>
              <w:t xml:space="preserve">    </w:t>
            </w:r>
            <w:r w:rsidRPr="00E15B2A">
              <w:rPr>
                <w:rFonts w:ascii="Arial" w:hAnsi="Arial"/>
                <w:b/>
                <w:sz w:val="20"/>
                <w:szCs w:val="20"/>
              </w:rPr>
              <w:t xml:space="preserve">a) </w:t>
            </w:r>
            <w:r w:rsidRPr="00E15B2A">
              <w:rPr>
                <w:rFonts w:ascii="Arial" w:hAnsi="Arial"/>
                <w:sz w:val="20"/>
                <w:szCs w:val="20"/>
              </w:rPr>
              <w:t>Por temporalidad de 2 años</w:t>
            </w:r>
          </w:p>
        </w:tc>
        <w:tc>
          <w:tcPr>
            <w:tcW w:w="425" w:type="dxa"/>
            <w:tcBorders>
              <w:right w:val="nil"/>
            </w:tcBorders>
            <w:shd w:val="clear" w:color="auto" w:fill="auto"/>
          </w:tcPr>
          <w:p w:rsidR="003127D0" w:rsidRPr="00E15B2A" w:rsidRDefault="003127D0"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3127D0" w:rsidRPr="00E15B2A" w:rsidRDefault="00B91C93" w:rsidP="000B4C8A">
            <w:pPr>
              <w:spacing w:after="0" w:line="360" w:lineRule="auto"/>
              <w:jc w:val="right"/>
              <w:rPr>
                <w:rFonts w:ascii="Arial" w:hAnsi="Arial"/>
                <w:sz w:val="20"/>
                <w:szCs w:val="20"/>
              </w:rPr>
            </w:pPr>
            <w:r w:rsidRPr="00E15B2A">
              <w:rPr>
                <w:rFonts w:ascii="Arial" w:hAnsi="Arial"/>
                <w:sz w:val="20"/>
                <w:szCs w:val="20"/>
              </w:rPr>
              <w:t>700.00</w:t>
            </w:r>
          </w:p>
        </w:tc>
      </w:tr>
      <w:tr w:rsidR="00B91C93" w:rsidRPr="00E15B2A" w:rsidTr="008378C9">
        <w:tc>
          <w:tcPr>
            <w:tcW w:w="7338" w:type="dxa"/>
            <w:shd w:val="clear" w:color="auto" w:fill="auto"/>
          </w:tcPr>
          <w:p w:rsidR="00B91C93" w:rsidRPr="00E15B2A" w:rsidRDefault="00B91C93" w:rsidP="000B4C8A">
            <w:pPr>
              <w:spacing w:after="0" w:line="360" w:lineRule="auto"/>
              <w:rPr>
                <w:rFonts w:ascii="Arial" w:hAnsi="Arial"/>
                <w:sz w:val="20"/>
                <w:szCs w:val="20"/>
              </w:rPr>
            </w:pPr>
            <w:r w:rsidRPr="00E15B2A">
              <w:rPr>
                <w:rFonts w:ascii="Arial" w:hAnsi="Arial"/>
                <w:sz w:val="20"/>
                <w:szCs w:val="20"/>
              </w:rPr>
              <w:t xml:space="preserve">    </w:t>
            </w:r>
            <w:r w:rsidRPr="00E15B2A">
              <w:rPr>
                <w:rFonts w:ascii="Arial" w:hAnsi="Arial"/>
                <w:b/>
                <w:sz w:val="20"/>
                <w:szCs w:val="20"/>
              </w:rPr>
              <w:t>b)</w:t>
            </w:r>
            <w:r w:rsidRPr="00E15B2A">
              <w:rPr>
                <w:rFonts w:ascii="Arial" w:hAnsi="Arial"/>
                <w:sz w:val="20"/>
                <w:szCs w:val="20"/>
              </w:rPr>
              <w:t xml:space="preserve"> Adquirida a perpetuidad</w:t>
            </w:r>
          </w:p>
        </w:tc>
        <w:tc>
          <w:tcPr>
            <w:tcW w:w="425" w:type="dxa"/>
            <w:tcBorders>
              <w:right w:val="nil"/>
            </w:tcBorders>
            <w:shd w:val="clear" w:color="auto" w:fill="auto"/>
          </w:tcPr>
          <w:p w:rsidR="00B91C93"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B91C93" w:rsidRPr="00E15B2A" w:rsidRDefault="00B91C93" w:rsidP="000B4C8A">
            <w:pPr>
              <w:spacing w:after="0" w:line="360" w:lineRule="auto"/>
              <w:jc w:val="right"/>
              <w:rPr>
                <w:rFonts w:ascii="Arial" w:hAnsi="Arial"/>
                <w:sz w:val="20"/>
                <w:szCs w:val="20"/>
              </w:rPr>
            </w:pPr>
            <w:r w:rsidRPr="00E15B2A">
              <w:rPr>
                <w:rFonts w:ascii="Arial" w:hAnsi="Arial"/>
                <w:sz w:val="20"/>
                <w:szCs w:val="20"/>
              </w:rPr>
              <w:t>2,000.00</w:t>
            </w:r>
          </w:p>
        </w:tc>
      </w:tr>
      <w:tr w:rsidR="00B91C93" w:rsidRPr="00E15B2A" w:rsidTr="008378C9">
        <w:tc>
          <w:tcPr>
            <w:tcW w:w="7338" w:type="dxa"/>
            <w:shd w:val="clear" w:color="auto" w:fill="auto"/>
          </w:tcPr>
          <w:p w:rsidR="00B91C93" w:rsidRPr="00E15B2A" w:rsidRDefault="00B91C93" w:rsidP="000B4C8A">
            <w:pPr>
              <w:spacing w:after="0" w:line="360" w:lineRule="auto"/>
              <w:rPr>
                <w:rFonts w:ascii="Arial" w:hAnsi="Arial"/>
                <w:sz w:val="20"/>
                <w:szCs w:val="20"/>
              </w:rPr>
            </w:pPr>
            <w:r w:rsidRPr="00E15B2A">
              <w:rPr>
                <w:rFonts w:ascii="Arial" w:hAnsi="Arial"/>
                <w:sz w:val="20"/>
                <w:szCs w:val="20"/>
              </w:rPr>
              <w:t xml:space="preserve">    </w:t>
            </w:r>
            <w:r w:rsidRPr="00E15B2A">
              <w:rPr>
                <w:rFonts w:ascii="Arial" w:hAnsi="Arial"/>
                <w:b/>
                <w:sz w:val="20"/>
                <w:szCs w:val="20"/>
              </w:rPr>
              <w:t>c)</w:t>
            </w:r>
            <w:r w:rsidRPr="00E15B2A">
              <w:rPr>
                <w:rFonts w:ascii="Arial" w:hAnsi="Arial"/>
                <w:sz w:val="20"/>
                <w:szCs w:val="20"/>
              </w:rPr>
              <w:t xml:space="preserve"> Refrendo por depósitos de restos a 1 año</w:t>
            </w:r>
          </w:p>
        </w:tc>
        <w:tc>
          <w:tcPr>
            <w:tcW w:w="425" w:type="dxa"/>
            <w:tcBorders>
              <w:right w:val="nil"/>
            </w:tcBorders>
            <w:shd w:val="clear" w:color="auto" w:fill="auto"/>
          </w:tcPr>
          <w:p w:rsidR="00B91C93"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B91C93" w:rsidRPr="00E15B2A" w:rsidRDefault="00B91C93" w:rsidP="000B4C8A">
            <w:pPr>
              <w:spacing w:after="0" w:line="360" w:lineRule="auto"/>
              <w:jc w:val="right"/>
              <w:rPr>
                <w:rFonts w:ascii="Arial" w:hAnsi="Arial"/>
                <w:sz w:val="20"/>
                <w:szCs w:val="20"/>
              </w:rPr>
            </w:pPr>
            <w:r w:rsidRPr="00E15B2A">
              <w:rPr>
                <w:rFonts w:ascii="Arial" w:hAnsi="Arial"/>
                <w:sz w:val="20"/>
                <w:szCs w:val="20"/>
              </w:rPr>
              <w:t>500.00</w:t>
            </w:r>
          </w:p>
        </w:tc>
      </w:tr>
      <w:tr w:rsidR="00B91C93" w:rsidRPr="00E15B2A" w:rsidTr="008378C9">
        <w:tc>
          <w:tcPr>
            <w:tcW w:w="7338" w:type="dxa"/>
            <w:shd w:val="clear" w:color="auto" w:fill="auto"/>
          </w:tcPr>
          <w:p w:rsidR="00B91C93" w:rsidRPr="00E15B2A" w:rsidRDefault="00B91C93" w:rsidP="000B4C8A">
            <w:pPr>
              <w:spacing w:after="0" w:line="360" w:lineRule="auto"/>
              <w:rPr>
                <w:rFonts w:ascii="Arial" w:hAnsi="Arial"/>
                <w:sz w:val="20"/>
                <w:szCs w:val="20"/>
              </w:rPr>
            </w:pPr>
            <w:r w:rsidRPr="00E15B2A">
              <w:rPr>
                <w:rFonts w:ascii="Arial" w:hAnsi="Arial"/>
                <w:sz w:val="20"/>
                <w:szCs w:val="20"/>
              </w:rPr>
              <w:t xml:space="preserve">    </w:t>
            </w:r>
            <w:r w:rsidRPr="00E15B2A">
              <w:rPr>
                <w:rFonts w:ascii="Arial" w:hAnsi="Arial"/>
                <w:b/>
                <w:sz w:val="20"/>
                <w:szCs w:val="20"/>
              </w:rPr>
              <w:t>d)</w:t>
            </w:r>
            <w:r w:rsidRPr="00E15B2A">
              <w:rPr>
                <w:rFonts w:ascii="Arial" w:hAnsi="Arial"/>
                <w:sz w:val="20"/>
                <w:szCs w:val="20"/>
              </w:rPr>
              <w:t xml:space="preserve"> Adquisición de bóveda a perpetuidad con construcción</w:t>
            </w:r>
          </w:p>
        </w:tc>
        <w:tc>
          <w:tcPr>
            <w:tcW w:w="425" w:type="dxa"/>
            <w:tcBorders>
              <w:right w:val="nil"/>
            </w:tcBorders>
            <w:shd w:val="clear" w:color="auto" w:fill="auto"/>
          </w:tcPr>
          <w:p w:rsidR="00B91C93"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B91C93" w:rsidRPr="00E15B2A" w:rsidRDefault="00777610" w:rsidP="000B4C8A">
            <w:pPr>
              <w:spacing w:after="0" w:line="360" w:lineRule="auto"/>
              <w:jc w:val="right"/>
              <w:rPr>
                <w:rFonts w:ascii="Arial" w:hAnsi="Arial"/>
                <w:sz w:val="20"/>
                <w:szCs w:val="20"/>
              </w:rPr>
            </w:pPr>
            <w:r w:rsidRPr="00E15B2A">
              <w:rPr>
                <w:rFonts w:ascii="Arial" w:hAnsi="Arial"/>
                <w:sz w:val="20"/>
                <w:szCs w:val="20"/>
              </w:rPr>
              <w:t>5,000.00</w:t>
            </w:r>
          </w:p>
        </w:tc>
      </w:tr>
      <w:tr w:rsidR="00B91C93" w:rsidRPr="00E15B2A" w:rsidTr="008378C9">
        <w:tc>
          <w:tcPr>
            <w:tcW w:w="7338" w:type="dxa"/>
            <w:shd w:val="clear" w:color="auto" w:fill="auto"/>
          </w:tcPr>
          <w:p w:rsidR="00B91C93" w:rsidRPr="00E15B2A" w:rsidRDefault="00777610" w:rsidP="000B4C8A">
            <w:pPr>
              <w:spacing w:after="0" w:line="360" w:lineRule="auto"/>
              <w:rPr>
                <w:rFonts w:ascii="Arial" w:hAnsi="Arial"/>
                <w:sz w:val="20"/>
                <w:szCs w:val="20"/>
              </w:rPr>
            </w:pPr>
            <w:r w:rsidRPr="00E15B2A">
              <w:rPr>
                <w:rFonts w:ascii="Arial" w:hAnsi="Arial"/>
                <w:b/>
                <w:sz w:val="20"/>
                <w:szCs w:val="20"/>
              </w:rPr>
              <w:t>II.-</w:t>
            </w:r>
            <w:r w:rsidRPr="00E15B2A">
              <w:rPr>
                <w:rFonts w:ascii="Arial" w:hAnsi="Arial"/>
                <w:sz w:val="20"/>
                <w:szCs w:val="20"/>
              </w:rPr>
              <w:t xml:space="preserve"> Permiso de mantenimiento de cripta o gaveta en el cementerio Municipal.</w:t>
            </w:r>
          </w:p>
        </w:tc>
        <w:tc>
          <w:tcPr>
            <w:tcW w:w="425" w:type="dxa"/>
            <w:tcBorders>
              <w:right w:val="nil"/>
            </w:tcBorders>
            <w:shd w:val="clear" w:color="auto" w:fill="auto"/>
          </w:tcPr>
          <w:p w:rsidR="00B91C93"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B91C93" w:rsidRPr="00E15B2A" w:rsidRDefault="00777610" w:rsidP="000B4C8A">
            <w:pPr>
              <w:spacing w:after="0" w:line="360" w:lineRule="auto"/>
              <w:jc w:val="right"/>
              <w:rPr>
                <w:rFonts w:ascii="Arial" w:hAnsi="Arial"/>
                <w:sz w:val="20"/>
                <w:szCs w:val="20"/>
              </w:rPr>
            </w:pPr>
            <w:r w:rsidRPr="00E15B2A">
              <w:rPr>
                <w:rFonts w:ascii="Arial" w:hAnsi="Arial"/>
                <w:sz w:val="20"/>
                <w:szCs w:val="20"/>
              </w:rPr>
              <w:t>150.00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III.-</w:t>
            </w:r>
            <w:r w:rsidRPr="00E15B2A">
              <w:rPr>
                <w:rFonts w:ascii="Arial" w:hAnsi="Arial"/>
                <w:sz w:val="20"/>
                <w:szCs w:val="20"/>
              </w:rPr>
              <w:t xml:space="preserve"> Permiso de construcción de cripta o gaveta en el cementerio Municipal.</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777610" w:rsidP="000B4C8A">
            <w:pPr>
              <w:spacing w:after="0" w:line="360" w:lineRule="auto"/>
              <w:jc w:val="right"/>
              <w:rPr>
                <w:rFonts w:ascii="Arial" w:hAnsi="Arial"/>
                <w:sz w:val="20"/>
                <w:szCs w:val="20"/>
              </w:rPr>
            </w:pPr>
            <w:r w:rsidRPr="00E15B2A">
              <w:rPr>
                <w:rFonts w:ascii="Arial" w:hAnsi="Arial"/>
                <w:sz w:val="20"/>
                <w:szCs w:val="20"/>
              </w:rPr>
              <w:t>250.00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IV.-</w:t>
            </w:r>
            <w:r w:rsidRPr="00E15B2A">
              <w:rPr>
                <w:rFonts w:ascii="Arial" w:hAnsi="Arial"/>
                <w:sz w:val="20"/>
                <w:szCs w:val="20"/>
              </w:rPr>
              <w:t xml:space="preserve"> Exhumación después de transcurrido el término de Ley (2 años)</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777610" w:rsidP="000B4C8A">
            <w:pPr>
              <w:spacing w:after="0" w:line="360" w:lineRule="auto"/>
              <w:jc w:val="right"/>
              <w:rPr>
                <w:rFonts w:ascii="Arial" w:hAnsi="Arial"/>
                <w:sz w:val="20"/>
                <w:szCs w:val="20"/>
              </w:rPr>
            </w:pPr>
            <w:r w:rsidRPr="00E15B2A">
              <w:rPr>
                <w:rFonts w:ascii="Arial" w:hAnsi="Arial"/>
                <w:sz w:val="20"/>
                <w:szCs w:val="20"/>
              </w:rPr>
              <w:t>300.00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 xml:space="preserve">V.- </w:t>
            </w:r>
            <w:r w:rsidRPr="00E15B2A">
              <w:rPr>
                <w:rFonts w:ascii="Arial" w:hAnsi="Arial"/>
                <w:sz w:val="20"/>
                <w:szCs w:val="20"/>
              </w:rPr>
              <w:t>Inhumación</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300.00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VI.-</w:t>
            </w:r>
            <w:r w:rsidRPr="00E15B2A">
              <w:rPr>
                <w:rFonts w:ascii="Arial" w:hAnsi="Arial"/>
                <w:sz w:val="20"/>
                <w:szCs w:val="20"/>
              </w:rPr>
              <w:t xml:space="preserve"> Concesión nueva de espacio para depósito de restos</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200.00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 xml:space="preserve">VII.- </w:t>
            </w:r>
            <w:r w:rsidRPr="00E15B2A">
              <w:rPr>
                <w:rFonts w:ascii="Arial" w:hAnsi="Arial"/>
                <w:sz w:val="20"/>
                <w:szCs w:val="20"/>
              </w:rPr>
              <w:t>Revalidación de concesión de osarios y bóvedas</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250.00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 xml:space="preserve">VIII.- </w:t>
            </w:r>
            <w:r w:rsidRPr="00E15B2A">
              <w:rPr>
                <w:rFonts w:ascii="Arial" w:hAnsi="Arial"/>
                <w:sz w:val="20"/>
                <w:szCs w:val="20"/>
              </w:rPr>
              <w:t>Concesión nueva de bóveda</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250.00</w:t>
            </w:r>
          </w:p>
        </w:tc>
      </w:tr>
      <w:tr w:rsidR="00777610" w:rsidRPr="00E15B2A" w:rsidTr="008378C9">
        <w:tc>
          <w:tcPr>
            <w:tcW w:w="7338" w:type="dxa"/>
            <w:shd w:val="clear" w:color="auto" w:fill="auto"/>
          </w:tcPr>
          <w:p w:rsidR="00777610" w:rsidRPr="00E15B2A" w:rsidRDefault="00777610" w:rsidP="000B4C8A">
            <w:pPr>
              <w:spacing w:after="0" w:line="360" w:lineRule="auto"/>
              <w:rPr>
                <w:rFonts w:ascii="Arial" w:hAnsi="Arial"/>
                <w:b/>
                <w:sz w:val="20"/>
                <w:szCs w:val="20"/>
              </w:rPr>
            </w:pPr>
            <w:r w:rsidRPr="00E15B2A">
              <w:rPr>
                <w:rFonts w:ascii="Arial" w:hAnsi="Arial"/>
                <w:b/>
                <w:sz w:val="20"/>
                <w:szCs w:val="20"/>
              </w:rPr>
              <w:t>IX.-</w:t>
            </w:r>
            <w:r w:rsidR="006A6334" w:rsidRPr="00E15B2A">
              <w:rPr>
                <w:rFonts w:ascii="Arial" w:hAnsi="Arial"/>
                <w:b/>
                <w:sz w:val="20"/>
                <w:szCs w:val="20"/>
              </w:rPr>
              <w:t xml:space="preserve"> </w:t>
            </w:r>
            <w:r w:rsidRPr="00E15B2A">
              <w:rPr>
                <w:rFonts w:ascii="Arial" w:hAnsi="Arial"/>
                <w:sz w:val="20"/>
                <w:szCs w:val="20"/>
              </w:rPr>
              <w:t>limpieza interior y pintura de placas</w:t>
            </w:r>
          </w:p>
        </w:tc>
        <w:tc>
          <w:tcPr>
            <w:tcW w:w="425" w:type="dxa"/>
            <w:tcBorders>
              <w:righ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w:t>
            </w:r>
          </w:p>
        </w:tc>
        <w:tc>
          <w:tcPr>
            <w:tcW w:w="1498" w:type="dxa"/>
            <w:tcBorders>
              <w:left w:val="nil"/>
            </w:tcBorders>
            <w:shd w:val="clear" w:color="auto" w:fill="auto"/>
          </w:tcPr>
          <w:p w:rsidR="00777610" w:rsidRPr="00E15B2A" w:rsidRDefault="006A6334" w:rsidP="000B4C8A">
            <w:pPr>
              <w:spacing w:after="0" w:line="360" w:lineRule="auto"/>
              <w:jc w:val="right"/>
              <w:rPr>
                <w:rFonts w:ascii="Arial" w:hAnsi="Arial"/>
                <w:sz w:val="20"/>
                <w:szCs w:val="20"/>
              </w:rPr>
            </w:pPr>
            <w:r w:rsidRPr="00E15B2A">
              <w:rPr>
                <w:rFonts w:ascii="Arial" w:hAnsi="Arial"/>
                <w:sz w:val="20"/>
                <w:szCs w:val="20"/>
              </w:rPr>
              <w:t>100.00</w:t>
            </w:r>
          </w:p>
        </w:tc>
      </w:tr>
    </w:tbl>
    <w:p w:rsidR="00E15B2A" w:rsidRDefault="00E15B2A"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VIII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Rastro</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36.-</w:t>
      </w:r>
      <w:r w:rsidRPr="00E15B2A">
        <w:rPr>
          <w:rFonts w:ascii="Arial" w:hAnsi="Arial"/>
          <w:sz w:val="20"/>
          <w:szCs w:val="20"/>
        </w:rPr>
        <w:t xml:space="preserve"> Los</w:t>
      </w:r>
      <w:r w:rsidR="00256090" w:rsidRPr="00E15B2A">
        <w:rPr>
          <w:rFonts w:ascii="Arial" w:hAnsi="Arial"/>
          <w:sz w:val="20"/>
          <w:szCs w:val="20"/>
        </w:rPr>
        <w:t xml:space="preserve"> derechos por los servicios de r</w:t>
      </w:r>
      <w:r w:rsidRPr="00E15B2A">
        <w:rPr>
          <w:rFonts w:ascii="Arial" w:hAnsi="Arial"/>
          <w:sz w:val="20"/>
          <w:szCs w:val="20"/>
        </w:rPr>
        <w:t>astro para la autorización de la matanza de ganado, se pagarán de acuerdo a la siguiente tarifa:</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D52111" w:rsidRPr="00E15B2A" w:rsidTr="008378C9">
        <w:tc>
          <w:tcPr>
            <w:tcW w:w="3094" w:type="pct"/>
            <w:shd w:val="clear" w:color="auto" w:fill="auto"/>
          </w:tcPr>
          <w:p w:rsidR="00D52111" w:rsidRPr="00E15B2A" w:rsidRDefault="0089183A"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Ganado vacuno</w:t>
            </w:r>
          </w:p>
        </w:tc>
        <w:tc>
          <w:tcPr>
            <w:tcW w:w="836" w:type="pct"/>
            <w:tcBorders>
              <w:right w:val="nil"/>
            </w:tcBorders>
            <w:shd w:val="clear" w:color="auto" w:fill="auto"/>
          </w:tcPr>
          <w:p w:rsidR="00D52111" w:rsidRPr="00E15B2A" w:rsidRDefault="00D52111" w:rsidP="000B4C8A">
            <w:pPr>
              <w:spacing w:after="0" w:line="360" w:lineRule="auto"/>
              <w:jc w:val="right"/>
              <w:rPr>
                <w:rFonts w:ascii="Arial" w:hAnsi="Arial"/>
                <w:sz w:val="20"/>
                <w:szCs w:val="20"/>
              </w:rPr>
            </w:pPr>
            <w:r w:rsidRPr="00E15B2A">
              <w:rPr>
                <w:rFonts w:ascii="Arial" w:hAnsi="Arial"/>
                <w:sz w:val="20"/>
                <w:szCs w:val="20"/>
              </w:rPr>
              <w:t>$</w:t>
            </w:r>
          </w:p>
        </w:tc>
        <w:tc>
          <w:tcPr>
            <w:tcW w:w="1070" w:type="pct"/>
            <w:tcBorders>
              <w:left w:val="nil"/>
            </w:tcBorders>
            <w:shd w:val="clear" w:color="auto" w:fill="auto"/>
          </w:tcPr>
          <w:p w:rsidR="00D52111" w:rsidRPr="00E15B2A" w:rsidRDefault="0089183A" w:rsidP="000B4C8A">
            <w:pPr>
              <w:spacing w:after="0" w:line="360" w:lineRule="auto"/>
              <w:jc w:val="right"/>
              <w:rPr>
                <w:rFonts w:ascii="Arial" w:hAnsi="Arial"/>
                <w:sz w:val="20"/>
                <w:szCs w:val="20"/>
              </w:rPr>
            </w:pPr>
            <w:r w:rsidRPr="00E15B2A">
              <w:rPr>
                <w:rFonts w:ascii="Arial" w:hAnsi="Arial"/>
                <w:sz w:val="20"/>
                <w:szCs w:val="20"/>
              </w:rPr>
              <w:t>25.00 por cabeza.</w:t>
            </w:r>
          </w:p>
        </w:tc>
      </w:tr>
      <w:tr w:rsidR="00D52111" w:rsidRPr="00E15B2A" w:rsidTr="008378C9">
        <w:tc>
          <w:tcPr>
            <w:tcW w:w="3094" w:type="pct"/>
            <w:shd w:val="clear" w:color="auto" w:fill="auto"/>
          </w:tcPr>
          <w:p w:rsidR="00D52111" w:rsidRPr="00E15B2A" w:rsidRDefault="0089183A"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Ganado porcino</w:t>
            </w:r>
          </w:p>
        </w:tc>
        <w:tc>
          <w:tcPr>
            <w:tcW w:w="836" w:type="pct"/>
            <w:tcBorders>
              <w:right w:val="nil"/>
            </w:tcBorders>
            <w:shd w:val="clear" w:color="auto" w:fill="auto"/>
          </w:tcPr>
          <w:p w:rsidR="00D52111" w:rsidRPr="00E15B2A" w:rsidRDefault="00D52111" w:rsidP="000B4C8A">
            <w:pPr>
              <w:spacing w:after="0" w:line="360" w:lineRule="auto"/>
              <w:jc w:val="right"/>
              <w:rPr>
                <w:rFonts w:ascii="Arial" w:hAnsi="Arial"/>
                <w:sz w:val="20"/>
                <w:szCs w:val="20"/>
              </w:rPr>
            </w:pPr>
            <w:r w:rsidRPr="00E15B2A">
              <w:rPr>
                <w:rFonts w:ascii="Arial" w:hAnsi="Arial"/>
                <w:sz w:val="20"/>
                <w:szCs w:val="20"/>
              </w:rPr>
              <w:t>$</w:t>
            </w:r>
          </w:p>
        </w:tc>
        <w:tc>
          <w:tcPr>
            <w:tcW w:w="1070" w:type="pct"/>
            <w:tcBorders>
              <w:left w:val="nil"/>
            </w:tcBorders>
            <w:shd w:val="clear" w:color="auto" w:fill="auto"/>
          </w:tcPr>
          <w:p w:rsidR="00D52111" w:rsidRPr="00E15B2A" w:rsidRDefault="0089183A" w:rsidP="000B4C8A">
            <w:pPr>
              <w:spacing w:after="0" w:line="360" w:lineRule="auto"/>
              <w:jc w:val="right"/>
              <w:rPr>
                <w:rFonts w:ascii="Arial" w:hAnsi="Arial"/>
                <w:sz w:val="20"/>
                <w:szCs w:val="20"/>
              </w:rPr>
            </w:pPr>
            <w:r w:rsidRPr="00E15B2A">
              <w:rPr>
                <w:rFonts w:ascii="Arial" w:hAnsi="Arial"/>
                <w:sz w:val="20"/>
                <w:szCs w:val="20"/>
              </w:rPr>
              <w:t>25.00 por cabeza</w:t>
            </w:r>
          </w:p>
        </w:tc>
      </w:tr>
    </w:tbl>
    <w:p w:rsidR="00D52111" w:rsidRPr="00E15B2A" w:rsidRDefault="00D52111"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Los derechos por servicio de uso de corrales del rastro se pagarán de acuerdo a la siguiente tarifa:</w:t>
      </w:r>
    </w:p>
    <w:p w:rsidR="003065E4" w:rsidRPr="00E15B2A" w:rsidRDefault="003065E4" w:rsidP="000B4C8A">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89183A" w:rsidRPr="00E15B2A" w:rsidTr="008378C9">
        <w:tc>
          <w:tcPr>
            <w:tcW w:w="3094" w:type="pct"/>
            <w:shd w:val="clear" w:color="auto" w:fill="auto"/>
          </w:tcPr>
          <w:p w:rsidR="0089183A" w:rsidRPr="00E15B2A" w:rsidRDefault="0089183A"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Ganado vacuno</w:t>
            </w:r>
          </w:p>
        </w:tc>
        <w:tc>
          <w:tcPr>
            <w:tcW w:w="836" w:type="pct"/>
            <w:tcBorders>
              <w:right w:val="nil"/>
            </w:tcBorders>
            <w:shd w:val="clear" w:color="auto" w:fill="auto"/>
          </w:tcPr>
          <w:p w:rsidR="0089183A" w:rsidRPr="00E15B2A" w:rsidRDefault="0089183A" w:rsidP="000B4C8A">
            <w:pPr>
              <w:spacing w:after="0" w:line="360" w:lineRule="auto"/>
              <w:jc w:val="right"/>
              <w:rPr>
                <w:rFonts w:ascii="Arial" w:hAnsi="Arial"/>
                <w:sz w:val="20"/>
                <w:szCs w:val="20"/>
              </w:rPr>
            </w:pPr>
            <w:r w:rsidRPr="00E15B2A">
              <w:rPr>
                <w:rFonts w:ascii="Arial" w:hAnsi="Arial"/>
                <w:sz w:val="20"/>
                <w:szCs w:val="20"/>
              </w:rPr>
              <w:t>$</w:t>
            </w:r>
          </w:p>
        </w:tc>
        <w:tc>
          <w:tcPr>
            <w:tcW w:w="1070" w:type="pct"/>
            <w:tcBorders>
              <w:left w:val="nil"/>
            </w:tcBorders>
            <w:shd w:val="clear" w:color="auto" w:fill="auto"/>
          </w:tcPr>
          <w:p w:rsidR="0089183A" w:rsidRPr="00E15B2A" w:rsidRDefault="0089183A" w:rsidP="000B4C8A">
            <w:pPr>
              <w:spacing w:after="0" w:line="360" w:lineRule="auto"/>
              <w:jc w:val="right"/>
              <w:rPr>
                <w:rFonts w:ascii="Arial" w:hAnsi="Arial"/>
                <w:sz w:val="20"/>
                <w:szCs w:val="20"/>
              </w:rPr>
            </w:pPr>
            <w:r w:rsidRPr="00E15B2A">
              <w:rPr>
                <w:rFonts w:ascii="Arial" w:hAnsi="Arial"/>
                <w:sz w:val="20"/>
                <w:szCs w:val="20"/>
              </w:rPr>
              <w:t>35.00 por cabeza.</w:t>
            </w:r>
          </w:p>
        </w:tc>
      </w:tr>
      <w:tr w:rsidR="0089183A" w:rsidRPr="00E15B2A" w:rsidTr="008378C9">
        <w:tc>
          <w:tcPr>
            <w:tcW w:w="3094" w:type="pct"/>
            <w:shd w:val="clear" w:color="auto" w:fill="auto"/>
          </w:tcPr>
          <w:p w:rsidR="0089183A" w:rsidRPr="00E15B2A" w:rsidRDefault="0089183A"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Ganado porcino</w:t>
            </w:r>
          </w:p>
        </w:tc>
        <w:tc>
          <w:tcPr>
            <w:tcW w:w="836" w:type="pct"/>
            <w:tcBorders>
              <w:right w:val="nil"/>
            </w:tcBorders>
            <w:shd w:val="clear" w:color="auto" w:fill="auto"/>
          </w:tcPr>
          <w:p w:rsidR="0089183A" w:rsidRPr="00E15B2A" w:rsidRDefault="0089183A" w:rsidP="000B4C8A">
            <w:pPr>
              <w:spacing w:after="0" w:line="360" w:lineRule="auto"/>
              <w:jc w:val="right"/>
              <w:rPr>
                <w:rFonts w:ascii="Arial" w:hAnsi="Arial"/>
                <w:sz w:val="20"/>
                <w:szCs w:val="20"/>
              </w:rPr>
            </w:pPr>
            <w:r w:rsidRPr="00E15B2A">
              <w:rPr>
                <w:rFonts w:ascii="Arial" w:hAnsi="Arial"/>
                <w:sz w:val="20"/>
                <w:szCs w:val="20"/>
              </w:rPr>
              <w:t>$</w:t>
            </w:r>
          </w:p>
        </w:tc>
        <w:tc>
          <w:tcPr>
            <w:tcW w:w="1070" w:type="pct"/>
            <w:tcBorders>
              <w:left w:val="nil"/>
            </w:tcBorders>
            <w:shd w:val="clear" w:color="auto" w:fill="auto"/>
          </w:tcPr>
          <w:p w:rsidR="0089183A" w:rsidRPr="00E15B2A" w:rsidRDefault="0089183A" w:rsidP="000B4C8A">
            <w:pPr>
              <w:spacing w:after="0" w:line="360" w:lineRule="auto"/>
              <w:jc w:val="right"/>
              <w:rPr>
                <w:rFonts w:ascii="Arial" w:hAnsi="Arial"/>
                <w:sz w:val="20"/>
                <w:szCs w:val="20"/>
              </w:rPr>
            </w:pPr>
            <w:r w:rsidRPr="00E15B2A">
              <w:rPr>
                <w:rFonts w:ascii="Arial" w:hAnsi="Arial"/>
                <w:sz w:val="20"/>
                <w:szCs w:val="20"/>
              </w:rPr>
              <w:t>25.00 por cabeza</w:t>
            </w:r>
          </w:p>
        </w:tc>
      </w:tr>
    </w:tbl>
    <w:p w:rsidR="0089183A" w:rsidRPr="00E15B2A" w:rsidRDefault="0089183A"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Los derechos por servicio de transporte, se pagará de acuerdo a la siguiente tarifa:</w:t>
      </w:r>
    </w:p>
    <w:p w:rsidR="003065E4" w:rsidRPr="00E15B2A" w:rsidRDefault="003065E4" w:rsidP="000B4C8A">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EA123E" w:rsidRPr="00E15B2A" w:rsidTr="008378C9">
        <w:tc>
          <w:tcPr>
            <w:tcW w:w="3094" w:type="pct"/>
            <w:shd w:val="clear" w:color="auto" w:fill="auto"/>
          </w:tcPr>
          <w:p w:rsidR="00EA123E" w:rsidRPr="00E15B2A" w:rsidRDefault="00EA123E"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Ganado vacuno</w:t>
            </w:r>
          </w:p>
        </w:tc>
        <w:tc>
          <w:tcPr>
            <w:tcW w:w="836" w:type="pct"/>
            <w:tcBorders>
              <w:right w:val="nil"/>
            </w:tcBorders>
            <w:shd w:val="clear" w:color="auto" w:fill="auto"/>
          </w:tcPr>
          <w:p w:rsidR="00EA123E" w:rsidRPr="00E15B2A" w:rsidRDefault="00EA123E" w:rsidP="000B4C8A">
            <w:pPr>
              <w:spacing w:after="0" w:line="360" w:lineRule="auto"/>
              <w:jc w:val="right"/>
              <w:rPr>
                <w:rFonts w:ascii="Arial" w:hAnsi="Arial"/>
                <w:sz w:val="20"/>
                <w:szCs w:val="20"/>
              </w:rPr>
            </w:pPr>
            <w:r w:rsidRPr="00E15B2A">
              <w:rPr>
                <w:rFonts w:ascii="Arial" w:hAnsi="Arial"/>
                <w:sz w:val="20"/>
                <w:szCs w:val="20"/>
              </w:rPr>
              <w:t>$</w:t>
            </w:r>
          </w:p>
        </w:tc>
        <w:tc>
          <w:tcPr>
            <w:tcW w:w="1070" w:type="pct"/>
            <w:tcBorders>
              <w:left w:val="nil"/>
            </w:tcBorders>
            <w:shd w:val="clear" w:color="auto" w:fill="auto"/>
          </w:tcPr>
          <w:p w:rsidR="00EA123E" w:rsidRPr="00E15B2A" w:rsidRDefault="00EA123E" w:rsidP="000B4C8A">
            <w:pPr>
              <w:spacing w:after="0" w:line="360" w:lineRule="auto"/>
              <w:jc w:val="right"/>
              <w:rPr>
                <w:rFonts w:ascii="Arial" w:hAnsi="Arial"/>
                <w:sz w:val="20"/>
                <w:szCs w:val="20"/>
              </w:rPr>
            </w:pPr>
            <w:r w:rsidRPr="00E15B2A">
              <w:rPr>
                <w:rFonts w:ascii="Arial" w:hAnsi="Arial"/>
                <w:sz w:val="20"/>
                <w:szCs w:val="20"/>
              </w:rPr>
              <w:t>105.00 por cabeza</w:t>
            </w:r>
          </w:p>
        </w:tc>
      </w:tr>
      <w:tr w:rsidR="00EA123E" w:rsidRPr="00E15B2A" w:rsidTr="008378C9">
        <w:tc>
          <w:tcPr>
            <w:tcW w:w="3094" w:type="pct"/>
            <w:shd w:val="clear" w:color="auto" w:fill="auto"/>
          </w:tcPr>
          <w:p w:rsidR="00EA123E" w:rsidRPr="00E15B2A" w:rsidRDefault="00EA123E"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Ganado porcino</w:t>
            </w:r>
          </w:p>
        </w:tc>
        <w:tc>
          <w:tcPr>
            <w:tcW w:w="836" w:type="pct"/>
            <w:tcBorders>
              <w:right w:val="nil"/>
            </w:tcBorders>
            <w:shd w:val="clear" w:color="auto" w:fill="auto"/>
          </w:tcPr>
          <w:p w:rsidR="00EA123E" w:rsidRPr="00E15B2A" w:rsidRDefault="00EA123E" w:rsidP="000B4C8A">
            <w:pPr>
              <w:spacing w:after="0" w:line="360" w:lineRule="auto"/>
              <w:jc w:val="right"/>
              <w:rPr>
                <w:rFonts w:ascii="Arial" w:hAnsi="Arial"/>
                <w:sz w:val="20"/>
                <w:szCs w:val="20"/>
              </w:rPr>
            </w:pPr>
            <w:r w:rsidRPr="00E15B2A">
              <w:rPr>
                <w:rFonts w:ascii="Arial" w:hAnsi="Arial"/>
                <w:sz w:val="20"/>
                <w:szCs w:val="20"/>
              </w:rPr>
              <w:t>$</w:t>
            </w:r>
          </w:p>
        </w:tc>
        <w:tc>
          <w:tcPr>
            <w:tcW w:w="1070" w:type="pct"/>
            <w:tcBorders>
              <w:left w:val="nil"/>
            </w:tcBorders>
            <w:shd w:val="clear" w:color="auto" w:fill="auto"/>
          </w:tcPr>
          <w:p w:rsidR="00EA123E" w:rsidRPr="00E15B2A" w:rsidRDefault="00EA123E" w:rsidP="000B4C8A">
            <w:pPr>
              <w:spacing w:after="0" w:line="360" w:lineRule="auto"/>
              <w:jc w:val="right"/>
              <w:rPr>
                <w:rFonts w:ascii="Arial" w:hAnsi="Arial"/>
                <w:sz w:val="20"/>
                <w:szCs w:val="20"/>
              </w:rPr>
            </w:pPr>
            <w:r w:rsidRPr="00E15B2A">
              <w:rPr>
                <w:rFonts w:ascii="Arial" w:hAnsi="Arial"/>
                <w:sz w:val="20"/>
                <w:szCs w:val="20"/>
              </w:rPr>
              <w:t>55.00 por cabeza.</w:t>
            </w:r>
          </w:p>
        </w:tc>
      </w:tr>
    </w:tbl>
    <w:p w:rsidR="00002366" w:rsidRDefault="00002366" w:rsidP="000B4C8A">
      <w:pPr>
        <w:spacing w:after="0" w:line="360" w:lineRule="auto"/>
        <w:jc w:val="both"/>
        <w:rPr>
          <w:rFonts w:ascii="Arial" w:hAnsi="Arial"/>
          <w:sz w:val="20"/>
          <w:szCs w:val="20"/>
        </w:rPr>
      </w:pPr>
    </w:p>
    <w:p w:rsidR="00EA123E" w:rsidRPr="00E15B2A" w:rsidRDefault="00EA123E" w:rsidP="000B4C8A">
      <w:pPr>
        <w:spacing w:after="0" w:line="360" w:lineRule="auto"/>
        <w:jc w:val="both"/>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IX</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Certificados y Constancias</w:t>
      </w:r>
    </w:p>
    <w:p w:rsidR="003065E4" w:rsidRPr="00E15B2A" w:rsidRDefault="003065E4" w:rsidP="000B4C8A">
      <w:pPr>
        <w:spacing w:after="0" w:line="360" w:lineRule="auto"/>
        <w:jc w:val="center"/>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37.-</w:t>
      </w:r>
      <w:r w:rsidRPr="00E15B2A">
        <w:rPr>
          <w:rFonts w:ascii="Arial" w:hAnsi="Arial"/>
          <w:sz w:val="20"/>
          <w:szCs w:val="20"/>
        </w:rPr>
        <w:t xml:space="preserve"> Por los certificados y constancias que expida la autoridad municipal, se pagarán las cuotas siguientes:</w:t>
      </w:r>
    </w:p>
    <w:p w:rsidR="000632EF" w:rsidRPr="00E15B2A" w:rsidRDefault="000632EF" w:rsidP="000B4C8A">
      <w:pPr>
        <w:spacing w:after="0" w:line="360" w:lineRule="auto"/>
        <w:jc w:val="both"/>
        <w:rPr>
          <w:rFonts w:ascii="Arial" w:hAnsi="Arial"/>
          <w:sz w:val="20"/>
          <w:szCs w:val="20"/>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562"/>
        <w:gridCol w:w="1265"/>
      </w:tblGrid>
      <w:tr w:rsidR="000632EF" w:rsidRPr="00E15B2A" w:rsidTr="00C81C7F">
        <w:tc>
          <w:tcPr>
            <w:tcW w:w="7335" w:type="dxa"/>
            <w:shd w:val="clear" w:color="auto" w:fill="auto"/>
          </w:tcPr>
          <w:p w:rsidR="000632EF" w:rsidRPr="00E15B2A" w:rsidRDefault="000632EF"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Por cada certificado o constancia que expida el Ayuntamiento</w:t>
            </w:r>
          </w:p>
        </w:tc>
        <w:tc>
          <w:tcPr>
            <w:tcW w:w="570" w:type="dxa"/>
            <w:tcBorders>
              <w:righ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w:t>
            </w:r>
          </w:p>
        </w:tc>
        <w:tc>
          <w:tcPr>
            <w:tcW w:w="1275" w:type="dxa"/>
            <w:tcBorders>
              <w:lef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70.00</w:t>
            </w:r>
          </w:p>
        </w:tc>
      </w:tr>
      <w:tr w:rsidR="000632EF" w:rsidRPr="00E15B2A" w:rsidTr="00C81C7F">
        <w:tc>
          <w:tcPr>
            <w:tcW w:w="7335" w:type="dxa"/>
            <w:shd w:val="clear" w:color="auto" w:fill="auto"/>
          </w:tcPr>
          <w:p w:rsidR="000632EF" w:rsidRPr="00E15B2A" w:rsidRDefault="000632EF"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 xml:space="preserve"> Por cada hoja certificada que expida el Ayuntamiento</w:t>
            </w:r>
          </w:p>
        </w:tc>
        <w:tc>
          <w:tcPr>
            <w:tcW w:w="570" w:type="dxa"/>
            <w:tcBorders>
              <w:righ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w:t>
            </w:r>
          </w:p>
        </w:tc>
        <w:tc>
          <w:tcPr>
            <w:tcW w:w="1275" w:type="dxa"/>
            <w:tcBorders>
              <w:lef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3.00</w:t>
            </w:r>
          </w:p>
        </w:tc>
      </w:tr>
      <w:tr w:rsidR="000632EF" w:rsidRPr="00E15B2A" w:rsidTr="00C81C7F">
        <w:tc>
          <w:tcPr>
            <w:tcW w:w="7335" w:type="dxa"/>
            <w:shd w:val="clear" w:color="auto" w:fill="auto"/>
          </w:tcPr>
          <w:p w:rsidR="000632EF" w:rsidRPr="00E15B2A" w:rsidRDefault="000632EF" w:rsidP="000B4C8A">
            <w:pPr>
              <w:spacing w:after="0" w:line="360" w:lineRule="auto"/>
              <w:jc w:val="both"/>
              <w:rPr>
                <w:rFonts w:ascii="Arial" w:hAnsi="Arial"/>
                <w:sz w:val="20"/>
                <w:szCs w:val="20"/>
              </w:rPr>
            </w:pPr>
            <w:r w:rsidRPr="00E15B2A">
              <w:rPr>
                <w:rFonts w:ascii="Arial" w:hAnsi="Arial"/>
                <w:b/>
                <w:sz w:val="20"/>
                <w:szCs w:val="20"/>
              </w:rPr>
              <w:t xml:space="preserve">III.- </w:t>
            </w:r>
            <w:r w:rsidRPr="00E15B2A">
              <w:rPr>
                <w:rFonts w:ascii="Arial" w:hAnsi="Arial"/>
                <w:sz w:val="20"/>
                <w:szCs w:val="20"/>
              </w:rPr>
              <w:t>Por cada constancia de Fundo Legal que expida el Ayuntamiento</w:t>
            </w:r>
          </w:p>
        </w:tc>
        <w:tc>
          <w:tcPr>
            <w:tcW w:w="570" w:type="dxa"/>
            <w:tcBorders>
              <w:righ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w:t>
            </w:r>
          </w:p>
        </w:tc>
        <w:tc>
          <w:tcPr>
            <w:tcW w:w="1275" w:type="dxa"/>
            <w:tcBorders>
              <w:lef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300.00</w:t>
            </w:r>
          </w:p>
        </w:tc>
      </w:tr>
      <w:tr w:rsidR="000632EF" w:rsidRPr="00E15B2A" w:rsidTr="00C81C7F">
        <w:tc>
          <w:tcPr>
            <w:tcW w:w="7335" w:type="dxa"/>
            <w:shd w:val="clear" w:color="auto" w:fill="auto"/>
          </w:tcPr>
          <w:p w:rsidR="000632EF" w:rsidRPr="00E15B2A" w:rsidRDefault="007A4119" w:rsidP="000B4C8A">
            <w:pPr>
              <w:spacing w:after="0" w:line="360" w:lineRule="auto"/>
              <w:jc w:val="both"/>
              <w:rPr>
                <w:rFonts w:ascii="Arial" w:hAnsi="Arial"/>
                <w:sz w:val="20"/>
                <w:szCs w:val="20"/>
              </w:rPr>
            </w:pPr>
            <w:r w:rsidRPr="00E15B2A">
              <w:rPr>
                <w:rFonts w:ascii="Arial" w:hAnsi="Arial"/>
                <w:b/>
                <w:sz w:val="20"/>
                <w:szCs w:val="20"/>
              </w:rPr>
              <w:t>IV.-</w:t>
            </w:r>
            <w:r w:rsidRPr="00E15B2A">
              <w:rPr>
                <w:rFonts w:ascii="Arial" w:hAnsi="Arial"/>
                <w:sz w:val="20"/>
                <w:szCs w:val="20"/>
              </w:rPr>
              <w:t xml:space="preserve"> Por cada constancia por participación en licitaciones públicas</w:t>
            </w:r>
          </w:p>
        </w:tc>
        <w:tc>
          <w:tcPr>
            <w:tcW w:w="570" w:type="dxa"/>
            <w:tcBorders>
              <w:righ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w:t>
            </w:r>
          </w:p>
        </w:tc>
        <w:tc>
          <w:tcPr>
            <w:tcW w:w="1275" w:type="dxa"/>
            <w:tcBorders>
              <w:left w:val="nil"/>
            </w:tcBorders>
            <w:shd w:val="clear" w:color="auto" w:fill="auto"/>
          </w:tcPr>
          <w:p w:rsidR="000632EF" w:rsidRPr="00E15B2A" w:rsidRDefault="007A4119" w:rsidP="000B4C8A">
            <w:pPr>
              <w:spacing w:after="0" w:line="360" w:lineRule="auto"/>
              <w:jc w:val="right"/>
              <w:rPr>
                <w:rFonts w:ascii="Arial" w:hAnsi="Arial"/>
                <w:sz w:val="20"/>
                <w:szCs w:val="20"/>
              </w:rPr>
            </w:pPr>
            <w:r w:rsidRPr="00E15B2A">
              <w:rPr>
                <w:rFonts w:ascii="Arial" w:hAnsi="Arial"/>
                <w:sz w:val="20"/>
                <w:szCs w:val="20"/>
              </w:rPr>
              <w:t>1,000.00</w:t>
            </w:r>
          </w:p>
        </w:tc>
      </w:tr>
    </w:tbl>
    <w:p w:rsidR="00E15B2A" w:rsidRDefault="00E15B2A"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CAPITULO X</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Servicios de la Unidad Municipal de Acceso a la Información</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38.-</w:t>
      </w:r>
      <w:r w:rsidRPr="00E15B2A">
        <w:rPr>
          <w:rFonts w:ascii="Arial" w:hAnsi="Arial"/>
          <w:sz w:val="20"/>
          <w:szCs w:val="20"/>
        </w:rPr>
        <w:t xml:space="preserve"> El derecho por acceso a la información pública que proporciona la Unidad de Transparencia municipal será gratuito.</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3065E4" w:rsidRPr="00E15B2A" w:rsidRDefault="003065E4" w:rsidP="000B4C8A">
      <w:pPr>
        <w:spacing w:after="0" w:line="360" w:lineRule="auto"/>
        <w:rPr>
          <w:rFonts w:ascii="Arial" w:hAnsi="Arial"/>
          <w:b/>
          <w:sz w:val="20"/>
          <w:szCs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787"/>
        <w:gridCol w:w="2318"/>
      </w:tblGrid>
      <w:tr w:rsidR="003065E4" w:rsidRPr="00E15B2A" w:rsidTr="00695529">
        <w:trPr>
          <w:trHeight w:val="20"/>
          <w:jc w:val="center"/>
        </w:trPr>
        <w:tc>
          <w:tcPr>
            <w:tcW w:w="6812"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Medio de reproducción</w:t>
            </w:r>
          </w:p>
        </w:tc>
        <w:tc>
          <w:tcPr>
            <w:tcW w:w="2325" w:type="dxa"/>
            <w:shd w:val="clear" w:color="auto" w:fill="auto"/>
          </w:tcPr>
          <w:p w:rsidR="003065E4" w:rsidRPr="00E15B2A" w:rsidRDefault="003065E4" w:rsidP="000B4C8A">
            <w:pPr>
              <w:widowControl w:val="0"/>
              <w:autoSpaceDE w:val="0"/>
              <w:autoSpaceDN w:val="0"/>
              <w:spacing w:after="0" w:line="360" w:lineRule="auto"/>
              <w:jc w:val="center"/>
              <w:rPr>
                <w:rFonts w:ascii="Arial" w:hAnsi="Arial"/>
                <w:b/>
                <w:sz w:val="20"/>
                <w:szCs w:val="20"/>
              </w:rPr>
            </w:pPr>
            <w:r w:rsidRPr="00E15B2A">
              <w:rPr>
                <w:rFonts w:ascii="Arial" w:hAnsi="Arial"/>
                <w:b/>
                <w:sz w:val="20"/>
                <w:szCs w:val="20"/>
              </w:rPr>
              <w:t>Costo aplicable</w:t>
            </w:r>
          </w:p>
        </w:tc>
      </w:tr>
      <w:tr w:rsidR="003065E4" w:rsidRPr="00E15B2A" w:rsidTr="00172436">
        <w:trPr>
          <w:trHeight w:val="20"/>
          <w:jc w:val="center"/>
        </w:trPr>
        <w:tc>
          <w:tcPr>
            <w:tcW w:w="6812" w:type="dxa"/>
            <w:shd w:val="clear" w:color="auto" w:fill="auto"/>
          </w:tcPr>
          <w:p w:rsidR="003065E4" w:rsidRPr="00E15B2A" w:rsidRDefault="003065E4"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 xml:space="preserve">I. </w:t>
            </w:r>
            <w:r w:rsidRPr="00E15B2A">
              <w:rPr>
                <w:rFonts w:ascii="Arial" w:hAnsi="Arial"/>
                <w:sz w:val="20"/>
                <w:szCs w:val="20"/>
              </w:rPr>
              <w:t>Copia simple o impresa a partir de la vigesimoprimera</w:t>
            </w:r>
            <w:r w:rsidR="00110348" w:rsidRPr="00E15B2A">
              <w:rPr>
                <w:rFonts w:ascii="Arial" w:hAnsi="Arial"/>
                <w:sz w:val="20"/>
                <w:szCs w:val="20"/>
              </w:rPr>
              <w:t xml:space="preserve"> </w:t>
            </w:r>
            <w:r w:rsidRPr="00E15B2A">
              <w:rPr>
                <w:rFonts w:ascii="Arial" w:hAnsi="Arial"/>
                <w:sz w:val="20"/>
                <w:szCs w:val="20"/>
              </w:rPr>
              <w:t>hoja proporcionada por la Unidad de Transparencia.</w:t>
            </w:r>
          </w:p>
        </w:tc>
        <w:tc>
          <w:tcPr>
            <w:tcW w:w="2325"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$1.00</w:t>
            </w:r>
          </w:p>
        </w:tc>
      </w:tr>
      <w:tr w:rsidR="003065E4" w:rsidRPr="00E15B2A" w:rsidTr="00172436">
        <w:trPr>
          <w:trHeight w:val="20"/>
          <w:jc w:val="center"/>
        </w:trPr>
        <w:tc>
          <w:tcPr>
            <w:tcW w:w="6812" w:type="dxa"/>
            <w:shd w:val="clear" w:color="auto" w:fill="auto"/>
          </w:tcPr>
          <w:p w:rsidR="003065E4" w:rsidRPr="00E15B2A" w:rsidRDefault="003065E4"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 xml:space="preserve">II. </w:t>
            </w:r>
            <w:r w:rsidRPr="00E15B2A">
              <w:rPr>
                <w:rFonts w:ascii="Arial" w:hAnsi="Arial"/>
                <w:sz w:val="20"/>
                <w:szCs w:val="20"/>
              </w:rPr>
              <w:t>Copia certificada a partir de la vigesimoprimera hoja</w:t>
            </w:r>
            <w:r w:rsidR="00110348" w:rsidRPr="00E15B2A">
              <w:rPr>
                <w:rFonts w:ascii="Arial" w:hAnsi="Arial"/>
                <w:sz w:val="20"/>
                <w:szCs w:val="20"/>
              </w:rPr>
              <w:t xml:space="preserve"> </w:t>
            </w:r>
            <w:r w:rsidRPr="00E15B2A">
              <w:rPr>
                <w:rFonts w:ascii="Arial" w:hAnsi="Arial"/>
                <w:sz w:val="20"/>
                <w:szCs w:val="20"/>
              </w:rPr>
              <w:t>proporcionada por la Unidad de Transparencia</w:t>
            </w:r>
            <w:r w:rsidRPr="00E15B2A">
              <w:rPr>
                <w:rFonts w:ascii="Arial" w:hAnsi="Arial"/>
                <w:b/>
                <w:sz w:val="20"/>
                <w:szCs w:val="20"/>
              </w:rPr>
              <w:t>.</w:t>
            </w:r>
          </w:p>
        </w:tc>
        <w:tc>
          <w:tcPr>
            <w:tcW w:w="2325"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$3.00 por hoja</w:t>
            </w:r>
          </w:p>
        </w:tc>
      </w:tr>
      <w:tr w:rsidR="003065E4" w:rsidRPr="00E15B2A" w:rsidTr="00172436">
        <w:trPr>
          <w:trHeight w:val="20"/>
          <w:jc w:val="center"/>
        </w:trPr>
        <w:tc>
          <w:tcPr>
            <w:tcW w:w="6812" w:type="dxa"/>
            <w:shd w:val="clear" w:color="auto" w:fill="auto"/>
          </w:tcPr>
          <w:p w:rsidR="003065E4" w:rsidRPr="00E15B2A" w:rsidRDefault="003065E4" w:rsidP="000B4C8A">
            <w:pPr>
              <w:widowControl w:val="0"/>
              <w:autoSpaceDE w:val="0"/>
              <w:autoSpaceDN w:val="0"/>
              <w:spacing w:after="0" w:line="360" w:lineRule="auto"/>
              <w:rPr>
                <w:rFonts w:ascii="Arial" w:hAnsi="Arial"/>
                <w:b/>
                <w:sz w:val="20"/>
                <w:szCs w:val="20"/>
              </w:rPr>
            </w:pPr>
            <w:r w:rsidRPr="00E15B2A">
              <w:rPr>
                <w:rFonts w:ascii="Arial" w:hAnsi="Arial"/>
                <w:b/>
                <w:sz w:val="20"/>
                <w:szCs w:val="20"/>
              </w:rPr>
              <w:t xml:space="preserve">III. </w:t>
            </w:r>
            <w:r w:rsidRPr="00E15B2A">
              <w:rPr>
                <w:rFonts w:ascii="Arial" w:hAnsi="Arial"/>
                <w:sz w:val="20"/>
                <w:szCs w:val="20"/>
              </w:rPr>
              <w:t>Disco compacto o multimedia (CD ó DVD)</w:t>
            </w:r>
            <w:r w:rsidR="00110348" w:rsidRPr="00E15B2A">
              <w:rPr>
                <w:rFonts w:ascii="Arial" w:hAnsi="Arial"/>
                <w:sz w:val="20"/>
                <w:szCs w:val="20"/>
              </w:rPr>
              <w:t xml:space="preserve"> </w:t>
            </w:r>
            <w:r w:rsidRPr="00E15B2A">
              <w:rPr>
                <w:rFonts w:ascii="Arial" w:hAnsi="Arial"/>
                <w:sz w:val="20"/>
                <w:szCs w:val="20"/>
              </w:rPr>
              <w:t>proporcionada por la Unidad de Transparencia.</w:t>
            </w:r>
          </w:p>
        </w:tc>
        <w:tc>
          <w:tcPr>
            <w:tcW w:w="2325" w:type="dxa"/>
            <w:shd w:val="clear" w:color="auto" w:fill="auto"/>
            <w:vAlign w:val="center"/>
          </w:tcPr>
          <w:p w:rsidR="003065E4" w:rsidRPr="00E15B2A" w:rsidRDefault="003065E4" w:rsidP="000B4C8A">
            <w:pPr>
              <w:widowControl w:val="0"/>
              <w:autoSpaceDE w:val="0"/>
              <w:autoSpaceDN w:val="0"/>
              <w:spacing w:after="0" w:line="360" w:lineRule="auto"/>
              <w:jc w:val="center"/>
              <w:rPr>
                <w:rFonts w:ascii="Arial" w:hAnsi="Arial"/>
                <w:sz w:val="20"/>
                <w:szCs w:val="20"/>
              </w:rPr>
            </w:pPr>
            <w:r w:rsidRPr="00E15B2A">
              <w:rPr>
                <w:rFonts w:ascii="Arial" w:hAnsi="Arial"/>
                <w:sz w:val="20"/>
                <w:szCs w:val="20"/>
              </w:rPr>
              <w:t>$10.00</w:t>
            </w:r>
          </w:p>
        </w:tc>
      </w:tr>
    </w:tbl>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XI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 los Derechos por el Uso y Aprovechamiento de los Bienes de Dominio Público del Patrimonio Municipal.</w:t>
      </w:r>
    </w:p>
    <w:p w:rsidR="003065E4" w:rsidRPr="00E15B2A" w:rsidRDefault="003065E4" w:rsidP="000B4C8A">
      <w:pPr>
        <w:spacing w:after="0" w:line="360" w:lineRule="auto"/>
        <w:rPr>
          <w:rFonts w:ascii="Arial" w:hAnsi="Arial"/>
          <w:sz w:val="20"/>
          <w:szCs w:val="20"/>
        </w:rPr>
      </w:pPr>
    </w:p>
    <w:p w:rsidR="003065E4" w:rsidRDefault="003065E4" w:rsidP="000B4C8A">
      <w:pPr>
        <w:spacing w:after="0" w:line="360" w:lineRule="auto"/>
        <w:jc w:val="both"/>
        <w:rPr>
          <w:rFonts w:ascii="Arial" w:hAnsi="Arial"/>
          <w:sz w:val="20"/>
          <w:szCs w:val="20"/>
        </w:rPr>
      </w:pPr>
      <w:r w:rsidRPr="00E15B2A">
        <w:rPr>
          <w:rFonts w:ascii="Arial" w:hAnsi="Arial"/>
          <w:b/>
          <w:sz w:val="20"/>
          <w:szCs w:val="20"/>
        </w:rPr>
        <w:t>Artículo 39.-</w:t>
      </w:r>
      <w:r w:rsidRPr="00E15B2A">
        <w:rPr>
          <w:rFonts w:ascii="Arial" w:hAnsi="Arial"/>
          <w:sz w:val="20"/>
          <w:szCs w:val="20"/>
        </w:rPr>
        <w:t xml:space="preserve"> cobro de derechos por el uso y aprovechamiento de los bienes del dominio público municipal, se calculará aplicando las siguie</w:t>
      </w:r>
      <w:r w:rsidR="00020284">
        <w:rPr>
          <w:rFonts w:ascii="Arial" w:hAnsi="Arial"/>
          <w:sz w:val="20"/>
          <w:szCs w:val="20"/>
        </w:rPr>
        <w:t>ntes tarifas:</w:t>
      </w:r>
    </w:p>
    <w:p w:rsidR="00020284" w:rsidRPr="00E15B2A" w:rsidRDefault="00020284" w:rsidP="000B4C8A">
      <w:pPr>
        <w:spacing w:after="0" w:line="360" w:lineRule="auto"/>
        <w:jc w:val="both"/>
        <w:rPr>
          <w:rFonts w:ascii="Arial" w:hAnsi="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524"/>
      </w:tblGrid>
      <w:tr w:rsidR="003065E4" w:rsidRPr="00E15B2A" w:rsidTr="005B28FF">
        <w:tc>
          <w:tcPr>
            <w:tcW w:w="3422" w:type="dxa"/>
            <w:shd w:val="clear" w:color="auto" w:fill="auto"/>
          </w:tcPr>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SERVICIO</w:t>
            </w:r>
          </w:p>
        </w:tc>
        <w:tc>
          <w:tcPr>
            <w:tcW w:w="3524" w:type="dxa"/>
            <w:shd w:val="clear" w:color="auto" w:fill="auto"/>
          </w:tcPr>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TASA O TARIFA</w:t>
            </w:r>
          </w:p>
        </w:tc>
      </w:tr>
      <w:tr w:rsidR="003065E4" w:rsidRPr="00E15B2A" w:rsidTr="005B28FF">
        <w:tc>
          <w:tcPr>
            <w:tcW w:w="3422" w:type="dxa"/>
            <w:shd w:val="clear" w:color="auto" w:fill="auto"/>
          </w:tcPr>
          <w:p w:rsidR="003065E4" w:rsidRPr="00E15B2A" w:rsidRDefault="003065E4" w:rsidP="000B4C8A">
            <w:pPr>
              <w:spacing w:after="0" w:line="360" w:lineRule="auto"/>
              <w:rPr>
                <w:rFonts w:ascii="Arial" w:hAnsi="Arial"/>
                <w:sz w:val="20"/>
                <w:szCs w:val="20"/>
              </w:rPr>
            </w:pPr>
            <w:r w:rsidRPr="00E15B2A">
              <w:rPr>
                <w:rFonts w:ascii="Arial" w:hAnsi="Arial"/>
                <w:sz w:val="20"/>
                <w:szCs w:val="20"/>
              </w:rPr>
              <w:t>Por el uso de unidades deportivas</w:t>
            </w:r>
          </w:p>
        </w:tc>
        <w:tc>
          <w:tcPr>
            <w:tcW w:w="3524" w:type="dxa"/>
            <w:shd w:val="clear" w:color="auto" w:fill="auto"/>
          </w:tcPr>
          <w:p w:rsidR="003065E4" w:rsidRPr="00E15B2A" w:rsidRDefault="003065E4" w:rsidP="000B4C8A">
            <w:pPr>
              <w:spacing w:after="0" w:line="360" w:lineRule="auto"/>
              <w:jc w:val="center"/>
              <w:rPr>
                <w:rFonts w:ascii="Arial" w:hAnsi="Arial"/>
                <w:sz w:val="20"/>
                <w:szCs w:val="20"/>
              </w:rPr>
            </w:pPr>
            <w:r w:rsidRPr="00E15B2A">
              <w:rPr>
                <w:rFonts w:ascii="Arial" w:hAnsi="Arial"/>
                <w:sz w:val="20"/>
                <w:szCs w:val="20"/>
              </w:rPr>
              <w:t>4 UMA vigente.</w:t>
            </w:r>
          </w:p>
        </w:tc>
      </w:tr>
      <w:tr w:rsidR="003065E4" w:rsidRPr="00E15B2A" w:rsidTr="005B28FF">
        <w:tc>
          <w:tcPr>
            <w:tcW w:w="3422" w:type="dxa"/>
            <w:shd w:val="clear" w:color="auto" w:fill="auto"/>
          </w:tcPr>
          <w:p w:rsidR="003065E4" w:rsidRPr="00E15B2A" w:rsidRDefault="003065E4" w:rsidP="000B4C8A">
            <w:pPr>
              <w:spacing w:after="0" w:line="360" w:lineRule="auto"/>
              <w:rPr>
                <w:rFonts w:ascii="Arial" w:hAnsi="Arial"/>
                <w:sz w:val="20"/>
                <w:szCs w:val="20"/>
              </w:rPr>
            </w:pPr>
            <w:r w:rsidRPr="00E15B2A">
              <w:rPr>
                <w:rFonts w:ascii="Arial" w:hAnsi="Arial"/>
                <w:sz w:val="20"/>
                <w:szCs w:val="20"/>
              </w:rPr>
              <w:t>Por el uso de bibliotecas</w:t>
            </w:r>
          </w:p>
        </w:tc>
        <w:tc>
          <w:tcPr>
            <w:tcW w:w="3524" w:type="dxa"/>
            <w:shd w:val="clear" w:color="auto" w:fill="auto"/>
          </w:tcPr>
          <w:p w:rsidR="003065E4" w:rsidRPr="00E15B2A" w:rsidRDefault="003065E4" w:rsidP="000B4C8A">
            <w:pPr>
              <w:spacing w:after="0" w:line="360" w:lineRule="auto"/>
              <w:jc w:val="center"/>
              <w:rPr>
                <w:rFonts w:ascii="Arial" w:hAnsi="Arial"/>
                <w:sz w:val="20"/>
                <w:szCs w:val="20"/>
              </w:rPr>
            </w:pPr>
            <w:r w:rsidRPr="00E15B2A">
              <w:rPr>
                <w:rFonts w:ascii="Arial" w:hAnsi="Arial"/>
                <w:sz w:val="20"/>
                <w:szCs w:val="20"/>
              </w:rPr>
              <w:t>1 UMA vigente.</w:t>
            </w:r>
          </w:p>
        </w:tc>
      </w:tr>
    </w:tbl>
    <w:p w:rsidR="003065E4" w:rsidRPr="00E15B2A" w:rsidRDefault="003065E4" w:rsidP="000B4C8A">
      <w:pPr>
        <w:spacing w:after="0" w:line="360" w:lineRule="auto"/>
        <w:jc w:val="center"/>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XII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Derechos por Servicio de Alumbrado Público</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40.-</w:t>
      </w:r>
      <w:r w:rsidRPr="00E15B2A">
        <w:rPr>
          <w:rFonts w:ascii="Arial" w:hAnsi="Arial"/>
          <w:sz w:val="20"/>
          <w:szCs w:val="20"/>
        </w:rPr>
        <w:t xml:space="preserve"> El derecho por el servicio de alumbrado público será el que resulte de aplicar la tarifa que se describe en la Ley de Hacienda del Municipio de Cantamayec, Yucatán.</w:t>
      </w:r>
    </w:p>
    <w:p w:rsidR="00E15B2A" w:rsidRDefault="00E15B2A" w:rsidP="000B4C8A">
      <w:pPr>
        <w:spacing w:after="0" w:line="360" w:lineRule="auto"/>
        <w:jc w:val="center"/>
        <w:rPr>
          <w:rFonts w:ascii="Arial" w:hAnsi="Arial"/>
          <w:b/>
          <w:sz w:val="20"/>
          <w:szCs w:val="20"/>
        </w:rPr>
      </w:pPr>
    </w:p>
    <w:p w:rsidR="00695529"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TÍTULO CUARTO</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CONTRIBUCIONES ESPECIALES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ÚNICO</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Contribuciones Especiales por Mejoras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41.-</w:t>
      </w:r>
      <w:r w:rsidRPr="00E15B2A">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749DD" w:rsidRPr="00E15B2A" w:rsidRDefault="007749DD"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 xml:space="preserve">La cuota a pagar se determinará de conformidad con lo establecido en la Ley de Hacienda del Municipio de Cantamayec, </w:t>
      </w:r>
      <w:r w:rsidR="007749DD" w:rsidRPr="00E15B2A">
        <w:rPr>
          <w:rFonts w:ascii="Arial" w:hAnsi="Arial"/>
          <w:sz w:val="20"/>
          <w:szCs w:val="20"/>
        </w:rPr>
        <w:t>Yucatán</w:t>
      </w:r>
      <w:r w:rsidRPr="00E15B2A">
        <w:rPr>
          <w:rFonts w:ascii="Arial" w:hAnsi="Arial"/>
          <w:sz w:val="20"/>
          <w:szCs w:val="20"/>
        </w:rPr>
        <w:t>.</w:t>
      </w:r>
    </w:p>
    <w:p w:rsidR="007749DD" w:rsidRPr="00E15B2A" w:rsidRDefault="007749DD" w:rsidP="000B4C8A">
      <w:pPr>
        <w:spacing w:after="0" w:line="360" w:lineRule="auto"/>
        <w:jc w:val="both"/>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TÍTULO QUINTO</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 LOS PRODUCTOS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Productos Derivados de Bienes Inmuebles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42.-</w:t>
      </w:r>
      <w:r w:rsidRPr="00E15B2A">
        <w:rPr>
          <w:rFonts w:ascii="Arial" w:hAnsi="Arial"/>
          <w:sz w:val="20"/>
          <w:szCs w:val="20"/>
        </w:rPr>
        <w:t xml:space="preserve"> El Municipio percibirá productos derivados de sus bienes inmuebles por los siguientes conceptos:</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Arrendamiento o enajenación de bienes inmuebles;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III.-</w:t>
      </w:r>
      <w:r w:rsidRPr="00E15B2A">
        <w:rPr>
          <w:rFonts w:ascii="Arial" w:hAnsi="Arial"/>
          <w:sz w:val="20"/>
          <w:szCs w:val="20"/>
        </w:rPr>
        <w:t xml:space="preserve"> Por concesión del uso del piso en la vía pública o en bienes destinados a un servicio público como unidades deportivas, plazas y otros bienes de dominio público.</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Por derecho de piso a vendedores con puestos semifijos se pagará una cuota de $ 12.00 diarios</w:t>
      </w: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En los casos de vendedores ambulantes se establecerá una cuota fija de $ 57.00 por día.</w:t>
      </w:r>
    </w:p>
    <w:p w:rsidR="005A0776" w:rsidRPr="00E15B2A" w:rsidRDefault="005A0776"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Productos Derivados de Bienes Muebles</w:t>
      </w:r>
    </w:p>
    <w:p w:rsidR="003065E4" w:rsidRPr="00E15B2A" w:rsidRDefault="003065E4" w:rsidP="000B4C8A">
      <w:pPr>
        <w:spacing w:after="0" w:line="360" w:lineRule="auto"/>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43.-</w:t>
      </w:r>
      <w:r w:rsidRPr="00E15B2A">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Cantamayec, Yucatán.</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Productos Financieros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44.-</w:t>
      </w:r>
      <w:r w:rsidRPr="00E15B2A">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7749DD" w:rsidRPr="00E15B2A" w:rsidRDefault="007749DD" w:rsidP="000B4C8A">
      <w:pPr>
        <w:spacing w:after="0" w:line="360" w:lineRule="auto"/>
        <w:jc w:val="both"/>
        <w:rPr>
          <w:rFonts w:ascii="Arial" w:hAnsi="Arial"/>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IV</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Otros Productos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both"/>
        <w:rPr>
          <w:rFonts w:ascii="Arial" w:hAnsi="Arial"/>
          <w:b/>
          <w:sz w:val="20"/>
          <w:szCs w:val="20"/>
        </w:rPr>
      </w:pPr>
      <w:r w:rsidRPr="00E15B2A">
        <w:rPr>
          <w:rFonts w:ascii="Arial" w:hAnsi="Arial"/>
          <w:b/>
          <w:sz w:val="20"/>
          <w:szCs w:val="20"/>
        </w:rPr>
        <w:t>Artículo 45.-</w:t>
      </w:r>
      <w:r w:rsidRPr="00E15B2A">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3065E4" w:rsidRPr="00E15B2A" w:rsidRDefault="003065E4" w:rsidP="000B4C8A">
      <w:pPr>
        <w:spacing w:after="0" w:line="360" w:lineRule="auto"/>
        <w:jc w:val="both"/>
        <w:rPr>
          <w:rFonts w:ascii="Arial" w:hAnsi="Arial"/>
          <w:sz w:val="20"/>
          <w:szCs w:val="20"/>
        </w:rPr>
      </w:pPr>
    </w:p>
    <w:p w:rsidR="00CA40F1" w:rsidRDefault="00CA40F1" w:rsidP="000B4C8A">
      <w:pPr>
        <w:spacing w:after="0" w:line="360" w:lineRule="auto"/>
        <w:jc w:val="center"/>
        <w:rPr>
          <w:rFonts w:ascii="Arial" w:hAnsi="Arial"/>
          <w:b/>
          <w:sz w:val="20"/>
          <w:szCs w:val="20"/>
        </w:rPr>
      </w:pPr>
    </w:p>
    <w:p w:rsidR="007749DD"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 xml:space="preserve">TÍTULO SEXTO </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APROVECHAMIENTOS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Aprovechamientos Derivados por Sanciones Municipales</w:t>
      </w:r>
    </w:p>
    <w:p w:rsidR="007749DD" w:rsidRPr="00E15B2A" w:rsidRDefault="007749DD"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46.-</w:t>
      </w:r>
      <w:r w:rsidRPr="00E15B2A">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El Municipio percibirá aprovechamientos derivados de:</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 xml:space="preserve"> Infracciones por faltas administrativas:</w:t>
      </w: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Por violación a las disposiciones contenidas en los reglamentos municipales, se cobrarán las multas establecidas en cada uno de dichos ordenamientos.</w:t>
      </w:r>
    </w:p>
    <w:p w:rsidR="003065E4" w:rsidRPr="00E15B2A" w:rsidRDefault="003065E4"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 xml:space="preserve"> Infracciones por falt</w:t>
      </w:r>
      <w:r w:rsidR="008676B2">
        <w:rPr>
          <w:rFonts w:ascii="Arial" w:hAnsi="Arial"/>
          <w:sz w:val="20"/>
          <w:szCs w:val="20"/>
        </w:rPr>
        <w:t>as de carácter fiscal:</w:t>
      </w: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7749DD" w:rsidRPr="00E15B2A" w:rsidRDefault="007749DD"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3065E4" w:rsidRPr="00E15B2A" w:rsidRDefault="003065E4" w:rsidP="000B4C8A">
      <w:pPr>
        <w:spacing w:after="0" w:line="360" w:lineRule="auto"/>
        <w:jc w:val="both"/>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III.-</w:t>
      </w:r>
      <w:r w:rsidRPr="00E15B2A">
        <w:rPr>
          <w:rFonts w:ascii="Arial" w:hAnsi="Arial"/>
          <w:sz w:val="20"/>
          <w:szCs w:val="20"/>
        </w:rPr>
        <w:t xml:space="preserve"> Sanciones por falta de pago oportuno de créditos fiscales.</w:t>
      </w:r>
    </w:p>
    <w:p w:rsidR="00002366" w:rsidRDefault="00002366"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Aprovechamientos Derivados de Recursos Transferidos al Municipio</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47.-</w:t>
      </w:r>
      <w:r w:rsidRPr="00E15B2A">
        <w:rPr>
          <w:rFonts w:ascii="Arial" w:hAnsi="Arial"/>
          <w:sz w:val="20"/>
          <w:szCs w:val="20"/>
        </w:rPr>
        <w:t xml:space="preserve"> Corresponderán a este capítulo de ingresos, los que perciba el municipio por cuenta de:</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w:t>
      </w:r>
      <w:r w:rsidRPr="00E15B2A">
        <w:rPr>
          <w:rFonts w:ascii="Arial" w:hAnsi="Arial"/>
          <w:sz w:val="20"/>
          <w:szCs w:val="20"/>
        </w:rPr>
        <w:tab/>
        <w:t>Cesiones;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II.-</w:t>
      </w:r>
      <w:r w:rsidRPr="00E15B2A">
        <w:rPr>
          <w:rFonts w:ascii="Arial" w:hAnsi="Arial"/>
          <w:sz w:val="20"/>
          <w:szCs w:val="20"/>
        </w:rPr>
        <w:tab/>
        <w:t>Herencias;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III.-</w:t>
      </w:r>
      <w:r w:rsidRPr="00E15B2A">
        <w:rPr>
          <w:rFonts w:ascii="Arial" w:hAnsi="Arial"/>
          <w:sz w:val="20"/>
          <w:szCs w:val="20"/>
        </w:rPr>
        <w:tab/>
        <w:t>Legados;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IV.-</w:t>
      </w:r>
      <w:r w:rsidRPr="00E15B2A">
        <w:rPr>
          <w:rFonts w:ascii="Arial" w:hAnsi="Arial"/>
          <w:sz w:val="20"/>
          <w:szCs w:val="20"/>
        </w:rPr>
        <w:tab/>
        <w:t>Donaciones;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V.-</w:t>
      </w:r>
      <w:r w:rsidRPr="00E15B2A">
        <w:rPr>
          <w:rFonts w:ascii="Arial" w:hAnsi="Arial"/>
          <w:sz w:val="20"/>
          <w:szCs w:val="20"/>
        </w:rPr>
        <w:tab/>
        <w:t>Adjudicaciones judiciales;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VI.-</w:t>
      </w:r>
      <w:r w:rsidRPr="00E15B2A">
        <w:rPr>
          <w:rFonts w:ascii="Arial" w:hAnsi="Arial"/>
          <w:sz w:val="20"/>
          <w:szCs w:val="20"/>
        </w:rPr>
        <w:tab/>
        <w:t>Adjudicaciones administrativas;</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VII.-</w:t>
      </w:r>
      <w:r w:rsidRPr="00E15B2A">
        <w:rPr>
          <w:rFonts w:ascii="Arial" w:hAnsi="Arial"/>
          <w:sz w:val="20"/>
          <w:szCs w:val="20"/>
        </w:rPr>
        <w:tab/>
        <w:t>Subsidios de otro nivel de gobierno;</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VIII.-</w:t>
      </w:r>
      <w:r w:rsidRPr="00E15B2A">
        <w:rPr>
          <w:rFonts w:ascii="Arial" w:hAnsi="Arial"/>
          <w:sz w:val="20"/>
          <w:szCs w:val="20"/>
        </w:rPr>
        <w:tab/>
        <w:t>Subsidios de organismos públicos y privados, y</w:t>
      </w: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IX.-</w:t>
      </w:r>
      <w:r w:rsidRPr="00E15B2A">
        <w:rPr>
          <w:rFonts w:ascii="Arial" w:hAnsi="Arial"/>
          <w:sz w:val="20"/>
          <w:szCs w:val="20"/>
        </w:rPr>
        <w:tab/>
        <w:t>Multas impuestas por autoridades administrativas federales no fiscales.</w:t>
      </w:r>
    </w:p>
    <w:p w:rsidR="005A0776" w:rsidRPr="00E15B2A" w:rsidRDefault="005A0776"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III</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Aprovechamientos Diversos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48.-</w:t>
      </w:r>
      <w:r w:rsidRPr="00E15B2A">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FD67DF" w:rsidRPr="00E15B2A" w:rsidRDefault="00FD67DF" w:rsidP="000B4C8A">
      <w:pPr>
        <w:spacing w:after="0" w:line="360" w:lineRule="auto"/>
        <w:rPr>
          <w:rFonts w:ascii="Arial" w:hAnsi="Arial"/>
          <w:sz w:val="20"/>
          <w:szCs w:val="20"/>
        </w:rPr>
      </w:pPr>
    </w:p>
    <w:p w:rsidR="007749DD"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 xml:space="preserve">TÍTULO SÉPTIMO </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PARTICIPACIONES Y APORTACIONES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ÚNICO</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Participaciones Federales, Estatales y Aportaciones</w:t>
      </w:r>
    </w:p>
    <w:p w:rsidR="003065E4" w:rsidRPr="00E15B2A" w:rsidRDefault="003065E4" w:rsidP="000B4C8A">
      <w:pPr>
        <w:spacing w:after="0" w:line="360" w:lineRule="auto"/>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49.-</w:t>
      </w:r>
      <w:r w:rsidRPr="00E15B2A">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sz w:val="20"/>
          <w:szCs w:val="20"/>
        </w:rPr>
        <w:t>La Hacienda Pública Municipal percibirá</w:t>
      </w:r>
      <w:r w:rsidR="007749DD" w:rsidRPr="00E15B2A">
        <w:rPr>
          <w:rFonts w:ascii="Arial" w:hAnsi="Arial"/>
          <w:sz w:val="20"/>
          <w:szCs w:val="20"/>
        </w:rPr>
        <w:t xml:space="preserve"> </w:t>
      </w:r>
      <w:r w:rsidRPr="00E15B2A">
        <w:rPr>
          <w:rFonts w:ascii="Arial" w:hAnsi="Arial"/>
          <w:sz w:val="20"/>
          <w:szCs w:val="20"/>
        </w:rPr>
        <w:t>las participaciones estatales y federales determinadas en los convenios relativos en la Ley de Coordinaci</w:t>
      </w:r>
      <w:r w:rsidR="00002366">
        <w:rPr>
          <w:rFonts w:ascii="Arial" w:hAnsi="Arial"/>
          <w:sz w:val="20"/>
          <w:szCs w:val="20"/>
        </w:rPr>
        <w:t>ó</w:t>
      </w:r>
      <w:r w:rsidRPr="00E15B2A">
        <w:rPr>
          <w:rFonts w:ascii="Arial" w:hAnsi="Arial"/>
          <w:sz w:val="20"/>
          <w:szCs w:val="20"/>
        </w:rPr>
        <w:t>n Fiscal y en la Ley de Coordinación Fiscal del Estado de Yucatán.</w:t>
      </w:r>
    </w:p>
    <w:p w:rsidR="003065E4" w:rsidRPr="00E15B2A" w:rsidRDefault="003065E4" w:rsidP="000B4C8A">
      <w:pPr>
        <w:spacing w:after="0" w:line="360" w:lineRule="auto"/>
        <w:jc w:val="both"/>
        <w:rPr>
          <w:rFonts w:ascii="Arial" w:hAnsi="Arial"/>
          <w:sz w:val="20"/>
          <w:szCs w:val="20"/>
        </w:rPr>
      </w:pPr>
    </w:p>
    <w:p w:rsidR="007749DD"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 xml:space="preserve">TÍTULO OCTAVO </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INGRESOS EXTRAORDINARIOS</w:t>
      </w:r>
    </w:p>
    <w:p w:rsidR="003065E4" w:rsidRPr="00E15B2A" w:rsidRDefault="003065E4" w:rsidP="000B4C8A">
      <w:pPr>
        <w:spacing w:after="0" w:line="360" w:lineRule="auto"/>
        <w:jc w:val="center"/>
        <w:rPr>
          <w:rFonts w:ascii="Arial" w:hAnsi="Arial"/>
          <w:b/>
          <w:sz w:val="20"/>
          <w:szCs w:val="20"/>
        </w:rPr>
      </w:pP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CAPÍTULO ÚNICO</w:t>
      </w:r>
    </w:p>
    <w:p w:rsidR="003065E4" w:rsidRPr="00E15B2A" w:rsidRDefault="003065E4" w:rsidP="000B4C8A">
      <w:pPr>
        <w:spacing w:after="0" w:line="360" w:lineRule="auto"/>
        <w:jc w:val="center"/>
        <w:rPr>
          <w:rFonts w:ascii="Arial" w:hAnsi="Arial"/>
          <w:b/>
          <w:sz w:val="20"/>
          <w:szCs w:val="20"/>
        </w:rPr>
      </w:pPr>
      <w:r w:rsidRPr="00E15B2A">
        <w:rPr>
          <w:rFonts w:ascii="Arial" w:hAnsi="Arial"/>
          <w:b/>
          <w:sz w:val="20"/>
          <w:szCs w:val="20"/>
        </w:rPr>
        <w:t>De los Empréstitos, Subsidios y los Provenientes del Estado o la Federación</w:t>
      </w:r>
    </w:p>
    <w:p w:rsidR="003065E4" w:rsidRPr="00E15B2A" w:rsidRDefault="003065E4" w:rsidP="000B4C8A">
      <w:pPr>
        <w:spacing w:after="0" w:line="360" w:lineRule="auto"/>
        <w:rPr>
          <w:rFonts w:ascii="Arial" w:hAnsi="Arial"/>
          <w:b/>
          <w:sz w:val="20"/>
          <w:szCs w:val="20"/>
        </w:rPr>
      </w:pPr>
    </w:p>
    <w:p w:rsidR="003065E4" w:rsidRPr="00E15B2A" w:rsidRDefault="003065E4" w:rsidP="000B4C8A">
      <w:pPr>
        <w:spacing w:after="0" w:line="360" w:lineRule="auto"/>
        <w:jc w:val="both"/>
        <w:rPr>
          <w:rFonts w:ascii="Arial" w:hAnsi="Arial"/>
          <w:sz w:val="20"/>
          <w:szCs w:val="20"/>
        </w:rPr>
      </w:pPr>
      <w:r w:rsidRPr="00E15B2A">
        <w:rPr>
          <w:rFonts w:ascii="Arial" w:hAnsi="Arial"/>
          <w:b/>
          <w:sz w:val="20"/>
          <w:szCs w:val="20"/>
        </w:rPr>
        <w:t>Artículo 50.-</w:t>
      </w:r>
      <w:r w:rsidRPr="00E15B2A">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3065E4" w:rsidRPr="00E15B2A" w:rsidRDefault="003065E4" w:rsidP="000B4C8A">
      <w:pPr>
        <w:spacing w:after="0" w:line="360" w:lineRule="auto"/>
        <w:jc w:val="both"/>
        <w:rPr>
          <w:rFonts w:ascii="Arial" w:hAnsi="Arial"/>
          <w:sz w:val="20"/>
          <w:szCs w:val="20"/>
        </w:rPr>
      </w:pPr>
    </w:p>
    <w:p w:rsidR="003065E4" w:rsidRPr="00E15B2A" w:rsidRDefault="003065E4" w:rsidP="000B4C8A">
      <w:pPr>
        <w:spacing w:after="0" w:line="360" w:lineRule="auto"/>
        <w:jc w:val="center"/>
        <w:rPr>
          <w:rFonts w:ascii="Arial" w:hAnsi="Arial"/>
          <w:b/>
          <w:sz w:val="20"/>
          <w:szCs w:val="20"/>
          <w:lang w:val="en-US"/>
        </w:rPr>
      </w:pPr>
      <w:r w:rsidRPr="00E15B2A">
        <w:rPr>
          <w:rFonts w:ascii="Arial" w:hAnsi="Arial"/>
          <w:b/>
          <w:sz w:val="20"/>
          <w:szCs w:val="20"/>
          <w:lang w:val="en-US"/>
        </w:rPr>
        <w:t>T r a n s i t o r i o</w:t>
      </w:r>
    </w:p>
    <w:p w:rsidR="003065E4" w:rsidRPr="00E15B2A" w:rsidRDefault="003065E4" w:rsidP="000B4C8A">
      <w:pPr>
        <w:spacing w:after="0" w:line="360" w:lineRule="auto"/>
        <w:jc w:val="both"/>
        <w:rPr>
          <w:rFonts w:ascii="Arial" w:hAnsi="Arial"/>
          <w:sz w:val="20"/>
          <w:szCs w:val="20"/>
          <w:lang w:val="en-US"/>
        </w:rPr>
      </w:pPr>
    </w:p>
    <w:p w:rsidR="003065E4" w:rsidRDefault="003065E4" w:rsidP="000B4C8A">
      <w:pPr>
        <w:spacing w:after="0" w:line="360" w:lineRule="auto"/>
        <w:jc w:val="both"/>
        <w:rPr>
          <w:rFonts w:ascii="Arial" w:hAnsi="Arial"/>
          <w:sz w:val="20"/>
          <w:szCs w:val="20"/>
        </w:rPr>
      </w:pPr>
      <w:r w:rsidRPr="00E15B2A">
        <w:rPr>
          <w:rFonts w:ascii="Arial" w:hAnsi="Arial"/>
          <w:b/>
          <w:sz w:val="20"/>
          <w:szCs w:val="20"/>
        </w:rPr>
        <w:t xml:space="preserve">Artículo </w:t>
      </w:r>
      <w:r w:rsidR="00402076">
        <w:rPr>
          <w:rFonts w:ascii="Arial" w:hAnsi="Arial"/>
          <w:b/>
          <w:sz w:val="20"/>
          <w:szCs w:val="20"/>
        </w:rPr>
        <w:t>ú</w:t>
      </w:r>
      <w:r w:rsidRPr="00E15B2A">
        <w:rPr>
          <w:rFonts w:ascii="Arial" w:hAnsi="Arial"/>
          <w:b/>
          <w:sz w:val="20"/>
          <w:szCs w:val="20"/>
        </w:rPr>
        <w:t>nico.-</w:t>
      </w:r>
      <w:r w:rsidRPr="00E15B2A">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CA40F1" w:rsidRDefault="00CA40F1" w:rsidP="000B4C8A">
      <w:pPr>
        <w:spacing w:after="0" w:line="360" w:lineRule="auto"/>
        <w:jc w:val="both"/>
        <w:rPr>
          <w:rFonts w:ascii="Arial" w:hAnsi="Arial"/>
          <w:sz w:val="20"/>
          <w:szCs w:val="20"/>
        </w:rPr>
      </w:pPr>
    </w:p>
    <w:p w:rsidR="00CA40F1" w:rsidRDefault="00CA40F1" w:rsidP="007A44B8">
      <w:pPr>
        <w:widowControl w:val="0"/>
        <w:autoSpaceDE w:val="0"/>
        <w:autoSpaceDN w:val="0"/>
        <w:spacing w:line="360" w:lineRule="auto"/>
        <w:jc w:val="center"/>
        <w:rPr>
          <w:rFonts w:ascii="Arial" w:eastAsia="Arial MT" w:hAnsi="Arial"/>
          <w:b/>
          <w:lang w:val="pt-BR"/>
        </w:rPr>
      </w:pPr>
      <w:r w:rsidRPr="00EB765A">
        <w:rPr>
          <w:rFonts w:ascii="Arial" w:eastAsia="Arial MT" w:hAnsi="Arial"/>
          <w:b/>
          <w:lang w:val="pt-BR"/>
        </w:rPr>
        <w:t>T r a n s i t o r i o s</w:t>
      </w:r>
    </w:p>
    <w:p w:rsidR="007A44B8" w:rsidRPr="00EB765A" w:rsidRDefault="007A44B8" w:rsidP="007A44B8">
      <w:pPr>
        <w:widowControl w:val="0"/>
        <w:autoSpaceDE w:val="0"/>
        <w:autoSpaceDN w:val="0"/>
        <w:spacing w:after="0" w:line="360" w:lineRule="auto"/>
        <w:jc w:val="center"/>
        <w:rPr>
          <w:rFonts w:ascii="Arial" w:eastAsia="Arial MT" w:hAnsi="Arial"/>
          <w:b/>
          <w:lang w:val="pt-BR"/>
        </w:rPr>
      </w:pPr>
    </w:p>
    <w:p w:rsidR="00CA40F1" w:rsidRPr="00EB765A" w:rsidRDefault="00CA40F1" w:rsidP="00CA40F1">
      <w:pPr>
        <w:widowControl w:val="0"/>
        <w:autoSpaceDE w:val="0"/>
        <w:autoSpaceDN w:val="0"/>
        <w:spacing w:line="360" w:lineRule="auto"/>
        <w:jc w:val="both"/>
        <w:rPr>
          <w:rFonts w:ascii="Arial" w:eastAsia="Arial MT" w:hAnsi="Arial"/>
        </w:rPr>
      </w:pPr>
      <w:r w:rsidRPr="00EB765A">
        <w:rPr>
          <w:rFonts w:ascii="Arial" w:eastAsia="Arial MT" w:hAnsi="Arial"/>
          <w:b/>
        </w:rPr>
        <w:t xml:space="preserve">Artículo primero. </w:t>
      </w:r>
      <w:r w:rsidRPr="00EB765A">
        <w:rPr>
          <w:rFonts w:ascii="Arial" w:eastAsia="Arial MT"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CA40F1" w:rsidRPr="00EB765A" w:rsidRDefault="00CA40F1" w:rsidP="00CA40F1">
      <w:pPr>
        <w:widowControl w:val="0"/>
        <w:autoSpaceDE w:val="0"/>
        <w:autoSpaceDN w:val="0"/>
        <w:spacing w:line="360" w:lineRule="auto"/>
        <w:jc w:val="both"/>
        <w:rPr>
          <w:rFonts w:ascii="Arial" w:eastAsia="Arial MT" w:hAnsi="Arial"/>
        </w:rPr>
      </w:pPr>
    </w:p>
    <w:p w:rsidR="00CA40F1" w:rsidRPr="00EB765A" w:rsidRDefault="00CA40F1" w:rsidP="00CA40F1">
      <w:pPr>
        <w:widowControl w:val="0"/>
        <w:autoSpaceDE w:val="0"/>
        <w:autoSpaceDN w:val="0"/>
        <w:spacing w:line="360" w:lineRule="auto"/>
        <w:jc w:val="both"/>
        <w:rPr>
          <w:rFonts w:ascii="Arial" w:eastAsia="Arial MT" w:hAnsi="Arial"/>
          <w:shd w:val="clear" w:color="auto" w:fill="FFFFFF"/>
        </w:rPr>
      </w:pPr>
      <w:r w:rsidRPr="00EB765A">
        <w:rPr>
          <w:rFonts w:ascii="Arial" w:eastAsia="Arial MT" w:hAnsi="Arial"/>
          <w:b/>
        </w:rPr>
        <w:t xml:space="preserve">Artículo segundo. </w:t>
      </w:r>
      <w:r w:rsidRPr="00EB765A">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bCs/>
          <w:iCs/>
          <w:shd w:val="clear" w:color="auto" w:fill="FFFFFF"/>
        </w:rPr>
        <w:t xml:space="preserve">dará </w:t>
      </w:r>
      <w:r w:rsidRPr="00EB765A">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CA40F1" w:rsidRPr="00EB765A" w:rsidRDefault="00CA40F1" w:rsidP="00CA40F1">
      <w:pPr>
        <w:widowControl w:val="0"/>
        <w:autoSpaceDE w:val="0"/>
        <w:autoSpaceDN w:val="0"/>
        <w:spacing w:line="360" w:lineRule="auto"/>
        <w:jc w:val="both"/>
        <w:rPr>
          <w:rFonts w:ascii="Arial" w:eastAsia="Arial MT" w:hAnsi="Arial"/>
          <w:b/>
          <w:shd w:val="clear" w:color="auto" w:fill="FFFFFF"/>
        </w:rPr>
      </w:pPr>
    </w:p>
    <w:p w:rsidR="00CA40F1" w:rsidRPr="00EB765A" w:rsidRDefault="00CA40F1" w:rsidP="00CA40F1">
      <w:pPr>
        <w:widowControl w:val="0"/>
        <w:autoSpaceDE w:val="0"/>
        <w:autoSpaceDN w:val="0"/>
        <w:spacing w:line="360" w:lineRule="auto"/>
        <w:jc w:val="both"/>
        <w:rPr>
          <w:rFonts w:ascii="Arial" w:eastAsia="Arial MT" w:hAnsi="Arial"/>
        </w:rPr>
      </w:pPr>
      <w:r w:rsidRPr="00EB765A">
        <w:rPr>
          <w:rFonts w:ascii="Arial" w:eastAsia="Arial MT" w:hAnsi="Arial"/>
          <w:b/>
          <w:shd w:val="clear" w:color="auto" w:fill="FFFFFF"/>
        </w:rPr>
        <w:t xml:space="preserve">Artículo tercero. </w:t>
      </w:r>
      <w:r w:rsidRPr="00EB765A">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A40F1" w:rsidRPr="00EB765A" w:rsidRDefault="00CA40F1" w:rsidP="00CA40F1">
      <w:pPr>
        <w:widowControl w:val="0"/>
        <w:autoSpaceDE w:val="0"/>
        <w:autoSpaceDN w:val="0"/>
        <w:spacing w:line="360" w:lineRule="auto"/>
        <w:jc w:val="both"/>
        <w:rPr>
          <w:rFonts w:ascii="Arial" w:eastAsia="Arial MT" w:hAnsi="Arial"/>
        </w:rPr>
      </w:pPr>
    </w:p>
    <w:p w:rsidR="00CA40F1" w:rsidRPr="00EB765A" w:rsidRDefault="00CA40F1" w:rsidP="00CA40F1">
      <w:pPr>
        <w:widowControl w:val="0"/>
        <w:autoSpaceDE w:val="0"/>
        <w:autoSpaceDN w:val="0"/>
        <w:spacing w:line="360" w:lineRule="auto"/>
        <w:jc w:val="both"/>
        <w:rPr>
          <w:rFonts w:ascii="Arial" w:eastAsia="Arial MT" w:hAnsi="Arial"/>
        </w:rPr>
      </w:pPr>
      <w:r w:rsidRPr="00EB765A">
        <w:rPr>
          <w:rFonts w:ascii="Arial" w:eastAsia="Arial MT" w:hAnsi="Arial"/>
          <w:b/>
        </w:rPr>
        <w:t>Artículo cuarto.</w:t>
      </w:r>
      <w:r w:rsidRPr="00EB765A">
        <w:rPr>
          <w:rFonts w:ascii="Arial" w:eastAsia="Arial MT" w:hAnsi="Arial"/>
        </w:rPr>
        <w:t xml:space="preserve"> </w:t>
      </w:r>
      <w:r w:rsidRPr="00EB765A">
        <w:rPr>
          <w:rFonts w:ascii="Arial" w:eastAsia="Arial MT"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rPr>
        <w:t>.</w:t>
      </w:r>
    </w:p>
    <w:p w:rsidR="00CA40F1" w:rsidRPr="00285D71" w:rsidRDefault="00CA40F1" w:rsidP="00CA40F1">
      <w:pPr>
        <w:pStyle w:val="DefaultCar"/>
        <w:spacing w:line="360" w:lineRule="auto"/>
        <w:jc w:val="both"/>
        <w:rPr>
          <w:sz w:val="20"/>
          <w:szCs w:val="20"/>
        </w:rPr>
      </w:pPr>
    </w:p>
    <w:p w:rsidR="00CA40F1" w:rsidRPr="00285D71" w:rsidRDefault="00CA40F1" w:rsidP="00CA40F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CA40F1" w:rsidRDefault="00CA40F1" w:rsidP="00CA40F1">
      <w:pPr>
        <w:pStyle w:val="DefaultCar"/>
        <w:jc w:val="both"/>
        <w:rPr>
          <w:sz w:val="20"/>
          <w:szCs w:val="20"/>
        </w:rPr>
      </w:pPr>
    </w:p>
    <w:p w:rsidR="00CA40F1" w:rsidRDefault="00CA40F1" w:rsidP="00CA40F1">
      <w:pPr>
        <w:pStyle w:val="DefaultCar"/>
        <w:jc w:val="both"/>
        <w:rPr>
          <w:sz w:val="20"/>
          <w:szCs w:val="20"/>
        </w:rPr>
      </w:pPr>
      <w:r w:rsidRPr="00285D71">
        <w:rPr>
          <w:sz w:val="20"/>
          <w:szCs w:val="20"/>
        </w:rPr>
        <w:t xml:space="preserve">Y, por tanto, mando se imprima, publique y circule para su conocimiento y debido cumplimiento. </w:t>
      </w:r>
    </w:p>
    <w:p w:rsidR="00CA40F1" w:rsidRDefault="00CA40F1" w:rsidP="00CA40F1">
      <w:pPr>
        <w:pStyle w:val="DefaultCar"/>
        <w:jc w:val="both"/>
        <w:rPr>
          <w:sz w:val="20"/>
          <w:szCs w:val="20"/>
        </w:rPr>
      </w:pPr>
    </w:p>
    <w:p w:rsidR="00CA40F1" w:rsidRPr="007A44B8" w:rsidRDefault="00CA40F1" w:rsidP="007A44B8">
      <w:pPr>
        <w:pStyle w:val="DefaultCar"/>
        <w:jc w:val="both"/>
        <w:rPr>
          <w:b/>
          <w:sz w:val="20"/>
          <w:szCs w:val="20"/>
        </w:rPr>
      </w:pPr>
      <w:r w:rsidRPr="00285D71">
        <w:rPr>
          <w:sz w:val="20"/>
          <w:szCs w:val="20"/>
        </w:rPr>
        <w:t xml:space="preserve">Se expide este decreto en la sede del Poder Ejecutivo, en Mérida, Yucatán, a 21 de diciembre de 2023.  </w:t>
      </w:r>
      <w:r>
        <w:rPr>
          <w:sz w:val="20"/>
          <w:szCs w:val="20"/>
        </w:rPr>
        <w:tab/>
      </w:r>
    </w:p>
    <w:p w:rsidR="00CA40F1" w:rsidRDefault="00CA40F1" w:rsidP="00CA40F1">
      <w:pPr>
        <w:pStyle w:val="DefaultCar"/>
        <w:tabs>
          <w:tab w:val="left" w:pos="8116"/>
        </w:tabs>
        <w:jc w:val="both"/>
        <w:rPr>
          <w:sz w:val="20"/>
          <w:szCs w:val="20"/>
        </w:rPr>
      </w:pPr>
    </w:p>
    <w:p w:rsidR="00CA40F1" w:rsidRPr="00285D71" w:rsidRDefault="00CA40F1" w:rsidP="00CA40F1">
      <w:pPr>
        <w:pStyle w:val="DefaultCar"/>
        <w:jc w:val="center"/>
        <w:rPr>
          <w:b/>
          <w:sz w:val="20"/>
          <w:szCs w:val="20"/>
        </w:rPr>
      </w:pPr>
      <w:r w:rsidRPr="00285D71">
        <w:rPr>
          <w:b/>
          <w:sz w:val="20"/>
          <w:szCs w:val="20"/>
        </w:rPr>
        <w:t>( RÚBRICA )</w:t>
      </w:r>
    </w:p>
    <w:p w:rsidR="00CA40F1" w:rsidRPr="00285D71" w:rsidRDefault="00CA40F1" w:rsidP="00CA40F1">
      <w:pPr>
        <w:pStyle w:val="DefaultCar"/>
        <w:jc w:val="center"/>
        <w:rPr>
          <w:b/>
          <w:sz w:val="20"/>
          <w:szCs w:val="20"/>
        </w:rPr>
      </w:pPr>
      <w:r w:rsidRPr="00285D71">
        <w:rPr>
          <w:b/>
          <w:sz w:val="20"/>
          <w:szCs w:val="20"/>
        </w:rPr>
        <w:t>Lic. Mauricio Vila Dosal</w:t>
      </w:r>
    </w:p>
    <w:p w:rsidR="00CA40F1" w:rsidRPr="00285D71" w:rsidRDefault="00CA40F1" w:rsidP="00CA40F1">
      <w:pPr>
        <w:pStyle w:val="DefaultCar"/>
        <w:jc w:val="center"/>
        <w:rPr>
          <w:b/>
          <w:sz w:val="20"/>
          <w:szCs w:val="20"/>
        </w:rPr>
      </w:pPr>
      <w:r w:rsidRPr="00285D71">
        <w:rPr>
          <w:b/>
          <w:sz w:val="20"/>
          <w:szCs w:val="20"/>
        </w:rPr>
        <w:t>Gobernador del Estado de Yucatán</w:t>
      </w:r>
    </w:p>
    <w:p w:rsidR="00CA40F1" w:rsidRDefault="00CA40F1" w:rsidP="00CA40F1">
      <w:pPr>
        <w:pStyle w:val="DefaultCar"/>
        <w:jc w:val="both"/>
        <w:rPr>
          <w:b/>
          <w:sz w:val="20"/>
          <w:szCs w:val="20"/>
        </w:rPr>
      </w:pPr>
      <w:r>
        <w:rPr>
          <w:b/>
          <w:sz w:val="20"/>
          <w:szCs w:val="20"/>
        </w:rPr>
        <w:t xml:space="preserve">               </w:t>
      </w:r>
    </w:p>
    <w:p w:rsidR="00CA40F1" w:rsidRPr="00285D71" w:rsidRDefault="00CA40F1" w:rsidP="00CA40F1">
      <w:pPr>
        <w:pStyle w:val="DefaultCar"/>
        <w:jc w:val="both"/>
        <w:rPr>
          <w:b/>
          <w:sz w:val="20"/>
          <w:szCs w:val="20"/>
        </w:rPr>
      </w:pPr>
      <w:r>
        <w:rPr>
          <w:b/>
          <w:sz w:val="20"/>
          <w:szCs w:val="20"/>
        </w:rPr>
        <w:t xml:space="preserve">               </w:t>
      </w:r>
      <w:r w:rsidRPr="00285D71">
        <w:rPr>
          <w:b/>
          <w:sz w:val="20"/>
          <w:szCs w:val="20"/>
        </w:rPr>
        <w:t xml:space="preserve">( RÚBRICA )  </w:t>
      </w:r>
    </w:p>
    <w:p w:rsidR="00CA40F1" w:rsidRPr="00285D71" w:rsidRDefault="00CA40F1" w:rsidP="00CA40F1">
      <w:pPr>
        <w:pStyle w:val="DefaultCar"/>
        <w:jc w:val="both"/>
        <w:rPr>
          <w:b/>
          <w:sz w:val="20"/>
          <w:szCs w:val="20"/>
        </w:rPr>
      </w:pPr>
      <w:r w:rsidRPr="00285D71">
        <w:rPr>
          <w:b/>
          <w:sz w:val="20"/>
          <w:szCs w:val="20"/>
        </w:rPr>
        <w:t xml:space="preserve">Abog. María Dolores Fritz Sierra </w:t>
      </w:r>
    </w:p>
    <w:p w:rsidR="00CA40F1" w:rsidRPr="008B2A8B" w:rsidRDefault="00CA40F1" w:rsidP="00CA40F1">
      <w:pPr>
        <w:pStyle w:val="DefaultCar"/>
        <w:jc w:val="both"/>
      </w:pPr>
      <w:r w:rsidRPr="00285D71">
        <w:rPr>
          <w:b/>
          <w:sz w:val="20"/>
          <w:szCs w:val="20"/>
        </w:rPr>
        <w:t>Secretaria general de Gobierno</w:t>
      </w:r>
    </w:p>
    <w:p w:rsidR="00CA40F1" w:rsidRPr="00E15B2A" w:rsidRDefault="00CA40F1" w:rsidP="000B4C8A">
      <w:pPr>
        <w:spacing w:after="0" w:line="360" w:lineRule="auto"/>
        <w:jc w:val="both"/>
        <w:rPr>
          <w:rFonts w:ascii="Arial" w:hAnsi="Arial"/>
          <w:sz w:val="20"/>
          <w:szCs w:val="20"/>
        </w:rPr>
      </w:pPr>
    </w:p>
    <w:sectPr w:rsidR="00CA40F1" w:rsidRPr="00E15B2A" w:rsidSect="000B4C8A">
      <w:headerReference w:type="default" r:id="rId17"/>
      <w:footerReference w:type="default" r:id="rId18"/>
      <w:pgSz w:w="12240" w:h="15840" w:code="1"/>
      <w:pgMar w:top="954"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71" w:rsidRDefault="00202D71">
      <w:pPr>
        <w:spacing w:after="0" w:line="240" w:lineRule="auto"/>
      </w:pPr>
      <w:r>
        <w:separator/>
      </w:r>
    </w:p>
  </w:endnote>
  <w:endnote w:type="continuationSeparator" w:id="0">
    <w:p w:rsidR="00202D71" w:rsidRDefault="0020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8A" w:rsidRDefault="000B4C8A" w:rsidP="00EC7D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B4C8A" w:rsidRDefault="000B4C8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8A" w:rsidRDefault="000B4C8A" w:rsidP="00EC7D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6523E">
      <w:rPr>
        <w:rStyle w:val="Nmerodepgina"/>
        <w:noProof/>
      </w:rPr>
      <w:t>1</w:t>
    </w:r>
    <w:r>
      <w:rPr>
        <w:rStyle w:val="Nmerodepgina"/>
      </w:rPr>
      <w:fldChar w:fldCharType="end"/>
    </w:r>
  </w:p>
  <w:p w:rsidR="000B4C8A" w:rsidRDefault="000B4C8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71" w:rsidRPr="009C3E88" w:rsidRDefault="00202D71">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6523E" w:rsidRPr="00E6523E">
      <w:rPr>
        <w:rFonts w:ascii="Arial" w:hAnsi="Arial"/>
        <w:noProof/>
        <w:sz w:val="20"/>
        <w:szCs w:val="20"/>
        <w:lang w:val="es-ES"/>
      </w:rPr>
      <w:t>21</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71" w:rsidRDefault="00202D71">
      <w:pPr>
        <w:spacing w:after="0" w:line="240" w:lineRule="auto"/>
      </w:pPr>
      <w:r>
        <w:separator/>
      </w:r>
    </w:p>
  </w:footnote>
  <w:footnote w:type="continuationSeparator" w:id="0">
    <w:p w:rsidR="00202D71" w:rsidRDefault="00202D71">
      <w:pPr>
        <w:spacing w:after="0" w:line="240" w:lineRule="auto"/>
      </w:pPr>
      <w:r>
        <w:continuationSeparator/>
      </w:r>
    </w:p>
  </w:footnote>
  <w:footnote w:id="1">
    <w:p w:rsidR="00202D71" w:rsidRPr="003B7CC4" w:rsidRDefault="00202D71" w:rsidP="00202D71">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202D71" w:rsidRDefault="00202D71" w:rsidP="00202D7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202D71" w:rsidRPr="0055215F" w:rsidRDefault="00202D71" w:rsidP="00202D71">
      <w:pPr>
        <w:pStyle w:val="Textonotapie"/>
        <w:rPr>
          <w:lang w:val="es-MX"/>
        </w:rPr>
      </w:pPr>
    </w:p>
  </w:footnote>
  <w:footnote w:id="3">
    <w:p w:rsidR="00202D71" w:rsidRPr="00A33CFF" w:rsidRDefault="00202D71" w:rsidP="00202D7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02D71" w:rsidRPr="00713177" w:rsidRDefault="00202D71" w:rsidP="00202D7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02D71" w:rsidRPr="00713177" w:rsidRDefault="00202D71" w:rsidP="00202D7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02D71" w:rsidRDefault="00202D71" w:rsidP="00202D7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202D71" w:rsidRPr="00777624" w:rsidRDefault="00202D71" w:rsidP="00202D71">
      <w:pPr>
        <w:pStyle w:val="Textonotapie"/>
        <w:rPr>
          <w:rFonts w:ascii="Arial" w:hAnsi="Arial" w:cs="Arial"/>
          <w:sz w:val="16"/>
          <w:szCs w:val="16"/>
        </w:rPr>
      </w:pPr>
    </w:p>
  </w:footnote>
  <w:footnote w:id="7">
    <w:p w:rsidR="00202D71" w:rsidRPr="00777624" w:rsidRDefault="00202D71" w:rsidP="00202D7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202D71" w:rsidRPr="00777624" w:rsidRDefault="00202D71" w:rsidP="00202D7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202D71" w:rsidRPr="008F19C7" w:rsidRDefault="00202D71" w:rsidP="00202D7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B4C8A" w:rsidTr="00EC7D63">
      <w:trPr>
        <w:cantSplit/>
        <w:trHeight w:val="329"/>
      </w:trPr>
      <w:tc>
        <w:tcPr>
          <w:tcW w:w="1260" w:type="dxa"/>
          <w:vMerge w:val="restart"/>
          <w:vAlign w:val="center"/>
        </w:tcPr>
        <w:p w:rsidR="000B4C8A" w:rsidRDefault="000B4C8A" w:rsidP="00EC7D6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0.25pt" o:ole="">
                <v:imagedata r:id="rId1" o:title=""/>
              </v:shape>
              <o:OLEObject Type="Embed" ProgID="Word.Picture.8" ShapeID="_x0000_i1025" DrawAspect="Content" ObjectID="_1767088480" r:id="rId2"/>
            </w:object>
          </w:r>
        </w:p>
      </w:tc>
      <w:tc>
        <w:tcPr>
          <w:tcW w:w="9000" w:type="dxa"/>
          <w:gridSpan w:val="2"/>
          <w:tcBorders>
            <w:bottom w:val="double" w:sz="4" w:space="0" w:color="auto"/>
          </w:tcBorders>
          <w:vAlign w:val="bottom"/>
        </w:tcPr>
        <w:p w:rsidR="000B4C8A" w:rsidRDefault="000B4C8A" w:rsidP="00EC7D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0B4C8A" w:rsidTr="00EC7D63">
      <w:trPr>
        <w:cantSplit/>
        <w:trHeight w:val="49"/>
      </w:trPr>
      <w:tc>
        <w:tcPr>
          <w:tcW w:w="1260" w:type="dxa"/>
          <w:vMerge/>
        </w:tcPr>
        <w:p w:rsidR="000B4C8A" w:rsidRDefault="000B4C8A" w:rsidP="00EC7D63">
          <w:pPr>
            <w:pStyle w:val="Encabezado"/>
            <w:rPr>
              <w:rFonts w:ascii="CG Omega" w:hAnsi="CG Omega" w:cs="CG Omega"/>
              <w:sz w:val="16"/>
              <w:szCs w:val="16"/>
            </w:rPr>
          </w:pPr>
        </w:p>
      </w:tc>
      <w:tc>
        <w:tcPr>
          <w:tcW w:w="9000" w:type="dxa"/>
          <w:gridSpan w:val="2"/>
          <w:tcBorders>
            <w:top w:val="double" w:sz="4" w:space="0" w:color="auto"/>
          </w:tcBorders>
        </w:tcPr>
        <w:p w:rsidR="000B4C8A" w:rsidRDefault="000B4C8A" w:rsidP="00EC7D63">
          <w:pPr>
            <w:pStyle w:val="Encabezado"/>
            <w:ind w:left="-70"/>
            <w:jc w:val="right"/>
            <w:rPr>
              <w:rFonts w:ascii="Arial Narrow" w:hAnsi="Arial Narrow" w:cs="Arial Narrow"/>
              <w:sz w:val="4"/>
              <w:szCs w:val="4"/>
            </w:rPr>
          </w:pPr>
        </w:p>
      </w:tc>
    </w:tr>
    <w:tr w:rsidR="000B4C8A" w:rsidTr="00EC7D63">
      <w:trPr>
        <w:cantSplit/>
        <w:trHeight w:val="291"/>
      </w:trPr>
      <w:tc>
        <w:tcPr>
          <w:tcW w:w="1260" w:type="dxa"/>
          <w:vMerge/>
        </w:tcPr>
        <w:p w:rsidR="000B4C8A" w:rsidRDefault="000B4C8A" w:rsidP="00EC7D63">
          <w:pPr>
            <w:pStyle w:val="Encabezado"/>
            <w:rPr>
              <w:rFonts w:ascii="CG Omega" w:hAnsi="CG Omega" w:cs="CG Omega"/>
              <w:sz w:val="16"/>
              <w:szCs w:val="16"/>
            </w:rPr>
          </w:pPr>
        </w:p>
      </w:tc>
      <w:tc>
        <w:tcPr>
          <w:tcW w:w="4212" w:type="dxa"/>
        </w:tcPr>
        <w:p w:rsidR="000B4C8A" w:rsidRPr="004048C7" w:rsidRDefault="000B4C8A" w:rsidP="00EC7D63">
          <w:pPr>
            <w:pStyle w:val="Encabezado"/>
            <w:ind w:left="110"/>
            <w:rPr>
              <w:rFonts w:ascii="Arial" w:hAnsi="Arial"/>
              <w:b/>
              <w:bCs/>
              <w:sz w:val="17"/>
              <w:szCs w:val="17"/>
            </w:rPr>
          </w:pPr>
          <w:r w:rsidRPr="004048C7">
            <w:rPr>
              <w:rFonts w:ascii="Arial" w:hAnsi="Arial"/>
              <w:b/>
              <w:bCs/>
              <w:sz w:val="17"/>
              <w:szCs w:val="17"/>
            </w:rPr>
            <w:t>H. Congreso del Estado de Yucatán</w:t>
          </w:r>
        </w:p>
        <w:p w:rsidR="000B4C8A" w:rsidRPr="004048C7" w:rsidRDefault="000B4C8A" w:rsidP="00EC7D63">
          <w:pPr>
            <w:pStyle w:val="Encabezado"/>
            <w:ind w:left="110"/>
            <w:rPr>
              <w:rFonts w:ascii="Arial" w:hAnsi="Arial"/>
              <w:sz w:val="17"/>
              <w:szCs w:val="17"/>
            </w:rPr>
          </w:pPr>
          <w:r>
            <w:rPr>
              <w:rFonts w:ascii="Arial" w:hAnsi="Arial"/>
              <w:sz w:val="17"/>
              <w:szCs w:val="17"/>
            </w:rPr>
            <w:t>Secretaría General del Poder Legislativo</w:t>
          </w:r>
        </w:p>
        <w:p w:rsidR="000B4C8A" w:rsidRPr="004048C7" w:rsidRDefault="000B4C8A" w:rsidP="00EC7D63">
          <w:pPr>
            <w:pStyle w:val="Encabezado"/>
            <w:ind w:left="110"/>
            <w:rPr>
              <w:rFonts w:ascii="Arial" w:hAnsi="Arial"/>
              <w:sz w:val="17"/>
              <w:szCs w:val="17"/>
            </w:rPr>
          </w:pPr>
          <w:r w:rsidRPr="004048C7">
            <w:rPr>
              <w:rFonts w:ascii="Arial" w:hAnsi="Arial"/>
              <w:sz w:val="17"/>
              <w:szCs w:val="17"/>
            </w:rPr>
            <w:t>Unidad de Servicios Técnico-Legislativos</w:t>
          </w:r>
        </w:p>
        <w:p w:rsidR="000B4C8A" w:rsidRDefault="000B4C8A" w:rsidP="00EC7D63">
          <w:pPr>
            <w:pStyle w:val="Encabezado"/>
            <w:ind w:left="-70"/>
            <w:rPr>
              <w:rFonts w:ascii="Arial Narrow" w:hAnsi="Arial Narrow" w:cs="Arial Narrow"/>
              <w:sz w:val="4"/>
              <w:szCs w:val="4"/>
            </w:rPr>
          </w:pPr>
        </w:p>
      </w:tc>
      <w:tc>
        <w:tcPr>
          <w:tcW w:w="4788" w:type="dxa"/>
        </w:tcPr>
        <w:p w:rsidR="000B4C8A" w:rsidRDefault="000B4C8A" w:rsidP="00EC7D63">
          <w:pPr>
            <w:pStyle w:val="Encabezado"/>
            <w:ind w:left="-70"/>
            <w:jc w:val="right"/>
            <w:rPr>
              <w:rFonts w:ascii="Arial" w:hAnsi="Arial"/>
              <w:i/>
              <w:iCs/>
              <w:sz w:val="18"/>
              <w:szCs w:val="18"/>
            </w:rPr>
          </w:pPr>
          <w:r>
            <w:rPr>
              <w:rFonts w:ascii="Arial" w:hAnsi="Arial"/>
              <w:i/>
              <w:iCs/>
              <w:sz w:val="18"/>
              <w:szCs w:val="18"/>
            </w:rPr>
            <w:t>Nueva Publicación D.O. 30-diciembre-2022</w:t>
          </w:r>
        </w:p>
        <w:p w:rsidR="000B4C8A" w:rsidRPr="001D52AB" w:rsidRDefault="000B4C8A" w:rsidP="00EC7D63">
          <w:pPr>
            <w:pStyle w:val="Encabezado"/>
            <w:ind w:left="-70"/>
            <w:jc w:val="right"/>
            <w:rPr>
              <w:rFonts w:ascii="Arial" w:hAnsi="Arial"/>
              <w:i/>
              <w:iCs/>
              <w:sz w:val="18"/>
              <w:szCs w:val="18"/>
            </w:rPr>
          </w:pPr>
        </w:p>
      </w:tc>
    </w:tr>
  </w:tbl>
  <w:p w:rsidR="000B4C8A" w:rsidRDefault="000B4C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67496" w:rsidTr="00F367BB">
      <w:trPr>
        <w:cantSplit/>
        <w:trHeight w:val="329"/>
      </w:trPr>
      <w:tc>
        <w:tcPr>
          <w:tcW w:w="1260" w:type="dxa"/>
          <w:vMerge w:val="restart"/>
          <w:vAlign w:val="center"/>
        </w:tcPr>
        <w:p w:rsidR="00667496" w:rsidRDefault="00667496" w:rsidP="00667496">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0.25pt" o:ole="">
                <v:imagedata r:id="rId1" o:title=""/>
              </v:shape>
              <o:OLEObject Type="Embed" ProgID="Word.Picture.8" ShapeID="_x0000_i1028" DrawAspect="Content" ObjectID="_1767088481" r:id="rId2"/>
            </w:object>
          </w:r>
        </w:p>
      </w:tc>
      <w:tc>
        <w:tcPr>
          <w:tcW w:w="9000" w:type="dxa"/>
          <w:gridSpan w:val="2"/>
          <w:tcBorders>
            <w:bottom w:val="double" w:sz="4" w:space="0" w:color="auto"/>
          </w:tcBorders>
          <w:vAlign w:val="bottom"/>
        </w:tcPr>
        <w:p w:rsidR="00667496" w:rsidRDefault="00667496" w:rsidP="0066749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CANTAMAYEC, YUCATÁN, PARA EL EJERCICIO FISCAL 2024.</w:t>
          </w:r>
        </w:p>
      </w:tc>
    </w:tr>
    <w:tr w:rsidR="00667496" w:rsidTr="00F367BB">
      <w:trPr>
        <w:cantSplit/>
        <w:trHeight w:val="49"/>
      </w:trPr>
      <w:tc>
        <w:tcPr>
          <w:tcW w:w="1260" w:type="dxa"/>
          <w:vMerge/>
        </w:tcPr>
        <w:p w:rsidR="00667496" w:rsidRDefault="00667496" w:rsidP="00667496">
          <w:pPr>
            <w:pStyle w:val="Encabezado"/>
            <w:rPr>
              <w:rFonts w:ascii="CG Omega" w:hAnsi="CG Omega" w:cs="CG Omega"/>
              <w:sz w:val="16"/>
              <w:szCs w:val="16"/>
            </w:rPr>
          </w:pPr>
        </w:p>
      </w:tc>
      <w:tc>
        <w:tcPr>
          <w:tcW w:w="9000" w:type="dxa"/>
          <w:gridSpan w:val="2"/>
          <w:tcBorders>
            <w:top w:val="double" w:sz="4" w:space="0" w:color="auto"/>
          </w:tcBorders>
        </w:tcPr>
        <w:p w:rsidR="00667496" w:rsidRDefault="00667496" w:rsidP="00667496">
          <w:pPr>
            <w:pStyle w:val="Encabezado"/>
            <w:ind w:left="-70"/>
            <w:jc w:val="right"/>
            <w:rPr>
              <w:rFonts w:ascii="Arial Narrow" w:hAnsi="Arial Narrow" w:cs="Arial Narrow"/>
              <w:sz w:val="4"/>
              <w:szCs w:val="4"/>
            </w:rPr>
          </w:pPr>
        </w:p>
      </w:tc>
    </w:tr>
    <w:tr w:rsidR="00667496" w:rsidRPr="001D52AB" w:rsidTr="00F367BB">
      <w:trPr>
        <w:cantSplit/>
        <w:trHeight w:val="291"/>
      </w:trPr>
      <w:tc>
        <w:tcPr>
          <w:tcW w:w="1260" w:type="dxa"/>
          <w:vMerge/>
        </w:tcPr>
        <w:p w:rsidR="00667496" w:rsidRDefault="00667496" w:rsidP="00667496">
          <w:pPr>
            <w:pStyle w:val="Encabezado"/>
            <w:rPr>
              <w:rFonts w:ascii="CG Omega" w:hAnsi="CG Omega" w:cs="CG Omega"/>
              <w:sz w:val="16"/>
              <w:szCs w:val="16"/>
            </w:rPr>
          </w:pPr>
        </w:p>
      </w:tc>
      <w:tc>
        <w:tcPr>
          <w:tcW w:w="4212" w:type="dxa"/>
        </w:tcPr>
        <w:p w:rsidR="00667496" w:rsidRPr="004048C7" w:rsidRDefault="00667496" w:rsidP="00667496">
          <w:pPr>
            <w:pStyle w:val="Encabezado"/>
            <w:ind w:left="110"/>
            <w:rPr>
              <w:rFonts w:ascii="Arial" w:hAnsi="Arial"/>
              <w:b/>
              <w:bCs/>
              <w:sz w:val="17"/>
              <w:szCs w:val="17"/>
            </w:rPr>
          </w:pPr>
          <w:r w:rsidRPr="004048C7">
            <w:rPr>
              <w:rFonts w:ascii="Arial" w:hAnsi="Arial"/>
              <w:b/>
              <w:bCs/>
              <w:sz w:val="17"/>
              <w:szCs w:val="17"/>
            </w:rPr>
            <w:t>H. Congreso del Estado de Yucatán</w:t>
          </w:r>
        </w:p>
        <w:p w:rsidR="00667496" w:rsidRPr="004048C7" w:rsidRDefault="00667496" w:rsidP="00667496">
          <w:pPr>
            <w:pStyle w:val="Encabezado"/>
            <w:ind w:left="110"/>
            <w:rPr>
              <w:rFonts w:ascii="Arial" w:hAnsi="Arial"/>
              <w:sz w:val="17"/>
              <w:szCs w:val="17"/>
            </w:rPr>
          </w:pPr>
          <w:r>
            <w:rPr>
              <w:rFonts w:ascii="Arial" w:hAnsi="Arial"/>
              <w:sz w:val="17"/>
              <w:szCs w:val="17"/>
            </w:rPr>
            <w:t>Secretaría General del Poder Legislativo</w:t>
          </w:r>
        </w:p>
        <w:p w:rsidR="00667496" w:rsidRPr="004048C7" w:rsidRDefault="00E6523E" w:rsidP="00667496">
          <w:pPr>
            <w:pStyle w:val="Encabezado"/>
            <w:ind w:left="110"/>
            <w:rPr>
              <w:rFonts w:ascii="Arial" w:hAnsi="Arial"/>
              <w:sz w:val="17"/>
              <w:szCs w:val="17"/>
            </w:rPr>
          </w:pPr>
          <w:r>
            <w:rPr>
              <w:rFonts w:ascii="Arial" w:hAnsi="Arial"/>
              <w:sz w:val="17"/>
              <w:szCs w:val="17"/>
            </w:rPr>
            <w:t xml:space="preserve">Unidad de Servicios Técnicos </w:t>
          </w:r>
          <w:r w:rsidR="00667496" w:rsidRPr="004048C7">
            <w:rPr>
              <w:rFonts w:ascii="Arial" w:hAnsi="Arial"/>
              <w:sz w:val="17"/>
              <w:szCs w:val="17"/>
            </w:rPr>
            <w:t>Legislativos</w:t>
          </w:r>
        </w:p>
        <w:p w:rsidR="00667496" w:rsidRDefault="00667496" w:rsidP="00667496">
          <w:pPr>
            <w:pStyle w:val="Encabezado"/>
            <w:ind w:left="-70"/>
            <w:rPr>
              <w:rFonts w:ascii="Arial Narrow" w:hAnsi="Arial Narrow" w:cs="Arial Narrow"/>
              <w:sz w:val="4"/>
              <w:szCs w:val="4"/>
            </w:rPr>
          </w:pPr>
        </w:p>
      </w:tc>
      <w:tc>
        <w:tcPr>
          <w:tcW w:w="4788" w:type="dxa"/>
        </w:tcPr>
        <w:p w:rsidR="00667496" w:rsidRDefault="00667496" w:rsidP="00667496">
          <w:pPr>
            <w:pStyle w:val="Encabezado"/>
            <w:ind w:left="-70"/>
            <w:jc w:val="right"/>
            <w:rPr>
              <w:rFonts w:ascii="Arial" w:hAnsi="Arial"/>
              <w:i/>
              <w:iCs/>
              <w:sz w:val="18"/>
              <w:szCs w:val="18"/>
            </w:rPr>
          </w:pPr>
          <w:r>
            <w:rPr>
              <w:rFonts w:ascii="Arial" w:hAnsi="Arial"/>
              <w:i/>
              <w:iCs/>
              <w:sz w:val="18"/>
              <w:szCs w:val="18"/>
            </w:rPr>
            <w:t>Nueva Publicación D.O. 29-diciembre-2023</w:t>
          </w:r>
        </w:p>
        <w:p w:rsidR="00667496" w:rsidRPr="001D52AB" w:rsidRDefault="00667496" w:rsidP="00667496">
          <w:pPr>
            <w:pStyle w:val="Encabezado"/>
            <w:ind w:left="-70"/>
            <w:jc w:val="right"/>
            <w:rPr>
              <w:rFonts w:ascii="Arial" w:hAnsi="Arial"/>
              <w:i/>
              <w:iCs/>
              <w:sz w:val="18"/>
              <w:szCs w:val="18"/>
            </w:rPr>
          </w:pPr>
        </w:p>
      </w:tc>
    </w:tr>
  </w:tbl>
  <w:p w:rsidR="00202D71" w:rsidRDefault="00202D71" w:rsidP="000B4C8A">
    <w:pPr>
      <w:tabs>
        <w:tab w:val="left" w:pos="35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9">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21">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abstractNum w:abstractNumId="22">
    <w:nsid w:val="7E3928C3"/>
    <w:multiLevelType w:val="hybridMultilevel"/>
    <w:tmpl w:val="F8927A6E"/>
    <w:lvl w:ilvl="0" w:tplc="AB241620">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2"/>
  </w:num>
  <w:num w:numId="2">
    <w:abstractNumId w:val="5"/>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1"/>
  </w:num>
  <w:num w:numId="9">
    <w:abstractNumId w:val="0"/>
  </w:num>
  <w:num w:numId="10">
    <w:abstractNumId w:val="16"/>
  </w:num>
  <w:num w:numId="11">
    <w:abstractNumId w:val="9"/>
  </w:num>
  <w:num w:numId="12">
    <w:abstractNumId w:val="8"/>
  </w:num>
  <w:num w:numId="13">
    <w:abstractNumId w:val="21"/>
  </w:num>
  <w:num w:numId="14">
    <w:abstractNumId w:val="20"/>
  </w:num>
  <w:num w:numId="15">
    <w:abstractNumId w:val="7"/>
  </w:num>
  <w:num w:numId="16">
    <w:abstractNumId w:val="6"/>
  </w:num>
  <w:num w:numId="17">
    <w:abstractNumId w:val="15"/>
  </w:num>
  <w:num w:numId="18">
    <w:abstractNumId w:val="19"/>
  </w:num>
  <w:num w:numId="19">
    <w:abstractNumId w:val="10"/>
  </w:num>
  <w:num w:numId="20">
    <w:abstractNumId w:val="14"/>
  </w:num>
  <w:num w:numId="21">
    <w:abstractNumId w:val="22"/>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33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2366"/>
    <w:rsid w:val="00004CA4"/>
    <w:rsid w:val="00012130"/>
    <w:rsid w:val="00012987"/>
    <w:rsid w:val="00020284"/>
    <w:rsid w:val="00020978"/>
    <w:rsid w:val="000222EC"/>
    <w:rsid w:val="00027985"/>
    <w:rsid w:val="00032FF9"/>
    <w:rsid w:val="00033923"/>
    <w:rsid w:val="00033EDC"/>
    <w:rsid w:val="00034470"/>
    <w:rsid w:val="000377F7"/>
    <w:rsid w:val="000428A4"/>
    <w:rsid w:val="00043C5F"/>
    <w:rsid w:val="00044766"/>
    <w:rsid w:val="00046E35"/>
    <w:rsid w:val="00051650"/>
    <w:rsid w:val="000524D5"/>
    <w:rsid w:val="00060E11"/>
    <w:rsid w:val="00060E8A"/>
    <w:rsid w:val="000632EF"/>
    <w:rsid w:val="0006366B"/>
    <w:rsid w:val="000700DE"/>
    <w:rsid w:val="00070EE9"/>
    <w:rsid w:val="00081D8B"/>
    <w:rsid w:val="00090B12"/>
    <w:rsid w:val="000A0BC3"/>
    <w:rsid w:val="000A178A"/>
    <w:rsid w:val="000A5F28"/>
    <w:rsid w:val="000B08AF"/>
    <w:rsid w:val="000B1BCA"/>
    <w:rsid w:val="000B4C8A"/>
    <w:rsid w:val="000B6438"/>
    <w:rsid w:val="000C6AA7"/>
    <w:rsid w:val="000C6B69"/>
    <w:rsid w:val="000E7474"/>
    <w:rsid w:val="000E7FDB"/>
    <w:rsid w:val="000F1FEB"/>
    <w:rsid w:val="000F3D1B"/>
    <w:rsid w:val="000F6B3A"/>
    <w:rsid w:val="000F7140"/>
    <w:rsid w:val="00105B19"/>
    <w:rsid w:val="00107469"/>
    <w:rsid w:val="00107D67"/>
    <w:rsid w:val="00110348"/>
    <w:rsid w:val="00116209"/>
    <w:rsid w:val="00121F26"/>
    <w:rsid w:val="001231B5"/>
    <w:rsid w:val="001255F9"/>
    <w:rsid w:val="001260A4"/>
    <w:rsid w:val="00127DD6"/>
    <w:rsid w:val="001312C5"/>
    <w:rsid w:val="0013357D"/>
    <w:rsid w:val="00135FA2"/>
    <w:rsid w:val="001372D7"/>
    <w:rsid w:val="0013740B"/>
    <w:rsid w:val="00140524"/>
    <w:rsid w:val="001477BC"/>
    <w:rsid w:val="00150EF4"/>
    <w:rsid w:val="00162490"/>
    <w:rsid w:val="001652F1"/>
    <w:rsid w:val="0016546C"/>
    <w:rsid w:val="00171EA7"/>
    <w:rsid w:val="00172436"/>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8A"/>
    <w:rsid w:val="001F23E2"/>
    <w:rsid w:val="001F2F84"/>
    <w:rsid w:val="001F7035"/>
    <w:rsid w:val="0020197D"/>
    <w:rsid w:val="00202D71"/>
    <w:rsid w:val="00202E97"/>
    <w:rsid w:val="00204073"/>
    <w:rsid w:val="002049E1"/>
    <w:rsid w:val="00205AF9"/>
    <w:rsid w:val="00210EEC"/>
    <w:rsid w:val="0021109F"/>
    <w:rsid w:val="002147F8"/>
    <w:rsid w:val="002175EE"/>
    <w:rsid w:val="00221955"/>
    <w:rsid w:val="00222E9D"/>
    <w:rsid w:val="002234A1"/>
    <w:rsid w:val="00226345"/>
    <w:rsid w:val="00227688"/>
    <w:rsid w:val="002327EE"/>
    <w:rsid w:val="002328FC"/>
    <w:rsid w:val="00234148"/>
    <w:rsid w:val="002408D7"/>
    <w:rsid w:val="00242DB7"/>
    <w:rsid w:val="00244C55"/>
    <w:rsid w:val="00256090"/>
    <w:rsid w:val="00257082"/>
    <w:rsid w:val="00257BBA"/>
    <w:rsid w:val="00265508"/>
    <w:rsid w:val="002664DC"/>
    <w:rsid w:val="0027176F"/>
    <w:rsid w:val="00271F1A"/>
    <w:rsid w:val="00273777"/>
    <w:rsid w:val="0027570F"/>
    <w:rsid w:val="002774FC"/>
    <w:rsid w:val="002842D8"/>
    <w:rsid w:val="002855E7"/>
    <w:rsid w:val="00287FEB"/>
    <w:rsid w:val="00297926"/>
    <w:rsid w:val="002A236D"/>
    <w:rsid w:val="002B1603"/>
    <w:rsid w:val="002B5045"/>
    <w:rsid w:val="002B7B9A"/>
    <w:rsid w:val="002C0C5A"/>
    <w:rsid w:val="002C1A76"/>
    <w:rsid w:val="002C1D1A"/>
    <w:rsid w:val="002C753B"/>
    <w:rsid w:val="002C7EAD"/>
    <w:rsid w:val="002D0DE7"/>
    <w:rsid w:val="002D0F79"/>
    <w:rsid w:val="002D10D3"/>
    <w:rsid w:val="002D3E17"/>
    <w:rsid w:val="002D6181"/>
    <w:rsid w:val="002F0A3D"/>
    <w:rsid w:val="002F4B9D"/>
    <w:rsid w:val="002F5C7A"/>
    <w:rsid w:val="002F687F"/>
    <w:rsid w:val="002F73A5"/>
    <w:rsid w:val="003065E4"/>
    <w:rsid w:val="00306843"/>
    <w:rsid w:val="00310150"/>
    <w:rsid w:val="00310A16"/>
    <w:rsid w:val="003127D0"/>
    <w:rsid w:val="00315884"/>
    <w:rsid w:val="00315C10"/>
    <w:rsid w:val="003224C1"/>
    <w:rsid w:val="00322BBB"/>
    <w:rsid w:val="00330338"/>
    <w:rsid w:val="00334499"/>
    <w:rsid w:val="00335C58"/>
    <w:rsid w:val="0033687E"/>
    <w:rsid w:val="003379D4"/>
    <w:rsid w:val="00343D4A"/>
    <w:rsid w:val="003462B1"/>
    <w:rsid w:val="0036230B"/>
    <w:rsid w:val="003641FF"/>
    <w:rsid w:val="00375C08"/>
    <w:rsid w:val="003875B6"/>
    <w:rsid w:val="00390FB5"/>
    <w:rsid w:val="00392386"/>
    <w:rsid w:val="003A010F"/>
    <w:rsid w:val="003A5E3C"/>
    <w:rsid w:val="003A641B"/>
    <w:rsid w:val="003B034E"/>
    <w:rsid w:val="003B5FC7"/>
    <w:rsid w:val="003C1FAD"/>
    <w:rsid w:val="003C3C30"/>
    <w:rsid w:val="003C409F"/>
    <w:rsid w:val="003D0334"/>
    <w:rsid w:val="003D06C8"/>
    <w:rsid w:val="003D6880"/>
    <w:rsid w:val="003E04EC"/>
    <w:rsid w:val="003E0CE3"/>
    <w:rsid w:val="003E44DC"/>
    <w:rsid w:val="003E579C"/>
    <w:rsid w:val="003E5843"/>
    <w:rsid w:val="003F3651"/>
    <w:rsid w:val="003F67E5"/>
    <w:rsid w:val="00402076"/>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206F"/>
    <w:rsid w:val="004533ED"/>
    <w:rsid w:val="00461017"/>
    <w:rsid w:val="00466173"/>
    <w:rsid w:val="00470BAB"/>
    <w:rsid w:val="00480F45"/>
    <w:rsid w:val="00485003"/>
    <w:rsid w:val="004858C2"/>
    <w:rsid w:val="004860C0"/>
    <w:rsid w:val="00494528"/>
    <w:rsid w:val="0049709A"/>
    <w:rsid w:val="004A051F"/>
    <w:rsid w:val="004B0DF0"/>
    <w:rsid w:val="004B22F7"/>
    <w:rsid w:val="004C0727"/>
    <w:rsid w:val="004C355E"/>
    <w:rsid w:val="004C4792"/>
    <w:rsid w:val="004C58A3"/>
    <w:rsid w:val="004D2BCC"/>
    <w:rsid w:val="004D3CAB"/>
    <w:rsid w:val="004E0723"/>
    <w:rsid w:val="004E09AE"/>
    <w:rsid w:val="004E67A0"/>
    <w:rsid w:val="004F004A"/>
    <w:rsid w:val="004F0D7E"/>
    <w:rsid w:val="004F2748"/>
    <w:rsid w:val="004F4CCA"/>
    <w:rsid w:val="004F6EFC"/>
    <w:rsid w:val="004F7FB2"/>
    <w:rsid w:val="00500073"/>
    <w:rsid w:val="005013D6"/>
    <w:rsid w:val="00502C86"/>
    <w:rsid w:val="00503C99"/>
    <w:rsid w:val="00505D6F"/>
    <w:rsid w:val="00513395"/>
    <w:rsid w:val="005135DD"/>
    <w:rsid w:val="00516110"/>
    <w:rsid w:val="00516307"/>
    <w:rsid w:val="00521620"/>
    <w:rsid w:val="0052602F"/>
    <w:rsid w:val="0055233D"/>
    <w:rsid w:val="00552EA7"/>
    <w:rsid w:val="0055382F"/>
    <w:rsid w:val="00553E6D"/>
    <w:rsid w:val="00555554"/>
    <w:rsid w:val="0055600D"/>
    <w:rsid w:val="00556F68"/>
    <w:rsid w:val="005602EF"/>
    <w:rsid w:val="005611B7"/>
    <w:rsid w:val="00566360"/>
    <w:rsid w:val="00573B88"/>
    <w:rsid w:val="00575120"/>
    <w:rsid w:val="00580A07"/>
    <w:rsid w:val="00581542"/>
    <w:rsid w:val="00584BC7"/>
    <w:rsid w:val="00586C2B"/>
    <w:rsid w:val="005924A3"/>
    <w:rsid w:val="0059269A"/>
    <w:rsid w:val="005A0776"/>
    <w:rsid w:val="005A16BB"/>
    <w:rsid w:val="005A32B3"/>
    <w:rsid w:val="005A43ED"/>
    <w:rsid w:val="005A6F86"/>
    <w:rsid w:val="005A7F65"/>
    <w:rsid w:val="005B28FF"/>
    <w:rsid w:val="005B3826"/>
    <w:rsid w:val="005B3D33"/>
    <w:rsid w:val="005B4AEA"/>
    <w:rsid w:val="005B7A6D"/>
    <w:rsid w:val="005C594C"/>
    <w:rsid w:val="005D4958"/>
    <w:rsid w:val="005D4DCA"/>
    <w:rsid w:val="005F06A3"/>
    <w:rsid w:val="005F4435"/>
    <w:rsid w:val="0060515E"/>
    <w:rsid w:val="006220C9"/>
    <w:rsid w:val="00622BF7"/>
    <w:rsid w:val="00625106"/>
    <w:rsid w:val="00625F37"/>
    <w:rsid w:val="00627FCB"/>
    <w:rsid w:val="00627FE7"/>
    <w:rsid w:val="0063287B"/>
    <w:rsid w:val="006354DC"/>
    <w:rsid w:val="006366D6"/>
    <w:rsid w:val="006430A7"/>
    <w:rsid w:val="00643330"/>
    <w:rsid w:val="0064638D"/>
    <w:rsid w:val="006666C6"/>
    <w:rsid w:val="00667496"/>
    <w:rsid w:val="00677B96"/>
    <w:rsid w:val="006837BA"/>
    <w:rsid w:val="006917BB"/>
    <w:rsid w:val="00691BBA"/>
    <w:rsid w:val="00692BCD"/>
    <w:rsid w:val="0069377B"/>
    <w:rsid w:val="00695529"/>
    <w:rsid w:val="006964C8"/>
    <w:rsid w:val="006A4CD2"/>
    <w:rsid w:val="006A5E2B"/>
    <w:rsid w:val="006A628C"/>
    <w:rsid w:val="006A6334"/>
    <w:rsid w:val="006B0326"/>
    <w:rsid w:val="006B17E5"/>
    <w:rsid w:val="006B3653"/>
    <w:rsid w:val="006C022F"/>
    <w:rsid w:val="006C25E5"/>
    <w:rsid w:val="006D364C"/>
    <w:rsid w:val="006D5278"/>
    <w:rsid w:val="006E53FC"/>
    <w:rsid w:val="006E5FFF"/>
    <w:rsid w:val="006F3383"/>
    <w:rsid w:val="006F470D"/>
    <w:rsid w:val="00715309"/>
    <w:rsid w:val="0071590F"/>
    <w:rsid w:val="00715D7B"/>
    <w:rsid w:val="00726303"/>
    <w:rsid w:val="00732D06"/>
    <w:rsid w:val="00740E2D"/>
    <w:rsid w:val="00744A68"/>
    <w:rsid w:val="007501FB"/>
    <w:rsid w:val="00752B02"/>
    <w:rsid w:val="00760B63"/>
    <w:rsid w:val="00761368"/>
    <w:rsid w:val="007627C5"/>
    <w:rsid w:val="00762F3C"/>
    <w:rsid w:val="00770835"/>
    <w:rsid w:val="007749DD"/>
    <w:rsid w:val="0077587B"/>
    <w:rsid w:val="00777610"/>
    <w:rsid w:val="00780EA0"/>
    <w:rsid w:val="007840BD"/>
    <w:rsid w:val="0078726F"/>
    <w:rsid w:val="007A0506"/>
    <w:rsid w:val="007A2D49"/>
    <w:rsid w:val="007A4119"/>
    <w:rsid w:val="007A44B8"/>
    <w:rsid w:val="007B2A9B"/>
    <w:rsid w:val="007B5895"/>
    <w:rsid w:val="007B6320"/>
    <w:rsid w:val="007B6543"/>
    <w:rsid w:val="007C5311"/>
    <w:rsid w:val="007C66B7"/>
    <w:rsid w:val="007D0D01"/>
    <w:rsid w:val="007D34D3"/>
    <w:rsid w:val="007D3C2B"/>
    <w:rsid w:val="007D6679"/>
    <w:rsid w:val="007D7E52"/>
    <w:rsid w:val="007E2BB4"/>
    <w:rsid w:val="007E391C"/>
    <w:rsid w:val="007E4376"/>
    <w:rsid w:val="007E5EFF"/>
    <w:rsid w:val="00813B40"/>
    <w:rsid w:val="00815781"/>
    <w:rsid w:val="00816014"/>
    <w:rsid w:val="0082640A"/>
    <w:rsid w:val="00833F1F"/>
    <w:rsid w:val="008357AE"/>
    <w:rsid w:val="00836762"/>
    <w:rsid w:val="008378C9"/>
    <w:rsid w:val="008408C8"/>
    <w:rsid w:val="00840A48"/>
    <w:rsid w:val="0085058E"/>
    <w:rsid w:val="00856337"/>
    <w:rsid w:val="008632A4"/>
    <w:rsid w:val="008654D1"/>
    <w:rsid w:val="00865685"/>
    <w:rsid w:val="008676B2"/>
    <w:rsid w:val="00874450"/>
    <w:rsid w:val="008868A2"/>
    <w:rsid w:val="00890140"/>
    <w:rsid w:val="0089183A"/>
    <w:rsid w:val="00893B76"/>
    <w:rsid w:val="00895CA1"/>
    <w:rsid w:val="008A2145"/>
    <w:rsid w:val="008A321D"/>
    <w:rsid w:val="008A7B0A"/>
    <w:rsid w:val="008B0EEE"/>
    <w:rsid w:val="008B367A"/>
    <w:rsid w:val="008B3E03"/>
    <w:rsid w:val="008B73AB"/>
    <w:rsid w:val="008C57D6"/>
    <w:rsid w:val="008D0BE8"/>
    <w:rsid w:val="008D261E"/>
    <w:rsid w:val="008D4D5A"/>
    <w:rsid w:val="008D4E65"/>
    <w:rsid w:val="008D5E72"/>
    <w:rsid w:val="008E04A5"/>
    <w:rsid w:val="008E2637"/>
    <w:rsid w:val="008E4349"/>
    <w:rsid w:val="008E4E58"/>
    <w:rsid w:val="008F0306"/>
    <w:rsid w:val="008F1496"/>
    <w:rsid w:val="008F2894"/>
    <w:rsid w:val="008F3BB3"/>
    <w:rsid w:val="008F5E6B"/>
    <w:rsid w:val="009035F2"/>
    <w:rsid w:val="00912CE9"/>
    <w:rsid w:val="009143C8"/>
    <w:rsid w:val="009153EA"/>
    <w:rsid w:val="00926244"/>
    <w:rsid w:val="009414E9"/>
    <w:rsid w:val="00950DF1"/>
    <w:rsid w:val="00951969"/>
    <w:rsid w:val="00951ABD"/>
    <w:rsid w:val="009578EB"/>
    <w:rsid w:val="00961361"/>
    <w:rsid w:val="00965B9A"/>
    <w:rsid w:val="00966078"/>
    <w:rsid w:val="00967C20"/>
    <w:rsid w:val="00983CD2"/>
    <w:rsid w:val="00990D6B"/>
    <w:rsid w:val="00993AB3"/>
    <w:rsid w:val="00994A1C"/>
    <w:rsid w:val="00994A72"/>
    <w:rsid w:val="00996208"/>
    <w:rsid w:val="009A0A9C"/>
    <w:rsid w:val="009A6374"/>
    <w:rsid w:val="009B4AE2"/>
    <w:rsid w:val="009B787C"/>
    <w:rsid w:val="009C14F1"/>
    <w:rsid w:val="009C19BE"/>
    <w:rsid w:val="009C2DCB"/>
    <w:rsid w:val="009C3A85"/>
    <w:rsid w:val="009C3E88"/>
    <w:rsid w:val="009C76E2"/>
    <w:rsid w:val="009D1B11"/>
    <w:rsid w:val="009D5F5F"/>
    <w:rsid w:val="009D6F2F"/>
    <w:rsid w:val="009E5ABF"/>
    <w:rsid w:val="009E65BF"/>
    <w:rsid w:val="009E6DDA"/>
    <w:rsid w:val="009F055D"/>
    <w:rsid w:val="009F11D8"/>
    <w:rsid w:val="009F49CB"/>
    <w:rsid w:val="009F6D59"/>
    <w:rsid w:val="00A01712"/>
    <w:rsid w:val="00A040D6"/>
    <w:rsid w:val="00A074AA"/>
    <w:rsid w:val="00A141B1"/>
    <w:rsid w:val="00A14E10"/>
    <w:rsid w:val="00A2266E"/>
    <w:rsid w:val="00A2287A"/>
    <w:rsid w:val="00A249E6"/>
    <w:rsid w:val="00A25193"/>
    <w:rsid w:val="00A273AF"/>
    <w:rsid w:val="00A3046D"/>
    <w:rsid w:val="00A31DF9"/>
    <w:rsid w:val="00A35464"/>
    <w:rsid w:val="00A35D71"/>
    <w:rsid w:val="00A503AF"/>
    <w:rsid w:val="00A53B7E"/>
    <w:rsid w:val="00A54CBA"/>
    <w:rsid w:val="00A6091A"/>
    <w:rsid w:val="00A66419"/>
    <w:rsid w:val="00A73C0B"/>
    <w:rsid w:val="00A73CC3"/>
    <w:rsid w:val="00A76B17"/>
    <w:rsid w:val="00A80A95"/>
    <w:rsid w:val="00A84626"/>
    <w:rsid w:val="00A851D1"/>
    <w:rsid w:val="00A8762D"/>
    <w:rsid w:val="00A93A8B"/>
    <w:rsid w:val="00A94EC6"/>
    <w:rsid w:val="00A9666E"/>
    <w:rsid w:val="00A97092"/>
    <w:rsid w:val="00AA02FD"/>
    <w:rsid w:val="00AA1BB2"/>
    <w:rsid w:val="00AA21E5"/>
    <w:rsid w:val="00AA2E97"/>
    <w:rsid w:val="00AA6159"/>
    <w:rsid w:val="00AA7EA6"/>
    <w:rsid w:val="00AA7EB6"/>
    <w:rsid w:val="00AB3FA8"/>
    <w:rsid w:val="00AC0ED4"/>
    <w:rsid w:val="00AE1A8D"/>
    <w:rsid w:val="00AE4E12"/>
    <w:rsid w:val="00AE6DE7"/>
    <w:rsid w:val="00AE7059"/>
    <w:rsid w:val="00AF1FE2"/>
    <w:rsid w:val="00AF370A"/>
    <w:rsid w:val="00AF5BEC"/>
    <w:rsid w:val="00AF7F2D"/>
    <w:rsid w:val="00B01E66"/>
    <w:rsid w:val="00B0371C"/>
    <w:rsid w:val="00B03A5E"/>
    <w:rsid w:val="00B0628E"/>
    <w:rsid w:val="00B066FB"/>
    <w:rsid w:val="00B079D5"/>
    <w:rsid w:val="00B13589"/>
    <w:rsid w:val="00B13912"/>
    <w:rsid w:val="00B14DD6"/>
    <w:rsid w:val="00B2282D"/>
    <w:rsid w:val="00B25D1B"/>
    <w:rsid w:val="00B300CF"/>
    <w:rsid w:val="00B31B19"/>
    <w:rsid w:val="00B53C51"/>
    <w:rsid w:val="00B63C82"/>
    <w:rsid w:val="00B67D6D"/>
    <w:rsid w:val="00B70DF2"/>
    <w:rsid w:val="00B710A4"/>
    <w:rsid w:val="00B73E8F"/>
    <w:rsid w:val="00B81554"/>
    <w:rsid w:val="00B81C6B"/>
    <w:rsid w:val="00B82846"/>
    <w:rsid w:val="00B85DA6"/>
    <w:rsid w:val="00B90219"/>
    <w:rsid w:val="00B91C93"/>
    <w:rsid w:val="00BA1EA1"/>
    <w:rsid w:val="00BA44C0"/>
    <w:rsid w:val="00BA5546"/>
    <w:rsid w:val="00BA7CE0"/>
    <w:rsid w:val="00BB1EF2"/>
    <w:rsid w:val="00BB3FAE"/>
    <w:rsid w:val="00BB45CF"/>
    <w:rsid w:val="00BC6CF6"/>
    <w:rsid w:val="00BD1172"/>
    <w:rsid w:val="00BD1AA8"/>
    <w:rsid w:val="00BD20A3"/>
    <w:rsid w:val="00BD2DF8"/>
    <w:rsid w:val="00BD6690"/>
    <w:rsid w:val="00BD747B"/>
    <w:rsid w:val="00BE5E5E"/>
    <w:rsid w:val="00BF3C76"/>
    <w:rsid w:val="00C025DB"/>
    <w:rsid w:val="00C057DA"/>
    <w:rsid w:val="00C159F8"/>
    <w:rsid w:val="00C1690E"/>
    <w:rsid w:val="00C20F6A"/>
    <w:rsid w:val="00C3139A"/>
    <w:rsid w:val="00C3333A"/>
    <w:rsid w:val="00C35621"/>
    <w:rsid w:val="00C44FA7"/>
    <w:rsid w:val="00C50F66"/>
    <w:rsid w:val="00C529FE"/>
    <w:rsid w:val="00C56D23"/>
    <w:rsid w:val="00C612D1"/>
    <w:rsid w:val="00C61A83"/>
    <w:rsid w:val="00C61DE0"/>
    <w:rsid w:val="00C64E1B"/>
    <w:rsid w:val="00C66231"/>
    <w:rsid w:val="00C704CA"/>
    <w:rsid w:val="00C750C2"/>
    <w:rsid w:val="00C77EFB"/>
    <w:rsid w:val="00C81255"/>
    <w:rsid w:val="00C81C7F"/>
    <w:rsid w:val="00C82AAD"/>
    <w:rsid w:val="00C92EFD"/>
    <w:rsid w:val="00C96252"/>
    <w:rsid w:val="00CA2380"/>
    <w:rsid w:val="00CA35B0"/>
    <w:rsid w:val="00CA40F1"/>
    <w:rsid w:val="00CA7C8E"/>
    <w:rsid w:val="00CB3CF2"/>
    <w:rsid w:val="00CB55B5"/>
    <w:rsid w:val="00CB6510"/>
    <w:rsid w:val="00CC31FE"/>
    <w:rsid w:val="00CC722D"/>
    <w:rsid w:val="00CD3082"/>
    <w:rsid w:val="00CD34EB"/>
    <w:rsid w:val="00CD3BE5"/>
    <w:rsid w:val="00CE27E8"/>
    <w:rsid w:val="00CE5480"/>
    <w:rsid w:val="00CF7044"/>
    <w:rsid w:val="00CF7334"/>
    <w:rsid w:val="00CF7FC2"/>
    <w:rsid w:val="00D07256"/>
    <w:rsid w:val="00D10348"/>
    <w:rsid w:val="00D13B49"/>
    <w:rsid w:val="00D1424A"/>
    <w:rsid w:val="00D158FC"/>
    <w:rsid w:val="00D21481"/>
    <w:rsid w:val="00D23470"/>
    <w:rsid w:val="00D309AA"/>
    <w:rsid w:val="00D3686A"/>
    <w:rsid w:val="00D40EB0"/>
    <w:rsid w:val="00D4146F"/>
    <w:rsid w:val="00D52111"/>
    <w:rsid w:val="00D556C9"/>
    <w:rsid w:val="00D55D07"/>
    <w:rsid w:val="00D60603"/>
    <w:rsid w:val="00D61AD6"/>
    <w:rsid w:val="00D6208B"/>
    <w:rsid w:val="00D63A75"/>
    <w:rsid w:val="00D66FC2"/>
    <w:rsid w:val="00D70E9A"/>
    <w:rsid w:val="00D756DE"/>
    <w:rsid w:val="00D75CA4"/>
    <w:rsid w:val="00D81B44"/>
    <w:rsid w:val="00D82063"/>
    <w:rsid w:val="00D84B74"/>
    <w:rsid w:val="00D9105A"/>
    <w:rsid w:val="00D92FD1"/>
    <w:rsid w:val="00D93419"/>
    <w:rsid w:val="00D94A07"/>
    <w:rsid w:val="00DA632F"/>
    <w:rsid w:val="00DB0273"/>
    <w:rsid w:val="00DB2DD9"/>
    <w:rsid w:val="00DB676B"/>
    <w:rsid w:val="00DC028C"/>
    <w:rsid w:val="00DD31B2"/>
    <w:rsid w:val="00DD7A21"/>
    <w:rsid w:val="00DE0A12"/>
    <w:rsid w:val="00DE60DA"/>
    <w:rsid w:val="00DF13B0"/>
    <w:rsid w:val="00DF4EFB"/>
    <w:rsid w:val="00DF7DFB"/>
    <w:rsid w:val="00E01079"/>
    <w:rsid w:val="00E04572"/>
    <w:rsid w:val="00E12CA7"/>
    <w:rsid w:val="00E13150"/>
    <w:rsid w:val="00E14143"/>
    <w:rsid w:val="00E15B2A"/>
    <w:rsid w:val="00E16E84"/>
    <w:rsid w:val="00E21BFC"/>
    <w:rsid w:val="00E25061"/>
    <w:rsid w:val="00E26BA6"/>
    <w:rsid w:val="00E26C1C"/>
    <w:rsid w:val="00E27305"/>
    <w:rsid w:val="00E2742F"/>
    <w:rsid w:val="00E32234"/>
    <w:rsid w:val="00E34E5F"/>
    <w:rsid w:val="00E3617B"/>
    <w:rsid w:val="00E36711"/>
    <w:rsid w:val="00E3766D"/>
    <w:rsid w:val="00E42F76"/>
    <w:rsid w:val="00E43FED"/>
    <w:rsid w:val="00E467A7"/>
    <w:rsid w:val="00E53B1F"/>
    <w:rsid w:val="00E53B20"/>
    <w:rsid w:val="00E53FC9"/>
    <w:rsid w:val="00E543C8"/>
    <w:rsid w:val="00E548AB"/>
    <w:rsid w:val="00E6523E"/>
    <w:rsid w:val="00E65897"/>
    <w:rsid w:val="00E7062F"/>
    <w:rsid w:val="00E7148C"/>
    <w:rsid w:val="00E72939"/>
    <w:rsid w:val="00E75D81"/>
    <w:rsid w:val="00E75F53"/>
    <w:rsid w:val="00E807D3"/>
    <w:rsid w:val="00E876ED"/>
    <w:rsid w:val="00E92A73"/>
    <w:rsid w:val="00E92D4A"/>
    <w:rsid w:val="00E93886"/>
    <w:rsid w:val="00E952E3"/>
    <w:rsid w:val="00EA123E"/>
    <w:rsid w:val="00EA2308"/>
    <w:rsid w:val="00EA46BC"/>
    <w:rsid w:val="00EB4F44"/>
    <w:rsid w:val="00EC69D5"/>
    <w:rsid w:val="00ED24B5"/>
    <w:rsid w:val="00ED5F6C"/>
    <w:rsid w:val="00EF1343"/>
    <w:rsid w:val="00EF7346"/>
    <w:rsid w:val="00F02DCB"/>
    <w:rsid w:val="00F04807"/>
    <w:rsid w:val="00F05F5D"/>
    <w:rsid w:val="00F06907"/>
    <w:rsid w:val="00F101FA"/>
    <w:rsid w:val="00F12D0A"/>
    <w:rsid w:val="00F13F84"/>
    <w:rsid w:val="00F14226"/>
    <w:rsid w:val="00F16D56"/>
    <w:rsid w:val="00F20830"/>
    <w:rsid w:val="00F222EC"/>
    <w:rsid w:val="00F26360"/>
    <w:rsid w:val="00F27022"/>
    <w:rsid w:val="00F32296"/>
    <w:rsid w:val="00F32F77"/>
    <w:rsid w:val="00F508DA"/>
    <w:rsid w:val="00F52A46"/>
    <w:rsid w:val="00F5328B"/>
    <w:rsid w:val="00F53610"/>
    <w:rsid w:val="00F548DE"/>
    <w:rsid w:val="00F60661"/>
    <w:rsid w:val="00F60DCD"/>
    <w:rsid w:val="00F61910"/>
    <w:rsid w:val="00F64695"/>
    <w:rsid w:val="00F647F5"/>
    <w:rsid w:val="00F67DCE"/>
    <w:rsid w:val="00F75F51"/>
    <w:rsid w:val="00F77CF9"/>
    <w:rsid w:val="00F83C4A"/>
    <w:rsid w:val="00F83E69"/>
    <w:rsid w:val="00F85527"/>
    <w:rsid w:val="00F937BA"/>
    <w:rsid w:val="00FA076B"/>
    <w:rsid w:val="00FA0F6F"/>
    <w:rsid w:val="00FA1FCF"/>
    <w:rsid w:val="00FA700B"/>
    <w:rsid w:val="00FC4B24"/>
    <w:rsid w:val="00FC6898"/>
    <w:rsid w:val="00FD05E7"/>
    <w:rsid w:val="00FD0BB9"/>
    <w:rsid w:val="00FD1718"/>
    <w:rsid w:val="00FD626A"/>
    <w:rsid w:val="00FD67DF"/>
    <w:rsid w:val="00FE1A17"/>
    <w:rsid w:val="00FE1C05"/>
    <w:rsid w:val="00FE64F9"/>
    <w:rsid w:val="00FF37E2"/>
    <w:rsid w:val="00FF46BC"/>
    <w:rsid w:val="00FF4965"/>
    <w:rsid w:val="00FF5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5"/>
    <o:shapelayout v:ext="edit">
      <o:idmap v:ext="edit" data="1"/>
    </o:shapelayout>
  </w:shapeDefaults>
  <w:decimalSymbol w:val="."/>
  <w:listSeparator w:val=","/>
  <w15:chartTrackingRefBased/>
  <w15:docId w15:val="{026E06A0-EEC5-4128-8795-F7EA179D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16249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62490"/>
    <w:pPr>
      <w:widowControl w:val="0"/>
      <w:autoSpaceDE w:val="0"/>
      <w:autoSpaceDN w:val="0"/>
      <w:spacing w:after="0" w:line="240" w:lineRule="auto"/>
      <w:ind w:left="400"/>
      <w:outlineLvl w:val="1"/>
    </w:pPr>
    <w:rPr>
      <w:rFonts w:ascii="Arial" w:eastAsia="Arial" w:hAnsi="Arial"/>
      <w:b/>
      <w:bCs/>
      <w:sz w:val="20"/>
      <w:szCs w:val="20"/>
      <w:lang w:val="en-US"/>
    </w:rPr>
  </w:style>
  <w:style w:type="paragraph" w:styleId="Textonotapie">
    <w:name w:val="footnote text"/>
    <w:basedOn w:val="Normal"/>
    <w:link w:val="TextonotapieCar"/>
    <w:uiPriority w:val="99"/>
    <w:rsid w:val="00202D7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02D71"/>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02D7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02D71"/>
    <w:pPr>
      <w:spacing w:after="0" w:line="240" w:lineRule="auto"/>
      <w:jc w:val="both"/>
    </w:pPr>
    <w:rPr>
      <w:sz w:val="20"/>
      <w:szCs w:val="20"/>
      <w:vertAlign w:val="superscript"/>
      <w:lang w:eastAsia="es-MX"/>
    </w:rPr>
  </w:style>
  <w:style w:type="paragraph" w:styleId="NormalWeb">
    <w:name w:val="Normal (Web)"/>
    <w:basedOn w:val="Normal"/>
    <w:uiPriority w:val="99"/>
    <w:rsid w:val="000B4C8A"/>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0B4C8A"/>
  </w:style>
  <w:style w:type="paragraph" w:customStyle="1" w:styleId="DefaultCar">
    <w:name w:val="Default Car"/>
    <w:link w:val="DefaultCarCar"/>
    <w:rsid w:val="00CA40F1"/>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CA40F1"/>
    <w:rPr>
      <w:rFonts w:ascii="Arial" w:eastAsia="Times New Roman" w:hAnsi="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9358-D489-4E30-9862-F1CC2398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48</Pages>
  <Words>11951</Words>
  <Characters>65732</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10</cp:revision>
  <cp:lastPrinted>2022-12-13T15:34:00Z</cp:lastPrinted>
  <dcterms:created xsi:type="dcterms:W3CDTF">2023-11-21T16:20:00Z</dcterms:created>
  <dcterms:modified xsi:type="dcterms:W3CDTF">2024-01-18T19:03:00Z</dcterms:modified>
</cp:coreProperties>
</file>