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BB1" w:rsidRDefault="00737BB1" w:rsidP="00737BB1">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9264" behindDoc="0" locked="0" layoutInCell="1" allowOverlap="1" wp14:anchorId="5AE5736B" wp14:editId="2F89BEB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E3F81"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60288" behindDoc="0" locked="0" layoutInCell="1" allowOverlap="1" wp14:anchorId="52655894" wp14:editId="1503FC2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737BB1" w:rsidRDefault="00737BB1" w:rsidP="00737BB1">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8" o:title=""/>
                                </v:shape>
                                <o:OLEObject Type="Embed" ProgID="Word.Picture.8" ShapeID="_x0000_i1025" DrawAspect="Content" ObjectID="_1693034729" r:id="rId9"/>
                              </w:object>
                            </w:r>
                          </w:p>
                          <w:p w:rsidR="00737BB1" w:rsidRDefault="00737BB1" w:rsidP="00737BB1">
                            <w:pPr>
                              <w:rPr>
                                <w:rFonts w:ascii="Tahoma" w:hAnsi="Tahoma" w:cs="Tahoma"/>
                                <w:b/>
                                <w:sz w:val="16"/>
                              </w:rPr>
                            </w:pPr>
                          </w:p>
                          <w:p w:rsidR="00737BB1" w:rsidRDefault="00737BB1" w:rsidP="00737BB1">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55894"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737BB1" w:rsidRDefault="00737BB1" w:rsidP="00737BB1">
                      <w:pPr>
                        <w:jc w:val="center"/>
                        <w:rPr>
                          <w:rFonts w:ascii="CG Omega" w:hAnsi="CG Omega"/>
                          <w:sz w:val="16"/>
                        </w:rPr>
                      </w:pPr>
                      <w:r>
                        <w:rPr>
                          <w:rFonts w:ascii="CG Omega" w:hAnsi="CG Omega" w:cs="Times New Roman"/>
                          <w:sz w:val="16"/>
                        </w:rPr>
                        <w:object w:dxaOrig="2550" w:dyaOrig="2440">
                          <v:shape id="_x0000_i1025" type="#_x0000_t75" style="width:127.35pt;height:121.95pt">
                            <v:imagedata r:id="rId8" o:title=""/>
                          </v:shape>
                          <o:OLEObject Type="Embed" ProgID="Word.Picture.8" ShapeID="_x0000_i1025" DrawAspect="Content" ObjectID="_1693034729" r:id="rId10"/>
                        </w:object>
                      </w:r>
                    </w:p>
                    <w:p w:rsidR="00737BB1" w:rsidRDefault="00737BB1" w:rsidP="00737BB1">
                      <w:pPr>
                        <w:rPr>
                          <w:rFonts w:ascii="Tahoma" w:hAnsi="Tahoma" w:cs="Tahoma"/>
                          <w:b/>
                          <w:sz w:val="16"/>
                        </w:rPr>
                      </w:pPr>
                    </w:p>
                    <w:p w:rsidR="00737BB1" w:rsidRDefault="00737BB1" w:rsidP="00737BB1">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61312" behindDoc="0" locked="0" layoutInCell="1" allowOverlap="1" wp14:anchorId="54ED74EE" wp14:editId="34ABA59B">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BB1" w:rsidRDefault="00737BB1" w:rsidP="00737BB1">
                            <w:pPr>
                              <w:jc w:val="center"/>
                              <w:rPr>
                                <w:rFonts w:ascii="Century" w:hAnsi="Century"/>
                              </w:rPr>
                            </w:pPr>
                          </w:p>
                          <w:p w:rsidR="00737BB1" w:rsidRDefault="00737BB1" w:rsidP="00737BB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TEYA</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D74EE"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737BB1" w:rsidRDefault="00737BB1" w:rsidP="00737BB1">
                      <w:pPr>
                        <w:jc w:val="center"/>
                        <w:rPr>
                          <w:rFonts w:ascii="Century" w:hAnsi="Century"/>
                        </w:rPr>
                      </w:pPr>
                    </w:p>
                    <w:p w:rsidR="00737BB1" w:rsidRDefault="00737BB1" w:rsidP="00737BB1">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TEYA</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62336" behindDoc="0" locked="0" layoutInCell="1" allowOverlap="1" wp14:anchorId="37FCE84D" wp14:editId="7C68A643">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7BB1" w:rsidRDefault="00737BB1" w:rsidP="00737BB1">
                            <w:pPr>
                              <w:jc w:val="center"/>
                              <w:rPr>
                                <w:b/>
                              </w:rPr>
                            </w:pPr>
                          </w:p>
                          <w:p w:rsidR="00737BB1" w:rsidRDefault="00737BB1" w:rsidP="00737BB1">
                            <w:pPr>
                              <w:jc w:val="center"/>
                              <w:rPr>
                                <w:rFonts w:ascii="Century" w:hAnsi="Century"/>
                                <w:b/>
                                <w:sz w:val="30"/>
                                <w:szCs w:val="30"/>
                              </w:rPr>
                            </w:pPr>
                            <w:r>
                              <w:rPr>
                                <w:rFonts w:ascii="Century" w:hAnsi="Century"/>
                                <w:b/>
                                <w:sz w:val="30"/>
                                <w:szCs w:val="30"/>
                              </w:rPr>
                              <w:t xml:space="preserve">SECRETARÍA GENERAL DEL </w:t>
                            </w:r>
                          </w:p>
                          <w:p w:rsidR="00737BB1" w:rsidRDefault="00737BB1" w:rsidP="00737BB1">
                            <w:pPr>
                              <w:jc w:val="center"/>
                              <w:rPr>
                                <w:rFonts w:ascii="Century" w:hAnsi="Century"/>
                                <w:b/>
                                <w:sz w:val="30"/>
                                <w:szCs w:val="30"/>
                              </w:rPr>
                            </w:pPr>
                            <w:r>
                              <w:rPr>
                                <w:rFonts w:ascii="Century" w:hAnsi="Century"/>
                                <w:b/>
                                <w:sz w:val="30"/>
                                <w:szCs w:val="30"/>
                              </w:rPr>
                              <w:t>PODER LEGISLATIVO</w:t>
                            </w:r>
                          </w:p>
                          <w:p w:rsidR="00737BB1" w:rsidRDefault="00737BB1" w:rsidP="00737BB1">
                            <w:pPr>
                              <w:jc w:val="center"/>
                              <w:rPr>
                                <w:rFonts w:ascii="Century" w:hAnsi="Century"/>
                                <w:b/>
                                <w:sz w:val="26"/>
                                <w:szCs w:val="26"/>
                              </w:rPr>
                            </w:pPr>
                          </w:p>
                          <w:p w:rsidR="00737BB1" w:rsidRDefault="00737BB1" w:rsidP="00737BB1">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E84D"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737BB1" w:rsidRDefault="00737BB1" w:rsidP="00737BB1">
                      <w:pPr>
                        <w:jc w:val="center"/>
                        <w:rPr>
                          <w:b/>
                        </w:rPr>
                      </w:pPr>
                    </w:p>
                    <w:p w:rsidR="00737BB1" w:rsidRDefault="00737BB1" w:rsidP="00737BB1">
                      <w:pPr>
                        <w:jc w:val="center"/>
                        <w:rPr>
                          <w:rFonts w:ascii="Century" w:hAnsi="Century"/>
                          <w:b/>
                          <w:sz w:val="30"/>
                          <w:szCs w:val="30"/>
                        </w:rPr>
                      </w:pPr>
                      <w:r>
                        <w:rPr>
                          <w:rFonts w:ascii="Century" w:hAnsi="Century"/>
                          <w:b/>
                          <w:sz w:val="30"/>
                          <w:szCs w:val="30"/>
                        </w:rPr>
                        <w:t xml:space="preserve">SECRETARÍA GENERAL DEL </w:t>
                      </w:r>
                    </w:p>
                    <w:p w:rsidR="00737BB1" w:rsidRDefault="00737BB1" w:rsidP="00737BB1">
                      <w:pPr>
                        <w:jc w:val="center"/>
                        <w:rPr>
                          <w:rFonts w:ascii="Century" w:hAnsi="Century"/>
                          <w:b/>
                          <w:sz w:val="30"/>
                          <w:szCs w:val="30"/>
                        </w:rPr>
                      </w:pPr>
                      <w:r>
                        <w:rPr>
                          <w:rFonts w:ascii="Century" w:hAnsi="Century"/>
                          <w:b/>
                          <w:sz w:val="30"/>
                          <w:szCs w:val="30"/>
                        </w:rPr>
                        <w:t>PODER LEGISLATIVO</w:t>
                      </w:r>
                    </w:p>
                    <w:p w:rsidR="00737BB1" w:rsidRDefault="00737BB1" w:rsidP="00737BB1">
                      <w:pPr>
                        <w:jc w:val="center"/>
                        <w:rPr>
                          <w:rFonts w:ascii="Century" w:hAnsi="Century"/>
                          <w:b/>
                          <w:sz w:val="26"/>
                          <w:szCs w:val="26"/>
                        </w:rPr>
                      </w:pPr>
                    </w:p>
                    <w:p w:rsidR="00737BB1" w:rsidRDefault="00737BB1" w:rsidP="00737BB1">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3360" behindDoc="0" locked="0" layoutInCell="1" allowOverlap="1" wp14:anchorId="55BF65CE" wp14:editId="2AB16747">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7BB1" w:rsidRDefault="00737BB1" w:rsidP="00737BB1">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F65C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737BB1" w:rsidRDefault="00737BB1" w:rsidP="00737BB1">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737BB1" w:rsidRDefault="00737BB1" w:rsidP="00737BB1">
      <w:pPr>
        <w:spacing w:line="360" w:lineRule="auto"/>
        <w:rPr>
          <w:rFonts w:ascii="Tahoma" w:hAnsi="Tahoma" w:cs="Tahoma"/>
          <w:b/>
          <w:bCs/>
          <w:sz w:val="28"/>
          <w:szCs w:val="28"/>
        </w:rPr>
        <w:sectPr w:rsidR="00737BB1" w:rsidSect="00275AED">
          <w:headerReference w:type="default" r:id="rId11"/>
          <w:pgSz w:w="12240" w:h="15840" w:code="1"/>
          <w:pgMar w:top="1701" w:right="1134" w:bottom="1418" w:left="1985" w:header="720" w:footer="720" w:gutter="0"/>
          <w:cols w:space="720"/>
          <w:titlePg/>
          <w:docGrid w:linePitch="299"/>
        </w:sectPr>
      </w:pPr>
    </w:p>
    <w:p w:rsidR="00737BB1" w:rsidRPr="00737BB1" w:rsidRDefault="00737BB1" w:rsidP="00737BB1">
      <w:pPr>
        <w:widowControl/>
        <w:autoSpaceDE/>
        <w:adjustRightInd w:val="0"/>
        <w:jc w:val="center"/>
        <w:rPr>
          <w:b/>
          <w:sz w:val="24"/>
          <w:szCs w:val="24"/>
        </w:rPr>
      </w:pPr>
      <w:r w:rsidRPr="00737BB1">
        <w:rPr>
          <w:b/>
          <w:sz w:val="24"/>
          <w:szCs w:val="24"/>
        </w:rPr>
        <w:t>Decreto 326/2020</w:t>
      </w:r>
    </w:p>
    <w:p w:rsidR="00737BB1" w:rsidRPr="00737BB1" w:rsidRDefault="00737BB1" w:rsidP="00737BB1">
      <w:pPr>
        <w:widowControl/>
        <w:autoSpaceDE/>
        <w:adjustRightInd w:val="0"/>
        <w:jc w:val="center"/>
        <w:rPr>
          <w:b/>
          <w:sz w:val="24"/>
          <w:szCs w:val="24"/>
        </w:rPr>
      </w:pPr>
    </w:p>
    <w:p w:rsidR="00737BB1" w:rsidRPr="00737BB1" w:rsidRDefault="00737BB1" w:rsidP="00737BB1">
      <w:pPr>
        <w:widowControl/>
        <w:autoSpaceDE/>
        <w:adjustRightInd w:val="0"/>
        <w:jc w:val="both"/>
        <w:rPr>
          <w:b/>
          <w:sz w:val="24"/>
          <w:szCs w:val="24"/>
        </w:rPr>
      </w:pPr>
      <w:r w:rsidRPr="00737BB1">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737BB1" w:rsidRPr="00737BB1" w:rsidRDefault="00737BB1" w:rsidP="00737BB1">
      <w:pPr>
        <w:widowControl/>
        <w:autoSpaceDE/>
        <w:adjustRightInd w:val="0"/>
        <w:jc w:val="both"/>
        <w:rPr>
          <w:sz w:val="24"/>
          <w:szCs w:val="24"/>
        </w:rPr>
      </w:pPr>
    </w:p>
    <w:p w:rsidR="00737BB1" w:rsidRPr="00737BB1" w:rsidRDefault="00737BB1" w:rsidP="00737BB1">
      <w:pPr>
        <w:widowControl/>
        <w:autoSpaceDE/>
        <w:adjustRightInd w:val="0"/>
        <w:jc w:val="both"/>
        <w:rPr>
          <w:sz w:val="24"/>
          <w:szCs w:val="24"/>
        </w:rPr>
      </w:pPr>
      <w:r w:rsidRPr="00737BB1">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737BB1" w:rsidRPr="00737BB1" w:rsidRDefault="00737BB1" w:rsidP="00737BB1">
      <w:pPr>
        <w:widowControl/>
        <w:autoSpaceDE/>
        <w:adjustRightInd w:val="0"/>
        <w:jc w:val="both"/>
        <w:rPr>
          <w:b/>
          <w:sz w:val="24"/>
          <w:szCs w:val="24"/>
        </w:rPr>
      </w:pPr>
    </w:p>
    <w:p w:rsidR="00737BB1" w:rsidRPr="00737BB1" w:rsidRDefault="00737BB1" w:rsidP="00737BB1">
      <w:pPr>
        <w:widowControl/>
        <w:autoSpaceDE/>
        <w:adjustRightInd w:val="0"/>
        <w:jc w:val="both"/>
        <w:rPr>
          <w:b/>
          <w:sz w:val="24"/>
          <w:szCs w:val="24"/>
          <w:lang w:val="x-none"/>
        </w:rPr>
      </w:pPr>
      <w:r w:rsidRPr="00737BB1">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737BB1" w:rsidRPr="00737BB1" w:rsidRDefault="00737BB1" w:rsidP="00737BB1">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737BB1" w:rsidRPr="00737BB1" w:rsidRDefault="00737BB1" w:rsidP="00737BB1">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737BB1">
        <w:rPr>
          <w:rFonts w:eastAsia="Times New Roman"/>
          <w:b/>
          <w:color w:val="000000"/>
          <w:lang w:val="pt-BR" w:eastAsia="ar-SA" w:bidi="ar-SA"/>
        </w:rPr>
        <w:t>E X P O S I C I Ó N   D E   M O T I V O S:</w:t>
      </w:r>
    </w:p>
    <w:p w:rsidR="00737BB1" w:rsidRPr="00737BB1" w:rsidRDefault="00737BB1" w:rsidP="00737BB1">
      <w:pPr>
        <w:spacing w:line="360" w:lineRule="auto"/>
        <w:ind w:firstLine="709"/>
        <w:jc w:val="both"/>
        <w:rPr>
          <w:bCs/>
          <w:lang w:val="pt-BR"/>
        </w:rPr>
      </w:pPr>
    </w:p>
    <w:p w:rsidR="00737BB1" w:rsidRPr="00737BB1" w:rsidRDefault="00737BB1" w:rsidP="00737BB1">
      <w:pPr>
        <w:spacing w:after="120" w:line="360" w:lineRule="auto"/>
        <w:ind w:left="283" w:firstLine="709"/>
        <w:jc w:val="both"/>
        <w:rPr>
          <w:bCs/>
        </w:rPr>
      </w:pPr>
      <w:r w:rsidRPr="00737BB1">
        <w:rPr>
          <w:b/>
          <w:bCs/>
        </w:rPr>
        <w:t>PRIMERA</w:t>
      </w:r>
      <w:r w:rsidRPr="00737BB1">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737BB1" w:rsidRPr="00737BB1" w:rsidRDefault="00737BB1" w:rsidP="00737BB1">
      <w:pPr>
        <w:spacing w:after="120" w:line="360" w:lineRule="auto"/>
        <w:ind w:left="283" w:firstLine="709"/>
        <w:jc w:val="both"/>
        <w:rPr>
          <w:bCs/>
        </w:rPr>
      </w:pPr>
      <w:r w:rsidRPr="00737BB1">
        <w:rPr>
          <w:b/>
          <w:bCs/>
        </w:rPr>
        <w:t>SEGUNDA</w:t>
      </w:r>
      <w:r w:rsidRPr="00737BB1">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7BB1">
            <w:rPr>
              <w:bCs/>
            </w:rPr>
            <w:t>la Constitución</w:t>
          </w:r>
        </w:smartTag>
        <w:r w:rsidRPr="00737BB1">
          <w:rPr>
            <w:bCs/>
          </w:rPr>
          <w:t xml:space="preserve"> Política</w:t>
        </w:r>
      </w:smartTag>
      <w:r w:rsidRPr="00737BB1">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737BB1" w:rsidRPr="00737BB1" w:rsidRDefault="00737BB1" w:rsidP="00737BB1">
      <w:pPr>
        <w:spacing w:after="120"/>
        <w:ind w:left="283" w:firstLine="709"/>
        <w:jc w:val="both"/>
        <w:rPr>
          <w:bCs/>
        </w:rPr>
      </w:pPr>
    </w:p>
    <w:p w:rsidR="00737BB1" w:rsidRPr="00737BB1" w:rsidRDefault="00737BB1" w:rsidP="00737BB1">
      <w:pPr>
        <w:spacing w:after="120" w:line="360" w:lineRule="auto"/>
        <w:ind w:left="283" w:firstLine="709"/>
        <w:jc w:val="both"/>
        <w:rPr>
          <w:bCs/>
        </w:rPr>
      </w:pPr>
      <w:r w:rsidRPr="00737BB1">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737BB1" w:rsidRPr="00737BB1" w:rsidRDefault="00737BB1" w:rsidP="00737BB1">
      <w:pPr>
        <w:spacing w:after="120"/>
        <w:ind w:left="283" w:firstLine="540"/>
        <w:jc w:val="both"/>
        <w:rPr>
          <w:bCs/>
        </w:rPr>
      </w:pPr>
    </w:p>
    <w:p w:rsidR="00737BB1" w:rsidRPr="00737BB1" w:rsidRDefault="00737BB1" w:rsidP="00737BB1">
      <w:pPr>
        <w:spacing w:after="120" w:line="360" w:lineRule="auto"/>
        <w:ind w:left="283" w:firstLine="709"/>
        <w:jc w:val="both"/>
        <w:rPr>
          <w:bCs/>
        </w:rPr>
      </w:pPr>
      <w:r w:rsidRPr="00737BB1">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737BB1" w:rsidRPr="00737BB1" w:rsidRDefault="00737BB1" w:rsidP="00737BB1">
      <w:pPr>
        <w:jc w:val="both"/>
        <w:rPr>
          <w:b/>
          <w:i/>
          <w:iCs/>
        </w:rPr>
      </w:pPr>
    </w:p>
    <w:p w:rsidR="00737BB1" w:rsidRPr="00737BB1" w:rsidRDefault="00737BB1" w:rsidP="00737BB1">
      <w:pPr>
        <w:jc w:val="both"/>
        <w:rPr>
          <w:b/>
          <w:i/>
          <w:iCs/>
        </w:rPr>
      </w:pPr>
      <w:r w:rsidRPr="00737BB1">
        <w:rPr>
          <w:b/>
          <w:i/>
          <w:iCs/>
        </w:rPr>
        <w:tab/>
      </w:r>
      <w:r w:rsidRPr="00737BB1">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737BB1">
            <w:rPr>
              <w:i/>
              <w:iCs/>
            </w:rPr>
            <w:t>la Autonomía</w:t>
          </w:r>
        </w:smartTag>
        <w:r w:rsidRPr="00737BB1">
          <w:rPr>
            <w:i/>
            <w:iCs/>
          </w:rPr>
          <w:t xml:space="preserve"> Financiera</w:t>
        </w:r>
      </w:smartTag>
      <w:r w:rsidRPr="00737BB1">
        <w:rPr>
          <w:i/>
          <w:iCs/>
        </w:rPr>
        <w:t xml:space="preserve"> Municipal</w:t>
      </w:r>
      <w:r w:rsidRPr="00737BB1">
        <w:rPr>
          <w:b/>
          <w:i/>
          <w:iCs/>
        </w:rPr>
        <w:t xml:space="preserve"> </w:t>
      </w:r>
    </w:p>
    <w:p w:rsidR="00737BB1" w:rsidRPr="00737BB1" w:rsidRDefault="00737BB1" w:rsidP="00737BB1">
      <w:pPr>
        <w:ind w:left="720" w:right="484"/>
        <w:jc w:val="both"/>
        <w:rPr>
          <w:i/>
        </w:rPr>
      </w:pPr>
    </w:p>
    <w:p w:rsidR="00737BB1" w:rsidRPr="00737BB1" w:rsidRDefault="00737BB1" w:rsidP="00737BB1">
      <w:pPr>
        <w:ind w:left="720" w:right="484"/>
        <w:jc w:val="both"/>
        <w:rPr>
          <w:i/>
        </w:rPr>
      </w:pPr>
      <w:r w:rsidRPr="00737BB1">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737BB1">
          <w:rPr>
            <w:i/>
          </w:rPr>
          <w:t>la Revolución.”</w:t>
        </w:r>
      </w:smartTag>
    </w:p>
    <w:p w:rsidR="00737BB1" w:rsidRPr="00737BB1" w:rsidRDefault="00737BB1" w:rsidP="00737BB1">
      <w:pPr>
        <w:ind w:left="720" w:right="484"/>
        <w:jc w:val="both"/>
        <w:rPr>
          <w:i/>
        </w:rPr>
      </w:pPr>
    </w:p>
    <w:p w:rsidR="00737BB1" w:rsidRPr="00737BB1" w:rsidRDefault="00737BB1" w:rsidP="00737BB1">
      <w:pPr>
        <w:ind w:left="720" w:right="484"/>
        <w:jc w:val="both"/>
        <w:rPr>
          <w:i/>
        </w:rPr>
      </w:pPr>
      <w:r w:rsidRPr="00737BB1">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737BB1" w:rsidRPr="00737BB1" w:rsidRDefault="00737BB1" w:rsidP="00737BB1">
      <w:pPr>
        <w:ind w:left="720" w:right="484"/>
        <w:jc w:val="both"/>
        <w:rPr>
          <w:i/>
        </w:rPr>
      </w:pPr>
    </w:p>
    <w:p w:rsidR="00737BB1" w:rsidRPr="00737BB1" w:rsidRDefault="00737BB1" w:rsidP="00737BB1">
      <w:pPr>
        <w:ind w:left="720" w:right="484"/>
        <w:jc w:val="both"/>
        <w:rPr>
          <w:i/>
        </w:rPr>
      </w:pPr>
      <w:r w:rsidRPr="00737BB1">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737BB1">
            <w:rPr>
              <w:i/>
            </w:rPr>
            <w:t>la Legislatura</w:t>
          </w:r>
        </w:smartTag>
        <w:r w:rsidRPr="00737BB1">
          <w:rPr>
            <w:i/>
          </w:rPr>
          <w:t xml:space="preserve"> Estatal.”</w:t>
        </w:r>
      </w:smartTag>
    </w:p>
    <w:p w:rsidR="00737BB1" w:rsidRPr="00737BB1" w:rsidRDefault="00737BB1" w:rsidP="00737BB1">
      <w:pPr>
        <w:ind w:left="720" w:right="484"/>
        <w:jc w:val="both"/>
        <w:rPr>
          <w:i/>
        </w:rPr>
      </w:pPr>
    </w:p>
    <w:p w:rsidR="00737BB1" w:rsidRPr="00737BB1" w:rsidRDefault="00737BB1" w:rsidP="00737BB1">
      <w:pPr>
        <w:ind w:left="720" w:right="484"/>
        <w:jc w:val="both"/>
        <w:rPr>
          <w:i/>
        </w:rPr>
      </w:pPr>
      <w:r w:rsidRPr="00737BB1">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737BB1">
          <w:rPr>
            <w:i/>
          </w:rPr>
          <w:t>la Nación</w:t>
        </w:r>
      </w:smartTag>
      <w:r w:rsidRPr="00737BB1">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737BB1" w:rsidRPr="00737BB1" w:rsidRDefault="00737BB1" w:rsidP="00737BB1">
      <w:pPr>
        <w:ind w:left="720" w:right="484"/>
        <w:jc w:val="both"/>
        <w:rPr>
          <w:i/>
        </w:rPr>
      </w:pPr>
    </w:p>
    <w:p w:rsidR="00737BB1" w:rsidRPr="00737BB1" w:rsidRDefault="00737BB1" w:rsidP="00737BB1">
      <w:pPr>
        <w:spacing w:after="120" w:line="360" w:lineRule="auto"/>
        <w:ind w:left="283"/>
        <w:jc w:val="both"/>
        <w:rPr>
          <w:bCs/>
          <w:szCs w:val="24"/>
        </w:rPr>
      </w:pPr>
      <w:r w:rsidRPr="00737BB1">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737BB1" w:rsidRPr="00737BB1" w:rsidRDefault="00737BB1" w:rsidP="00737BB1">
      <w:pPr>
        <w:spacing w:after="120"/>
        <w:ind w:left="283"/>
        <w:rPr>
          <w:b/>
          <w:i/>
          <w:iCs/>
          <w:szCs w:val="24"/>
        </w:rPr>
      </w:pPr>
    </w:p>
    <w:p w:rsidR="00737BB1" w:rsidRPr="00737BB1" w:rsidRDefault="00737BB1" w:rsidP="00737BB1">
      <w:pPr>
        <w:spacing w:line="360" w:lineRule="auto"/>
        <w:ind w:firstLine="708"/>
        <w:jc w:val="both"/>
      </w:pPr>
      <w:r w:rsidRPr="00737BB1">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737BB1">
            <w:t>la Constitución</w:t>
          </w:r>
        </w:smartTag>
        <w:r w:rsidRPr="00737BB1">
          <w:t xml:space="preserve"> Política</w:t>
        </w:r>
      </w:smartTag>
      <w:r w:rsidRPr="00737BB1">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 xml:space="preserve">Para robustecer lo anterior, la Suprema Corte de Justicia de la Nación señaló en su tesis aislada denominada </w:t>
      </w:r>
      <w:r w:rsidRPr="00737BB1">
        <w:rPr>
          <w:i/>
        </w:rPr>
        <w:t>“HACIENDA MUNICIPAL. PRINCIPIOS, DERECHOS Y FACULTADES EN ESA MATERIA, PREVISTOS EN EL ARTÍCULO 115, FRACCIÓN IV, DE LA CONSTITUCIÓN POLÍTICA DE LOS ESTADOS UNIDOS MEXICANOS”</w:t>
      </w:r>
      <w:r w:rsidRPr="00737BB1">
        <w:rPr>
          <w:i/>
          <w:vertAlign w:val="superscript"/>
        </w:rPr>
        <w:footnoteReference w:id="1"/>
      </w:r>
      <w:r w:rsidRPr="00737BB1">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rPr>
          <w:b/>
        </w:rPr>
        <w:t xml:space="preserve">TERCERA. </w:t>
      </w:r>
      <w:r w:rsidRPr="00737BB1">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737BB1" w:rsidRPr="00737BB1" w:rsidRDefault="00737BB1" w:rsidP="00737BB1">
      <w:pPr>
        <w:spacing w:line="360" w:lineRule="auto"/>
        <w:ind w:firstLine="708"/>
        <w:jc w:val="both"/>
      </w:pPr>
    </w:p>
    <w:p w:rsidR="00737BB1" w:rsidRPr="00737BB1" w:rsidRDefault="00737BB1" w:rsidP="00737BB1">
      <w:pPr>
        <w:spacing w:line="360" w:lineRule="auto"/>
        <w:ind w:firstLine="708"/>
        <w:jc w:val="both"/>
        <w:rPr>
          <w:iCs/>
        </w:rPr>
      </w:pPr>
      <w:r w:rsidRPr="00737BB1">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737BB1" w:rsidRPr="00737BB1" w:rsidRDefault="00737BB1" w:rsidP="00737BB1">
      <w:pPr>
        <w:spacing w:line="360" w:lineRule="auto"/>
        <w:ind w:firstLine="708"/>
        <w:jc w:val="both"/>
        <w:rPr>
          <w:iCs/>
        </w:rPr>
      </w:pPr>
    </w:p>
    <w:p w:rsidR="00737BB1" w:rsidRPr="00737BB1" w:rsidRDefault="00737BB1" w:rsidP="00737BB1">
      <w:pPr>
        <w:spacing w:line="360" w:lineRule="auto"/>
        <w:ind w:firstLine="708"/>
        <w:jc w:val="both"/>
        <w:rPr>
          <w:iCs/>
        </w:rPr>
      </w:pPr>
      <w:r w:rsidRPr="00737BB1">
        <w:rPr>
          <w:iCs/>
        </w:rPr>
        <w:t>Lo anterior se robustece con lo emitido por el alto tribunal de i, en su jurisprudencia denominada “</w:t>
      </w:r>
      <w:r w:rsidRPr="00737BB1">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737BB1">
        <w:rPr>
          <w:i/>
          <w:iCs/>
          <w:vertAlign w:val="superscript"/>
        </w:rPr>
        <w:footnoteReference w:id="2"/>
      </w:r>
    </w:p>
    <w:p w:rsidR="00737BB1" w:rsidRPr="00737BB1" w:rsidRDefault="00737BB1" w:rsidP="00737BB1">
      <w:pPr>
        <w:ind w:firstLine="708"/>
        <w:jc w:val="both"/>
        <w:rPr>
          <w:highlight w:val="yellow"/>
        </w:rPr>
      </w:pPr>
    </w:p>
    <w:p w:rsidR="00737BB1" w:rsidRPr="00737BB1" w:rsidRDefault="00737BB1" w:rsidP="00737BB1">
      <w:pPr>
        <w:shd w:val="clear" w:color="auto" w:fill="FFFFFF"/>
        <w:spacing w:after="120" w:line="360" w:lineRule="auto"/>
        <w:jc w:val="both"/>
      </w:pPr>
      <w:r w:rsidRPr="00737BB1">
        <w:rPr>
          <w:b/>
        </w:rPr>
        <w:tab/>
        <w:t xml:space="preserve">CUARTA. </w:t>
      </w:r>
      <w:r w:rsidRPr="00737BB1">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737BB1" w:rsidRPr="00737BB1" w:rsidRDefault="00737BB1" w:rsidP="00737BB1">
      <w:pPr>
        <w:shd w:val="clear" w:color="auto" w:fill="FFFFFF"/>
        <w:jc w:val="both"/>
        <w:rPr>
          <w:b/>
        </w:rPr>
      </w:pPr>
    </w:p>
    <w:p w:rsidR="00737BB1" w:rsidRPr="00737BB1" w:rsidRDefault="00737BB1" w:rsidP="00737BB1">
      <w:pPr>
        <w:spacing w:line="360" w:lineRule="auto"/>
        <w:ind w:firstLine="708"/>
        <w:jc w:val="both"/>
      </w:pPr>
      <w:r w:rsidRPr="00737BB1">
        <w:t>Es de estudiado derecho que todo acto de autoridad, para cumplir con el principio de legalidad, debe encontrarse suficientemente fundado y motivado, siendo que las actuaciones que realiza este Poder Legislativo no son la excepción.</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737BB1" w:rsidRPr="00737BB1" w:rsidRDefault="00737BB1" w:rsidP="00737BB1">
      <w:pPr>
        <w:jc w:val="both"/>
      </w:pPr>
    </w:p>
    <w:p w:rsidR="00737BB1" w:rsidRPr="00737BB1" w:rsidRDefault="00737BB1" w:rsidP="00737BB1">
      <w:pPr>
        <w:spacing w:line="360" w:lineRule="auto"/>
        <w:ind w:firstLine="708"/>
        <w:jc w:val="both"/>
      </w:pPr>
      <w:r w:rsidRPr="00737BB1">
        <w:t xml:space="preserve">El Pleno de la Suprema Corte de Justicia de la Nación ha señalado que la fundamentación puede ser de dos tipos: </w:t>
      </w:r>
      <w:r w:rsidRPr="00737BB1">
        <w:rPr>
          <w:i/>
        </w:rPr>
        <w:t xml:space="preserve">reforzada </w:t>
      </w:r>
      <w:r w:rsidRPr="00737BB1">
        <w:t>y</w:t>
      </w:r>
      <w:r w:rsidRPr="00737BB1">
        <w:rPr>
          <w:i/>
        </w:rPr>
        <w:t xml:space="preserve"> ordinaria</w:t>
      </w:r>
      <w:r w:rsidRPr="00737BB1">
        <w:rPr>
          <w:b/>
        </w:rPr>
        <w:t xml:space="preserve">. </w:t>
      </w:r>
      <w:r w:rsidRPr="00737BB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737BB1" w:rsidRPr="00737BB1" w:rsidRDefault="00737BB1" w:rsidP="00737BB1">
      <w:pPr>
        <w:jc w:val="both"/>
      </w:pPr>
    </w:p>
    <w:p w:rsidR="00737BB1" w:rsidRPr="00737BB1" w:rsidRDefault="00737BB1" w:rsidP="00737BB1">
      <w:pPr>
        <w:spacing w:line="360" w:lineRule="auto"/>
        <w:ind w:firstLine="708"/>
        <w:jc w:val="both"/>
      </w:pPr>
      <w:r w:rsidRPr="00737BB1">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737BB1" w:rsidRPr="00737BB1" w:rsidRDefault="00737BB1" w:rsidP="00737BB1">
      <w:pPr>
        <w:jc w:val="both"/>
        <w:rPr>
          <w:b/>
        </w:rPr>
      </w:pPr>
    </w:p>
    <w:p w:rsidR="00737BB1" w:rsidRPr="00737BB1" w:rsidRDefault="00737BB1" w:rsidP="00737BB1">
      <w:pPr>
        <w:spacing w:line="360" w:lineRule="auto"/>
        <w:ind w:firstLine="708"/>
        <w:jc w:val="both"/>
      </w:pPr>
      <w:r w:rsidRPr="00737BB1">
        <w:t>Lo anterior, de conformidad con la jurisprudencia en materia constitucional emitida por el Pleno del máximo tribunal que señala lo siguiente:</w:t>
      </w:r>
    </w:p>
    <w:p w:rsidR="00737BB1" w:rsidRPr="00737BB1" w:rsidRDefault="00737BB1" w:rsidP="00737BB1">
      <w:pPr>
        <w:ind w:left="708"/>
        <w:jc w:val="both"/>
      </w:pPr>
    </w:p>
    <w:p w:rsidR="00737BB1" w:rsidRPr="00737BB1" w:rsidRDefault="00737BB1" w:rsidP="00737BB1">
      <w:pPr>
        <w:ind w:left="708"/>
        <w:jc w:val="both"/>
        <w:rPr>
          <w:i/>
          <w:sz w:val="20"/>
          <w:szCs w:val="20"/>
        </w:rPr>
      </w:pPr>
      <w:r w:rsidRPr="00737BB1">
        <w:rPr>
          <w:i/>
          <w:sz w:val="20"/>
          <w:szCs w:val="20"/>
        </w:rPr>
        <w:t xml:space="preserve">Época: Novena Época </w:t>
      </w:r>
    </w:p>
    <w:p w:rsidR="00737BB1" w:rsidRPr="00737BB1" w:rsidRDefault="00737BB1" w:rsidP="00737BB1">
      <w:pPr>
        <w:ind w:left="708"/>
        <w:jc w:val="both"/>
        <w:rPr>
          <w:i/>
          <w:sz w:val="20"/>
          <w:szCs w:val="20"/>
        </w:rPr>
      </w:pPr>
      <w:r w:rsidRPr="00737BB1">
        <w:rPr>
          <w:i/>
          <w:sz w:val="20"/>
          <w:szCs w:val="20"/>
        </w:rPr>
        <w:t xml:space="preserve">Registro: 165745 </w:t>
      </w:r>
    </w:p>
    <w:p w:rsidR="00737BB1" w:rsidRPr="00737BB1" w:rsidRDefault="00737BB1" w:rsidP="00737BB1">
      <w:pPr>
        <w:ind w:left="708"/>
        <w:jc w:val="both"/>
        <w:rPr>
          <w:i/>
          <w:sz w:val="20"/>
          <w:szCs w:val="20"/>
        </w:rPr>
      </w:pPr>
      <w:r w:rsidRPr="00737BB1">
        <w:rPr>
          <w:i/>
          <w:sz w:val="20"/>
          <w:szCs w:val="20"/>
        </w:rPr>
        <w:t xml:space="preserve">Instancia: Pleno </w:t>
      </w:r>
    </w:p>
    <w:p w:rsidR="00737BB1" w:rsidRPr="00737BB1" w:rsidRDefault="00737BB1" w:rsidP="00737BB1">
      <w:pPr>
        <w:ind w:left="708"/>
        <w:jc w:val="both"/>
        <w:rPr>
          <w:i/>
          <w:sz w:val="20"/>
          <w:szCs w:val="20"/>
        </w:rPr>
      </w:pPr>
      <w:r w:rsidRPr="00737BB1">
        <w:rPr>
          <w:i/>
          <w:sz w:val="20"/>
          <w:szCs w:val="20"/>
        </w:rPr>
        <w:t xml:space="preserve">Tipo de Tesis: Jurisprudencia </w:t>
      </w:r>
    </w:p>
    <w:p w:rsidR="00737BB1" w:rsidRPr="00737BB1" w:rsidRDefault="00737BB1" w:rsidP="00737BB1">
      <w:pPr>
        <w:ind w:left="708"/>
        <w:jc w:val="both"/>
        <w:rPr>
          <w:i/>
          <w:sz w:val="20"/>
          <w:szCs w:val="20"/>
        </w:rPr>
      </w:pPr>
      <w:r w:rsidRPr="00737BB1">
        <w:rPr>
          <w:i/>
          <w:sz w:val="20"/>
          <w:szCs w:val="20"/>
        </w:rPr>
        <w:t xml:space="preserve">Fuente: Semanario Judicial de la Federación y su Gaceta </w:t>
      </w:r>
    </w:p>
    <w:p w:rsidR="00737BB1" w:rsidRPr="00737BB1" w:rsidRDefault="00737BB1" w:rsidP="00737BB1">
      <w:pPr>
        <w:ind w:left="708"/>
        <w:jc w:val="both"/>
        <w:rPr>
          <w:i/>
          <w:sz w:val="20"/>
          <w:szCs w:val="20"/>
        </w:rPr>
      </w:pPr>
      <w:r w:rsidRPr="00737BB1">
        <w:rPr>
          <w:i/>
          <w:sz w:val="20"/>
          <w:szCs w:val="20"/>
        </w:rPr>
        <w:t xml:space="preserve">Tomo XXX, Diciembre de 2009 </w:t>
      </w:r>
    </w:p>
    <w:p w:rsidR="00737BB1" w:rsidRPr="00737BB1" w:rsidRDefault="00737BB1" w:rsidP="00737BB1">
      <w:pPr>
        <w:ind w:left="708"/>
        <w:jc w:val="both"/>
        <w:rPr>
          <w:i/>
          <w:sz w:val="20"/>
          <w:szCs w:val="20"/>
        </w:rPr>
      </w:pPr>
      <w:r w:rsidRPr="00737BB1">
        <w:rPr>
          <w:i/>
          <w:sz w:val="20"/>
          <w:szCs w:val="20"/>
        </w:rPr>
        <w:t xml:space="preserve">Materia(s): Constitucional </w:t>
      </w:r>
    </w:p>
    <w:p w:rsidR="00737BB1" w:rsidRPr="00737BB1" w:rsidRDefault="00737BB1" w:rsidP="00737BB1">
      <w:pPr>
        <w:ind w:left="708"/>
        <w:jc w:val="both"/>
        <w:rPr>
          <w:i/>
          <w:sz w:val="20"/>
          <w:szCs w:val="20"/>
        </w:rPr>
      </w:pPr>
      <w:r w:rsidRPr="00737BB1">
        <w:rPr>
          <w:i/>
          <w:sz w:val="20"/>
          <w:szCs w:val="20"/>
        </w:rPr>
        <w:t xml:space="preserve">Tesis: P./J. 120/2009 </w:t>
      </w:r>
    </w:p>
    <w:p w:rsidR="00737BB1" w:rsidRPr="00737BB1" w:rsidRDefault="00737BB1" w:rsidP="00737BB1">
      <w:pPr>
        <w:ind w:left="708"/>
        <w:jc w:val="both"/>
        <w:rPr>
          <w:i/>
          <w:sz w:val="20"/>
          <w:szCs w:val="20"/>
        </w:rPr>
      </w:pPr>
      <w:r w:rsidRPr="00737BB1">
        <w:rPr>
          <w:i/>
          <w:sz w:val="20"/>
          <w:szCs w:val="20"/>
        </w:rPr>
        <w:t xml:space="preserve">Página: 1255 </w:t>
      </w:r>
    </w:p>
    <w:p w:rsidR="00737BB1" w:rsidRPr="00737BB1" w:rsidRDefault="00737BB1" w:rsidP="00737BB1">
      <w:pPr>
        <w:ind w:left="708"/>
        <w:jc w:val="both"/>
        <w:rPr>
          <w:i/>
          <w:sz w:val="20"/>
          <w:szCs w:val="20"/>
        </w:rPr>
      </w:pPr>
    </w:p>
    <w:p w:rsidR="00737BB1" w:rsidRPr="00737BB1" w:rsidRDefault="00737BB1" w:rsidP="00737BB1">
      <w:pPr>
        <w:ind w:left="708"/>
        <w:jc w:val="both"/>
        <w:rPr>
          <w:b/>
          <w:i/>
          <w:sz w:val="20"/>
          <w:szCs w:val="20"/>
        </w:rPr>
      </w:pPr>
      <w:r w:rsidRPr="00737BB1">
        <w:rPr>
          <w:b/>
          <w:i/>
          <w:sz w:val="20"/>
          <w:szCs w:val="20"/>
        </w:rPr>
        <w:t>MOTIVACIÓN LEGISLATIVA. CLASES, CONCEPTO Y CARACTERÍSTICAS.</w:t>
      </w:r>
    </w:p>
    <w:p w:rsidR="00737BB1" w:rsidRPr="00737BB1" w:rsidRDefault="00737BB1" w:rsidP="00737BB1">
      <w:pPr>
        <w:ind w:left="708"/>
        <w:jc w:val="both"/>
        <w:rPr>
          <w:i/>
          <w:sz w:val="20"/>
          <w:szCs w:val="20"/>
        </w:rPr>
      </w:pPr>
    </w:p>
    <w:p w:rsidR="00737BB1" w:rsidRPr="00737BB1" w:rsidRDefault="00737BB1" w:rsidP="00737BB1">
      <w:pPr>
        <w:ind w:left="708"/>
        <w:jc w:val="both"/>
        <w:rPr>
          <w:i/>
          <w:sz w:val="20"/>
          <w:szCs w:val="20"/>
        </w:rPr>
      </w:pPr>
      <w:r w:rsidRPr="00737BB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737BB1">
        <w:rPr>
          <w:b/>
          <w:i/>
          <w:sz w:val="20"/>
          <w:szCs w:val="20"/>
          <w:u w:val="single"/>
        </w:rPr>
        <w:t>el de la organización administrativa del Estado</w:t>
      </w:r>
      <w:r w:rsidRPr="00737BB1">
        <w:rPr>
          <w:i/>
          <w:sz w:val="20"/>
          <w:szCs w:val="20"/>
        </w:rPr>
        <w:t xml:space="preserve"> y, en general, </w:t>
      </w:r>
      <w:r w:rsidRPr="00737BB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737BB1">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737BB1" w:rsidRPr="00737BB1" w:rsidRDefault="00737BB1" w:rsidP="00737BB1">
      <w:pPr>
        <w:jc w:val="both"/>
      </w:pPr>
    </w:p>
    <w:p w:rsidR="00737BB1" w:rsidRPr="00737BB1" w:rsidRDefault="00737BB1" w:rsidP="00737BB1">
      <w:pPr>
        <w:spacing w:line="360" w:lineRule="auto"/>
        <w:ind w:firstLine="708"/>
        <w:jc w:val="both"/>
      </w:pPr>
      <w:r w:rsidRPr="00737BB1">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737BB1" w:rsidRPr="00737BB1" w:rsidRDefault="00737BB1" w:rsidP="00737BB1">
      <w:pPr>
        <w:jc w:val="both"/>
      </w:pPr>
    </w:p>
    <w:p w:rsidR="00737BB1" w:rsidRPr="00737BB1" w:rsidRDefault="00737BB1" w:rsidP="00737BB1">
      <w:pPr>
        <w:spacing w:line="360" w:lineRule="auto"/>
        <w:ind w:firstLine="708"/>
        <w:jc w:val="both"/>
        <w:rPr>
          <w:i/>
          <w:lang w:eastAsia="es-MX"/>
        </w:rPr>
      </w:pPr>
      <w:r w:rsidRPr="00737BB1">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737BB1">
        <w:rPr>
          <w:lang w:eastAsia="es-MX"/>
        </w:rPr>
        <w:t>Sin embargo,</w:t>
      </w:r>
      <w:r w:rsidRPr="00737BB1">
        <w:rPr>
          <w:sz w:val="30"/>
          <w:szCs w:val="30"/>
          <w:lang w:eastAsia="es-MX"/>
        </w:rPr>
        <w:t xml:space="preserve"> </w:t>
      </w:r>
      <w:r w:rsidRPr="00737BB1">
        <w:rPr>
          <w:lang w:eastAsia="es-MX"/>
        </w:rPr>
        <w:t xml:space="preserve">no debe perderse de vista que </w:t>
      </w:r>
      <w:r w:rsidRPr="00737BB1">
        <w:rPr>
          <w:i/>
          <w:lang w:eastAsia="es-MX"/>
        </w:rPr>
        <w:t>“las legislaturas estatales no están obligadas a aprobar, sin más, las propuestas de los Municipios […], pues no deja de tratarse de la expedición de leyes tributarias a nivel municipal, cuya potestad conservan aquéllas…”</w:t>
      </w:r>
      <w:r w:rsidRPr="00737BB1">
        <w:rPr>
          <w:i/>
          <w:vertAlign w:val="superscript"/>
          <w:lang w:eastAsia="es-MX"/>
        </w:rPr>
        <w:footnoteReference w:id="3"/>
      </w:r>
      <w:r w:rsidRPr="00737BB1">
        <w:rPr>
          <w:i/>
          <w:lang w:eastAsia="es-MX"/>
        </w:rPr>
        <w:t>.</w:t>
      </w:r>
    </w:p>
    <w:p w:rsidR="00737BB1" w:rsidRPr="00737BB1" w:rsidRDefault="00737BB1" w:rsidP="00737BB1">
      <w:pPr>
        <w:jc w:val="both"/>
        <w:rPr>
          <w:i/>
          <w:lang w:eastAsia="es-MX"/>
        </w:rPr>
      </w:pPr>
    </w:p>
    <w:p w:rsidR="00737BB1" w:rsidRPr="00737BB1" w:rsidRDefault="00737BB1" w:rsidP="00737BB1">
      <w:pPr>
        <w:spacing w:line="360" w:lineRule="auto"/>
        <w:ind w:firstLine="708"/>
        <w:jc w:val="both"/>
      </w:pPr>
      <w:r w:rsidRPr="00737BB1">
        <w:rPr>
          <w:lang w:eastAsia="es-MX"/>
        </w:rPr>
        <w:t xml:space="preserve">En este sentido, al resolverse la controversia constitucional 10/2014 el pleno de la Suprema Corte de Justicia de la Nación estableció que </w:t>
      </w:r>
      <w:r w:rsidRPr="00737BB1">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737BB1" w:rsidRPr="00737BB1" w:rsidRDefault="00737BB1" w:rsidP="00737BB1">
      <w:pPr>
        <w:ind w:firstLine="708"/>
        <w:jc w:val="both"/>
      </w:pPr>
    </w:p>
    <w:p w:rsidR="00737BB1" w:rsidRPr="00737BB1" w:rsidRDefault="00737BB1" w:rsidP="00737BB1">
      <w:pPr>
        <w:spacing w:line="360" w:lineRule="auto"/>
        <w:ind w:firstLine="709"/>
        <w:jc w:val="both"/>
      </w:pPr>
      <w:r w:rsidRPr="00737BB1">
        <w:rPr>
          <w:b/>
        </w:rPr>
        <w:t xml:space="preserve">QUINTA. </w:t>
      </w:r>
      <w:r w:rsidRPr="00737BB1">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737BB1" w:rsidRPr="00737BB1" w:rsidRDefault="00737BB1" w:rsidP="00737BB1">
      <w:pPr>
        <w:ind w:firstLine="709"/>
        <w:jc w:val="both"/>
      </w:pPr>
    </w:p>
    <w:p w:rsidR="00737BB1" w:rsidRPr="00737BB1" w:rsidRDefault="00737BB1" w:rsidP="00737BB1">
      <w:pPr>
        <w:spacing w:line="360" w:lineRule="auto"/>
        <w:ind w:firstLine="709"/>
        <w:jc w:val="both"/>
      </w:pPr>
      <w:r w:rsidRPr="00737BB1">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737BB1" w:rsidRPr="00737BB1" w:rsidRDefault="00737BB1" w:rsidP="00737BB1">
      <w:pPr>
        <w:ind w:firstLine="709"/>
        <w:jc w:val="both"/>
      </w:pPr>
    </w:p>
    <w:p w:rsidR="00737BB1" w:rsidRPr="00737BB1" w:rsidRDefault="00737BB1" w:rsidP="00737BB1">
      <w:pPr>
        <w:spacing w:line="360" w:lineRule="auto"/>
        <w:ind w:firstLine="708"/>
        <w:jc w:val="both"/>
      </w:pPr>
      <w:r w:rsidRPr="00737BB1">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737BB1" w:rsidRPr="00737BB1" w:rsidRDefault="00737BB1" w:rsidP="00737BB1">
      <w:pPr>
        <w:ind w:firstLine="708"/>
        <w:jc w:val="both"/>
      </w:pPr>
    </w:p>
    <w:p w:rsidR="00737BB1" w:rsidRPr="00737BB1" w:rsidRDefault="00737BB1" w:rsidP="00737BB1">
      <w:pPr>
        <w:shd w:val="clear" w:color="auto" w:fill="FFFFFF"/>
        <w:spacing w:line="360" w:lineRule="auto"/>
        <w:ind w:right="5" w:firstLine="708"/>
        <w:jc w:val="both"/>
      </w:pPr>
      <w:r w:rsidRPr="00737BB1">
        <w:rPr>
          <w:b/>
          <w:bCs/>
        </w:rPr>
        <w:t xml:space="preserve">SEXTA. </w:t>
      </w:r>
      <w:r w:rsidRPr="00737BB1">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737BB1" w:rsidRPr="00737BB1" w:rsidRDefault="00737BB1" w:rsidP="00737BB1">
      <w:pPr>
        <w:spacing w:line="360" w:lineRule="auto"/>
        <w:ind w:firstLine="708"/>
        <w:jc w:val="both"/>
      </w:pPr>
      <w:r w:rsidRPr="00737BB1">
        <w:rPr>
          <w:bCs/>
        </w:rPr>
        <w:t xml:space="preserve">En este contexto, se resalta que los recursos que pretenden obtener dichos </w:t>
      </w:r>
      <w:r w:rsidRPr="00737BB1">
        <w:rPr>
          <w:bCs/>
        </w:rPr>
        <w:br/>
        <w:t xml:space="preserve">ayuntamientos </w:t>
      </w:r>
      <w:r w:rsidRPr="00737BB1">
        <w:rPr>
          <w:bCs/>
          <w:lang w:val="es-MX"/>
        </w:rPr>
        <w:t xml:space="preserve">no son objeto de un empréstito o deuda pública; toda vez que para que el municipio pueda contraer una deuda o empréstito, es necesario </w:t>
      </w:r>
      <w:r w:rsidRPr="00737BB1">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737BB1">
        <w:t>En este sentido, estimamos que con el objeto que el municipio pueda hacer frente de forma adecuada a la situación financiera en la que se encuentra, conserven la proyección que en convenios pretenden percibir en su ley de ingresos.</w:t>
      </w:r>
    </w:p>
    <w:p w:rsidR="00737BB1" w:rsidRPr="00737BB1" w:rsidRDefault="00737BB1" w:rsidP="00737BB1">
      <w:pPr>
        <w:jc w:val="both"/>
      </w:pPr>
    </w:p>
    <w:p w:rsidR="00737BB1" w:rsidRPr="00737BB1" w:rsidRDefault="00737BB1" w:rsidP="00737BB1">
      <w:pPr>
        <w:spacing w:line="360" w:lineRule="auto"/>
        <w:ind w:firstLine="708"/>
        <w:jc w:val="both"/>
      </w:pPr>
      <w:r w:rsidRPr="00737BB1">
        <w:rPr>
          <w:b/>
        </w:rPr>
        <w:t>SÉPTIMA.</w:t>
      </w:r>
      <w:r w:rsidRPr="00737BB1">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737BB1" w:rsidRPr="00737BB1" w:rsidRDefault="00737BB1" w:rsidP="00737BB1">
      <w:pPr>
        <w:ind w:firstLine="708"/>
        <w:jc w:val="both"/>
      </w:pPr>
    </w:p>
    <w:p w:rsidR="00737BB1" w:rsidRPr="00737BB1" w:rsidRDefault="00737BB1" w:rsidP="00737BB1">
      <w:pPr>
        <w:spacing w:line="360" w:lineRule="auto"/>
        <w:ind w:firstLine="708"/>
        <w:jc w:val="both"/>
      </w:pPr>
      <w:r w:rsidRPr="00737BB1">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737BB1">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737BB1">
        <w:t>emitida por la Suprema Corte de Justicia de la Nación.</w:t>
      </w:r>
      <w:r w:rsidRPr="00737BB1">
        <w:rPr>
          <w:vertAlign w:val="superscript"/>
        </w:rPr>
        <w:footnoteReference w:id="4"/>
      </w:r>
    </w:p>
    <w:p w:rsidR="00737BB1" w:rsidRPr="00737BB1" w:rsidRDefault="00737BB1" w:rsidP="00737BB1">
      <w:pPr>
        <w:ind w:firstLine="708"/>
        <w:jc w:val="both"/>
      </w:pPr>
    </w:p>
    <w:p w:rsidR="00737BB1" w:rsidRPr="00737BB1" w:rsidRDefault="00737BB1" w:rsidP="00737BB1">
      <w:pPr>
        <w:spacing w:line="360" w:lineRule="auto"/>
        <w:jc w:val="both"/>
        <w:rPr>
          <w:i/>
        </w:rPr>
      </w:pPr>
      <w:r w:rsidRPr="00737BB1">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737BB1">
        <w:rPr>
          <w:i/>
        </w:rPr>
        <w:t>“el ejercicio del derecho de acceso a la información es gratuito y sólo podrá requerirse el cobro correspondiente a la modalidad de reproducción y entrega solicitada.”</w:t>
      </w:r>
    </w:p>
    <w:p w:rsidR="00737BB1" w:rsidRPr="00737BB1" w:rsidRDefault="00737BB1" w:rsidP="00737BB1">
      <w:pPr>
        <w:jc w:val="both"/>
        <w:rPr>
          <w:i/>
        </w:rPr>
      </w:pPr>
    </w:p>
    <w:p w:rsidR="00737BB1" w:rsidRPr="00737BB1" w:rsidRDefault="00737BB1" w:rsidP="00737BB1">
      <w:pPr>
        <w:spacing w:line="360" w:lineRule="auto"/>
        <w:jc w:val="both"/>
      </w:pPr>
      <w:r w:rsidRPr="00737BB1">
        <w:rPr>
          <w:i/>
        </w:rPr>
        <w:tab/>
      </w:r>
      <w:r w:rsidRPr="00737BB1">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737BB1">
        <w:rPr>
          <w:vertAlign w:val="superscript"/>
        </w:rPr>
        <w:footnoteReference w:id="5"/>
      </w:r>
      <w:r w:rsidRPr="00737BB1">
        <w:t xml:space="preserve"> </w:t>
      </w:r>
    </w:p>
    <w:p w:rsidR="00737BB1" w:rsidRPr="00737BB1" w:rsidRDefault="00737BB1" w:rsidP="00737BB1">
      <w:pPr>
        <w:jc w:val="both"/>
        <w:rPr>
          <w:i/>
          <w:sz w:val="20"/>
          <w:szCs w:val="20"/>
        </w:rPr>
      </w:pPr>
    </w:p>
    <w:p w:rsidR="00737BB1" w:rsidRPr="00737BB1" w:rsidRDefault="00737BB1" w:rsidP="00737BB1">
      <w:pPr>
        <w:spacing w:line="360" w:lineRule="auto"/>
        <w:ind w:firstLine="708"/>
        <w:jc w:val="both"/>
      </w:pPr>
      <w:r w:rsidRPr="00737BB1">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737BB1" w:rsidRPr="00737BB1" w:rsidRDefault="00737BB1" w:rsidP="00737BB1">
      <w:pPr>
        <w:ind w:firstLine="709"/>
        <w:jc w:val="both"/>
      </w:pPr>
    </w:p>
    <w:p w:rsidR="00737BB1" w:rsidRPr="00737BB1" w:rsidRDefault="00737BB1" w:rsidP="00737BB1">
      <w:pPr>
        <w:spacing w:line="360" w:lineRule="auto"/>
        <w:ind w:firstLine="709"/>
        <w:jc w:val="both"/>
      </w:pPr>
      <w:r w:rsidRPr="00737BB1">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737BB1" w:rsidRPr="00737BB1" w:rsidRDefault="00737BB1" w:rsidP="00737BB1">
      <w:pPr>
        <w:spacing w:after="120"/>
        <w:ind w:left="283" w:firstLine="283"/>
        <w:rPr>
          <w:bCs/>
          <w:i/>
        </w:rPr>
      </w:pPr>
    </w:p>
    <w:p w:rsidR="00737BB1" w:rsidRPr="00737BB1" w:rsidRDefault="00737BB1" w:rsidP="00737BB1">
      <w:pPr>
        <w:spacing w:line="360" w:lineRule="auto"/>
        <w:ind w:firstLine="708"/>
        <w:jc w:val="both"/>
      </w:pPr>
      <w:r w:rsidRPr="00737BB1">
        <w:rPr>
          <w:b/>
        </w:rPr>
        <w:t xml:space="preserve">OCTAVA. </w:t>
      </w:r>
      <w:r w:rsidRPr="00737BB1">
        <w:t>Finalmente esta comisión permanente,</w:t>
      </w:r>
      <w:r w:rsidRPr="00737BB1">
        <w:rPr>
          <w:b/>
        </w:rPr>
        <w:t xml:space="preserve"> </w:t>
      </w:r>
      <w:r w:rsidRPr="00737BB1">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737BB1">
          <w:t>la Ley</w:t>
        </w:r>
      </w:smartTag>
      <w:r w:rsidRPr="00737BB1">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737BB1" w:rsidRPr="00737BB1" w:rsidRDefault="00737BB1" w:rsidP="00737BB1">
      <w:pPr>
        <w:ind w:firstLine="708"/>
        <w:jc w:val="both"/>
      </w:pPr>
    </w:p>
    <w:p w:rsidR="00737BB1" w:rsidRPr="00737BB1" w:rsidRDefault="00737BB1" w:rsidP="00737BB1">
      <w:pPr>
        <w:spacing w:line="360" w:lineRule="auto"/>
        <w:ind w:firstLine="708"/>
        <w:jc w:val="both"/>
        <w:rPr>
          <w:iCs/>
        </w:rPr>
      </w:pPr>
      <w:r w:rsidRPr="00737BB1">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737BB1">
          <w:rPr>
            <w:iCs/>
          </w:rPr>
          <w:t>la Constitución Política</w:t>
        </w:r>
      </w:smartTag>
      <w:r w:rsidRPr="00737BB1">
        <w:rPr>
          <w:iCs/>
        </w:rPr>
        <w:t xml:space="preserve"> de los Estados Unidos Mexicanos.</w:t>
      </w:r>
    </w:p>
    <w:p w:rsidR="00737BB1" w:rsidRPr="00737BB1" w:rsidRDefault="00737BB1" w:rsidP="00737BB1">
      <w:pPr>
        <w:ind w:firstLine="708"/>
        <w:jc w:val="both"/>
        <w:rPr>
          <w:iCs/>
        </w:rPr>
      </w:pPr>
    </w:p>
    <w:p w:rsidR="00737BB1" w:rsidRPr="00737BB1" w:rsidRDefault="00737BB1" w:rsidP="00737BB1">
      <w:pPr>
        <w:widowControl/>
        <w:autoSpaceDE/>
        <w:autoSpaceDN/>
        <w:spacing w:line="360" w:lineRule="auto"/>
        <w:ind w:firstLine="709"/>
        <w:jc w:val="both"/>
        <w:rPr>
          <w:rFonts w:eastAsia="Times New Roman"/>
          <w:lang w:bidi="ar-SA"/>
        </w:rPr>
      </w:pPr>
      <w:r w:rsidRPr="00737BB1">
        <w:rPr>
          <w:rFonts w:eastAsia="Times New Roman"/>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37BB1">
        <w:rPr>
          <w:rFonts w:eastAsia="Times New Roman"/>
          <w:lang w:eastAsia="es-ES_tradnl" w:bidi="ar-SA"/>
        </w:rPr>
        <w:t xml:space="preserve"> </w:t>
      </w:r>
      <w:r w:rsidRPr="00737BB1">
        <w:rPr>
          <w:rFonts w:eastAsia="Times New Roman"/>
          <w:lang w:bidi="ar-SA"/>
        </w:rPr>
        <w:t>todos del estado de Yucatán, deben ser aprobadas con las modificaciones aludidas en el presente dictamen</w:t>
      </w:r>
      <w:r w:rsidRPr="00737BB1">
        <w:rPr>
          <w:rFonts w:eastAsia="Times New Roman"/>
          <w:iCs/>
          <w:lang w:bidi="ar-SA"/>
        </w:rPr>
        <w:t xml:space="preserve">.    </w:t>
      </w:r>
    </w:p>
    <w:p w:rsidR="00737BB1" w:rsidRPr="00737BB1" w:rsidRDefault="00737BB1" w:rsidP="00737BB1">
      <w:pPr>
        <w:widowControl/>
        <w:autoSpaceDE/>
        <w:autoSpaceDN/>
        <w:ind w:firstLine="709"/>
        <w:jc w:val="both"/>
        <w:rPr>
          <w:rFonts w:eastAsia="Times New Roman"/>
          <w:iCs/>
          <w:lang w:bidi="ar-SA"/>
        </w:rPr>
      </w:pPr>
    </w:p>
    <w:p w:rsidR="00737BB1" w:rsidRPr="00737BB1" w:rsidRDefault="00737BB1" w:rsidP="00737BB1">
      <w:pPr>
        <w:widowControl/>
        <w:autoSpaceDE/>
        <w:autoSpaceDN/>
        <w:spacing w:line="360" w:lineRule="auto"/>
        <w:ind w:firstLine="709"/>
        <w:jc w:val="both"/>
        <w:rPr>
          <w:rFonts w:eastAsia="Times New Roman"/>
          <w:iCs/>
          <w:lang w:bidi="ar-SA"/>
        </w:rPr>
      </w:pPr>
      <w:r w:rsidRPr="00737BB1">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37BB1" w:rsidRPr="00737BB1" w:rsidRDefault="00737BB1" w:rsidP="00737BB1">
      <w:pPr>
        <w:tabs>
          <w:tab w:val="left" w:pos="8280"/>
          <w:tab w:val="left" w:pos="9310"/>
        </w:tabs>
        <w:adjustRightInd w:val="0"/>
        <w:spacing w:line="360" w:lineRule="auto"/>
        <w:ind w:right="-51"/>
        <w:jc w:val="center"/>
        <w:rPr>
          <w:b/>
        </w:rPr>
      </w:pPr>
      <w:r w:rsidRPr="00737BB1">
        <w:rPr>
          <w:b/>
        </w:rPr>
        <w:br w:type="column"/>
        <w:t>D E C R E T O</w:t>
      </w:r>
    </w:p>
    <w:p w:rsidR="00737BB1" w:rsidRPr="00737BB1" w:rsidRDefault="00737BB1" w:rsidP="00737BB1">
      <w:pPr>
        <w:tabs>
          <w:tab w:val="left" w:pos="8280"/>
          <w:tab w:val="left" w:pos="9310"/>
        </w:tabs>
        <w:adjustRightInd w:val="0"/>
        <w:ind w:right="-51"/>
        <w:jc w:val="center"/>
        <w:rPr>
          <w:b/>
        </w:rPr>
      </w:pPr>
    </w:p>
    <w:p w:rsidR="00737BB1" w:rsidRPr="00737BB1" w:rsidRDefault="00737BB1" w:rsidP="00737BB1">
      <w:pPr>
        <w:tabs>
          <w:tab w:val="left" w:pos="8280"/>
          <w:tab w:val="left" w:pos="9310"/>
        </w:tabs>
        <w:adjustRightInd w:val="0"/>
        <w:spacing w:line="360" w:lineRule="auto"/>
        <w:ind w:right="-51"/>
        <w:jc w:val="center"/>
        <w:rPr>
          <w:b/>
        </w:rPr>
      </w:pPr>
      <w:r w:rsidRPr="00737BB1">
        <w:rPr>
          <w:b/>
        </w:rPr>
        <w:t>Por el que se aprueban 51 leyes de ingresos municipales correspondientes al ejercicio fiscal 2021</w:t>
      </w:r>
    </w:p>
    <w:p w:rsidR="00737BB1" w:rsidRPr="00737BB1" w:rsidRDefault="00737BB1" w:rsidP="00737BB1">
      <w:pPr>
        <w:tabs>
          <w:tab w:val="left" w:pos="8280"/>
          <w:tab w:val="left" w:pos="9310"/>
        </w:tabs>
        <w:adjustRightInd w:val="0"/>
        <w:ind w:right="-51"/>
        <w:jc w:val="center"/>
        <w:rPr>
          <w:b/>
        </w:rPr>
      </w:pPr>
    </w:p>
    <w:p w:rsidR="00737BB1" w:rsidRPr="00737BB1" w:rsidRDefault="00737BB1" w:rsidP="00737BB1">
      <w:pPr>
        <w:spacing w:line="360" w:lineRule="auto"/>
        <w:jc w:val="both"/>
        <w:rPr>
          <w:sz w:val="20"/>
          <w:szCs w:val="20"/>
        </w:rPr>
      </w:pPr>
      <w:r w:rsidRPr="00737BB1">
        <w:rPr>
          <w:b/>
          <w:sz w:val="20"/>
          <w:szCs w:val="20"/>
        </w:rPr>
        <w:t xml:space="preserve">Artículo Primero. </w:t>
      </w:r>
      <w:r w:rsidRPr="00737BB1">
        <w:rPr>
          <w:sz w:val="20"/>
          <w:szCs w:val="20"/>
        </w:rPr>
        <w:t xml:space="preserve">Se aprueban las leyes de ingresos de los municipios de: </w:t>
      </w:r>
      <w:r w:rsidRPr="00737BB1">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737BB1">
        <w:rPr>
          <w:sz w:val="20"/>
          <w:szCs w:val="20"/>
          <w:lang w:eastAsia="es-ES_tradnl"/>
        </w:rPr>
        <w:t xml:space="preserve">, </w:t>
      </w:r>
      <w:r w:rsidRPr="00737BB1">
        <w:rPr>
          <w:sz w:val="20"/>
          <w:szCs w:val="20"/>
        </w:rPr>
        <w:t>todos del estado de Yucatán, para el Ejercicio Fiscal 2021.</w:t>
      </w:r>
    </w:p>
    <w:p w:rsidR="00737BB1" w:rsidRPr="00737BB1" w:rsidRDefault="00737BB1" w:rsidP="00737BB1">
      <w:pPr>
        <w:spacing w:line="360" w:lineRule="auto"/>
        <w:jc w:val="both"/>
        <w:rPr>
          <w:sz w:val="20"/>
          <w:szCs w:val="20"/>
        </w:rPr>
      </w:pPr>
    </w:p>
    <w:p w:rsidR="00737BB1" w:rsidRPr="00737BB1" w:rsidRDefault="00737BB1" w:rsidP="00737BB1">
      <w:pPr>
        <w:tabs>
          <w:tab w:val="left" w:pos="8280"/>
        </w:tabs>
        <w:adjustRightInd w:val="0"/>
        <w:spacing w:line="360" w:lineRule="auto"/>
        <w:ind w:right="-50"/>
        <w:jc w:val="both"/>
        <w:rPr>
          <w:sz w:val="20"/>
          <w:szCs w:val="20"/>
        </w:rPr>
      </w:pPr>
      <w:r w:rsidRPr="00737BB1">
        <w:rPr>
          <w:b/>
          <w:sz w:val="20"/>
          <w:szCs w:val="20"/>
        </w:rPr>
        <w:t>Artículo Segundo.</w:t>
      </w:r>
      <w:r w:rsidRPr="00737BB1">
        <w:rPr>
          <w:sz w:val="20"/>
          <w:szCs w:val="20"/>
        </w:rPr>
        <w:t xml:space="preserve"> Las leyes de ingresos a que se refiere el artículo anterior, se describen en cada una de las fracciones siguientes:</w:t>
      </w:r>
    </w:p>
    <w:p w:rsidR="00737BB1" w:rsidRDefault="00737BB1" w:rsidP="0094568B">
      <w:pPr>
        <w:pStyle w:val="Textoindependiente"/>
        <w:spacing w:line="360" w:lineRule="auto"/>
        <w:jc w:val="both"/>
        <w:rPr>
          <w:b/>
        </w:rPr>
      </w:pPr>
    </w:p>
    <w:p w:rsidR="00C754C1" w:rsidRDefault="005C365E" w:rsidP="0094568B">
      <w:pPr>
        <w:pStyle w:val="Textoindependiente"/>
        <w:spacing w:line="360" w:lineRule="auto"/>
        <w:jc w:val="both"/>
        <w:rPr>
          <w:b/>
        </w:rPr>
      </w:pPr>
      <w:r>
        <w:rPr>
          <w:b/>
        </w:rPr>
        <w:t>XL</w:t>
      </w:r>
      <w:r w:rsidR="00955198">
        <w:rPr>
          <w:b/>
        </w:rPr>
        <w:t>III</w:t>
      </w:r>
      <w:r>
        <w:rPr>
          <w:b/>
        </w:rPr>
        <w:t xml:space="preserve">.- </w:t>
      </w:r>
      <w:r w:rsidR="00D06813">
        <w:rPr>
          <w:b/>
        </w:rPr>
        <w:t>LEY DE INGRESOS DEL MUNICIPIO DE TEYA, YUCATÁN, PARA EL EJERCICIO FISCAL 2021:</w:t>
      </w:r>
    </w:p>
    <w:p w:rsidR="00C754C1" w:rsidRPr="00E23676" w:rsidRDefault="00C754C1" w:rsidP="00737BB1">
      <w:pPr>
        <w:pStyle w:val="Textoindependiente"/>
        <w:rPr>
          <w:b/>
        </w:rPr>
      </w:pPr>
    </w:p>
    <w:p w:rsidR="00D06813" w:rsidRDefault="00507453" w:rsidP="00E23676">
      <w:pPr>
        <w:spacing w:line="360" w:lineRule="auto"/>
        <w:jc w:val="center"/>
        <w:rPr>
          <w:b/>
          <w:sz w:val="20"/>
          <w:szCs w:val="20"/>
        </w:rPr>
      </w:pPr>
      <w:r w:rsidRPr="00E23676">
        <w:rPr>
          <w:b/>
          <w:sz w:val="20"/>
          <w:szCs w:val="20"/>
        </w:rPr>
        <w:t xml:space="preserve">TÍTULO PRIMERO </w:t>
      </w:r>
    </w:p>
    <w:p w:rsidR="00C754C1" w:rsidRPr="00E23676" w:rsidRDefault="00507453" w:rsidP="00E23676">
      <w:pPr>
        <w:spacing w:line="360" w:lineRule="auto"/>
        <w:jc w:val="center"/>
        <w:rPr>
          <w:b/>
          <w:sz w:val="20"/>
          <w:szCs w:val="20"/>
        </w:rPr>
      </w:pPr>
      <w:r w:rsidRPr="00E23676">
        <w:rPr>
          <w:b/>
          <w:sz w:val="20"/>
          <w:szCs w:val="20"/>
        </w:rPr>
        <w:t>DISPOSICIONES GENERALES</w:t>
      </w:r>
    </w:p>
    <w:p w:rsidR="00C754C1" w:rsidRPr="00E23676" w:rsidRDefault="00C754C1" w:rsidP="00737BB1">
      <w:pPr>
        <w:pStyle w:val="Textoindependiente"/>
        <w:rPr>
          <w:b/>
        </w:rPr>
      </w:pPr>
    </w:p>
    <w:p w:rsidR="00C754C1" w:rsidRPr="00E23676" w:rsidRDefault="00507453" w:rsidP="00E23676">
      <w:pPr>
        <w:spacing w:line="360" w:lineRule="auto"/>
        <w:jc w:val="center"/>
        <w:rPr>
          <w:b/>
          <w:sz w:val="20"/>
          <w:szCs w:val="20"/>
        </w:rPr>
      </w:pPr>
      <w:r w:rsidRPr="00E23676">
        <w:rPr>
          <w:b/>
          <w:sz w:val="20"/>
          <w:szCs w:val="20"/>
        </w:rPr>
        <w:t>CAPÍTULO I</w:t>
      </w:r>
    </w:p>
    <w:p w:rsidR="00C754C1" w:rsidRPr="00E23676" w:rsidRDefault="00507453" w:rsidP="00E23676">
      <w:pPr>
        <w:spacing w:line="360" w:lineRule="auto"/>
        <w:jc w:val="center"/>
        <w:rPr>
          <w:b/>
          <w:sz w:val="20"/>
          <w:szCs w:val="20"/>
        </w:rPr>
      </w:pPr>
      <w:r w:rsidRPr="00E23676">
        <w:rPr>
          <w:b/>
          <w:sz w:val="20"/>
          <w:szCs w:val="20"/>
        </w:rPr>
        <w:t>De la Naturaleza y el Objeto de la Ley</w:t>
      </w:r>
    </w:p>
    <w:p w:rsidR="00C754C1" w:rsidRPr="00E23676" w:rsidRDefault="00C754C1" w:rsidP="00E23676">
      <w:pPr>
        <w:pStyle w:val="Textoindependiente"/>
        <w:spacing w:line="360" w:lineRule="auto"/>
        <w:rPr>
          <w:b/>
        </w:rPr>
      </w:pPr>
    </w:p>
    <w:p w:rsidR="00C754C1" w:rsidRPr="00E23676" w:rsidRDefault="00507453" w:rsidP="00E23676">
      <w:pPr>
        <w:pStyle w:val="Textoindependiente"/>
        <w:spacing w:line="360" w:lineRule="auto"/>
        <w:jc w:val="both"/>
      </w:pPr>
      <w:r w:rsidRPr="00E23676">
        <w:rPr>
          <w:b/>
        </w:rPr>
        <w:t xml:space="preserve">Artículo 1.- </w:t>
      </w:r>
      <w:r w:rsidRPr="00E23676">
        <w:t>La presente Ley es de orden público y de interés social, y tiene por objeto establecer los ingresos que percibirá la Hacienda Pública del Ayuntamiento de Teya, Yucatán, a través de su Tesorería Municipal, durante el ejercicio fiscal del año 2021.</w:t>
      </w:r>
    </w:p>
    <w:p w:rsidR="00C754C1" w:rsidRPr="00E23676" w:rsidRDefault="00C754C1" w:rsidP="00E23676">
      <w:pPr>
        <w:pStyle w:val="Textoindependiente"/>
        <w:spacing w:line="360" w:lineRule="auto"/>
      </w:pPr>
    </w:p>
    <w:p w:rsidR="00C754C1" w:rsidRPr="00E23676" w:rsidRDefault="00507453" w:rsidP="00E23676">
      <w:pPr>
        <w:pStyle w:val="Textoindependiente"/>
        <w:spacing w:line="360" w:lineRule="auto"/>
        <w:jc w:val="both"/>
      </w:pPr>
      <w:r w:rsidRPr="00E23676">
        <w:rPr>
          <w:b/>
        </w:rPr>
        <w:t xml:space="preserve">Artículo 2.- </w:t>
      </w:r>
      <w:r w:rsidRPr="00E23676">
        <w:t>Las personas domiciliadas dentro del Municipio de Teya,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w:t>
      </w:r>
      <w:r w:rsidRPr="00E23676">
        <w:rPr>
          <w:spacing w:val="-7"/>
        </w:rPr>
        <w:t xml:space="preserve"> </w:t>
      </w:r>
      <w:r w:rsidRPr="00E23676">
        <w:t>federal.</w:t>
      </w:r>
    </w:p>
    <w:p w:rsidR="00C754C1" w:rsidRPr="00E23676" w:rsidRDefault="00C754C1" w:rsidP="00E23676">
      <w:pPr>
        <w:pStyle w:val="Textoindependiente"/>
        <w:spacing w:line="360" w:lineRule="auto"/>
      </w:pPr>
    </w:p>
    <w:p w:rsidR="00C754C1" w:rsidRPr="00E23676" w:rsidRDefault="00507453" w:rsidP="00E23676">
      <w:pPr>
        <w:pStyle w:val="Textoindependiente"/>
        <w:spacing w:line="360" w:lineRule="auto"/>
        <w:jc w:val="both"/>
      </w:pPr>
      <w:r w:rsidRPr="00E23676">
        <w:rPr>
          <w:b/>
        </w:rPr>
        <w:t xml:space="preserve">Artículo 3.- </w:t>
      </w:r>
      <w:r w:rsidRPr="00E23676">
        <w:t>Los ingresos que se recauden por los conceptos señalados en la presente ley, se destinarán a sufragar los gastos públicos establecidos y autorizados en el Presupuesto de Egresos del Municipio de Teya, Yucatán, así como en lo dispuesto en los convenios de coordinación fiscal y en las leyes en que se fundamenten.</w:t>
      </w:r>
    </w:p>
    <w:p w:rsidR="00C754C1" w:rsidRPr="00E23676" w:rsidRDefault="00C754C1" w:rsidP="00E23676">
      <w:pPr>
        <w:pStyle w:val="Textoindependiente"/>
        <w:spacing w:line="360" w:lineRule="auto"/>
      </w:pPr>
    </w:p>
    <w:p w:rsidR="00C754C1" w:rsidRPr="00E23676" w:rsidRDefault="00507453" w:rsidP="00E23676">
      <w:pPr>
        <w:pStyle w:val="Ttulo11"/>
        <w:spacing w:line="360" w:lineRule="auto"/>
        <w:ind w:left="0" w:right="0"/>
      </w:pPr>
      <w:r w:rsidRPr="00E23676">
        <w:t>CAPÍTULO II</w:t>
      </w:r>
    </w:p>
    <w:p w:rsidR="00C754C1" w:rsidRPr="00E23676" w:rsidRDefault="00507453" w:rsidP="00E23676">
      <w:pPr>
        <w:spacing w:line="360" w:lineRule="auto"/>
        <w:jc w:val="center"/>
        <w:rPr>
          <w:b/>
          <w:sz w:val="20"/>
          <w:szCs w:val="20"/>
        </w:rPr>
      </w:pPr>
      <w:r w:rsidRPr="00E23676">
        <w:rPr>
          <w:b/>
          <w:sz w:val="20"/>
          <w:szCs w:val="20"/>
        </w:rPr>
        <w:t>De los Conceptos de Ingresos y su Pronóstico</w:t>
      </w:r>
    </w:p>
    <w:p w:rsidR="00C754C1" w:rsidRPr="00E23676" w:rsidRDefault="00C754C1" w:rsidP="00E23676">
      <w:pPr>
        <w:pStyle w:val="Textoindependiente"/>
        <w:spacing w:line="360" w:lineRule="auto"/>
        <w:rPr>
          <w:b/>
        </w:rPr>
      </w:pPr>
    </w:p>
    <w:p w:rsidR="00C754C1" w:rsidRPr="00E23676" w:rsidRDefault="00507453" w:rsidP="00E23676">
      <w:pPr>
        <w:pStyle w:val="Textoindependiente"/>
        <w:spacing w:line="360" w:lineRule="auto"/>
        <w:jc w:val="both"/>
      </w:pPr>
      <w:r w:rsidRPr="00E23676">
        <w:rPr>
          <w:b/>
        </w:rPr>
        <w:t xml:space="preserve">Artículo 4.- </w:t>
      </w:r>
      <w:r w:rsidRPr="00E23676">
        <w:t>Los conceptos por los que la Hacienda Pública del Municipio de Teya, Yucatán, percibirá ingresos, serán los siguientes:</w:t>
      </w:r>
    </w:p>
    <w:p w:rsidR="00C754C1" w:rsidRPr="00E23676" w:rsidRDefault="00C754C1" w:rsidP="00E23676">
      <w:pPr>
        <w:pStyle w:val="Textoindependiente"/>
        <w:spacing w:line="360" w:lineRule="auto"/>
      </w:pPr>
    </w:p>
    <w:p w:rsidR="00C754C1" w:rsidRPr="00E23676" w:rsidRDefault="00507453" w:rsidP="00D06813">
      <w:pPr>
        <w:tabs>
          <w:tab w:val="left" w:pos="426"/>
        </w:tabs>
        <w:spacing w:line="360" w:lineRule="auto"/>
        <w:rPr>
          <w:sz w:val="20"/>
          <w:szCs w:val="20"/>
        </w:rPr>
      </w:pPr>
      <w:r w:rsidRPr="00E23676">
        <w:rPr>
          <w:b/>
          <w:sz w:val="20"/>
          <w:szCs w:val="20"/>
        </w:rPr>
        <w:t>I.-</w:t>
      </w:r>
      <w:r w:rsidRPr="00E23676">
        <w:rPr>
          <w:b/>
          <w:sz w:val="20"/>
          <w:szCs w:val="20"/>
        </w:rPr>
        <w:tab/>
      </w:r>
      <w:r w:rsidRPr="00E23676">
        <w:rPr>
          <w:sz w:val="20"/>
          <w:szCs w:val="20"/>
        </w:rPr>
        <w:t>Impuestos;</w:t>
      </w:r>
    </w:p>
    <w:p w:rsidR="00C754C1" w:rsidRPr="00E23676" w:rsidRDefault="00507453" w:rsidP="00D06813">
      <w:pPr>
        <w:tabs>
          <w:tab w:val="left" w:pos="426"/>
        </w:tabs>
        <w:spacing w:line="360" w:lineRule="auto"/>
        <w:rPr>
          <w:sz w:val="20"/>
          <w:szCs w:val="20"/>
        </w:rPr>
      </w:pPr>
      <w:r w:rsidRPr="00E23676">
        <w:rPr>
          <w:b/>
          <w:sz w:val="20"/>
          <w:szCs w:val="20"/>
        </w:rPr>
        <w:t>II.-</w:t>
      </w:r>
      <w:r w:rsidRPr="00E23676">
        <w:rPr>
          <w:b/>
          <w:sz w:val="20"/>
          <w:szCs w:val="20"/>
        </w:rPr>
        <w:tab/>
      </w:r>
      <w:r w:rsidRPr="00E23676">
        <w:rPr>
          <w:sz w:val="20"/>
          <w:szCs w:val="20"/>
        </w:rPr>
        <w:t>Derechos;</w:t>
      </w:r>
    </w:p>
    <w:p w:rsidR="00C754C1" w:rsidRPr="00E23676" w:rsidRDefault="00507453" w:rsidP="00D06813">
      <w:pPr>
        <w:pStyle w:val="Textoindependiente"/>
        <w:tabs>
          <w:tab w:val="left" w:pos="426"/>
        </w:tabs>
        <w:spacing w:line="360" w:lineRule="auto"/>
      </w:pPr>
      <w:r w:rsidRPr="00E23676">
        <w:rPr>
          <w:b/>
        </w:rPr>
        <w:t>III.-</w:t>
      </w:r>
      <w:r w:rsidRPr="00E23676">
        <w:rPr>
          <w:b/>
        </w:rPr>
        <w:tab/>
      </w:r>
      <w:r w:rsidRPr="00E23676">
        <w:t>Contribuciones de</w:t>
      </w:r>
      <w:r w:rsidRPr="00E23676">
        <w:rPr>
          <w:spacing w:val="-3"/>
        </w:rPr>
        <w:t xml:space="preserve"> </w:t>
      </w:r>
      <w:r w:rsidRPr="00E23676">
        <w:t>Mejoras;</w:t>
      </w:r>
    </w:p>
    <w:p w:rsidR="00C754C1" w:rsidRPr="00E23676" w:rsidRDefault="00507453" w:rsidP="00D06813">
      <w:pPr>
        <w:tabs>
          <w:tab w:val="left" w:pos="426"/>
        </w:tabs>
        <w:spacing w:line="360" w:lineRule="auto"/>
        <w:rPr>
          <w:sz w:val="20"/>
          <w:szCs w:val="20"/>
        </w:rPr>
      </w:pPr>
      <w:r w:rsidRPr="00E23676">
        <w:rPr>
          <w:b/>
          <w:sz w:val="20"/>
          <w:szCs w:val="20"/>
        </w:rPr>
        <w:lastRenderedPageBreak/>
        <w:t>IV.-</w:t>
      </w:r>
      <w:r w:rsidRPr="00E23676">
        <w:rPr>
          <w:b/>
          <w:sz w:val="20"/>
          <w:szCs w:val="20"/>
        </w:rPr>
        <w:tab/>
      </w:r>
      <w:r w:rsidRPr="00E23676">
        <w:rPr>
          <w:sz w:val="20"/>
          <w:szCs w:val="20"/>
        </w:rPr>
        <w:t>Productos;</w:t>
      </w:r>
    </w:p>
    <w:p w:rsidR="00C754C1" w:rsidRPr="00E23676" w:rsidRDefault="00507453" w:rsidP="00D06813">
      <w:pPr>
        <w:pStyle w:val="Textoindependiente"/>
        <w:tabs>
          <w:tab w:val="left" w:pos="426"/>
        </w:tabs>
        <w:spacing w:line="360" w:lineRule="auto"/>
      </w:pPr>
      <w:r w:rsidRPr="00E23676">
        <w:rPr>
          <w:b/>
        </w:rPr>
        <w:t>V.-</w:t>
      </w:r>
      <w:r w:rsidRPr="00E23676">
        <w:rPr>
          <w:b/>
        </w:rPr>
        <w:tab/>
      </w:r>
      <w:r w:rsidRPr="00E23676">
        <w:t>Aprovechamientos;</w:t>
      </w:r>
    </w:p>
    <w:p w:rsidR="00C754C1" w:rsidRPr="00E23676" w:rsidRDefault="00507453" w:rsidP="00D06813">
      <w:pPr>
        <w:pStyle w:val="Textoindependiente"/>
        <w:tabs>
          <w:tab w:val="left" w:pos="426"/>
        </w:tabs>
        <w:spacing w:line="360" w:lineRule="auto"/>
      </w:pPr>
      <w:r w:rsidRPr="00E23676">
        <w:rPr>
          <w:b/>
        </w:rPr>
        <w:t>VI.-</w:t>
      </w:r>
      <w:r w:rsidRPr="00E23676">
        <w:rPr>
          <w:b/>
        </w:rPr>
        <w:tab/>
      </w:r>
      <w:r w:rsidRPr="00E23676">
        <w:t>Participaciones Federales y</w:t>
      </w:r>
      <w:r w:rsidRPr="00E23676">
        <w:rPr>
          <w:spacing w:val="-4"/>
        </w:rPr>
        <w:t xml:space="preserve"> </w:t>
      </w:r>
      <w:r w:rsidRPr="00E23676">
        <w:t>Estatales;</w:t>
      </w:r>
    </w:p>
    <w:p w:rsidR="00C754C1" w:rsidRPr="00E23676" w:rsidRDefault="00507453" w:rsidP="00D06813">
      <w:pPr>
        <w:tabs>
          <w:tab w:val="left" w:pos="426"/>
        </w:tabs>
        <w:spacing w:line="360" w:lineRule="auto"/>
        <w:rPr>
          <w:sz w:val="20"/>
          <w:szCs w:val="20"/>
        </w:rPr>
      </w:pPr>
      <w:r w:rsidRPr="00E23676">
        <w:rPr>
          <w:b/>
          <w:sz w:val="20"/>
          <w:szCs w:val="20"/>
        </w:rPr>
        <w:t xml:space="preserve">VII.- </w:t>
      </w:r>
      <w:r w:rsidRPr="00E23676">
        <w:rPr>
          <w:sz w:val="20"/>
          <w:szCs w:val="20"/>
        </w:rPr>
        <w:t>Aportaciones, y</w:t>
      </w:r>
    </w:p>
    <w:p w:rsidR="00C754C1" w:rsidRPr="00E23676" w:rsidRDefault="00507453" w:rsidP="00D06813">
      <w:pPr>
        <w:tabs>
          <w:tab w:val="left" w:pos="426"/>
        </w:tabs>
        <w:spacing w:line="360" w:lineRule="auto"/>
        <w:rPr>
          <w:sz w:val="20"/>
          <w:szCs w:val="20"/>
        </w:rPr>
      </w:pPr>
      <w:r w:rsidRPr="00E23676">
        <w:rPr>
          <w:b/>
          <w:sz w:val="20"/>
          <w:szCs w:val="20"/>
        </w:rPr>
        <w:t xml:space="preserve">VIII.- </w:t>
      </w:r>
      <w:r w:rsidRPr="00E23676">
        <w:rPr>
          <w:sz w:val="20"/>
          <w:szCs w:val="20"/>
        </w:rPr>
        <w:t>Ingresos Extraordinarios.</w:t>
      </w:r>
    </w:p>
    <w:p w:rsidR="00C754C1" w:rsidRPr="00E23676" w:rsidRDefault="00C754C1" w:rsidP="00E23676">
      <w:pPr>
        <w:pStyle w:val="Textoindependiente"/>
        <w:spacing w:line="360" w:lineRule="auto"/>
      </w:pPr>
    </w:p>
    <w:p w:rsidR="00C754C1" w:rsidRPr="00E23676" w:rsidRDefault="00507453" w:rsidP="00E23676">
      <w:pPr>
        <w:pStyle w:val="Textoindependiente"/>
        <w:spacing w:line="360" w:lineRule="auto"/>
      </w:pPr>
      <w:r w:rsidRPr="00E23676">
        <w:rPr>
          <w:b/>
        </w:rPr>
        <w:t xml:space="preserve">Artículo 5.- </w:t>
      </w:r>
      <w:r w:rsidRPr="00E23676">
        <w:t>Los impuestos que el municipio percibirá se clasificarán como sigue:</w:t>
      </w:r>
    </w:p>
    <w:p w:rsidR="00C754C1" w:rsidRPr="00E23676" w:rsidRDefault="00C754C1" w:rsidP="00E23676">
      <w:pPr>
        <w:pStyle w:val="Textoindependiente"/>
        <w:spacing w:line="360" w:lineRule="auto"/>
      </w:pPr>
    </w:p>
    <w:tbl>
      <w:tblPr>
        <w:tblStyle w:val="TableNormal"/>
        <w:tblW w:w="7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5"/>
        <w:gridCol w:w="1540"/>
      </w:tblGrid>
      <w:tr w:rsidR="00C754C1" w:rsidRPr="00E23676" w:rsidTr="00D06813">
        <w:trPr>
          <w:trHeight w:val="345"/>
        </w:trPr>
        <w:tc>
          <w:tcPr>
            <w:tcW w:w="5825" w:type="dxa"/>
          </w:tcPr>
          <w:p w:rsidR="00C754C1" w:rsidRPr="00E23676" w:rsidRDefault="00507453" w:rsidP="00E23676">
            <w:pPr>
              <w:pStyle w:val="TableParagraph"/>
              <w:spacing w:line="360" w:lineRule="auto"/>
              <w:rPr>
                <w:b/>
                <w:sz w:val="20"/>
                <w:szCs w:val="20"/>
              </w:rPr>
            </w:pPr>
            <w:r w:rsidRPr="00E23676">
              <w:rPr>
                <w:b/>
                <w:sz w:val="20"/>
                <w:szCs w:val="20"/>
              </w:rPr>
              <w:t>Impuestos</w:t>
            </w:r>
          </w:p>
        </w:tc>
        <w:tc>
          <w:tcPr>
            <w:tcW w:w="1540" w:type="dxa"/>
          </w:tcPr>
          <w:p w:rsidR="00C754C1" w:rsidRPr="00E23676" w:rsidRDefault="00507453" w:rsidP="00D06813">
            <w:pPr>
              <w:pStyle w:val="TableParagraph"/>
              <w:tabs>
                <w:tab w:val="left" w:pos="522"/>
              </w:tabs>
              <w:spacing w:line="360" w:lineRule="auto"/>
              <w:jc w:val="right"/>
              <w:rPr>
                <w:b/>
                <w:sz w:val="20"/>
                <w:szCs w:val="20"/>
              </w:rPr>
            </w:pPr>
            <w:r w:rsidRPr="00E23676">
              <w:rPr>
                <w:b/>
                <w:sz w:val="20"/>
                <w:szCs w:val="20"/>
              </w:rPr>
              <w:t>$</w:t>
            </w:r>
            <w:r w:rsidRPr="00E23676">
              <w:rPr>
                <w:b/>
                <w:sz w:val="20"/>
                <w:szCs w:val="20"/>
              </w:rPr>
              <w:tab/>
            </w:r>
            <w:r w:rsidR="003A48E6" w:rsidRPr="00E23676">
              <w:rPr>
                <w:b/>
                <w:sz w:val="20"/>
                <w:szCs w:val="20"/>
              </w:rPr>
              <w:t>25,131</w:t>
            </w:r>
            <w:r w:rsidRPr="00E23676">
              <w:rPr>
                <w:b/>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b/>
                <w:sz w:val="20"/>
                <w:szCs w:val="20"/>
              </w:rPr>
            </w:pPr>
            <w:r w:rsidRPr="00E23676">
              <w:rPr>
                <w:b/>
                <w:sz w:val="20"/>
                <w:szCs w:val="20"/>
              </w:rPr>
              <w:t>Impuestos sobre los ingresos</w:t>
            </w:r>
          </w:p>
        </w:tc>
        <w:tc>
          <w:tcPr>
            <w:tcW w:w="1540" w:type="dxa"/>
          </w:tcPr>
          <w:p w:rsidR="00C754C1" w:rsidRPr="00E23676" w:rsidRDefault="003A48E6" w:rsidP="00D06813">
            <w:pPr>
              <w:pStyle w:val="TableParagraph"/>
              <w:tabs>
                <w:tab w:val="left" w:pos="632"/>
              </w:tabs>
              <w:spacing w:line="360" w:lineRule="auto"/>
              <w:jc w:val="right"/>
              <w:rPr>
                <w:b/>
                <w:sz w:val="20"/>
                <w:szCs w:val="20"/>
              </w:rPr>
            </w:pPr>
            <w:r w:rsidRPr="00E23676">
              <w:rPr>
                <w:b/>
                <w:sz w:val="20"/>
                <w:szCs w:val="20"/>
              </w:rPr>
              <w:t>$</w:t>
            </w:r>
            <w:r w:rsidRPr="00E23676">
              <w:rPr>
                <w:b/>
                <w:sz w:val="20"/>
                <w:szCs w:val="20"/>
              </w:rPr>
              <w:tab/>
              <w:t>2,185</w:t>
            </w:r>
            <w:r w:rsidR="00507453" w:rsidRPr="00E23676">
              <w:rPr>
                <w:b/>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&gt; Impuesto sobre Espectáculos y Diversiones Públicas</w:t>
            </w:r>
          </w:p>
        </w:tc>
        <w:tc>
          <w:tcPr>
            <w:tcW w:w="1540" w:type="dxa"/>
          </w:tcPr>
          <w:p w:rsidR="00C754C1" w:rsidRPr="00E23676" w:rsidRDefault="003A48E6" w:rsidP="00D06813">
            <w:pPr>
              <w:pStyle w:val="TableParagraph"/>
              <w:tabs>
                <w:tab w:val="left" w:pos="631"/>
              </w:tabs>
              <w:spacing w:line="360" w:lineRule="auto"/>
              <w:jc w:val="right"/>
              <w:rPr>
                <w:sz w:val="20"/>
                <w:szCs w:val="20"/>
              </w:rPr>
            </w:pPr>
            <w:r w:rsidRPr="00E23676">
              <w:rPr>
                <w:sz w:val="20"/>
                <w:szCs w:val="20"/>
              </w:rPr>
              <w:t>$</w:t>
            </w:r>
            <w:r w:rsidRPr="00E23676">
              <w:rPr>
                <w:sz w:val="20"/>
                <w:szCs w:val="20"/>
              </w:rPr>
              <w:tab/>
              <w:t>2,185</w:t>
            </w:r>
            <w:r w:rsidR="00507453" w:rsidRPr="00E23676">
              <w:rPr>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Impuestos sobre el patrimonio</w:t>
            </w:r>
          </w:p>
        </w:tc>
        <w:tc>
          <w:tcPr>
            <w:tcW w:w="1540" w:type="dxa"/>
          </w:tcPr>
          <w:p w:rsidR="00C754C1" w:rsidRPr="00E23676" w:rsidRDefault="003A48E6" w:rsidP="00D06813">
            <w:pPr>
              <w:pStyle w:val="TableParagraph"/>
              <w:tabs>
                <w:tab w:val="left" w:pos="521"/>
              </w:tabs>
              <w:spacing w:line="360" w:lineRule="auto"/>
              <w:jc w:val="right"/>
              <w:rPr>
                <w:b/>
                <w:sz w:val="20"/>
                <w:szCs w:val="20"/>
              </w:rPr>
            </w:pPr>
            <w:r w:rsidRPr="00E23676">
              <w:rPr>
                <w:b/>
                <w:sz w:val="20"/>
                <w:szCs w:val="20"/>
              </w:rPr>
              <w:t>$</w:t>
            </w:r>
            <w:r w:rsidRPr="00E23676">
              <w:rPr>
                <w:b/>
                <w:sz w:val="20"/>
                <w:szCs w:val="20"/>
              </w:rPr>
              <w:tab/>
              <w:t>16,390</w:t>
            </w:r>
            <w:r w:rsidR="00507453" w:rsidRPr="00E23676">
              <w:rPr>
                <w:b/>
                <w:sz w:val="20"/>
                <w:szCs w:val="20"/>
              </w:rPr>
              <w:t>.00</w:t>
            </w:r>
          </w:p>
        </w:tc>
      </w:tr>
      <w:tr w:rsidR="00C754C1" w:rsidRPr="00E23676" w:rsidTr="00D06813">
        <w:trPr>
          <w:trHeight w:val="344"/>
        </w:trPr>
        <w:tc>
          <w:tcPr>
            <w:tcW w:w="5825" w:type="dxa"/>
          </w:tcPr>
          <w:p w:rsidR="00C754C1" w:rsidRPr="00E23676" w:rsidRDefault="00507453" w:rsidP="00E23676">
            <w:pPr>
              <w:pStyle w:val="TableParagraph"/>
              <w:spacing w:line="360" w:lineRule="auto"/>
              <w:rPr>
                <w:sz w:val="20"/>
                <w:szCs w:val="20"/>
              </w:rPr>
            </w:pPr>
            <w:r w:rsidRPr="00E23676">
              <w:rPr>
                <w:sz w:val="20"/>
                <w:szCs w:val="20"/>
              </w:rPr>
              <w:t>&gt; Impuesto Predial</w:t>
            </w:r>
          </w:p>
        </w:tc>
        <w:tc>
          <w:tcPr>
            <w:tcW w:w="1540" w:type="dxa"/>
          </w:tcPr>
          <w:p w:rsidR="00C754C1" w:rsidRPr="00E23676" w:rsidRDefault="00E47FD1" w:rsidP="00D06813">
            <w:pPr>
              <w:pStyle w:val="TableParagraph"/>
              <w:tabs>
                <w:tab w:val="left" w:pos="522"/>
              </w:tabs>
              <w:spacing w:line="360" w:lineRule="auto"/>
              <w:jc w:val="right"/>
              <w:rPr>
                <w:sz w:val="20"/>
                <w:szCs w:val="20"/>
              </w:rPr>
            </w:pPr>
            <w:r>
              <w:rPr>
                <w:sz w:val="20"/>
                <w:szCs w:val="20"/>
              </w:rPr>
              <w:t>$</w:t>
            </w:r>
            <w:r>
              <w:rPr>
                <w:sz w:val="20"/>
                <w:szCs w:val="20"/>
              </w:rPr>
              <w:tab/>
              <w:t>16</w:t>
            </w:r>
            <w:r w:rsidR="003A48E6" w:rsidRPr="00E23676">
              <w:rPr>
                <w:sz w:val="20"/>
                <w:szCs w:val="20"/>
              </w:rPr>
              <w:t>,390</w:t>
            </w:r>
            <w:r w:rsidR="00507453" w:rsidRPr="00E23676">
              <w:rPr>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Impuestos sobre la producción, el consumo y las transacciones</w:t>
            </w:r>
          </w:p>
        </w:tc>
        <w:tc>
          <w:tcPr>
            <w:tcW w:w="1540" w:type="dxa"/>
          </w:tcPr>
          <w:p w:rsidR="00C754C1" w:rsidRPr="00E23676" w:rsidRDefault="00507453" w:rsidP="00D06813">
            <w:pPr>
              <w:pStyle w:val="TableParagraph"/>
              <w:tabs>
                <w:tab w:val="left" w:pos="632"/>
              </w:tabs>
              <w:spacing w:line="360" w:lineRule="auto"/>
              <w:jc w:val="right"/>
              <w:rPr>
                <w:b/>
                <w:sz w:val="20"/>
                <w:szCs w:val="20"/>
              </w:rPr>
            </w:pPr>
            <w:r w:rsidRPr="00E23676">
              <w:rPr>
                <w:b/>
                <w:sz w:val="20"/>
                <w:szCs w:val="20"/>
              </w:rPr>
              <w:t>$</w:t>
            </w:r>
            <w:r w:rsidRPr="00E23676">
              <w:rPr>
                <w:b/>
                <w:sz w:val="20"/>
                <w:szCs w:val="20"/>
              </w:rPr>
              <w:tab/>
            </w:r>
            <w:r w:rsidR="003A48E6" w:rsidRPr="00E23676">
              <w:rPr>
                <w:b/>
                <w:sz w:val="20"/>
                <w:szCs w:val="20"/>
              </w:rPr>
              <w:t>6,556</w:t>
            </w:r>
            <w:r w:rsidRPr="00E23676">
              <w:rPr>
                <w:b/>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&gt; Impuesto sobre Adquisición de Inmuebles</w:t>
            </w:r>
          </w:p>
        </w:tc>
        <w:tc>
          <w:tcPr>
            <w:tcW w:w="1540" w:type="dxa"/>
          </w:tcPr>
          <w:p w:rsidR="00C754C1" w:rsidRPr="00E23676" w:rsidRDefault="003A48E6" w:rsidP="00D06813">
            <w:pPr>
              <w:pStyle w:val="TableParagraph"/>
              <w:tabs>
                <w:tab w:val="left" w:pos="632"/>
              </w:tabs>
              <w:spacing w:line="360" w:lineRule="auto"/>
              <w:jc w:val="right"/>
              <w:rPr>
                <w:sz w:val="20"/>
                <w:szCs w:val="20"/>
              </w:rPr>
            </w:pPr>
            <w:r w:rsidRPr="00E23676">
              <w:rPr>
                <w:sz w:val="20"/>
                <w:szCs w:val="20"/>
              </w:rPr>
              <w:t>$</w:t>
            </w:r>
            <w:r w:rsidRPr="00E23676">
              <w:rPr>
                <w:sz w:val="20"/>
                <w:szCs w:val="20"/>
              </w:rPr>
              <w:tab/>
              <w:t>6,556</w:t>
            </w:r>
            <w:r w:rsidR="00507453" w:rsidRPr="00E23676">
              <w:rPr>
                <w:sz w:val="20"/>
                <w:szCs w:val="20"/>
              </w:rPr>
              <w:t>.00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b/>
                <w:sz w:val="20"/>
                <w:szCs w:val="20"/>
              </w:rPr>
            </w:pPr>
            <w:r w:rsidRPr="00E23676">
              <w:rPr>
                <w:b/>
                <w:sz w:val="20"/>
                <w:szCs w:val="20"/>
              </w:rPr>
              <w:t>Accesorios</w:t>
            </w:r>
          </w:p>
        </w:tc>
        <w:tc>
          <w:tcPr>
            <w:tcW w:w="1540" w:type="dxa"/>
          </w:tcPr>
          <w:p w:rsidR="00C754C1" w:rsidRPr="00E23676" w:rsidRDefault="00507453" w:rsidP="00D06813">
            <w:pPr>
              <w:pStyle w:val="TableParagraph"/>
              <w:tabs>
                <w:tab w:val="left" w:pos="1022"/>
              </w:tabs>
              <w:spacing w:line="360" w:lineRule="auto"/>
              <w:jc w:val="right"/>
              <w:rPr>
                <w:b/>
                <w:sz w:val="20"/>
                <w:szCs w:val="20"/>
              </w:rPr>
            </w:pPr>
            <w:r w:rsidRPr="00E23676">
              <w:rPr>
                <w:b/>
                <w:sz w:val="20"/>
                <w:szCs w:val="20"/>
              </w:rPr>
              <w:t>$</w:t>
            </w:r>
            <w:r w:rsidRPr="00E23676">
              <w:rPr>
                <w:b/>
                <w:sz w:val="20"/>
                <w:szCs w:val="20"/>
              </w:rPr>
              <w:tab/>
              <w:t>0.00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&gt; Actualizaciones y Recargos de Impuestos</w:t>
            </w:r>
          </w:p>
        </w:tc>
        <w:tc>
          <w:tcPr>
            <w:tcW w:w="1540" w:type="dxa"/>
          </w:tcPr>
          <w:p w:rsidR="00C754C1" w:rsidRPr="00E23676" w:rsidRDefault="00507453" w:rsidP="00D06813">
            <w:pPr>
              <w:pStyle w:val="TableParagraph"/>
              <w:tabs>
                <w:tab w:val="left" w:pos="1021"/>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D06813">
        <w:trPr>
          <w:trHeight w:val="343"/>
        </w:trPr>
        <w:tc>
          <w:tcPr>
            <w:tcW w:w="5825" w:type="dxa"/>
          </w:tcPr>
          <w:p w:rsidR="00C754C1" w:rsidRPr="00E23676" w:rsidRDefault="00507453" w:rsidP="00E23676">
            <w:pPr>
              <w:pStyle w:val="TableParagraph"/>
              <w:spacing w:line="360" w:lineRule="auto"/>
              <w:rPr>
                <w:sz w:val="20"/>
                <w:szCs w:val="20"/>
              </w:rPr>
            </w:pPr>
            <w:r w:rsidRPr="00E23676">
              <w:rPr>
                <w:sz w:val="20"/>
                <w:szCs w:val="20"/>
              </w:rPr>
              <w:t>&gt; Multas de Impuestos</w:t>
            </w:r>
          </w:p>
        </w:tc>
        <w:tc>
          <w:tcPr>
            <w:tcW w:w="1540" w:type="dxa"/>
          </w:tcPr>
          <w:p w:rsidR="00C754C1" w:rsidRPr="00E23676" w:rsidRDefault="00507453" w:rsidP="00D06813">
            <w:pPr>
              <w:pStyle w:val="TableParagraph"/>
              <w:tabs>
                <w:tab w:val="left" w:pos="1022"/>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sz w:val="20"/>
                <w:szCs w:val="20"/>
              </w:rPr>
            </w:pPr>
            <w:r w:rsidRPr="00E23676">
              <w:rPr>
                <w:sz w:val="20"/>
                <w:szCs w:val="20"/>
              </w:rPr>
              <w:t>&gt; Gastos de Ejecución de Impuestos</w:t>
            </w:r>
          </w:p>
        </w:tc>
        <w:tc>
          <w:tcPr>
            <w:tcW w:w="1540" w:type="dxa"/>
          </w:tcPr>
          <w:p w:rsidR="00C754C1" w:rsidRPr="00E23676" w:rsidRDefault="00507453" w:rsidP="00D06813">
            <w:pPr>
              <w:pStyle w:val="TableParagraph"/>
              <w:tabs>
                <w:tab w:val="left" w:pos="1021"/>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D06813">
        <w:trPr>
          <w:trHeight w:val="345"/>
        </w:trPr>
        <w:tc>
          <w:tcPr>
            <w:tcW w:w="5825" w:type="dxa"/>
          </w:tcPr>
          <w:p w:rsidR="00C754C1" w:rsidRPr="00E23676" w:rsidRDefault="00507453" w:rsidP="00E23676">
            <w:pPr>
              <w:pStyle w:val="TableParagraph"/>
              <w:spacing w:line="360" w:lineRule="auto"/>
              <w:rPr>
                <w:b/>
                <w:sz w:val="20"/>
                <w:szCs w:val="20"/>
              </w:rPr>
            </w:pPr>
            <w:r w:rsidRPr="00E23676">
              <w:rPr>
                <w:b/>
                <w:sz w:val="20"/>
                <w:szCs w:val="20"/>
              </w:rPr>
              <w:t>Otros Impuestos</w:t>
            </w:r>
          </w:p>
        </w:tc>
        <w:tc>
          <w:tcPr>
            <w:tcW w:w="1540" w:type="dxa"/>
          </w:tcPr>
          <w:p w:rsidR="00C754C1" w:rsidRPr="00E23676" w:rsidRDefault="00507453" w:rsidP="00D06813">
            <w:pPr>
              <w:pStyle w:val="TableParagraph"/>
              <w:tabs>
                <w:tab w:val="left" w:pos="1022"/>
              </w:tabs>
              <w:spacing w:line="360" w:lineRule="auto"/>
              <w:jc w:val="right"/>
              <w:rPr>
                <w:b/>
                <w:sz w:val="20"/>
                <w:szCs w:val="20"/>
              </w:rPr>
            </w:pPr>
            <w:r w:rsidRPr="00E23676">
              <w:rPr>
                <w:b/>
                <w:sz w:val="20"/>
                <w:szCs w:val="20"/>
              </w:rPr>
              <w:t>$</w:t>
            </w:r>
            <w:r w:rsidRPr="00E23676">
              <w:rPr>
                <w:b/>
                <w:sz w:val="20"/>
                <w:szCs w:val="20"/>
              </w:rPr>
              <w:tab/>
              <w:t>0.00</w:t>
            </w:r>
          </w:p>
        </w:tc>
      </w:tr>
      <w:tr w:rsidR="00C754C1" w:rsidRPr="00E23676" w:rsidTr="00D06813">
        <w:trPr>
          <w:trHeight w:val="1035"/>
        </w:trPr>
        <w:tc>
          <w:tcPr>
            <w:tcW w:w="5825" w:type="dxa"/>
          </w:tcPr>
          <w:p w:rsidR="00C754C1" w:rsidRPr="00E23676" w:rsidRDefault="00507453" w:rsidP="00D06813">
            <w:pPr>
              <w:pStyle w:val="TableParagraph"/>
              <w:spacing w:line="360" w:lineRule="auto"/>
              <w:jc w:val="both"/>
              <w:rPr>
                <w:b/>
                <w:sz w:val="20"/>
                <w:szCs w:val="20"/>
              </w:rPr>
            </w:pPr>
            <w:r w:rsidRPr="00E23676">
              <w:rPr>
                <w:b/>
                <w:sz w:val="20"/>
                <w:szCs w:val="20"/>
              </w:rPr>
              <w:t>Impuestos no comprendidos en las fracciones de la Ley de Ingresos causadas en ejercicios fiscales anteriores pendientes de liquidación o</w:t>
            </w:r>
            <w:r w:rsidRPr="00E23676">
              <w:rPr>
                <w:b/>
                <w:spacing w:val="-27"/>
                <w:sz w:val="20"/>
                <w:szCs w:val="20"/>
              </w:rPr>
              <w:t xml:space="preserve"> </w:t>
            </w:r>
            <w:r w:rsidRPr="00E23676">
              <w:rPr>
                <w:b/>
                <w:sz w:val="20"/>
                <w:szCs w:val="20"/>
              </w:rPr>
              <w:t>pago</w:t>
            </w:r>
          </w:p>
        </w:tc>
        <w:tc>
          <w:tcPr>
            <w:tcW w:w="1540" w:type="dxa"/>
          </w:tcPr>
          <w:p w:rsidR="00C754C1" w:rsidRPr="00E23676" w:rsidRDefault="00C754C1" w:rsidP="00D06813">
            <w:pPr>
              <w:pStyle w:val="TableParagraph"/>
              <w:spacing w:line="360" w:lineRule="auto"/>
              <w:jc w:val="right"/>
              <w:rPr>
                <w:sz w:val="20"/>
                <w:szCs w:val="20"/>
              </w:rPr>
            </w:pPr>
          </w:p>
          <w:p w:rsidR="00C754C1" w:rsidRPr="00E23676" w:rsidRDefault="00507453" w:rsidP="00D06813">
            <w:pPr>
              <w:pStyle w:val="TableParagraph"/>
              <w:tabs>
                <w:tab w:val="left" w:pos="1022"/>
              </w:tabs>
              <w:spacing w:line="360" w:lineRule="auto"/>
              <w:jc w:val="right"/>
              <w:rPr>
                <w:b/>
                <w:sz w:val="20"/>
                <w:szCs w:val="20"/>
              </w:rPr>
            </w:pPr>
            <w:r w:rsidRPr="00E23676">
              <w:rPr>
                <w:b/>
                <w:sz w:val="20"/>
                <w:szCs w:val="20"/>
              </w:rPr>
              <w:t>$</w:t>
            </w:r>
            <w:r w:rsidRPr="00E23676">
              <w:rPr>
                <w:b/>
                <w:sz w:val="20"/>
                <w:szCs w:val="20"/>
              </w:rPr>
              <w:tab/>
              <w:t>0.00</w:t>
            </w:r>
          </w:p>
        </w:tc>
      </w:tr>
    </w:tbl>
    <w:p w:rsidR="00C754C1" w:rsidRPr="00E23676" w:rsidRDefault="00C754C1" w:rsidP="00E23676">
      <w:pPr>
        <w:pStyle w:val="Textoindependiente"/>
        <w:spacing w:line="360" w:lineRule="auto"/>
      </w:pPr>
    </w:p>
    <w:p w:rsidR="00C754C1" w:rsidRPr="00E23676" w:rsidRDefault="00507453" w:rsidP="0094568B">
      <w:pPr>
        <w:pStyle w:val="Textoindependiente"/>
        <w:spacing w:line="360" w:lineRule="auto"/>
        <w:jc w:val="both"/>
      </w:pPr>
      <w:r w:rsidRPr="00E23676">
        <w:rPr>
          <w:b/>
        </w:rPr>
        <w:t xml:space="preserve">Artículo 6.- </w:t>
      </w:r>
      <w:r w:rsidRPr="00E23676">
        <w:t>Los derechos que el municipio percibirá se causarán por los siguientes conceptos:</w:t>
      </w:r>
    </w:p>
    <w:p w:rsidR="00C754C1" w:rsidRPr="00E23676" w:rsidRDefault="00C754C1" w:rsidP="00E23676">
      <w:pPr>
        <w:pStyle w:val="Textoindependiente"/>
        <w:spacing w:line="360" w:lineRule="auto"/>
      </w:pPr>
    </w:p>
    <w:tbl>
      <w:tblPr>
        <w:tblStyle w:val="TableNormal"/>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3"/>
        <w:gridCol w:w="1563"/>
      </w:tblGrid>
      <w:tr w:rsidR="00C754C1" w:rsidRPr="00E23676" w:rsidTr="00435A8D">
        <w:trPr>
          <w:trHeight w:val="345"/>
        </w:trPr>
        <w:tc>
          <w:tcPr>
            <w:tcW w:w="5803" w:type="dxa"/>
          </w:tcPr>
          <w:p w:rsidR="00C754C1" w:rsidRPr="00E23676" w:rsidRDefault="00507453" w:rsidP="00E23676">
            <w:pPr>
              <w:pStyle w:val="TableParagraph"/>
              <w:spacing w:line="360" w:lineRule="auto"/>
              <w:rPr>
                <w:b/>
                <w:sz w:val="20"/>
                <w:szCs w:val="20"/>
              </w:rPr>
            </w:pPr>
            <w:r w:rsidRPr="00E23676">
              <w:rPr>
                <w:b/>
                <w:sz w:val="20"/>
                <w:szCs w:val="20"/>
              </w:rPr>
              <w:t>Derechos</w:t>
            </w:r>
          </w:p>
        </w:tc>
        <w:tc>
          <w:tcPr>
            <w:tcW w:w="1558" w:type="dxa"/>
          </w:tcPr>
          <w:p w:rsidR="00C754C1" w:rsidRPr="00E23676" w:rsidRDefault="003A48E6" w:rsidP="00D06813">
            <w:pPr>
              <w:pStyle w:val="TableParagraph"/>
              <w:tabs>
                <w:tab w:val="left" w:pos="574"/>
              </w:tabs>
              <w:spacing w:line="360" w:lineRule="auto"/>
              <w:jc w:val="right"/>
              <w:rPr>
                <w:b/>
                <w:sz w:val="20"/>
                <w:szCs w:val="20"/>
              </w:rPr>
            </w:pPr>
            <w:r w:rsidRPr="00E23676">
              <w:rPr>
                <w:b/>
                <w:sz w:val="20"/>
                <w:szCs w:val="20"/>
              </w:rPr>
              <w:t>$</w:t>
            </w:r>
            <w:r w:rsidRPr="00E23676">
              <w:rPr>
                <w:b/>
                <w:sz w:val="20"/>
                <w:szCs w:val="20"/>
              </w:rPr>
              <w:tab/>
              <w:t>14,749</w:t>
            </w:r>
            <w:r w:rsidR="00507453" w:rsidRPr="00E23676">
              <w:rPr>
                <w:b/>
                <w:sz w:val="20"/>
                <w:szCs w:val="20"/>
              </w:rPr>
              <w:t>.00</w:t>
            </w:r>
          </w:p>
        </w:tc>
      </w:tr>
      <w:tr w:rsidR="00C754C1" w:rsidRPr="00E23676" w:rsidTr="00435A8D">
        <w:trPr>
          <w:trHeight w:val="689"/>
        </w:trPr>
        <w:tc>
          <w:tcPr>
            <w:tcW w:w="5803" w:type="dxa"/>
          </w:tcPr>
          <w:p w:rsidR="00C754C1" w:rsidRPr="00E23676" w:rsidRDefault="00507453" w:rsidP="00D06813">
            <w:pPr>
              <w:pStyle w:val="TableParagraph"/>
              <w:spacing w:line="360" w:lineRule="auto"/>
              <w:rPr>
                <w:b/>
                <w:sz w:val="20"/>
                <w:szCs w:val="20"/>
              </w:rPr>
            </w:pPr>
            <w:r w:rsidRPr="00E23676">
              <w:rPr>
                <w:b/>
                <w:sz w:val="20"/>
                <w:szCs w:val="20"/>
              </w:rPr>
              <w:t>Derechos por el uso, goce, aprovechamiento o explotación de bienes de</w:t>
            </w:r>
            <w:r w:rsidR="00D06813">
              <w:rPr>
                <w:b/>
                <w:sz w:val="20"/>
                <w:szCs w:val="20"/>
              </w:rPr>
              <w:t xml:space="preserve"> </w:t>
            </w:r>
            <w:r w:rsidRPr="00E23676">
              <w:rPr>
                <w:b/>
                <w:sz w:val="20"/>
                <w:szCs w:val="20"/>
              </w:rPr>
              <w:t>dominio público</w:t>
            </w:r>
          </w:p>
        </w:tc>
        <w:tc>
          <w:tcPr>
            <w:tcW w:w="1558" w:type="dxa"/>
          </w:tcPr>
          <w:p w:rsidR="00C754C1" w:rsidRPr="00E23676" w:rsidRDefault="00C754C1" w:rsidP="00D06813">
            <w:pPr>
              <w:pStyle w:val="TableParagraph"/>
              <w:spacing w:line="360" w:lineRule="auto"/>
              <w:jc w:val="right"/>
              <w:rPr>
                <w:sz w:val="20"/>
                <w:szCs w:val="20"/>
              </w:rPr>
            </w:pPr>
          </w:p>
          <w:p w:rsidR="00C754C1" w:rsidRPr="00E23676" w:rsidRDefault="003A48E6" w:rsidP="00D06813">
            <w:pPr>
              <w:pStyle w:val="TableParagraph"/>
              <w:tabs>
                <w:tab w:val="left" w:pos="684"/>
              </w:tabs>
              <w:spacing w:line="360" w:lineRule="auto"/>
              <w:jc w:val="right"/>
              <w:rPr>
                <w:b/>
                <w:sz w:val="20"/>
                <w:szCs w:val="20"/>
              </w:rPr>
            </w:pPr>
            <w:r w:rsidRPr="00E23676">
              <w:rPr>
                <w:b/>
                <w:sz w:val="20"/>
                <w:szCs w:val="20"/>
              </w:rPr>
              <w:t>$</w:t>
            </w:r>
            <w:r w:rsidRPr="00E23676">
              <w:rPr>
                <w:b/>
                <w:sz w:val="20"/>
                <w:szCs w:val="20"/>
              </w:rPr>
              <w:tab/>
              <w:t>3,496</w:t>
            </w:r>
            <w:r w:rsidR="00507453" w:rsidRPr="00E23676">
              <w:rPr>
                <w:b/>
                <w:sz w:val="20"/>
                <w:szCs w:val="20"/>
              </w:rPr>
              <w:t>.00</w:t>
            </w:r>
          </w:p>
        </w:tc>
      </w:tr>
      <w:tr w:rsidR="00C754C1" w:rsidRPr="00E23676" w:rsidTr="00435A8D">
        <w:trPr>
          <w:trHeight w:val="689"/>
        </w:trPr>
        <w:tc>
          <w:tcPr>
            <w:tcW w:w="5803" w:type="dxa"/>
          </w:tcPr>
          <w:p w:rsidR="00C754C1" w:rsidRPr="00E23676" w:rsidRDefault="00507453" w:rsidP="00D06813">
            <w:pPr>
              <w:pStyle w:val="TableParagraph"/>
              <w:spacing w:line="360" w:lineRule="auto"/>
              <w:rPr>
                <w:sz w:val="20"/>
                <w:szCs w:val="20"/>
              </w:rPr>
            </w:pPr>
            <w:r w:rsidRPr="00E23676">
              <w:rPr>
                <w:sz w:val="20"/>
                <w:szCs w:val="20"/>
              </w:rPr>
              <w:t>&gt; Por el uso de locales o pisos de mercados, espacios en la vía o parques</w:t>
            </w:r>
            <w:r w:rsidR="00D06813">
              <w:rPr>
                <w:sz w:val="20"/>
                <w:szCs w:val="20"/>
              </w:rPr>
              <w:t xml:space="preserve"> </w:t>
            </w:r>
            <w:r w:rsidRPr="00E23676">
              <w:rPr>
                <w:sz w:val="20"/>
                <w:szCs w:val="20"/>
              </w:rPr>
              <w:t>públicos</w:t>
            </w:r>
          </w:p>
        </w:tc>
        <w:tc>
          <w:tcPr>
            <w:tcW w:w="1558" w:type="dxa"/>
          </w:tcPr>
          <w:p w:rsidR="00C754C1" w:rsidRPr="00E23676" w:rsidRDefault="003A48E6" w:rsidP="00D06813">
            <w:pPr>
              <w:pStyle w:val="TableParagraph"/>
              <w:tabs>
                <w:tab w:val="left" w:pos="684"/>
              </w:tabs>
              <w:spacing w:line="360" w:lineRule="auto"/>
              <w:jc w:val="right"/>
              <w:rPr>
                <w:sz w:val="20"/>
                <w:szCs w:val="20"/>
              </w:rPr>
            </w:pPr>
            <w:r w:rsidRPr="00E23676">
              <w:rPr>
                <w:sz w:val="20"/>
                <w:szCs w:val="20"/>
              </w:rPr>
              <w:t>$</w:t>
            </w:r>
            <w:r w:rsidRPr="00E23676">
              <w:rPr>
                <w:sz w:val="20"/>
                <w:szCs w:val="20"/>
              </w:rPr>
              <w:tab/>
              <w:t>2,185</w:t>
            </w:r>
            <w:r w:rsidR="00507453" w:rsidRPr="00E23676">
              <w:rPr>
                <w:sz w:val="20"/>
                <w:szCs w:val="20"/>
              </w:rPr>
              <w:t>.00</w:t>
            </w:r>
          </w:p>
        </w:tc>
      </w:tr>
      <w:tr w:rsidR="00C754C1" w:rsidRPr="00E23676" w:rsidTr="00435A8D">
        <w:trPr>
          <w:trHeight w:val="690"/>
        </w:trPr>
        <w:tc>
          <w:tcPr>
            <w:tcW w:w="5803" w:type="dxa"/>
          </w:tcPr>
          <w:p w:rsidR="00C754C1" w:rsidRPr="00E23676" w:rsidRDefault="00507453" w:rsidP="00D06813">
            <w:pPr>
              <w:pStyle w:val="TableParagraph"/>
              <w:spacing w:line="360" w:lineRule="auto"/>
              <w:rPr>
                <w:sz w:val="20"/>
                <w:szCs w:val="20"/>
              </w:rPr>
            </w:pPr>
            <w:r w:rsidRPr="00E23676">
              <w:rPr>
                <w:sz w:val="20"/>
                <w:szCs w:val="20"/>
              </w:rPr>
              <w:lastRenderedPageBreak/>
              <w:t>&gt; Por el uso y aprovechamiento de los bienes de dominio público del</w:t>
            </w:r>
            <w:r w:rsidR="00D06813">
              <w:rPr>
                <w:sz w:val="20"/>
                <w:szCs w:val="20"/>
              </w:rPr>
              <w:t xml:space="preserve"> </w:t>
            </w:r>
            <w:r w:rsidRPr="00E23676">
              <w:rPr>
                <w:sz w:val="20"/>
                <w:szCs w:val="20"/>
              </w:rPr>
              <w:t>patrimonio municipal</w:t>
            </w:r>
          </w:p>
        </w:tc>
        <w:tc>
          <w:tcPr>
            <w:tcW w:w="1558" w:type="dxa"/>
          </w:tcPr>
          <w:p w:rsidR="00C754C1" w:rsidRPr="00E23676" w:rsidRDefault="003A48E6" w:rsidP="00D06813">
            <w:pPr>
              <w:pStyle w:val="TableParagraph"/>
              <w:tabs>
                <w:tab w:val="left" w:pos="684"/>
              </w:tabs>
              <w:spacing w:line="360" w:lineRule="auto"/>
              <w:jc w:val="right"/>
              <w:rPr>
                <w:sz w:val="20"/>
                <w:szCs w:val="20"/>
              </w:rPr>
            </w:pPr>
            <w:r w:rsidRPr="00E23676">
              <w:rPr>
                <w:sz w:val="20"/>
                <w:szCs w:val="20"/>
              </w:rPr>
              <w:t>$</w:t>
            </w:r>
            <w:r w:rsidRPr="00E23676">
              <w:rPr>
                <w:sz w:val="20"/>
                <w:szCs w:val="20"/>
              </w:rPr>
              <w:tab/>
              <w:t>1,311</w:t>
            </w:r>
            <w:r w:rsidR="00507453" w:rsidRPr="00E23676">
              <w:rPr>
                <w:sz w:val="20"/>
                <w:szCs w:val="20"/>
              </w:rPr>
              <w:t>.00</w:t>
            </w:r>
          </w:p>
        </w:tc>
      </w:tr>
      <w:tr w:rsidR="00C754C1" w:rsidRPr="00E23676" w:rsidTr="00435A8D">
        <w:trPr>
          <w:trHeight w:val="343"/>
        </w:trPr>
        <w:tc>
          <w:tcPr>
            <w:tcW w:w="5803" w:type="dxa"/>
          </w:tcPr>
          <w:p w:rsidR="00C754C1" w:rsidRPr="00E23676" w:rsidRDefault="00507453" w:rsidP="00E23676">
            <w:pPr>
              <w:pStyle w:val="TableParagraph"/>
              <w:spacing w:line="360" w:lineRule="auto"/>
              <w:rPr>
                <w:sz w:val="20"/>
                <w:szCs w:val="20"/>
              </w:rPr>
            </w:pPr>
            <w:r w:rsidRPr="00E23676">
              <w:rPr>
                <w:sz w:val="20"/>
                <w:szCs w:val="20"/>
              </w:rPr>
              <w:t>Derechos por prestación de servicios</w:t>
            </w:r>
          </w:p>
        </w:tc>
        <w:tc>
          <w:tcPr>
            <w:tcW w:w="1558" w:type="dxa"/>
          </w:tcPr>
          <w:p w:rsidR="00C754C1" w:rsidRPr="00E23676" w:rsidRDefault="003A48E6" w:rsidP="00D06813">
            <w:pPr>
              <w:pStyle w:val="TableParagraph"/>
              <w:tabs>
                <w:tab w:val="left" w:pos="684"/>
              </w:tabs>
              <w:spacing w:line="360" w:lineRule="auto"/>
              <w:jc w:val="right"/>
              <w:rPr>
                <w:b/>
                <w:sz w:val="20"/>
                <w:szCs w:val="20"/>
              </w:rPr>
            </w:pPr>
            <w:r w:rsidRPr="00E23676">
              <w:rPr>
                <w:b/>
                <w:sz w:val="20"/>
                <w:szCs w:val="20"/>
              </w:rPr>
              <w:t>$</w:t>
            </w:r>
            <w:r w:rsidRPr="00E23676">
              <w:rPr>
                <w:b/>
                <w:sz w:val="20"/>
                <w:szCs w:val="20"/>
              </w:rPr>
              <w:tab/>
              <w:t>8,304</w:t>
            </w:r>
            <w:r w:rsidR="00507453" w:rsidRPr="00E23676">
              <w:rPr>
                <w:b/>
                <w:sz w:val="20"/>
                <w:szCs w:val="20"/>
              </w:rPr>
              <w:t>.00</w:t>
            </w:r>
          </w:p>
        </w:tc>
      </w:tr>
      <w:tr w:rsidR="00C754C1" w:rsidRPr="00E23676" w:rsidTr="00435A8D">
        <w:trPr>
          <w:trHeight w:val="345"/>
        </w:trPr>
        <w:tc>
          <w:tcPr>
            <w:tcW w:w="5803" w:type="dxa"/>
          </w:tcPr>
          <w:p w:rsidR="00C754C1" w:rsidRPr="00E23676" w:rsidRDefault="00507453" w:rsidP="00E23676">
            <w:pPr>
              <w:pStyle w:val="TableParagraph"/>
              <w:spacing w:line="360" w:lineRule="auto"/>
              <w:rPr>
                <w:sz w:val="20"/>
                <w:szCs w:val="20"/>
              </w:rPr>
            </w:pPr>
            <w:r w:rsidRPr="00E23676">
              <w:rPr>
                <w:sz w:val="20"/>
                <w:szCs w:val="20"/>
              </w:rPr>
              <w:t>&gt; Servicios de Agua potable, drenaje y alcantarillado</w:t>
            </w:r>
          </w:p>
        </w:tc>
        <w:tc>
          <w:tcPr>
            <w:tcW w:w="1558" w:type="dxa"/>
          </w:tcPr>
          <w:p w:rsidR="00C754C1" w:rsidRPr="00E23676" w:rsidRDefault="003A48E6" w:rsidP="00D06813">
            <w:pPr>
              <w:pStyle w:val="TableParagraph"/>
              <w:tabs>
                <w:tab w:val="left" w:pos="683"/>
              </w:tabs>
              <w:spacing w:line="360" w:lineRule="auto"/>
              <w:jc w:val="right"/>
              <w:rPr>
                <w:sz w:val="20"/>
                <w:szCs w:val="20"/>
              </w:rPr>
            </w:pPr>
            <w:r w:rsidRPr="00E23676">
              <w:rPr>
                <w:sz w:val="20"/>
                <w:szCs w:val="20"/>
              </w:rPr>
              <w:t>$</w:t>
            </w:r>
            <w:r w:rsidRPr="00E23676">
              <w:rPr>
                <w:sz w:val="20"/>
                <w:szCs w:val="20"/>
              </w:rPr>
              <w:tab/>
              <w:t>2,841</w:t>
            </w:r>
            <w:r w:rsidR="00507453" w:rsidRPr="00E23676">
              <w:rPr>
                <w:sz w:val="20"/>
                <w:szCs w:val="20"/>
              </w:rPr>
              <w:t>.00</w:t>
            </w:r>
          </w:p>
        </w:tc>
      </w:tr>
      <w:tr w:rsidR="00C754C1" w:rsidRPr="00E23676" w:rsidTr="00435A8D">
        <w:trPr>
          <w:trHeight w:val="345"/>
        </w:trPr>
        <w:tc>
          <w:tcPr>
            <w:tcW w:w="5803" w:type="dxa"/>
          </w:tcPr>
          <w:p w:rsidR="00C754C1" w:rsidRPr="00E23676" w:rsidRDefault="00507453" w:rsidP="00E23676">
            <w:pPr>
              <w:pStyle w:val="TableParagraph"/>
              <w:spacing w:line="360" w:lineRule="auto"/>
              <w:rPr>
                <w:sz w:val="20"/>
                <w:szCs w:val="20"/>
              </w:rPr>
            </w:pPr>
            <w:r w:rsidRPr="00E23676">
              <w:rPr>
                <w:sz w:val="20"/>
                <w:szCs w:val="20"/>
              </w:rPr>
              <w:t>&gt; Servicio de Alumbrado público</w:t>
            </w:r>
          </w:p>
        </w:tc>
        <w:tc>
          <w:tcPr>
            <w:tcW w:w="1558" w:type="dxa"/>
          </w:tcPr>
          <w:p w:rsidR="00C754C1" w:rsidRPr="00E23676" w:rsidRDefault="00507453" w:rsidP="00D06813">
            <w:pPr>
              <w:pStyle w:val="TableParagraph"/>
              <w:tabs>
                <w:tab w:val="left" w:pos="1074"/>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E23676">
            <w:pPr>
              <w:pStyle w:val="TableParagraph"/>
              <w:spacing w:line="360" w:lineRule="auto"/>
              <w:rPr>
                <w:sz w:val="20"/>
                <w:szCs w:val="20"/>
              </w:rPr>
            </w:pPr>
            <w:r w:rsidRPr="00E23676">
              <w:rPr>
                <w:sz w:val="20"/>
                <w:szCs w:val="20"/>
              </w:rPr>
              <w:t>&gt; Servicio de Limpia, Recolección, Traslado y disposición final de residuos</w:t>
            </w:r>
          </w:p>
        </w:tc>
        <w:tc>
          <w:tcPr>
            <w:tcW w:w="1558" w:type="dxa"/>
          </w:tcPr>
          <w:p w:rsidR="00C754C1" w:rsidRPr="00E23676" w:rsidRDefault="00507453" w:rsidP="00D06813">
            <w:pPr>
              <w:pStyle w:val="TableParagraph"/>
              <w:tabs>
                <w:tab w:val="left" w:pos="1072"/>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3"/>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Mercados y centrales de abasto</w:t>
            </w:r>
          </w:p>
        </w:tc>
        <w:tc>
          <w:tcPr>
            <w:tcW w:w="1563" w:type="dxa"/>
          </w:tcPr>
          <w:p w:rsidR="00C754C1" w:rsidRPr="00E23676" w:rsidRDefault="0050745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Panteones</w:t>
            </w:r>
          </w:p>
        </w:tc>
        <w:tc>
          <w:tcPr>
            <w:tcW w:w="1563" w:type="dxa"/>
          </w:tcPr>
          <w:p w:rsidR="00C754C1" w:rsidRPr="00E23676" w:rsidRDefault="003A48E6" w:rsidP="00D06813">
            <w:pPr>
              <w:pStyle w:val="TableParagraph"/>
              <w:tabs>
                <w:tab w:val="left" w:pos="680"/>
              </w:tabs>
              <w:spacing w:line="360" w:lineRule="auto"/>
              <w:jc w:val="right"/>
              <w:rPr>
                <w:sz w:val="20"/>
                <w:szCs w:val="20"/>
              </w:rPr>
            </w:pPr>
            <w:r w:rsidRPr="00E23676">
              <w:rPr>
                <w:sz w:val="20"/>
                <w:szCs w:val="20"/>
              </w:rPr>
              <w:t>$</w:t>
            </w:r>
            <w:r w:rsidRPr="00E23676">
              <w:rPr>
                <w:sz w:val="20"/>
                <w:szCs w:val="20"/>
              </w:rPr>
              <w:tab/>
              <w:t>5,463</w:t>
            </w:r>
            <w:r w:rsidR="00507453" w:rsidRPr="00E23676">
              <w:rPr>
                <w:sz w:val="20"/>
                <w:szCs w:val="20"/>
              </w:rPr>
              <w:t>.00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Rastro</w:t>
            </w:r>
          </w:p>
        </w:tc>
        <w:tc>
          <w:tcPr>
            <w:tcW w:w="1563" w:type="dxa"/>
          </w:tcPr>
          <w:p w:rsidR="00C754C1" w:rsidRPr="00E23676" w:rsidRDefault="00507453" w:rsidP="00D06813">
            <w:pPr>
              <w:pStyle w:val="TableParagraph"/>
              <w:tabs>
                <w:tab w:val="left" w:pos="1070"/>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Seguridad pública (Policía Preventiva y Tránsito Municipal)</w:t>
            </w:r>
          </w:p>
        </w:tc>
        <w:tc>
          <w:tcPr>
            <w:tcW w:w="1563" w:type="dxa"/>
          </w:tcPr>
          <w:p w:rsidR="00C754C1" w:rsidRPr="00E23676" w:rsidRDefault="00507453" w:rsidP="00D06813">
            <w:pPr>
              <w:pStyle w:val="TableParagraph"/>
              <w:tabs>
                <w:tab w:val="left" w:pos="1071"/>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Catastro</w:t>
            </w:r>
          </w:p>
        </w:tc>
        <w:tc>
          <w:tcPr>
            <w:tcW w:w="1563" w:type="dxa"/>
          </w:tcPr>
          <w:p w:rsidR="00C754C1" w:rsidRPr="00E23676" w:rsidRDefault="0050745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que presta la unidad de acceso a la Información Publica</w:t>
            </w:r>
          </w:p>
        </w:tc>
        <w:tc>
          <w:tcPr>
            <w:tcW w:w="1563" w:type="dxa"/>
          </w:tcPr>
          <w:p w:rsidR="00C754C1" w:rsidRPr="00E23676" w:rsidRDefault="0050745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3"/>
        </w:trPr>
        <w:tc>
          <w:tcPr>
            <w:tcW w:w="5803" w:type="dxa"/>
          </w:tcPr>
          <w:p w:rsidR="00C754C1" w:rsidRPr="00E23676" w:rsidRDefault="00507453" w:rsidP="00D06813">
            <w:pPr>
              <w:pStyle w:val="TableParagraph"/>
              <w:spacing w:line="360" w:lineRule="auto"/>
              <w:rPr>
                <w:b/>
                <w:sz w:val="20"/>
                <w:szCs w:val="20"/>
              </w:rPr>
            </w:pPr>
            <w:r w:rsidRPr="00E23676">
              <w:rPr>
                <w:b/>
                <w:sz w:val="20"/>
                <w:szCs w:val="20"/>
              </w:rPr>
              <w:t>Otros Derechos</w:t>
            </w:r>
          </w:p>
        </w:tc>
        <w:tc>
          <w:tcPr>
            <w:tcW w:w="1563" w:type="dxa"/>
          </w:tcPr>
          <w:p w:rsidR="00C754C1" w:rsidRPr="00E23676" w:rsidRDefault="003A48E6" w:rsidP="00D06813">
            <w:pPr>
              <w:pStyle w:val="TableParagraph"/>
              <w:tabs>
                <w:tab w:val="left" w:pos="680"/>
              </w:tabs>
              <w:spacing w:line="360" w:lineRule="auto"/>
              <w:jc w:val="right"/>
              <w:rPr>
                <w:b/>
                <w:sz w:val="20"/>
                <w:szCs w:val="20"/>
              </w:rPr>
            </w:pPr>
            <w:r w:rsidRPr="00E23676">
              <w:rPr>
                <w:b/>
                <w:sz w:val="20"/>
                <w:szCs w:val="20"/>
              </w:rPr>
              <w:t>$</w:t>
            </w:r>
            <w:r w:rsidRPr="00E23676">
              <w:rPr>
                <w:b/>
                <w:sz w:val="20"/>
                <w:szCs w:val="20"/>
              </w:rPr>
              <w:tab/>
              <w:t>2,949</w:t>
            </w:r>
            <w:r w:rsidR="00507453" w:rsidRPr="00E23676">
              <w:rPr>
                <w:b/>
                <w:sz w:val="20"/>
                <w:szCs w:val="20"/>
              </w:rPr>
              <w:t>.00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Licencias de Funcionamiento y Permisos</w:t>
            </w:r>
          </w:p>
        </w:tc>
        <w:tc>
          <w:tcPr>
            <w:tcW w:w="1563" w:type="dxa"/>
          </w:tcPr>
          <w:p w:rsidR="00C754C1" w:rsidRPr="00E23676" w:rsidRDefault="003A48E6" w:rsidP="00D06813">
            <w:pPr>
              <w:pStyle w:val="TableParagraph"/>
              <w:tabs>
                <w:tab w:val="left" w:pos="679"/>
              </w:tabs>
              <w:spacing w:line="360" w:lineRule="auto"/>
              <w:jc w:val="right"/>
              <w:rPr>
                <w:sz w:val="20"/>
                <w:szCs w:val="20"/>
              </w:rPr>
            </w:pPr>
            <w:r w:rsidRPr="00E23676">
              <w:rPr>
                <w:sz w:val="20"/>
                <w:szCs w:val="20"/>
              </w:rPr>
              <w:t>$</w:t>
            </w:r>
            <w:r w:rsidRPr="00E23676">
              <w:rPr>
                <w:sz w:val="20"/>
                <w:szCs w:val="20"/>
              </w:rPr>
              <w:tab/>
              <w:t>1,311</w:t>
            </w:r>
            <w:r w:rsidR="00507453" w:rsidRPr="00E23676">
              <w:rPr>
                <w:sz w:val="20"/>
                <w:szCs w:val="20"/>
              </w:rPr>
              <w:t>.00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Servicios que presta la Dirección de Obras Públicas y Desarrollo Urbano</w:t>
            </w:r>
          </w:p>
        </w:tc>
        <w:tc>
          <w:tcPr>
            <w:tcW w:w="1563" w:type="dxa"/>
          </w:tcPr>
          <w:p w:rsidR="00C754C1" w:rsidRPr="00E23676" w:rsidRDefault="0050745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D06813" w:rsidRPr="00E23676" w:rsidTr="00435A8D">
        <w:trPr>
          <w:trHeight w:val="589"/>
        </w:trPr>
        <w:tc>
          <w:tcPr>
            <w:tcW w:w="5803" w:type="dxa"/>
          </w:tcPr>
          <w:p w:rsidR="00D06813" w:rsidRPr="00E23676" w:rsidRDefault="00D06813" w:rsidP="00D06813">
            <w:pPr>
              <w:pStyle w:val="TableParagraph"/>
              <w:spacing w:line="360" w:lineRule="auto"/>
              <w:rPr>
                <w:sz w:val="20"/>
                <w:szCs w:val="20"/>
              </w:rPr>
            </w:pPr>
            <w:r w:rsidRPr="00E23676">
              <w:rPr>
                <w:sz w:val="20"/>
                <w:szCs w:val="20"/>
              </w:rPr>
              <w:t>&gt; Expedición de certificados, constancias, copias, fotografías y formas oficiales</w:t>
            </w:r>
          </w:p>
        </w:tc>
        <w:tc>
          <w:tcPr>
            <w:tcW w:w="1563" w:type="dxa"/>
          </w:tcPr>
          <w:p w:rsidR="00D06813" w:rsidRPr="00E23676" w:rsidRDefault="00D06813" w:rsidP="00D06813">
            <w:pPr>
              <w:pStyle w:val="TableParagraph"/>
              <w:spacing w:line="360" w:lineRule="auto"/>
              <w:jc w:val="right"/>
              <w:rPr>
                <w:sz w:val="20"/>
                <w:szCs w:val="20"/>
              </w:rPr>
            </w:pPr>
            <w:r w:rsidRPr="00E23676">
              <w:rPr>
                <w:sz w:val="20"/>
                <w:szCs w:val="20"/>
              </w:rPr>
              <w:t>$</w:t>
            </w:r>
            <w:r>
              <w:rPr>
                <w:sz w:val="20"/>
                <w:szCs w:val="20"/>
              </w:rPr>
              <w:t xml:space="preserve">          </w:t>
            </w:r>
            <w:r w:rsidRPr="00E23676">
              <w:rPr>
                <w:sz w:val="20"/>
                <w:szCs w:val="20"/>
              </w:rPr>
              <w:t>1,092.00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Servicios que presta la Unidad de Acceso a la Información Pública</w:t>
            </w:r>
          </w:p>
        </w:tc>
        <w:tc>
          <w:tcPr>
            <w:tcW w:w="1563" w:type="dxa"/>
          </w:tcPr>
          <w:p w:rsidR="00C754C1" w:rsidRPr="00E23676" w:rsidRDefault="003A48E6" w:rsidP="00D06813">
            <w:pPr>
              <w:pStyle w:val="TableParagraph"/>
              <w:tabs>
                <w:tab w:val="left" w:pos="846"/>
              </w:tabs>
              <w:spacing w:line="360" w:lineRule="auto"/>
              <w:jc w:val="right"/>
              <w:rPr>
                <w:sz w:val="20"/>
                <w:szCs w:val="20"/>
              </w:rPr>
            </w:pPr>
            <w:r w:rsidRPr="00E23676">
              <w:rPr>
                <w:sz w:val="20"/>
                <w:szCs w:val="20"/>
              </w:rPr>
              <w:t>$</w:t>
            </w:r>
            <w:r w:rsidRPr="00E23676">
              <w:rPr>
                <w:sz w:val="20"/>
                <w:szCs w:val="20"/>
              </w:rPr>
              <w:tab/>
              <w:t>546</w:t>
            </w:r>
            <w:r w:rsidR="00507453" w:rsidRPr="00E23676">
              <w:rPr>
                <w:sz w:val="20"/>
                <w:szCs w:val="20"/>
              </w:rPr>
              <w:t>.00</w:t>
            </w:r>
          </w:p>
        </w:tc>
      </w:tr>
      <w:tr w:rsidR="00C754C1" w:rsidRPr="00E23676" w:rsidTr="00435A8D">
        <w:trPr>
          <w:trHeight w:val="343"/>
        </w:trPr>
        <w:tc>
          <w:tcPr>
            <w:tcW w:w="5803" w:type="dxa"/>
          </w:tcPr>
          <w:p w:rsidR="00C754C1" w:rsidRPr="00E23676" w:rsidRDefault="00507453" w:rsidP="00D06813">
            <w:pPr>
              <w:pStyle w:val="TableParagraph"/>
              <w:spacing w:line="360" w:lineRule="auto"/>
              <w:rPr>
                <w:sz w:val="20"/>
                <w:szCs w:val="20"/>
              </w:rPr>
            </w:pPr>
            <w:r w:rsidRPr="00E23676">
              <w:rPr>
                <w:sz w:val="20"/>
                <w:szCs w:val="20"/>
              </w:rPr>
              <w:t>&gt; Servicio de Supervisión Sanitaria de Matanza de Ganado</w:t>
            </w:r>
          </w:p>
        </w:tc>
        <w:tc>
          <w:tcPr>
            <w:tcW w:w="1563" w:type="dxa"/>
          </w:tcPr>
          <w:p w:rsidR="00C754C1" w:rsidRPr="00E23676" w:rsidRDefault="00507453" w:rsidP="00D06813">
            <w:pPr>
              <w:pStyle w:val="TableParagraph"/>
              <w:tabs>
                <w:tab w:val="left" w:pos="1070"/>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b/>
                <w:sz w:val="20"/>
                <w:szCs w:val="20"/>
              </w:rPr>
            </w:pPr>
            <w:r w:rsidRPr="00E23676">
              <w:rPr>
                <w:b/>
                <w:sz w:val="20"/>
                <w:szCs w:val="20"/>
              </w:rPr>
              <w:t>Accesorios</w:t>
            </w:r>
          </w:p>
        </w:tc>
        <w:tc>
          <w:tcPr>
            <w:tcW w:w="1563" w:type="dxa"/>
          </w:tcPr>
          <w:p w:rsidR="00C754C1" w:rsidRPr="00E23676" w:rsidRDefault="00507453" w:rsidP="00D06813">
            <w:pPr>
              <w:pStyle w:val="TableParagraph"/>
              <w:tabs>
                <w:tab w:val="left" w:pos="1070"/>
              </w:tabs>
              <w:spacing w:line="360" w:lineRule="auto"/>
              <w:jc w:val="right"/>
              <w:rPr>
                <w:b/>
                <w:sz w:val="20"/>
                <w:szCs w:val="20"/>
              </w:rPr>
            </w:pPr>
            <w:r w:rsidRPr="00E23676">
              <w:rPr>
                <w:b/>
                <w:sz w:val="20"/>
                <w:szCs w:val="20"/>
              </w:rPr>
              <w:t>$</w:t>
            </w:r>
            <w:r w:rsidRPr="00E23676">
              <w:rPr>
                <w:b/>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Actualizaciones y Recargos de Derechos</w:t>
            </w:r>
          </w:p>
        </w:tc>
        <w:tc>
          <w:tcPr>
            <w:tcW w:w="1563" w:type="dxa"/>
          </w:tcPr>
          <w:p w:rsidR="00C754C1" w:rsidRPr="00E23676" w:rsidRDefault="0050745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435A8D">
        <w:trPr>
          <w:trHeight w:val="345"/>
        </w:trPr>
        <w:tc>
          <w:tcPr>
            <w:tcW w:w="5803" w:type="dxa"/>
          </w:tcPr>
          <w:p w:rsidR="00C754C1" w:rsidRPr="00E23676" w:rsidRDefault="00507453" w:rsidP="00D06813">
            <w:pPr>
              <w:pStyle w:val="TableParagraph"/>
              <w:spacing w:line="360" w:lineRule="auto"/>
              <w:rPr>
                <w:sz w:val="20"/>
                <w:szCs w:val="20"/>
              </w:rPr>
            </w:pPr>
            <w:r w:rsidRPr="00E23676">
              <w:rPr>
                <w:sz w:val="20"/>
                <w:szCs w:val="20"/>
              </w:rPr>
              <w:t>&gt; Multas de Derechos</w:t>
            </w:r>
          </w:p>
        </w:tc>
        <w:tc>
          <w:tcPr>
            <w:tcW w:w="1563" w:type="dxa"/>
          </w:tcPr>
          <w:p w:rsidR="00C754C1" w:rsidRPr="00E23676" w:rsidRDefault="00507453" w:rsidP="00D06813">
            <w:pPr>
              <w:pStyle w:val="TableParagraph"/>
              <w:tabs>
                <w:tab w:val="left" w:pos="1070"/>
              </w:tabs>
              <w:spacing w:line="360" w:lineRule="auto"/>
              <w:jc w:val="right"/>
              <w:rPr>
                <w:sz w:val="20"/>
                <w:szCs w:val="20"/>
              </w:rPr>
            </w:pPr>
            <w:r w:rsidRPr="00E23676">
              <w:rPr>
                <w:sz w:val="20"/>
                <w:szCs w:val="20"/>
              </w:rPr>
              <w:t>$</w:t>
            </w:r>
            <w:r w:rsidRPr="00E23676">
              <w:rPr>
                <w:sz w:val="20"/>
                <w:szCs w:val="20"/>
              </w:rPr>
              <w:tab/>
              <w:t>0.00</w:t>
            </w:r>
          </w:p>
        </w:tc>
      </w:tr>
      <w:tr w:rsidR="00D06813" w:rsidRPr="00E23676" w:rsidTr="00435A8D">
        <w:trPr>
          <w:trHeight w:val="345"/>
        </w:trPr>
        <w:tc>
          <w:tcPr>
            <w:tcW w:w="5803" w:type="dxa"/>
          </w:tcPr>
          <w:p w:rsidR="00D06813" w:rsidRPr="00E23676" w:rsidRDefault="00D06813" w:rsidP="00D06813">
            <w:pPr>
              <w:pStyle w:val="TableParagraph"/>
              <w:spacing w:line="360" w:lineRule="auto"/>
              <w:rPr>
                <w:sz w:val="20"/>
                <w:szCs w:val="20"/>
              </w:rPr>
            </w:pPr>
            <w:r w:rsidRPr="00E23676">
              <w:rPr>
                <w:sz w:val="20"/>
                <w:szCs w:val="20"/>
              </w:rPr>
              <w:t>&gt; Gastos de Ejecución de Derechos</w:t>
            </w:r>
          </w:p>
        </w:tc>
        <w:tc>
          <w:tcPr>
            <w:tcW w:w="1563" w:type="dxa"/>
          </w:tcPr>
          <w:p w:rsidR="00D06813" w:rsidRPr="00E23676" w:rsidRDefault="00D06813" w:rsidP="00D06813">
            <w:pPr>
              <w:pStyle w:val="TableParagraph"/>
              <w:tabs>
                <w:tab w:val="left" w:pos="1069"/>
              </w:tabs>
              <w:spacing w:line="360" w:lineRule="auto"/>
              <w:jc w:val="right"/>
              <w:rPr>
                <w:sz w:val="20"/>
                <w:szCs w:val="20"/>
              </w:rPr>
            </w:pPr>
            <w:r w:rsidRPr="00E23676">
              <w:rPr>
                <w:sz w:val="20"/>
                <w:szCs w:val="20"/>
              </w:rPr>
              <w:t>$</w:t>
            </w:r>
            <w:r w:rsidRPr="00E23676">
              <w:rPr>
                <w:sz w:val="20"/>
                <w:szCs w:val="20"/>
              </w:rPr>
              <w:tab/>
              <w:t>0.00</w:t>
            </w:r>
          </w:p>
        </w:tc>
      </w:tr>
      <w:tr w:rsidR="00D06813" w:rsidRPr="00E23676" w:rsidTr="00435A8D">
        <w:trPr>
          <w:trHeight w:val="345"/>
        </w:trPr>
        <w:tc>
          <w:tcPr>
            <w:tcW w:w="5803" w:type="dxa"/>
          </w:tcPr>
          <w:p w:rsidR="00D06813" w:rsidRPr="00D06813" w:rsidRDefault="00D06813" w:rsidP="00D06813">
            <w:pPr>
              <w:pStyle w:val="TableParagraph"/>
              <w:spacing w:line="360" w:lineRule="auto"/>
              <w:jc w:val="both"/>
              <w:rPr>
                <w:b/>
                <w:sz w:val="20"/>
                <w:szCs w:val="20"/>
              </w:rPr>
            </w:pPr>
            <w:r>
              <w:rPr>
                <w:b/>
                <w:sz w:val="20"/>
                <w:szCs w:val="20"/>
              </w:rPr>
              <w:t>Derechos no comprendidos en las fracciones de la Ley de causadas en ejercicios fiscales anteriores pendientes de liquidación o pago</w:t>
            </w:r>
          </w:p>
        </w:tc>
        <w:tc>
          <w:tcPr>
            <w:tcW w:w="1563" w:type="dxa"/>
          </w:tcPr>
          <w:p w:rsidR="00D06813" w:rsidRPr="00E23676" w:rsidRDefault="00D06813" w:rsidP="00D06813">
            <w:pPr>
              <w:pStyle w:val="TableParagraph"/>
              <w:tabs>
                <w:tab w:val="left" w:pos="1069"/>
              </w:tabs>
              <w:spacing w:line="360" w:lineRule="auto"/>
              <w:jc w:val="right"/>
              <w:rPr>
                <w:sz w:val="20"/>
                <w:szCs w:val="20"/>
              </w:rPr>
            </w:pPr>
            <w:r w:rsidRPr="00E23676">
              <w:rPr>
                <w:b/>
                <w:sz w:val="20"/>
                <w:szCs w:val="20"/>
              </w:rPr>
              <w:t>$</w:t>
            </w:r>
            <w:r>
              <w:rPr>
                <w:b/>
                <w:sz w:val="20"/>
                <w:szCs w:val="20"/>
              </w:rPr>
              <w:t xml:space="preserve">                 </w:t>
            </w:r>
            <w:r w:rsidRPr="00E23676">
              <w:rPr>
                <w:b/>
                <w:sz w:val="20"/>
                <w:szCs w:val="20"/>
              </w:rPr>
              <w:t>0.00</w:t>
            </w:r>
          </w:p>
        </w:tc>
      </w:tr>
    </w:tbl>
    <w:p w:rsidR="00C754C1" w:rsidRPr="00E23676" w:rsidRDefault="00C754C1" w:rsidP="00E23676">
      <w:pPr>
        <w:pStyle w:val="Textoindependiente"/>
        <w:spacing w:line="360" w:lineRule="auto"/>
      </w:pPr>
    </w:p>
    <w:p w:rsidR="00C754C1" w:rsidRPr="00E23676" w:rsidRDefault="00507453" w:rsidP="0094568B">
      <w:pPr>
        <w:pStyle w:val="Textoindependiente"/>
        <w:spacing w:line="360" w:lineRule="auto"/>
        <w:jc w:val="both"/>
      </w:pPr>
      <w:r w:rsidRPr="00E23676">
        <w:rPr>
          <w:b/>
        </w:rPr>
        <w:t xml:space="preserve">Artículo 7.- </w:t>
      </w:r>
      <w:r w:rsidRPr="00E23676">
        <w:t>Las contribuciones de mejoras que la Hacienda Pública Municipal tiene derecho de percibir, serán las siguientes:</w:t>
      </w:r>
    </w:p>
    <w:p w:rsidR="00C754C1" w:rsidRPr="00E23676" w:rsidRDefault="00C754C1" w:rsidP="00E23676">
      <w:pPr>
        <w:pStyle w:val="Textoindependiente"/>
        <w:spacing w:line="360" w:lineRule="auto"/>
      </w:pPr>
    </w:p>
    <w:tbl>
      <w:tblPr>
        <w:tblStyle w:val="TableNormal"/>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559"/>
      </w:tblGrid>
      <w:tr w:rsidR="00C754C1" w:rsidRPr="00E23676" w:rsidTr="00D06813">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Contribuciones de mejoras</w:t>
            </w:r>
          </w:p>
        </w:tc>
        <w:tc>
          <w:tcPr>
            <w:tcW w:w="1559" w:type="dxa"/>
          </w:tcPr>
          <w:p w:rsidR="00C754C1" w:rsidRPr="00E23676" w:rsidRDefault="00507453" w:rsidP="00D06813">
            <w:pPr>
              <w:pStyle w:val="TableParagraph"/>
              <w:tabs>
                <w:tab w:val="left" w:pos="1144"/>
              </w:tabs>
              <w:spacing w:line="360" w:lineRule="auto"/>
              <w:jc w:val="right"/>
              <w:rPr>
                <w:b/>
                <w:sz w:val="20"/>
                <w:szCs w:val="20"/>
              </w:rPr>
            </w:pPr>
            <w:r w:rsidRPr="00E23676">
              <w:rPr>
                <w:b/>
                <w:sz w:val="20"/>
                <w:szCs w:val="20"/>
              </w:rPr>
              <w:t>$</w:t>
            </w:r>
            <w:r w:rsidRPr="00E23676">
              <w:rPr>
                <w:b/>
                <w:sz w:val="20"/>
                <w:szCs w:val="20"/>
              </w:rPr>
              <w:tab/>
              <w:t>0.00</w:t>
            </w:r>
          </w:p>
        </w:tc>
      </w:tr>
      <w:tr w:rsidR="00C754C1" w:rsidRPr="00E23676" w:rsidTr="00D06813">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Contribución de mejoras por obras públicas</w:t>
            </w:r>
          </w:p>
        </w:tc>
        <w:tc>
          <w:tcPr>
            <w:tcW w:w="1559" w:type="dxa"/>
          </w:tcPr>
          <w:p w:rsidR="00C754C1" w:rsidRPr="00E23676" w:rsidRDefault="00507453" w:rsidP="00D06813">
            <w:pPr>
              <w:pStyle w:val="TableParagraph"/>
              <w:tabs>
                <w:tab w:val="left" w:pos="1146"/>
              </w:tabs>
              <w:spacing w:line="360" w:lineRule="auto"/>
              <w:jc w:val="right"/>
              <w:rPr>
                <w:b/>
                <w:sz w:val="20"/>
                <w:szCs w:val="20"/>
              </w:rPr>
            </w:pPr>
            <w:r w:rsidRPr="00E23676">
              <w:rPr>
                <w:b/>
                <w:sz w:val="20"/>
                <w:szCs w:val="20"/>
              </w:rPr>
              <w:t>$</w:t>
            </w:r>
            <w:r w:rsidRPr="00E23676">
              <w:rPr>
                <w:b/>
                <w:sz w:val="20"/>
                <w:szCs w:val="20"/>
              </w:rPr>
              <w:tab/>
              <w:t>0.00</w:t>
            </w:r>
          </w:p>
        </w:tc>
      </w:tr>
      <w:tr w:rsidR="00C754C1" w:rsidRPr="00E23676" w:rsidTr="00D06813">
        <w:trPr>
          <w:trHeight w:val="345"/>
        </w:trPr>
        <w:tc>
          <w:tcPr>
            <w:tcW w:w="5807" w:type="dxa"/>
          </w:tcPr>
          <w:p w:rsidR="00C754C1" w:rsidRPr="00E23676" w:rsidRDefault="00507453" w:rsidP="00E23676">
            <w:pPr>
              <w:pStyle w:val="TableParagraph"/>
              <w:spacing w:line="360" w:lineRule="auto"/>
              <w:rPr>
                <w:sz w:val="20"/>
                <w:szCs w:val="20"/>
              </w:rPr>
            </w:pPr>
            <w:r w:rsidRPr="00E23676">
              <w:rPr>
                <w:sz w:val="20"/>
                <w:szCs w:val="20"/>
              </w:rPr>
              <w:t>&gt; Contribuciones de mejoras por obras públicas</w:t>
            </w:r>
          </w:p>
        </w:tc>
        <w:tc>
          <w:tcPr>
            <w:tcW w:w="1559" w:type="dxa"/>
          </w:tcPr>
          <w:p w:rsidR="00C754C1" w:rsidRPr="00E23676" w:rsidRDefault="00507453" w:rsidP="00D06813">
            <w:pPr>
              <w:pStyle w:val="TableParagraph"/>
              <w:tabs>
                <w:tab w:val="left" w:pos="1144"/>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D06813">
        <w:trPr>
          <w:trHeight w:val="345"/>
        </w:trPr>
        <w:tc>
          <w:tcPr>
            <w:tcW w:w="5807" w:type="dxa"/>
          </w:tcPr>
          <w:p w:rsidR="00C754C1" w:rsidRPr="00E23676" w:rsidRDefault="00507453" w:rsidP="00E23676">
            <w:pPr>
              <w:pStyle w:val="TableParagraph"/>
              <w:spacing w:line="360" w:lineRule="auto"/>
              <w:rPr>
                <w:sz w:val="20"/>
                <w:szCs w:val="20"/>
              </w:rPr>
            </w:pPr>
            <w:r w:rsidRPr="00E23676">
              <w:rPr>
                <w:sz w:val="20"/>
                <w:szCs w:val="20"/>
              </w:rPr>
              <w:t>&gt; Contribuciones de mejoras por servicios públicos</w:t>
            </w:r>
          </w:p>
        </w:tc>
        <w:tc>
          <w:tcPr>
            <w:tcW w:w="1559" w:type="dxa"/>
          </w:tcPr>
          <w:p w:rsidR="00C754C1" w:rsidRPr="00E23676" w:rsidRDefault="00507453" w:rsidP="00D06813">
            <w:pPr>
              <w:pStyle w:val="TableParagraph"/>
              <w:tabs>
                <w:tab w:val="left" w:pos="1144"/>
              </w:tabs>
              <w:spacing w:line="360" w:lineRule="auto"/>
              <w:jc w:val="right"/>
              <w:rPr>
                <w:sz w:val="20"/>
                <w:szCs w:val="20"/>
              </w:rPr>
            </w:pPr>
            <w:r w:rsidRPr="00E23676">
              <w:rPr>
                <w:sz w:val="20"/>
                <w:szCs w:val="20"/>
              </w:rPr>
              <w:t>$</w:t>
            </w:r>
            <w:r w:rsidRPr="00E23676">
              <w:rPr>
                <w:sz w:val="20"/>
                <w:szCs w:val="20"/>
              </w:rPr>
              <w:tab/>
              <w:t>0.00</w:t>
            </w:r>
          </w:p>
        </w:tc>
      </w:tr>
      <w:tr w:rsidR="00C754C1" w:rsidRPr="00E23676" w:rsidTr="00D06813">
        <w:trPr>
          <w:trHeight w:val="1035"/>
        </w:trPr>
        <w:tc>
          <w:tcPr>
            <w:tcW w:w="5807" w:type="dxa"/>
          </w:tcPr>
          <w:p w:rsidR="00C754C1" w:rsidRPr="00E23676" w:rsidRDefault="00507453" w:rsidP="00D06813">
            <w:pPr>
              <w:pStyle w:val="TableParagraph"/>
              <w:spacing w:line="360" w:lineRule="auto"/>
              <w:jc w:val="both"/>
              <w:rPr>
                <w:b/>
                <w:sz w:val="20"/>
                <w:szCs w:val="20"/>
              </w:rPr>
            </w:pPr>
            <w:r w:rsidRPr="00E23676">
              <w:rPr>
                <w:b/>
                <w:sz w:val="20"/>
                <w:szCs w:val="20"/>
              </w:rPr>
              <w:t>Contribuciones de Mejoras no comprendidas en las fracciones de la Ley de Ingresos causadas en ejercicios fiscales anteriores pendientes de</w:t>
            </w:r>
            <w:r w:rsidR="00D06813">
              <w:rPr>
                <w:b/>
                <w:sz w:val="20"/>
                <w:szCs w:val="20"/>
              </w:rPr>
              <w:t xml:space="preserve"> </w:t>
            </w:r>
            <w:r w:rsidRPr="00E23676">
              <w:rPr>
                <w:b/>
                <w:sz w:val="20"/>
                <w:szCs w:val="20"/>
              </w:rPr>
              <w:t>liquidación o pago</w:t>
            </w:r>
          </w:p>
        </w:tc>
        <w:tc>
          <w:tcPr>
            <w:tcW w:w="1559" w:type="dxa"/>
          </w:tcPr>
          <w:p w:rsidR="00C754C1" w:rsidRPr="00E23676" w:rsidRDefault="00507453" w:rsidP="00D06813">
            <w:pPr>
              <w:pStyle w:val="TableParagraph"/>
              <w:tabs>
                <w:tab w:val="left" w:pos="1162"/>
              </w:tabs>
              <w:spacing w:line="360" w:lineRule="auto"/>
              <w:jc w:val="right"/>
              <w:rPr>
                <w:b/>
                <w:sz w:val="20"/>
                <w:szCs w:val="20"/>
              </w:rPr>
            </w:pPr>
            <w:r w:rsidRPr="00E23676">
              <w:rPr>
                <w:b/>
                <w:sz w:val="20"/>
                <w:szCs w:val="20"/>
              </w:rPr>
              <w:t>$</w:t>
            </w:r>
            <w:r w:rsidR="00D06813">
              <w:rPr>
                <w:b/>
                <w:sz w:val="20"/>
                <w:szCs w:val="20"/>
              </w:rPr>
              <w:t xml:space="preserve">                  </w:t>
            </w:r>
            <w:r w:rsidRPr="00E23676">
              <w:rPr>
                <w:b/>
                <w:sz w:val="20"/>
                <w:szCs w:val="20"/>
              </w:rPr>
              <w:t>0.00</w:t>
            </w:r>
          </w:p>
        </w:tc>
      </w:tr>
    </w:tbl>
    <w:p w:rsidR="00C754C1" w:rsidRPr="00E23676" w:rsidRDefault="00C754C1" w:rsidP="00E23676">
      <w:pPr>
        <w:pStyle w:val="Textoindependiente"/>
        <w:spacing w:line="360" w:lineRule="auto"/>
      </w:pPr>
    </w:p>
    <w:p w:rsidR="00C754C1" w:rsidRPr="00E23676" w:rsidRDefault="00C754C1" w:rsidP="0094568B">
      <w:pPr>
        <w:pStyle w:val="Textoindependiente"/>
        <w:spacing w:line="360" w:lineRule="auto"/>
        <w:jc w:val="both"/>
      </w:pPr>
    </w:p>
    <w:p w:rsidR="00C754C1" w:rsidRPr="00E23676" w:rsidRDefault="00507453" w:rsidP="0094568B">
      <w:pPr>
        <w:pStyle w:val="Textoindependiente"/>
        <w:spacing w:line="360" w:lineRule="auto"/>
        <w:jc w:val="both"/>
      </w:pPr>
      <w:r w:rsidRPr="00E23676">
        <w:rPr>
          <w:b/>
        </w:rPr>
        <w:t xml:space="preserve">Artículo 8.- </w:t>
      </w:r>
      <w:r w:rsidRPr="00E23676">
        <w:t>Los ingresos que la Hacienda Pública Municipal percibirá por concepto de productos, serán las siguientes:</w:t>
      </w:r>
    </w:p>
    <w:p w:rsidR="00C754C1" w:rsidRPr="00E23676" w:rsidRDefault="00C754C1" w:rsidP="00E23676">
      <w:pPr>
        <w:pStyle w:val="Textoindependiente"/>
        <w:spacing w:line="360" w:lineRule="auto"/>
      </w:pPr>
    </w:p>
    <w:tbl>
      <w:tblPr>
        <w:tblStyle w:val="TableNormal"/>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1"/>
        <w:gridCol w:w="1559"/>
      </w:tblGrid>
      <w:tr w:rsidR="00C754C1" w:rsidRPr="00E23676" w:rsidTr="00D06813">
        <w:tc>
          <w:tcPr>
            <w:tcW w:w="5641" w:type="dxa"/>
          </w:tcPr>
          <w:p w:rsidR="00C754C1" w:rsidRPr="00E23676" w:rsidRDefault="00507453" w:rsidP="00D06813">
            <w:pPr>
              <w:pStyle w:val="TableParagraph"/>
              <w:spacing w:line="360" w:lineRule="auto"/>
              <w:ind w:left="-54" w:firstLine="54"/>
              <w:rPr>
                <w:b/>
                <w:sz w:val="20"/>
                <w:szCs w:val="20"/>
              </w:rPr>
            </w:pPr>
            <w:r w:rsidRPr="00E23676">
              <w:rPr>
                <w:b/>
                <w:sz w:val="20"/>
                <w:szCs w:val="20"/>
              </w:rPr>
              <w:t>Productos</w:t>
            </w:r>
          </w:p>
        </w:tc>
        <w:tc>
          <w:tcPr>
            <w:tcW w:w="1559" w:type="dxa"/>
          </w:tcPr>
          <w:p w:rsidR="00C754C1" w:rsidRPr="00E23676" w:rsidRDefault="00507453" w:rsidP="00D06813">
            <w:pPr>
              <w:pStyle w:val="TableParagraph"/>
              <w:tabs>
                <w:tab w:val="left" w:pos="768"/>
              </w:tabs>
              <w:spacing w:line="360" w:lineRule="auto"/>
              <w:ind w:left="-54" w:firstLine="54"/>
              <w:jc w:val="right"/>
              <w:rPr>
                <w:b/>
                <w:sz w:val="20"/>
                <w:szCs w:val="20"/>
              </w:rPr>
            </w:pPr>
            <w:r w:rsidRPr="00E23676">
              <w:rPr>
                <w:b/>
                <w:sz w:val="20"/>
                <w:szCs w:val="20"/>
              </w:rPr>
              <w:t>$</w:t>
            </w:r>
            <w:r w:rsidRPr="00E23676">
              <w:rPr>
                <w:b/>
                <w:sz w:val="20"/>
                <w:szCs w:val="20"/>
              </w:rPr>
              <w:tab/>
            </w:r>
            <w:r w:rsidR="003A48E6" w:rsidRPr="00E23676">
              <w:rPr>
                <w:b/>
                <w:spacing w:val="-1"/>
                <w:sz w:val="20"/>
                <w:szCs w:val="20"/>
              </w:rPr>
              <w:t>1,311</w:t>
            </w:r>
            <w:r w:rsidRPr="00E23676">
              <w:rPr>
                <w:b/>
                <w:spacing w:val="-1"/>
                <w:sz w:val="20"/>
                <w:szCs w:val="20"/>
              </w:rPr>
              <w:t>.00</w:t>
            </w:r>
          </w:p>
        </w:tc>
      </w:tr>
      <w:tr w:rsidR="00C754C1" w:rsidRPr="00E23676" w:rsidTr="00D06813">
        <w:tc>
          <w:tcPr>
            <w:tcW w:w="5641" w:type="dxa"/>
          </w:tcPr>
          <w:p w:rsidR="00C754C1" w:rsidRPr="00E23676" w:rsidRDefault="00507453" w:rsidP="00D06813">
            <w:pPr>
              <w:pStyle w:val="TableParagraph"/>
              <w:spacing w:line="360" w:lineRule="auto"/>
              <w:ind w:left="-54" w:firstLine="54"/>
              <w:rPr>
                <w:b/>
                <w:sz w:val="20"/>
                <w:szCs w:val="20"/>
              </w:rPr>
            </w:pPr>
            <w:r w:rsidRPr="00E23676">
              <w:rPr>
                <w:b/>
                <w:sz w:val="20"/>
                <w:szCs w:val="20"/>
              </w:rPr>
              <w:t>Productos de tipo corriente</w:t>
            </w:r>
          </w:p>
        </w:tc>
        <w:tc>
          <w:tcPr>
            <w:tcW w:w="1559" w:type="dxa"/>
          </w:tcPr>
          <w:p w:rsidR="00C754C1" w:rsidRPr="00E23676" w:rsidRDefault="00507453" w:rsidP="00D06813">
            <w:pPr>
              <w:pStyle w:val="TableParagraph"/>
              <w:tabs>
                <w:tab w:val="left" w:pos="769"/>
              </w:tabs>
              <w:spacing w:line="360" w:lineRule="auto"/>
              <w:ind w:left="-54" w:firstLine="54"/>
              <w:jc w:val="right"/>
              <w:rPr>
                <w:b/>
                <w:sz w:val="20"/>
                <w:szCs w:val="20"/>
              </w:rPr>
            </w:pPr>
            <w:r w:rsidRPr="00E23676">
              <w:rPr>
                <w:b/>
                <w:sz w:val="20"/>
                <w:szCs w:val="20"/>
              </w:rPr>
              <w:t>$</w:t>
            </w:r>
            <w:r w:rsidRPr="00E23676">
              <w:rPr>
                <w:b/>
                <w:sz w:val="20"/>
                <w:szCs w:val="20"/>
              </w:rPr>
              <w:tab/>
            </w:r>
            <w:r w:rsidR="003A48E6" w:rsidRPr="00E23676">
              <w:rPr>
                <w:b/>
                <w:spacing w:val="-1"/>
                <w:sz w:val="20"/>
                <w:szCs w:val="20"/>
              </w:rPr>
              <w:t>1,311</w:t>
            </w:r>
            <w:r w:rsidRPr="00E23676">
              <w:rPr>
                <w:b/>
                <w:spacing w:val="-1"/>
                <w:sz w:val="20"/>
                <w:szCs w:val="20"/>
              </w:rPr>
              <w:t>.00</w:t>
            </w:r>
          </w:p>
        </w:tc>
      </w:tr>
      <w:tr w:rsidR="00C754C1" w:rsidRPr="00E23676" w:rsidTr="00D06813">
        <w:tc>
          <w:tcPr>
            <w:tcW w:w="5641" w:type="dxa"/>
          </w:tcPr>
          <w:p w:rsidR="00C754C1" w:rsidRPr="00E23676" w:rsidRDefault="00507453" w:rsidP="00D06813">
            <w:pPr>
              <w:pStyle w:val="TableParagraph"/>
              <w:spacing w:line="360" w:lineRule="auto"/>
              <w:ind w:left="-54" w:firstLine="54"/>
              <w:rPr>
                <w:sz w:val="20"/>
                <w:szCs w:val="20"/>
              </w:rPr>
            </w:pPr>
            <w:r w:rsidRPr="00E23676">
              <w:rPr>
                <w:sz w:val="20"/>
                <w:szCs w:val="20"/>
              </w:rPr>
              <w:t>&gt;Derivados de Productos Financieros</w:t>
            </w:r>
          </w:p>
        </w:tc>
        <w:tc>
          <w:tcPr>
            <w:tcW w:w="1559" w:type="dxa"/>
          </w:tcPr>
          <w:p w:rsidR="00C754C1" w:rsidRPr="00E23676" w:rsidRDefault="00507453" w:rsidP="00D06813">
            <w:pPr>
              <w:pStyle w:val="TableParagraph"/>
              <w:tabs>
                <w:tab w:val="left" w:pos="768"/>
              </w:tabs>
              <w:spacing w:line="360" w:lineRule="auto"/>
              <w:ind w:left="-54" w:firstLine="54"/>
              <w:jc w:val="right"/>
              <w:rPr>
                <w:sz w:val="20"/>
                <w:szCs w:val="20"/>
              </w:rPr>
            </w:pPr>
            <w:r w:rsidRPr="00E23676">
              <w:rPr>
                <w:sz w:val="20"/>
                <w:szCs w:val="20"/>
              </w:rPr>
              <w:t>$</w:t>
            </w:r>
            <w:r w:rsidRPr="00E23676">
              <w:rPr>
                <w:sz w:val="20"/>
                <w:szCs w:val="20"/>
              </w:rPr>
              <w:tab/>
            </w:r>
            <w:r w:rsidR="003A48E6" w:rsidRPr="00E23676">
              <w:rPr>
                <w:spacing w:val="-1"/>
                <w:sz w:val="20"/>
                <w:szCs w:val="20"/>
              </w:rPr>
              <w:t>1,311</w:t>
            </w:r>
            <w:r w:rsidRPr="00E23676">
              <w:rPr>
                <w:spacing w:val="-1"/>
                <w:sz w:val="20"/>
                <w:szCs w:val="20"/>
              </w:rPr>
              <w:t>.00</w:t>
            </w:r>
          </w:p>
        </w:tc>
      </w:tr>
      <w:tr w:rsidR="00C754C1" w:rsidRPr="00E23676" w:rsidTr="00D06813">
        <w:tc>
          <w:tcPr>
            <w:tcW w:w="5641" w:type="dxa"/>
          </w:tcPr>
          <w:p w:rsidR="00C754C1" w:rsidRPr="00E23676" w:rsidRDefault="00507453" w:rsidP="00D06813">
            <w:pPr>
              <w:pStyle w:val="TableParagraph"/>
              <w:spacing w:line="360" w:lineRule="auto"/>
              <w:ind w:left="-54" w:firstLine="54"/>
              <w:rPr>
                <w:b/>
                <w:sz w:val="20"/>
                <w:szCs w:val="20"/>
              </w:rPr>
            </w:pPr>
            <w:r w:rsidRPr="00E23676">
              <w:rPr>
                <w:b/>
                <w:sz w:val="20"/>
                <w:szCs w:val="20"/>
              </w:rPr>
              <w:t>Productos de capital</w:t>
            </w:r>
          </w:p>
        </w:tc>
        <w:tc>
          <w:tcPr>
            <w:tcW w:w="1559" w:type="dxa"/>
          </w:tcPr>
          <w:p w:rsidR="00C754C1" w:rsidRPr="00E23676" w:rsidRDefault="00507453" w:rsidP="00D06813">
            <w:pPr>
              <w:pStyle w:val="TableParagraph"/>
              <w:tabs>
                <w:tab w:val="left" w:pos="1159"/>
              </w:tabs>
              <w:spacing w:line="360" w:lineRule="auto"/>
              <w:ind w:left="-54" w:firstLine="54"/>
              <w:jc w:val="right"/>
              <w:rPr>
                <w:b/>
                <w:sz w:val="20"/>
                <w:szCs w:val="20"/>
              </w:rPr>
            </w:pPr>
            <w:r w:rsidRPr="00E23676">
              <w:rPr>
                <w:b/>
                <w:sz w:val="20"/>
                <w:szCs w:val="20"/>
              </w:rPr>
              <w:t>$</w:t>
            </w:r>
            <w:r w:rsidRPr="00E23676">
              <w:rPr>
                <w:b/>
                <w:sz w:val="20"/>
                <w:szCs w:val="20"/>
              </w:rPr>
              <w:tab/>
              <w:t>0.00</w:t>
            </w:r>
          </w:p>
        </w:tc>
      </w:tr>
      <w:tr w:rsidR="00C754C1" w:rsidRPr="00E23676" w:rsidTr="00D06813">
        <w:tc>
          <w:tcPr>
            <w:tcW w:w="5641" w:type="dxa"/>
          </w:tcPr>
          <w:p w:rsidR="00C754C1" w:rsidRPr="00E23676" w:rsidRDefault="00507453" w:rsidP="00D06813">
            <w:pPr>
              <w:pStyle w:val="TableParagraph"/>
              <w:spacing w:line="360" w:lineRule="auto"/>
              <w:ind w:left="-54" w:firstLine="54"/>
              <w:rPr>
                <w:sz w:val="20"/>
                <w:szCs w:val="20"/>
              </w:rPr>
            </w:pPr>
            <w:r w:rsidRPr="00E23676">
              <w:rPr>
                <w:sz w:val="20"/>
                <w:szCs w:val="20"/>
              </w:rPr>
              <w:t>&gt; Arrendamiento, enajenación, uso y explotación de bienes muebles del dominio privado del Municipio.</w:t>
            </w:r>
          </w:p>
        </w:tc>
        <w:tc>
          <w:tcPr>
            <w:tcW w:w="1559" w:type="dxa"/>
          </w:tcPr>
          <w:p w:rsidR="00C754C1" w:rsidRPr="00E23676" w:rsidRDefault="00507453" w:rsidP="00D06813">
            <w:pPr>
              <w:pStyle w:val="TableParagraph"/>
              <w:tabs>
                <w:tab w:val="left" w:pos="1158"/>
              </w:tabs>
              <w:spacing w:line="360" w:lineRule="auto"/>
              <w:rPr>
                <w:sz w:val="20"/>
                <w:szCs w:val="20"/>
              </w:rPr>
            </w:pPr>
            <w:r w:rsidRPr="00E23676">
              <w:rPr>
                <w:sz w:val="20"/>
                <w:szCs w:val="20"/>
              </w:rPr>
              <w:t>$</w:t>
            </w:r>
            <w:r w:rsidRPr="00E23676">
              <w:rPr>
                <w:sz w:val="20"/>
                <w:szCs w:val="20"/>
              </w:rPr>
              <w:tab/>
            </w:r>
            <w:r w:rsidRPr="00E23676">
              <w:rPr>
                <w:spacing w:val="-3"/>
                <w:sz w:val="20"/>
                <w:szCs w:val="20"/>
              </w:rPr>
              <w:t>0.00</w:t>
            </w:r>
          </w:p>
        </w:tc>
      </w:tr>
      <w:tr w:rsidR="00C754C1" w:rsidRPr="00E23676" w:rsidTr="00D06813">
        <w:tc>
          <w:tcPr>
            <w:tcW w:w="5641" w:type="dxa"/>
          </w:tcPr>
          <w:p w:rsidR="00C754C1" w:rsidRPr="00E23676" w:rsidRDefault="00507453" w:rsidP="00D06813">
            <w:pPr>
              <w:pStyle w:val="TableParagraph"/>
              <w:spacing w:line="360" w:lineRule="auto"/>
              <w:ind w:left="-54" w:firstLine="54"/>
              <w:rPr>
                <w:sz w:val="20"/>
                <w:szCs w:val="20"/>
              </w:rPr>
            </w:pPr>
            <w:r w:rsidRPr="00E23676">
              <w:rPr>
                <w:sz w:val="20"/>
                <w:szCs w:val="20"/>
              </w:rPr>
              <w:t>&gt; Arrendamiento, enajenación, uso y explotación de bienes Inmuebles del dominio privado del Municipio.</w:t>
            </w:r>
          </w:p>
        </w:tc>
        <w:tc>
          <w:tcPr>
            <w:tcW w:w="1559" w:type="dxa"/>
          </w:tcPr>
          <w:p w:rsidR="00C754C1" w:rsidRPr="00E23676" w:rsidRDefault="00D06813" w:rsidP="00D06813">
            <w:pPr>
              <w:pStyle w:val="TableParagraph"/>
              <w:spacing w:line="360" w:lineRule="auto"/>
              <w:rPr>
                <w:sz w:val="20"/>
                <w:szCs w:val="20"/>
              </w:rPr>
            </w:pPr>
            <w:r w:rsidRPr="00E23676">
              <w:rPr>
                <w:sz w:val="20"/>
                <w:szCs w:val="20"/>
              </w:rPr>
              <w:t>$</w:t>
            </w:r>
            <w:r>
              <w:rPr>
                <w:sz w:val="20"/>
                <w:szCs w:val="20"/>
              </w:rPr>
              <w:t xml:space="preserve">                  </w:t>
            </w:r>
            <w:r w:rsidR="00507453" w:rsidRPr="00E23676">
              <w:rPr>
                <w:sz w:val="20"/>
                <w:szCs w:val="20"/>
              </w:rPr>
              <w:t>0.00</w:t>
            </w:r>
          </w:p>
        </w:tc>
      </w:tr>
      <w:tr w:rsidR="00C754C1" w:rsidRPr="00E23676" w:rsidTr="00D06813">
        <w:tc>
          <w:tcPr>
            <w:tcW w:w="5641" w:type="dxa"/>
          </w:tcPr>
          <w:p w:rsidR="00C754C1" w:rsidRPr="00E23676" w:rsidRDefault="00507453" w:rsidP="00D06813">
            <w:pPr>
              <w:pStyle w:val="TableParagraph"/>
              <w:spacing w:line="360" w:lineRule="auto"/>
              <w:ind w:left="-54" w:firstLine="54"/>
              <w:rPr>
                <w:b/>
                <w:sz w:val="20"/>
                <w:szCs w:val="20"/>
              </w:rPr>
            </w:pPr>
            <w:r w:rsidRPr="00E23676">
              <w:rPr>
                <w:b/>
                <w:sz w:val="20"/>
                <w:szCs w:val="20"/>
              </w:rPr>
              <w:t>Productos no comprendidos en las fracciones de la Ley de</w:t>
            </w:r>
            <w:r w:rsidR="00D06813">
              <w:rPr>
                <w:b/>
                <w:sz w:val="20"/>
                <w:szCs w:val="20"/>
              </w:rPr>
              <w:t xml:space="preserve"> </w:t>
            </w:r>
            <w:r w:rsidRPr="00E23676">
              <w:rPr>
                <w:b/>
                <w:sz w:val="20"/>
                <w:szCs w:val="20"/>
              </w:rPr>
              <w:t>I</w:t>
            </w:r>
            <w:r w:rsidR="00D06813">
              <w:rPr>
                <w:b/>
                <w:sz w:val="20"/>
                <w:szCs w:val="20"/>
              </w:rPr>
              <w:t>i</w:t>
            </w:r>
            <w:r w:rsidRPr="00E23676">
              <w:rPr>
                <w:b/>
                <w:sz w:val="20"/>
                <w:szCs w:val="20"/>
              </w:rPr>
              <w:t>ngresos causadas en ejercicios fiscales anteriores pendientes de liquidación o</w:t>
            </w:r>
            <w:r w:rsidR="00D06813">
              <w:rPr>
                <w:b/>
                <w:sz w:val="20"/>
                <w:szCs w:val="20"/>
              </w:rPr>
              <w:t xml:space="preserve"> </w:t>
            </w:r>
            <w:r w:rsidRPr="00E23676">
              <w:rPr>
                <w:b/>
                <w:sz w:val="20"/>
                <w:szCs w:val="20"/>
              </w:rPr>
              <w:t>pago</w:t>
            </w:r>
          </w:p>
        </w:tc>
        <w:tc>
          <w:tcPr>
            <w:tcW w:w="1559" w:type="dxa"/>
          </w:tcPr>
          <w:p w:rsidR="00C754C1" w:rsidRPr="00E23676" w:rsidRDefault="00507453" w:rsidP="00D06813">
            <w:pPr>
              <w:pStyle w:val="TableParagraph"/>
              <w:tabs>
                <w:tab w:val="left" w:pos="1159"/>
              </w:tabs>
              <w:spacing w:line="360" w:lineRule="auto"/>
              <w:rPr>
                <w:b/>
                <w:sz w:val="20"/>
                <w:szCs w:val="20"/>
              </w:rPr>
            </w:pPr>
            <w:r w:rsidRPr="00E23676">
              <w:rPr>
                <w:b/>
                <w:sz w:val="20"/>
                <w:szCs w:val="20"/>
              </w:rPr>
              <w:t>$</w:t>
            </w:r>
            <w:r w:rsidRPr="00E23676">
              <w:rPr>
                <w:b/>
                <w:sz w:val="20"/>
                <w:szCs w:val="20"/>
              </w:rPr>
              <w:tab/>
              <w:t>0.00</w:t>
            </w:r>
          </w:p>
        </w:tc>
      </w:tr>
      <w:tr w:rsidR="00C754C1" w:rsidRPr="00E23676" w:rsidTr="00D06813">
        <w:tc>
          <w:tcPr>
            <w:tcW w:w="5641" w:type="dxa"/>
          </w:tcPr>
          <w:p w:rsidR="00C754C1" w:rsidRPr="00E23676" w:rsidRDefault="00507453" w:rsidP="00D06813">
            <w:pPr>
              <w:pStyle w:val="TableParagraph"/>
              <w:spacing w:line="360" w:lineRule="auto"/>
              <w:ind w:left="-54" w:firstLine="54"/>
              <w:rPr>
                <w:sz w:val="20"/>
                <w:szCs w:val="20"/>
              </w:rPr>
            </w:pPr>
            <w:r w:rsidRPr="00E23676">
              <w:rPr>
                <w:sz w:val="20"/>
                <w:szCs w:val="20"/>
              </w:rPr>
              <w:t>&gt; Otros Productos</w:t>
            </w:r>
          </w:p>
        </w:tc>
        <w:tc>
          <w:tcPr>
            <w:tcW w:w="1559" w:type="dxa"/>
          </w:tcPr>
          <w:p w:rsidR="00C754C1" w:rsidRPr="00E23676" w:rsidRDefault="00507453" w:rsidP="00D06813">
            <w:pPr>
              <w:pStyle w:val="TableParagraph"/>
              <w:tabs>
                <w:tab w:val="left" w:pos="1159"/>
              </w:tabs>
              <w:spacing w:line="360" w:lineRule="auto"/>
              <w:ind w:left="-54" w:firstLine="54"/>
              <w:jc w:val="right"/>
              <w:rPr>
                <w:sz w:val="20"/>
                <w:szCs w:val="20"/>
              </w:rPr>
            </w:pPr>
            <w:r w:rsidRPr="00E23676">
              <w:rPr>
                <w:sz w:val="20"/>
                <w:szCs w:val="20"/>
              </w:rPr>
              <w:t>$</w:t>
            </w:r>
            <w:r w:rsidRPr="00E23676">
              <w:rPr>
                <w:sz w:val="20"/>
                <w:szCs w:val="20"/>
              </w:rPr>
              <w:tab/>
              <w:t>0.00</w:t>
            </w:r>
          </w:p>
        </w:tc>
      </w:tr>
    </w:tbl>
    <w:p w:rsidR="00C754C1" w:rsidRPr="00E23676" w:rsidRDefault="00C754C1" w:rsidP="00E23676">
      <w:pPr>
        <w:pStyle w:val="Textoindependiente"/>
        <w:spacing w:line="360" w:lineRule="auto"/>
      </w:pPr>
    </w:p>
    <w:p w:rsidR="00C754C1" w:rsidRPr="00E23676" w:rsidRDefault="00507453" w:rsidP="0094568B">
      <w:pPr>
        <w:pStyle w:val="Textoindependiente"/>
        <w:spacing w:line="360" w:lineRule="auto"/>
        <w:jc w:val="both"/>
      </w:pPr>
      <w:r w:rsidRPr="00E23676">
        <w:rPr>
          <w:b/>
        </w:rPr>
        <w:t xml:space="preserve">Artículo 9.- </w:t>
      </w:r>
      <w:r w:rsidRPr="00E23676">
        <w:t>Los ingresos que la Hacienda Pública Municipal de Teya, Yucatán, percibirá por concepto de aprovechamientos, se clasificarán de la siguiente manera:</w:t>
      </w:r>
    </w:p>
    <w:p w:rsidR="00C754C1" w:rsidRPr="00E23676" w:rsidRDefault="00C754C1" w:rsidP="00E23676">
      <w:pPr>
        <w:pStyle w:val="Textoindependiente"/>
        <w:spacing w:line="360" w:lineRule="auto"/>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559"/>
      </w:tblGrid>
      <w:tr w:rsidR="00C754C1" w:rsidRPr="00E23676" w:rsidTr="00435A8D">
        <w:tc>
          <w:tcPr>
            <w:tcW w:w="5807" w:type="dxa"/>
          </w:tcPr>
          <w:p w:rsidR="00C754C1" w:rsidRPr="00E23676" w:rsidRDefault="00507453" w:rsidP="00435A8D">
            <w:pPr>
              <w:pStyle w:val="TableParagraph"/>
              <w:spacing w:line="360" w:lineRule="auto"/>
              <w:jc w:val="both"/>
              <w:rPr>
                <w:b/>
                <w:sz w:val="20"/>
                <w:szCs w:val="20"/>
              </w:rPr>
            </w:pPr>
            <w:r w:rsidRPr="00E23676">
              <w:rPr>
                <w:b/>
                <w:sz w:val="20"/>
                <w:szCs w:val="20"/>
              </w:rPr>
              <w:t>Aprovechamientos</w:t>
            </w:r>
          </w:p>
        </w:tc>
        <w:tc>
          <w:tcPr>
            <w:tcW w:w="1559" w:type="dxa"/>
          </w:tcPr>
          <w:p w:rsidR="00C754C1" w:rsidRPr="00E23676" w:rsidRDefault="00D06813" w:rsidP="00435A8D">
            <w:pPr>
              <w:pStyle w:val="TableParagraph"/>
              <w:tabs>
                <w:tab w:val="left" w:pos="1050"/>
              </w:tabs>
              <w:spacing w:line="360" w:lineRule="auto"/>
              <w:jc w:val="right"/>
              <w:rPr>
                <w:b/>
                <w:sz w:val="20"/>
                <w:szCs w:val="20"/>
              </w:rPr>
            </w:pPr>
            <w:r>
              <w:rPr>
                <w:b/>
                <w:sz w:val="20"/>
                <w:szCs w:val="20"/>
              </w:rPr>
              <w:t xml:space="preserve">$           </w:t>
            </w:r>
            <w:r w:rsidR="003A48E6" w:rsidRPr="00E23676">
              <w:rPr>
                <w:b/>
                <w:spacing w:val="-1"/>
                <w:sz w:val="20"/>
                <w:szCs w:val="20"/>
              </w:rPr>
              <w:t>2,185</w:t>
            </w:r>
            <w:r w:rsidR="00507453" w:rsidRPr="00E23676">
              <w:rPr>
                <w:b/>
                <w:spacing w:val="-1"/>
                <w:sz w:val="20"/>
                <w:szCs w:val="20"/>
              </w:rPr>
              <w:t>.00</w:t>
            </w:r>
          </w:p>
        </w:tc>
      </w:tr>
      <w:tr w:rsidR="00C754C1" w:rsidRPr="00E23676" w:rsidTr="00435A8D">
        <w:tc>
          <w:tcPr>
            <w:tcW w:w="5807" w:type="dxa"/>
          </w:tcPr>
          <w:p w:rsidR="00C754C1" w:rsidRPr="00E23676" w:rsidRDefault="00507453" w:rsidP="00435A8D">
            <w:pPr>
              <w:pStyle w:val="TableParagraph"/>
              <w:spacing w:line="360" w:lineRule="auto"/>
              <w:jc w:val="both"/>
              <w:rPr>
                <w:b/>
                <w:sz w:val="20"/>
                <w:szCs w:val="20"/>
              </w:rPr>
            </w:pPr>
            <w:r w:rsidRPr="00E23676">
              <w:rPr>
                <w:b/>
                <w:sz w:val="20"/>
                <w:szCs w:val="20"/>
              </w:rPr>
              <w:t>Aprovechamientos de tipo corriente</w:t>
            </w:r>
          </w:p>
        </w:tc>
        <w:tc>
          <w:tcPr>
            <w:tcW w:w="1559" w:type="dxa"/>
          </w:tcPr>
          <w:p w:rsidR="00C754C1" w:rsidRPr="00E23676" w:rsidRDefault="00D06813" w:rsidP="00435A8D">
            <w:pPr>
              <w:pStyle w:val="TableParagraph"/>
              <w:tabs>
                <w:tab w:val="left" w:pos="1053"/>
              </w:tabs>
              <w:spacing w:line="360" w:lineRule="auto"/>
              <w:jc w:val="right"/>
              <w:rPr>
                <w:b/>
                <w:sz w:val="20"/>
                <w:szCs w:val="20"/>
              </w:rPr>
            </w:pPr>
            <w:r>
              <w:rPr>
                <w:b/>
                <w:sz w:val="20"/>
                <w:szCs w:val="20"/>
              </w:rPr>
              <w:t xml:space="preserve">$           </w:t>
            </w:r>
            <w:r w:rsidRPr="00E23676">
              <w:rPr>
                <w:b/>
                <w:spacing w:val="-1"/>
                <w:sz w:val="20"/>
                <w:szCs w:val="20"/>
              </w:rPr>
              <w:t>2,185.00</w:t>
            </w:r>
          </w:p>
        </w:tc>
      </w:tr>
      <w:tr w:rsidR="00C754C1" w:rsidRPr="00E23676" w:rsidTr="00435A8D">
        <w:tc>
          <w:tcPr>
            <w:tcW w:w="5807" w:type="dxa"/>
          </w:tcPr>
          <w:p w:rsidR="00C754C1" w:rsidRPr="00E23676" w:rsidRDefault="00507453" w:rsidP="00435A8D">
            <w:pPr>
              <w:pStyle w:val="TableParagraph"/>
              <w:spacing w:line="360" w:lineRule="auto"/>
              <w:jc w:val="both"/>
              <w:rPr>
                <w:sz w:val="20"/>
                <w:szCs w:val="20"/>
              </w:rPr>
            </w:pPr>
            <w:r w:rsidRPr="00E23676">
              <w:rPr>
                <w:sz w:val="20"/>
                <w:szCs w:val="20"/>
              </w:rPr>
              <w:t>&gt; Infracciones por faltas administrativas</w:t>
            </w:r>
          </w:p>
        </w:tc>
        <w:tc>
          <w:tcPr>
            <w:tcW w:w="1559" w:type="dxa"/>
          </w:tcPr>
          <w:p w:rsidR="00C754C1" w:rsidRPr="00E23676" w:rsidRDefault="00D06813" w:rsidP="00435A8D">
            <w:pPr>
              <w:pStyle w:val="TableParagraph"/>
              <w:tabs>
                <w:tab w:val="left" w:pos="1050"/>
              </w:tabs>
              <w:spacing w:line="360" w:lineRule="auto"/>
              <w:jc w:val="right"/>
              <w:rPr>
                <w:sz w:val="20"/>
                <w:szCs w:val="20"/>
              </w:rPr>
            </w:pPr>
            <w:r>
              <w:rPr>
                <w:sz w:val="20"/>
                <w:szCs w:val="20"/>
              </w:rPr>
              <w:t xml:space="preserve">$           </w:t>
            </w:r>
            <w:r w:rsidR="003A48E6" w:rsidRPr="00E23676">
              <w:rPr>
                <w:sz w:val="20"/>
                <w:szCs w:val="20"/>
              </w:rPr>
              <w:t>2,185</w:t>
            </w:r>
            <w:r w:rsidR="00507453" w:rsidRPr="00E23676">
              <w:rPr>
                <w:sz w:val="20"/>
                <w:szCs w:val="20"/>
              </w:rPr>
              <w:t>.00</w:t>
            </w:r>
          </w:p>
        </w:tc>
      </w:tr>
      <w:tr w:rsidR="00C754C1" w:rsidRPr="00E23676" w:rsidTr="00435A8D">
        <w:tc>
          <w:tcPr>
            <w:tcW w:w="5807" w:type="dxa"/>
          </w:tcPr>
          <w:p w:rsidR="00C754C1" w:rsidRPr="00E23676" w:rsidRDefault="00507453" w:rsidP="00435A8D">
            <w:pPr>
              <w:pStyle w:val="TableParagraph"/>
              <w:spacing w:line="360" w:lineRule="auto"/>
              <w:jc w:val="both"/>
              <w:rPr>
                <w:sz w:val="20"/>
                <w:szCs w:val="20"/>
              </w:rPr>
            </w:pPr>
            <w:r w:rsidRPr="00E23676">
              <w:rPr>
                <w:sz w:val="20"/>
                <w:szCs w:val="20"/>
              </w:rPr>
              <w:t>&gt; Sanciones por faltas al reglamento de tránsito</w:t>
            </w:r>
          </w:p>
        </w:tc>
        <w:tc>
          <w:tcPr>
            <w:tcW w:w="1559" w:type="dxa"/>
          </w:tcPr>
          <w:p w:rsidR="00C754C1" w:rsidRPr="00E23676" w:rsidRDefault="00D06813" w:rsidP="00435A8D">
            <w:pPr>
              <w:pStyle w:val="TableParagraph"/>
              <w:tabs>
                <w:tab w:val="left" w:pos="1440"/>
              </w:tabs>
              <w:spacing w:line="360" w:lineRule="auto"/>
              <w:jc w:val="right"/>
              <w:rPr>
                <w:sz w:val="20"/>
                <w:szCs w:val="20"/>
              </w:rPr>
            </w:pPr>
            <w:r>
              <w:rPr>
                <w:sz w:val="20"/>
                <w:szCs w:val="20"/>
              </w:rPr>
              <w:t xml:space="preserve">$                  </w:t>
            </w:r>
            <w:r w:rsidR="00507453" w:rsidRPr="00E23676">
              <w:rPr>
                <w:sz w:val="20"/>
                <w:szCs w:val="20"/>
              </w:rPr>
              <w:t>0.00</w:t>
            </w:r>
          </w:p>
        </w:tc>
      </w:tr>
      <w:tr w:rsidR="00D06813" w:rsidRPr="00E23676" w:rsidTr="00435A8D">
        <w:tc>
          <w:tcPr>
            <w:tcW w:w="5807" w:type="dxa"/>
          </w:tcPr>
          <w:p w:rsidR="00D06813" w:rsidRPr="00E23676" w:rsidRDefault="00D06813" w:rsidP="00435A8D">
            <w:pPr>
              <w:pStyle w:val="TableParagraph"/>
              <w:spacing w:line="360" w:lineRule="auto"/>
              <w:jc w:val="both"/>
              <w:rPr>
                <w:sz w:val="20"/>
                <w:szCs w:val="20"/>
              </w:rPr>
            </w:pPr>
            <w:r w:rsidRPr="00E23676">
              <w:rPr>
                <w:sz w:val="20"/>
                <w:szCs w:val="20"/>
              </w:rPr>
              <w:t>&gt; Cesiones</w:t>
            </w:r>
          </w:p>
        </w:tc>
        <w:tc>
          <w:tcPr>
            <w:tcW w:w="1559" w:type="dxa"/>
          </w:tcPr>
          <w:p w:rsidR="00D06813" w:rsidRDefault="00D06813" w:rsidP="00435A8D">
            <w:pPr>
              <w:jc w:val="right"/>
            </w:pPr>
            <w:r w:rsidRPr="00980AF8">
              <w:rPr>
                <w:sz w:val="20"/>
                <w:szCs w:val="20"/>
              </w:rPr>
              <w:t>$                  0.00</w:t>
            </w:r>
          </w:p>
        </w:tc>
      </w:tr>
      <w:tr w:rsidR="00D06813" w:rsidRPr="00E23676" w:rsidTr="00435A8D">
        <w:tc>
          <w:tcPr>
            <w:tcW w:w="5807" w:type="dxa"/>
          </w:tcPr>
          <w:p w:rsidR="00D06813" w:rsidRPr="00E23676" w:rsidRDefault="00D06813" w:rsidP="00435A8D">
            <w:pPr>
              <w:pStyle w:val="TableParagraph"/>
              <w:spacing w:line="360" w:lineRule="auto"/>
              <w:jc w:val="both"/>
              <w:rPr>
                <w:sz w:val="20"/>
                <w:szCs w:val="20"/>
              </w:rPr>
            </w:pPr>
            <w:r w:rsidRPr="00E23676">
              <w:rPr>
                <w:sz w:val="20"/>
                <w:szCs w:val="20"/>
              </w:rPr>
              <w:t>&gt; Herencias</w:t>
            </w:r>
          </w:p>
        </w:tc>
        <w:tc>
          <w:tcPr>
            <w:tcW w:w="1559" w:type="dxa"/>
          </w:tcPr>
          <w:p w:rsidR="00D06813" w:rsidRDefault="00D06813" w:rsidP="00435A8D">
            <w:pPr>
              <w:jc w:val="right"/>
            </w:pPr>
            <w:r w:rsidRPr="00980AF8">
              <w:rPr>
                <w:sz w:val="20"/>
                <w:szCs w:val="20"/>
              </w:rPr>
              <w:t>$                  0.00</w:t>
            </w:r>
          </w:p>
        </w:tc>
      </w:tr>
      <w:tr w:rsidR="00D06813" w:rsidRPr="00E23676" w:rsidTr="00435A8D">
        <w:tc>
          <w:tcPr>
            <w:tcW w:w="5807" w:type="dxa"/>
          </w:tcPr>
          <w:p w:rsidR="00D06813" w:rsidRPr="00E23676" w:rsidRDefault="00D06813" w:rsidP="00435A8D">
            <w:pPr>
              <w:pStyle w:val="TableParagraph"/>
              <w:spacing w:line="360" w:lineRule="auto"/>
              <w:jc w:val="both"/>
              <w:rPr>
                <w:sz w:val="20"/>
                <w:szCs w:val="20"/>
              </w:rPr>
            </w:pPr>
            <w:r w:rsidRPr="00E23676">
              <w:rPr>
                <w:sz w:val="20"/>
                <w:szCs w:val="20"/>
              </w:rPr>
              <w:t>&gt; Legados</w:t>
            </w:r>
          </w:p>
        </w:tc>
        <w:tc>
          <w:tcPr>
            <w:tcW w:w="1559" w:type="dxa"/>
          </w:tcPr>
          <w:p w:rsidR="00D06813" w:rsidRDefault="00D06813" w:rsidP="00435A8D">
            <w:pPr>
              <w:jc w:val="right"/>
            </w:pPr>
            <w:r w:rsidRPr="00980AF8">
              <w:rPr>
                <w:sz w:val="20"/>
                <w:szCs w:val="20"/>
              </w:rPr>
              <w:t>$                  0.00</w:t>
            </w:r>
          </w:p>
        </w:tc>
      </w:tr>
      <w:tr w:rsidR="00D06813" w:rsidRPr="00E23676" w:rsidTr="00435A8D">
        <w:tc>
          <w:tcPr>
            <w:tcW w:w="5807" w:type="dxa"/>
          </w:tcPr>
          <w:p w:rsidR="00D06813" w:rsidRPr="00E23676" w:rsidRDefault="00D06813" w:rsidP="00435A8D">
            <w:pPr>
              <w:pStyle w:val="TableParagraph"/>
              <w:spacing w:line="360" w:lineRule="auto"/>
              <w:jc w:val="both"/>
              <w:rPr>
                <w:sz w:val="20"/>
                <w:szCs w:val="20"/>
              </w:rPr>
            </w:pPr>
            <w:r w:rsidRPr="00E23676">
              <w:rPr>
                <w:sz w:val="20"/>
                <w:szCs w:val="20"/>
              </w:rPr>
              <w:t>&gt; Donaciones</w:t>
            </w:r>
          </w:p>
        </w:tc>
        <w:tc>
          <w:tcPr>
            <w:tcW w:w="1559" w:type="dxa"/>
          </w:tcPr>
          <w:p w:rsidR="00D06813" w:rsidRDefault="00D06813" w:rsidP="00435A8D">
            <w:pPr>
              <w:jc w:val="right"/>
            </w:pPr>
            <w:r w:rsidRPr="00980AF8">
              <w:rPr>
                <w:sz w:val="20"/>
                <w:szCs w:val="20"/>
              </w:rPr>
              <w:t>$                  0.00</w:t>
            </w:r>
          </w:p>
        </w:tc>
      </w:tr>
      <w:tr w:rsidR="00D06813" w:rsidRPr="00E23676" w:rsidTr="00435A8D">
        <w:tc>
          <w:tcPr>
            <w:tcW w:w="5807" w:type="dxa"/>
          </w:tcPr>
          <w:p w:rsidR="00D06813" w:rsidRPr="00E23676" w:rsidRDefault="00D06813" w:rsidP="00435A8D">
            <w:pPr>
              <w:pStyle w:val="TableParagraph"/>
              <w:spacing w:line="360" w:lineRule="auto"/>
              <w:jc w:val="both"/>
              <w:rPr>
                <w:sz w:val="20"/>
                <w:szCs w:val="20"/>
              </w:rPr>
            </w:pPr>
            <w:r w:rsidRPr="00E23676">
              <w:rPr>
                <w:sz w:val="20"/>
                <w:szCs w:val="20"/>
              </w:rPr>
              <w:t>&gt; Adjudicaciones Judiciales</w:t>
            </w:r>
          </w:p>
        </w:tc>
        <w:tc>
          <w:tcPr>
            <w:tcW w:w="1559" w:type="dxa"/>
          </w:tcPr>
          <w:p w:rsidR="00D06813" w:rsidRDefault="00D06813" w:rsidP="00435A8D">
            <w:pPr>
              <w:jc w:val="right"/>
            </w:pPr>
            <w:r w:rsidRPr="00980AF8">
              <w:rPr>
                <w:sz w:val="20"/>
                <w:szCs w:val="20"/>
              </w:rPr>
              <w:t>$                  0.00</w:t>
            </w:r>
          </w:p>
        </w:tc>
      </w:tr>
      <w:tr w:rsidR="00435A8D" w:rsidRPr="00E23676" w:rsidTr="00435A8D">
        <w:trPr>
          <w:trHeight w:val="343"/>
        </w:trPr>
        <w:tc>
          <w:tcPr>
            <w:tcW w:w="5807" w:type="dxa"/>
          </w:tcPr>
          <w:p w:rsidR="00435A8D" w:rsidRPr="00E23676" w:rsidRDefault="00435A8D" w:rsidP="00435A8D">
            <w:pPr>
              <w:pStyle w:val="TableParagraph"/>
              <w:spacing w:line="360" w:lineRule="auto"/>
              <w:rPr>
                <w:sz w:val="20"/>
                <w:szCs w:val="20"/>
              </w:rPr>
            </w:pPr>
            <w:r w:rsidRPr="00E23676">
              <w:rPr>
                <w:sz w:val="20"/>
                <w:szCs w:val="20"/>
              </w:rPr>
              <w:t>&gt; Adjudicaciones administrativas</w:t>
            </w:r>
          </w:p>
        </w:tc>
        <w:tc>
          <w:tcPr>
            <w:tcW w:w="1559" w:type="dxa"/>
          </w:tcPr>
          <w:p w:rsidR="00435A8D" w:rsidRDefault="00435A8D" w:rsidP="00435A8D">
            <w:pPr>
              <w:jc w:val="right"/>
            </w:pPr>
            <w:r w:rsidRPr="00980AF8">
              <w:rPr>
                <w:sz w:val="20"/>
                <w:szCs w:val="20"/>
              </w:rPr>
              <w:t>$                  0.00</w:t>
            </w:r>
          </w:p>
        </w:tc>
      </w:tr>
      <w:tr w:rsidR="00435A8D" w:rsidRPr="00E23676" w:rsidTr="00435A8D">
        <w:trPr>
          <w:trHeight w:val="345"/>
        </w:trPr>
        <w:tc>
          <w:tcPr>
            <w:tcW w:w="5807" w:type="dxa"/>
          </w:tcPr>
          <w:p w:rsidR="00435A8D" w:rsidRPr="00E23676" w:rsidRDefault="00435A8D" w:rsidP="00435A8D">
            <w:pPr>
              <w:pStyle w:val="TableParagraph"/>
              <w:spacing w:line="360" w:lineRule="auto"/>
              <w:rPr>
                <w:sz w:val="20"/>
                <w:szCs w:val="20"/>
              </w:rPr>
            </w:pPr>
            <w:r w:rsidRPr="00E23676">
              <w:rPr>
                <w:sz w:val="20"/>
                <w:szCs w:val="20"/>
              </w:rPr>
              <w:t>&gt; Subsidios de otro nivel de gobierno</w:t>
            </w:r>
          </w:p>
        </w:tc>
        <w:tc>
          <w:tcPr>
            <w:tcW w:w="1559" w:type="dxa"/>
          </w:tcPr>
          <w:p w:rsidR="00435A8D" w:rsidRDefault="00435A8D" w:rsidP="00435A8D">
            <w:pPr>
              <w:jc w:val="right"/>
            </w:pPr>
            <w:r w:rsidRPr="00980AF8">
              <w:rPr>
                <w:sz w:val="20"/>
                <w:szCs w:val="20"/>
              </w:rPr>
              <w:t>$                  0.00</w:t>
            </w:r>
          </w:p>
        </w:tc>
      </w:tr>
      <w:tr w:rsidR="00435A8D" w:rsidRPr="00E23676" w:rsidTr="00435A8D">
        <w:trPr>
          <w:trHeight w:val="345"/>
        </w:trPr>
        <w:tc>
          <w:tcPr>
            <w:tcW w:w="5807" w:type="dxa"/>
          </w:tcPr>
          <w:p w:rsidR="00435A8D" w:rsidRPr="00E23676" w:rsidRDefault="00435A8D" w:rsidP="00435A8D">
            <w:pPr>
              <w:pStyle w:val="TableParagraph"/>
              <w:spacing w:line="360" w:lineRule="auto"/>
              <w:rPr>
                <w:sz w:val="20"/>
                <w:szCs w:val="20"/>
              </w:rPr>
            </w:pPr>
            <w:r w:rsidRPr="00E23676">
              <w:rPr>
                <w:sz w:val="20"/>
                <w:szCs w:val="20"/>
              </w:rPr>
              <w:t>&gt; Subsidios de organismos públicos y privados</w:t>
            </w:r>
          </w:p>
        </w:tc>
        <w:tc>
          <w:tcPr>
            <w:tcW w:w="1559" w:type="dxa"/>
          </w:tcPr>
          <w:p w:rsidR="00435A8D" w:rsidRDefault="00435A8D" w:rsidP="00435A8D">
            <w:pPr>
              <w:jc w:val="right"/>
            </w:pPr>
            <w:r w:rsidRPr="00980AF8">
              <w:rPr>
                <w:sz w:val="20"/>
                <w:szCs w:val="20"/>
              </w:rPr>
              <w:t>$                  0.00</w:t>
            </w:r>
          </w:p>
        </w:tc>
      </w:tr>
      <w:tr w:rsidR="00435A8D" w:rsidRPr="00E23676" w:rsidTr="00435A8D">
        <w:trPr>
          <w:trHeight w:val="345"/>
        </w:trPr>
        <w:tc>
          <w:tcPr>
            <w:tcW w:w="5807" w:type="dxa"/>
          </w:tcPr>
          <w:p w:rsidR="00435A8D" w:rsidRPr="00E23676" w:rsidRDefault="00435A8D" w:rsidP="00435A8D">
            <w:pPr>
              <w:pStyle w:val="TableParagraph"/>
              <w:spacing w:line="360" w:lineRule="auto"/>
              <w:rPr>
                <w:sz w:val="20"/>
                <w:szCs w:val="20"/>
              </w:rPr>
            </w:pPr>
            <w:r w:rsidRPr="00E23676">
              <w:rPr>
                <w:sz w:val="20"/>
                <w:szCs w:val="20"/>
              </w:rPr>
              <w:t>&gt; Multas impuestas por autoridades federales, no fiscales</w:t>
            </w:r>
          </w:p>
        </w:tc>
        <w:tc>
          <w:tcPr>
            <w:tcW w:w="1559" w:type="dxa"/>
          </w:tcPr>
          <w:p w:rsidR="00435A8D" w:rsidRDefault="00435A8D" w:rsidP="00435A8D">
            <w:pPr>
              <w:jc w:val="right"/>
            </w:pPr>
            <w:r w:rsidRPr="00980AF8">
              <w:rPr>
                <w:sz w:val="20"/>
                <w:szCs w:val="20"/>
              </w:rPr>
              <w:t>$                  0.00</w:t>
            </w:r>
          </w:p>
        </w:tc>
      </w:tr>
      <w:tr w:rsidR="00435A8D" w:rsidRPr="00E23676" w:rsidTr="00435A8D">
        <w:trPr>
          <w:trHeight w:val="689"/>
        </w:trPr>
        <w:tc>
          <w:tcPr>
            <w:tcW w:w="5807" w:type="dxa"/>
          </w:tcPr>
          <w:p w:rsidR="00435A8D" w:rsidRPr="00E23676" w:rsidRDefault="00435A8D" w:rsidP="00435A8D">
            <w:pPr>
              <w:pStyle w:val="TableParagraph"/>
              <w:spacing w:line="360" w:lineRule="auto"/>
              <w:rPr>
                <w:sz w:val="20"/>
                <w:szCs w:val="20"/>
              </w:rPr>
            </w:pPr>
            <w:r w:rsidRPr="00E23676">
              <w:rPr>
                <w:sz w:val="20"/>
                <w:szCs w:val="20"/>
              </w:rPr>
              <w:t>&gt; Convenidos con la Federación y el Estado (Zofemat, Capufe, entre</w:t>
            </w:r>
            <w:r>
              <w:rPr>
                <w:sz w:val="20"/>
                <w:szCs w:val="20"/>
              </w:rPr>
              <w:t xml:space="preserve"> </w:t>
            </w:r>
            <w:r w:rsidRPr="00E23676">
              <w:rPr>
                <w:sz w:val="20"/>
                <w:szCs w:val="20"/>
              </w:rPr>
              <w:t>otros)</w:t>
            </w:r>
          </w:p>
        </w:tc>
        <w:tc>
          <w:tcPr>
            <w:tcW w:w="1559" w:type="dxa"/>
          </w:tcPr>
          <w:p w:rsidR="00435A8D" w:rsidRDefault="00435A8D" w:rsidP="00435A8D">
            <w:pPr>
              <w:jc w:val="right"/>
            </w:pPr>
            <w:r w:rsidRPr="00980AF8">
              <w:rPr>
                <w:sz w:val="20"/>
                <w:szCs w:val="20"/>
              </w:rPr>
              <w:t>$                  0.00</w:t>
            </w:r>
          </w:p>
        </w:tc>
      </w:tr>
      <w:tr w:rsidR="00435A8D" w:rsidRPr="00E23676" w:rsidTr="00435A8D">
        <w:trPr>
          <w:trHeight w:val="345"/>
        </w:trPr>
        <w:tc>
          <w:tcPr>
            <w:tcW w:w="5807" w:type="dxa"/>
          </w:tcPr>
          <w:p w:rsidR="00435A8D" w:rsidRPr="00E23676" w:rsidRDefault="00435A8D" w:rsidP="00435A8D">
            <w:pPr>
              <w:pStyle w:val="TableParagraph"/>
              <w:spacing w:line="360" w:lineRule="auto"/>
              <w:rPr>
                <w:sz w:val="20"/>
                <w:szCs w:val="20"/>
              </w:rPr>
            </w:pPr>
            <w:r w:rsidRPr="00E23676">
              <w:rPr>
                <w:sz w:val="20"/>
                <w:szCs w:val="20"/>
              </w:rPr>
              <w:t>&gt; Aprovechamientos diversos de tipo corriente</w:t>
            </w:r>
          </w:p>
        </w:tc>
        <w:tc>
          <w:tcPr>
            <w:tcW w:w="1559" w:type="dxa"/>
          </w:tcPr>
          <w:p w:rsidR="00435A8D" w:rsidRDefault="00435A8D" w:rsidP="00435A8D">
            <w:pPr>
              <w:jc w:val="right"/>
            </w:pPr>
            <w:r w:rsidRPr="00980AF8">
              <w:rPr>
                <w:sz w:val="20"/>
                <w:szCs w:val="20"/>
              </w:rPr>
              <w:t>$                  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Aprovechamientos de capital</w:t>
            </w:r>
          </w:p>
        </w:tc>
        <w:tc>
          <w:tcPr>
            <w:tcW w:w="1559" w:type="dxa"/>
          </w:tcPr>
          <w:p w:rsidR="00C754C1" w:rsidRPr="00E23676" w:rsidRDefault="00435A8D" w:rsidP="00435A8D">
            <w:pPr>
              <w:pStyle w:val="TableParagraph"/>
              <w:tabs>
                <w:tab w:val="left" w:pos="1440"/>
              </w:tabs>
              <w:spacing w:line="360" w:lineRule="auto"/>
              <w:jc w:val="right"/>
              <w:rPr>
                <w:b/>
                <w:sz w:val="20"/>
                <w:szCs w:val="20"/>
              </w:rPr>
            </w:pPr>
            <w:r>
              <w:rPr>
                <w:b/>
                <w:sz w:val="20"/>
                <w:szCs w:val="20"/>
              </w:rPr>
              <w:t xml:space="preserve">$                  </w:t>
            </w:r>
            <w:r w:rsidR="00507453" w:rsidRPr="00E23676">
              <w:rPr>
                <w:b/>
                <w:sz w:val="20"/>
                <w:szCs w:val="20"/>
              </w:rPr>
              <w:t>0.00</w:t>
            </w:r>
          </w:p>
        </w:tc>
      </w:tr>
      <w:tr w:rsidR="00435A8D" w:rsidRPr="00E23676" w:rsidTr="00435A8D">
        <w:trPr>
          <w:trHeight w:val="345"/>
        </w:trPr>
        <w:tc>
          <w:tcPr>
            <w:tcW w:w="5807" w:type="dxa"/>
          </w:tcPr>
          <w:p w:rsidR="00435A8D" w:rsidRPr="00E23676" w:rsidRDefault="00435A8D" w:rsidP="00435A8D">
            <w:pPr>
              <w:pStyle w:val="TableParagraph"/>
              <w:spacing w:line="360" w:lineRule="auto"/>
              <w:rPr>
                <w:b/>
                <w:sz w:val="20"/>
                <w:szCs w:val="20"/>
              </w:rPr>
            </w:pPr>
            <w:r>
              <w:rPr>
                <w:b/>
                <w:sz w:val="20"/>
                <w:szCs w:val="20"/>
              </w:rPr>
              <w:t>Aprovechamientos no comprendidos en las fracciones de la Ley de Ingreso causadas en ejercicios fiscales anteriores pendientes de liquidación o pago</w:t>
            </w:r>
          </w:p>
        </w:tc>
        <w:tc>
          <w:tcPr>
            <w:tcW w:w="1559" w:type="dxa"/>
          </w:tcPr>
          <w:p w:rsidR="00435A8D" w:rsidRPr="00E23676" w:rsidRDefault="00435A8D" w:rsidP="00435A8D">
            <w:pPr>
              <w:pStyle w:val="TableParagraph"/>
              <w:tabs>
                <w:tab w:val="left" w:pos="1440"/>
              </w:tabs>
              <w:spacing w:line="360" w:lineRule="auto"/>
              <w:jc w:val="right"/>
              <w:rPr>
                <w:b/>
                <w:sz w:val="20"/>
                <w:szCs w:val="20"/>
              </w:rPr>
            </w:pPr>
            <w:r>
              <w:rPr>
                <w:b/>
                <w:sz w:val="20"/>
                <w:szCs w:val="20"/>
              </w:rPr>
              <w:t xml:space="preserve">$                  </w:t>
            </w:r>
            <w:r w:rsidRPr="00E23676">
              <w:rPr>
                <w:b/>
                <w:sz w:val="20"/>
                <w:szCs w:val="20"/>
              </w:rPr>
              <w:t>0.00</w:t>
            </w:r>
          </w:p>
        </w:tc>
      </w:tr>
    </w:tbl>
    <w:p w:rsidR="00435A8D" w:rsidRDefault="00435A8D" w:rsidP="00E23676">
      <w:pPr>
        <w:pStyle w:val="Textoindependiente"/>
        <w:spacing w:line="360" w:lineRule="auto"/>
        <w:rPr>
          <w:b/>
        </w:rPr>
      </w:pPr>
    </w:p>
    <w:p w:rsidR="00C754C1" w:rsidRPr="00E23676" w:rsidRDefault="00507453" w:rsidP="0094568B">
      <w:pPr>
        <w:pStyle w:val="Textoindependiente"/>
        <w:spacing w:line="360" w:lineRule="auto"/>
        <w:jc w:val="both"/>
      </w:pPr>
      <w:r w:rsidRPr="00E23676">
        <w:rPr>
          <w:b/>
        </w:rPr>
        <w:t xml:space="preserve">Artículo 10.- </w:t>
      </w:r>
      <w:r w:rsidRPr="00E23676">
        <w:t>Los ingresos por Participaciones que percibirá la Hacienda Pública Municipal se integrarán por los siguientes conceptos:</w:t>
      </w:r>
    </w:p>
    <w:p w:rsidR="00C754C1" w:rsidRPr="00E23676" w:rsidRDefault="00C754C1" w:rsidP="00E23676">
      <w:pPr>
        <w:pStyle w:val="Textoindependiente"/>
        <w:spacing w:line="360" w:lineRule="auto"/>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652"/>
      </w:tblGrid>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Participaciones</w:t>
            </w:r>
          </w:p>
        </w:tc>
        <w:tc>
          <w:tcPr>
            <w:tcW w:w="1652" w:type="dxa"/>
          </w:tcPr>
          <w:p w:rsidR="00C754C1" w:rsidRPr="00E23676" w:rsidRDefault="003A48E6" w:rsidP="00E23676">
            <w:pPr>
              <w:pStyle w:val="TableParagraph"/>
              <w:spacing w:line="360" w:lineRule="auto"/>
              <w:jc w:val="right"/>
              <w:rPr>
                <w:b/>
                <w:sz w:val="20"/>
                <w:szCs w:val="20"/>
              </w:rPr>
            </w:pPr>
            <w:r w:rsidRPr="00E23676">
              <w:rPr>
                <w:b/>
                <w:sz w:val="20"/>
                <w:szCs w:val="20"/>
              </w:rPr>
              <w:t>$ 10,798,852</w:t>
            </w:r>
            <w:r w:rsidR="00507453" w:rsidRPr="00E23676">
              <w:rPr>
                <w:b/>
                <w:sz w:val="20"/>
                <w:szCs w:val="20"/>
              </w:rPr>
              <w:t>.00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sz w:val="20"/>
                <w:szCs w:val="20"/>
              </w:rPr>
            </w:pPr>
            <w:r w:rsidRPr="00E23676">
              <w:rPr>
                <w:sz w:val="20"/>
                <w:szCs w:val="20"/>
              </w:rPr>
              <w:t>&gt; Participaciones Federales y Estatales</w:t>
            </w:r>
          </w:p>
        </w:tc>
        <w:tc>
          <w:tcPr>
            <w:tcW w:w="1652" w:type="dxa"/>
          </w:tcPr>
          <w:p w:rsidR="00C754C1" w:rsidRPr="00E23676" w:rsidRDefault="003A48E6" w:rsidP="00E23676">
            <w:pPr>
              <w:pStyle w:val="TableParagraph"/>
              <w:spacing w:line="360" w:lineRule="auto"/>
              <w:jc w:val="right"/>
              <w:rPr>
                <w:sz w:val="20"/>
                <w:szCs w:val="20"/>
              </w:rPr>
            </w:pPr>
            <w:r w:rsidRPr="00E23676">
              <w:rPr>
                <w:sz w:val="20"/>
                <w:szCs w:val="20"/>
              </w:rPr>
              <w:t>$ 10,798,852</w:t>
            </w:r>
            <w:r w:rsidR="00507453" w:rsidRPr="00E23676">
              <w:rPr>
                <w:sz w:val="20"/>
                <w:szCs w:val="20"/>
              </w:rPr>
              <w:t>.00</w:t>
            </w:r>
          </w:p>
        </w:tc>
      </w:tr>
    </w:tbl>
    <w:p w:rsidR="00C754C1" w:rsidRPr="00E23676" w:rsidRDefault="00C754C1" w:rsidP="00E23676">
      <w:pPr>
        <w:pStyle w:val="Textoindependiente"/>
        <w:spacing w:line="360" w:lineRule="auto"/>
      </w:pPr>
    </w:p>
    <w:p w:rsidR="00C754C1" w:rsidRPr="00E23676" w:rsidRDefault="00507453" w:rsidP="0094568B">
      <w:pPr>
        <w:pStyle w:val="Textoindependiente"/>
        <w:spacing w:line="360" w:lineRule="auto"/>
        <w:jc w:val="both"/>
      </w:pPr>
      <w:r w:rsidRPr="00E23676">
        <w:rPr>
          <w:b/>
        </w:rPr>
        <w:t xml:space="preserve">Artículo 11.- </w:t>
      </w:r>
      <w:r w:rsidRPr="00E23676">
        <w:t>Las aportaciones que recaudará la Hacienda Pública Municipal se integrarán con los siguientes conceptos:</w:t>
      </w:r>
    </w:p>
    <w:p w:rsidR="00C754C1" w:rsidRPr="00E23676" w:rsidRDefault="00C754C1" w:rsidP="00E23676">
      <w:pPr>
        <w:pStyle w:val="Textoindependiente"/>
        <w:spacing w:line="360" w:lineRule="auto"/>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701"/>
      </w:tblGrid>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Aportaciones</w:t>
            </w:r>
          </w:p>
        </w:tc>
        <w:tc>
          <w:tcPr>
            <w:tcW w:w="1701" w:type="dxa"/>
          </w:tcPr>
          <w:p w:rsidR="00C754C1" w:rsidRPr="00E23676" w:rsidRDefault="00507453" w:rsidP="00E23676">
            <w:pPr>
              <w:pStyle w:val="TableParagraph"/>
              <w:tabs>
                <w:tab w:val="left" w:pos="387"/>
              </w:tabs>
              <w:spacing w:line="360" w:lineRule="auto"/>
              <w:jc w:val="right"/>
              <w:rPr>
                <w:b/>
                <w:sz w:val="20"/>
                <w:szCs w:val="20"/>
              </w:rPr>
            </w:pPr>
            <w:r w:rsidRPr="00E23676">
              <w:rPr>
                <w:b/>
                <w:sz w:val="20"/>
                <w:szCs w:val="20"/>
              </w:rPr>
              <w:t>$</w:t>
            </w:r>
            <w:r w:rsidRPr="00E23676">
              <w:rPr>
                <w:b/>
                <w:sz w:val="20"/>
                <w:szCs w:val="20"/>
              </w:rPr>
              <w:tab/>
            </w:r>
            <w:r w:rsidR="003A48E6" w:rsidRPr="00E23676">
              <w:rPr>
                <w:b/>
                <w:spacing w:val="-1"/>
                <w:sz w:val="20"/>
                <w:szCs w:val="20"/>
              </w:rPr>
              <w:t>3,797,277</w:t>
            </w:r>
            <w:r w:rsidRPr="00E23676">
              <w:rPr>
                <w:b/>
                <w:spacing w:val="-1"/>
                <w:sz w:val="20"/>
                <w:szCs w:val="20"/>
              </w:rPr>
              <w:t>.00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sz w:val="20"/>
                <w:szCs w:val="20"/>
              </w:rPr>
            </w:pPr>
            <w:r w:rsidRPr="00E23676">
              <w:rPr>
                <w:sz w:val="20"/>
                <w:szCs w:val="20"/>
              </w:rPr>
              <w:t>&gt; Fondo de Aportaciones para la Infraestructura Social Municipal</w:t>
            </w:r>
          </w:p>
        </w:tc>
        <w:tc>
          <w:tcPr>
            <w:tcW w:w="1701" w:type="dxa"/>
          </w:tcPr>
          <w:p w:rsidR="00C754C1" w:rsidRPr="00E23676" w:rsidRDefault="003A48E6" w:rsidP="00E23676">
            <w:pPr>
              <w:pStyle w:val="TableParagraph"/>
              <w:tabs>
                <w:tab w:val="left" w:pos="387"/>
              </w:tabs>
              <w:spacing w:line="360" w:lineRule="auto"/>
              <w:jc w:val="right"/>
              <w:rPr>
                <w:sz w:val="20"/>
                <w:szCs w:val="20"/>
              </w:rPr>
            </w:pPr>
            <w:r w:rsidRPr="00E23676">
              <w:rPr>
                <w:sz w:val="20"/>
                <w:szCs w:val="20"/>
              </w:rPr>
              <w:t>$</w:t>
            </w:r>
            <w:r w:rsidRPr="00E23676">
              <w:rPr>
                <w:sz w:val="20"/>
                <w:szCs w:val="20"/>
              </w:rPr>
              <w:tab/>
              <w:t>2’372,244</w:t>
            </w:r>
            <w:r w:rsidR="00507453" w:rsidRPr="00E23676">
              <w:rPr>
                <w:sz w:val="20"/>
                <w:szCs w:val="20"/>
              </w:rPr>
              <w:t>.00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sz w:val="20"/>
                <w:szCs w:val="20"/>
              </w:rPr>
            </w:pPr>
            <w:r w:rsidRPr="00E23676">
              <w:rPr>
                <w:sz w:val="20"/>
                <w:szCs w:val="20"/>
              </w:rPr>
              <w:t>&gt; Fondo de Aportaciones para el Fortalecimiento Municipal</w:t>
            </w:r>
          </w:p>
        </w:tc>
        <w:tc>
          <w:tcPr>
            <w:tcW w:w="1701" w:type="dxa"/>
          </w:tcPr>
          <w:p w:rsidR="00C754C1" w:rsidRPr="00E23676" w:rsidRDefault="00507453" w:rsidP="00E23676">
            <w:pPr>
              <w:pStyle w:val="TableParagraph"/>
              <w:tabs>
                <w:tab w:val="left" w:pos="387"/>
              </w:tabs>
              <w:spacing w:line="360" w:lineRule="auto"/>
              <w:jc w:val="right"/>
              <w:rPr>
                <w:sz w:val="20"/>
                <w:szCs w:val="20"/>
              </w:rPr>
            </w:pPr>
            <w:r w:rsidRPr="00E23676">
              <w:rPr>
                <w:sz w:val="20"/>
                <w:szCs w:val="20"/>
              </w:rPr>
              <w:t>$</w:t>
            </w:r>
            <w:r w:rsidRPr="00E23676">
              <w:rPr>
                <w:sz w:val="20"/>
                <w:szCs w:val="20"/>
              </w:rPr>
              <w:tab/>
            </w:r>
            <w:r w:rsidR="003A48E6" w:rsidRPr="00E23676">
              <w:rPr>
                <w:spacing w:val="-1"/>
                <w:sz w:val="20"/>
                <w:szCs w:val="20"/>
              </w:rPr>
              <w:t>1’425,033</w:t>
            </w:r>
            <w:r w:rsidRPr="00E23676">
              <w:rPr>
                <w:spacing w:val="-1"/>
                <w:sz w:val="20"/>
                <w:szCs w:val="20"/>
              </w:rPr>
              <w:t>.00</w:t>
            </w:r>
          </w:p>
        </w:tc>
      </w:tr>
    </w:tbl>
    <w:p w:rsidR="00C754C1" w:rsidRPr="00E23676" w:rsidRDefault="00C754C1" w:rsidP="00E23676">
      <w:pPr>
        <w:pStyle w:val="Textoindependiente"/>
        <w:spacing w:line="360" w:lineRule="auto"/>
      </w:pPr>
    </w:p>
    <w:p w:rsidR="00C754C1" w:rsidRPr="00E23676" w:rsidRDefault="00507453" w:rsidP="0094568B">
      <w:pPr>
        <w:pStyle w:val="Textoindependiente"/>
        <w:spacing w:line="360" w:lineRule="auto"/>
        <w:jc w:val="both"/>
      </w:pPr>
      <w:r w:rsidRPr="00E23676">
        <w:rPr>
          <w:b/>
        </w:rPr>
        <w:t xml:space="preserve">Artículo 12.- </w:t>
      </w:r>
      <w:r w:rsidRPr="00E23676">
        <w:t>Los ingresos extraordinarios que podrá percibir la Hacienda Pública Municipal serán los siguientes:</w:t>
      </w:r>
    </w:p>
    <w:p w:rsidR="00C754C1" w:rsidRPr="00E23676" w:rsidRDefault="00C754C1" w:rsidP="00E23676">
      <w:pPr>
        <w:pStyle w:val="Textoindependiente"/>
        <w:spacing w:line="360" w:lineRule="auto"/>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701"/>
      </w:tblGrid>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Ingresos por ventas de bienes y servicios</w:t>
            </w:r>
          </w:p>
        </w:tc>
        <w:tc>
          <w:tcPr>
            <w:tcW w:w="1701" w:type="dxa"/>
          </w:tcPr>
          <w:p w:rsidR="00C754C1" w:rsidRPr="00E23676" w:rsidRDefault="00507453" w:rsidP="00435A8D">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Ingresos por ventas de bienes y servicios de organismos descentralizados</w:t>
            </w:r>
          </w:p>
        </w:tc>
        <w:tc>
          <w:tcPr>
            <w:tcW w:w="1701" w:type="dxa"/>
          </w:tcPr>
          <w:p w:rsidR="00C754C1" w:rsidRPr="00E23676" w:rsidRDefault="00507453" w:rsidP="00435A8D">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Ingresos de operación de entidades paraestatales empresariales</w:t>
            </w:r>
          </w:p>
        </w:tc>
        <w:tc>
          <w:tcPr>
            <w:tcW w:w="1701" w:type="dxa"/>
          </w:tcPr>
          <w:p w:rsidR="00C754C1" w:rsidRPr="00E23676" w:rsidRDefault="00507453" w:rsidP="00435A8D">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689"/>
        </w:trPr>
        <w:tc>
          <w:tcPr>
            <w:tcW w:w="5807" w:type="dxa"/>
          </w:tcPr>
          <w:p w:rsidR="00C754C1" w:rsidRPr="00E23676" w:rsidRDefault="00507453" w:rsidP="00435A8D">
            <w:pPr>
              <w:pStyle w:val="TableParagraph"/>
              <w:spacing w:line="360" w:lineRule="auto"/>
              <w:rPr>
                <w:b/>
                <w:sz w:val="20"/>
                <w:szCs w:val="20"/>
              </w:rPr>
            </w:pPr>
            <w:r w:rsidRPr="00E23676">
              <w:rPr>
                <w:b/>
                <w:sz w:val="20"/>
                <w:szCs w:val="20"/>
              </w:rPr>
              <w:t>Ingresos por ventas de bienes y servicios producidos en establecimientos</w:t>
            </w:r>
            <w:r w:rsidR="00435A8D">
              <w:rPr>
                <w:b/>
                <w:sz w:val="20"/>
                <w:szCs w:val="20"/>
              </w:rPr>
              <w:t xml:space="preserve"> </w:t>
            </w:r>
            <w:r w:rsidRPr="00E23676">
              <w:rPr>
                <w:b/>
                <w:sz w:val="20"/>
                <w:szCs w:val="20"/>
              </w:rPr>
              <w:t>del Gobierno Central</w:t>
            </w:r>
          </w:p>
        </w:tc>
        <w:tc>
          <w:tcPr>
            <w:tcW w:w="1701" w:type="dxa"/>
          </w:tcPr>
          <w:p w:rsidR="00C754C1" w:rsidRPr="00E23676" w:rsidRDefault="00507453" w:rsidP="00435A8D">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3"/>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Transferencias, Asignaciones, Subsidios y Otras Ayudas</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Transferencias Internas y Asignaciones del Sector Público</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690"/>
        </w:trPr>
        <w:tc>
          <w:tcPr>
            <w:tcW w:w="5807" w:type="dxa"/>
          </w:tcPr>
          <w:p w:rsidR="00C754C1" w:rsidRPr="00E23676" w:rsidRDefault="00507453" w:rsidP="00435A8D">
            <w:pPr>
              <w:pStyle w:val="TableParagraph"/>
              <w:spacing w:line="360" w:lineRule="auto"/>
              <w:rPr>
                <w:sz w:val="20"/>
                <w:szCs w:val="20"/>
              </w:rPr>
            </w:pPr>
            <w:r w:rsidRPr="00E23676">
              <w:rPr>
                <w:sz w:val="20"/>
                <w:szCs w:val="20"/>
              </w:rPr>
              <w:t>&gt; Las recibidas por conceptos diversos a participaciones, aportaciones o</w:t>
            </w:r>
            <w:r w:rsidR="00435A8D">
              <w:rPr>
                <w:sz w:val="20"/>
                <w:szCs w:val="20"/>
              </w:rPr>
              <w:t xml:space="preserve"> </w:t>
            </w:r>
            <w:r w:rsidRPr="00E23676">
              <w:rPr>
                <w:sz w:val="20"/>
                <w:szCs w:val="20"/>
              </w:rPr>
              <w:t>aprovechamientos</w:t>
            </w:r>
          </w:p>
        </w:tc>
        <w:tc>
          <w:tcPr>
            <w:tcW w:w="1701" w:type="dxa"/>
          </w:tcPr>
          <w:p w:rsidR="00C754C1" w:rsidRPr="00E23676" w:rsidRDefault="00507453" w:rsidP="00E23676">
            <w:pPr>
              <w:pStyle w:val="TableParagraph"/>
              <w:tabs>
                <w:tab w:val="left" w:pos="1110"/>
              </w:tabs>
              <w:spacing w:line="360" w:lineRule="auto"/>
              <w:jc w:val="right"/>
              <w:rPr>
                <w:sz w:val="20"/>
                <w:szCs w:val="20"/>
              </w:rPr>
            </w:pPr>
            <w:r w:rsidRPr="00E23676">
              <w:rPr>
                <w:sz w:val="20"/>
                <w:szCs w:val="20"/>
              </w:rPr>
              <w:t>$</w:t>
            </w:r>
            <w:r w:rsidRPr="00E23676">
              <w:rPr>
                <w:sz w:val="20"/>
                <w:szCs w:val="20"/>
              </w:rPr>
              <w:tab/>
            </w:r>
            <w:r w:rsidRPr="00E23676">
              <w:rPr>
                <w:spacing w:val="-1"/>
                <w:sz w:val="20"/>
                <w:szCs w:val="20"/>
              </w:rPr>
              <w:t>0.00</w:t>
            </w:r>
          </w:p>
        </w:tc>
      </w:tr>
      <w:tr w:rsidR="00C754C1" w:rsidRPr="00E23676" w:rsidTr="00435A8D">
        <w:trPr>
          <w:trHeight w:val="343"/>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Transferencias del Sector Público</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Subsidios y Subvenciones</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Ayudas sociales</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Transferencias de Fideicomisos, mandatos y análogos</w:t>
            </w:r>
          </w:p>
        </w:tc>
        <w:tc>
          <w:tcPr>
            <w:tcW w:w="1701" w:type="dxa"/>
          </w:tcPr>
          <w:p w:rsidR="00C754C1" w:rsidRPr="00E23676" w:rsidRDefault="00507453" w:rsidP="00E23676">
            <w:pPr>
              <w:pStyle w:val="TableParagraph"/>
              <w:tabs>
                <w:tab w:val="left" w:pos="1110"/>
              </w:tabs>
              <w:spacing w:line="360" w:lineRule="auto"/>
              <w:jc w:val="right"/>
              <w:rPr>
                <w:b/>
                <w:sz w:val="20"/>
                <w:szCs w:val="20"/>
              </w:rPr>
            </w:pPr>
            <w:r w:rsidRPr="00E23676">
              <w:rPr>
                <w:b/>
                <w:sz w:val="20"/>
                <w:szCs w:val="20"/>
              </w:rPr>
              <w:t>$</w:t>
            </w:r>
            <w:r w:rsidRPr="00E23676">
              <w:rPr>
                <w:b/>
                <w:sz w:val="20"/>
                <w:szCs w:val="20"/>
              </w:rPr>
              <w:tab/>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Convenios</w:t>
            </w:r>
          </w:p>
        </w:tc>
        <w:tc>
          <w:tcPr>
            <w:tcW w:w="1701" w:type="dxa"/>
          </w:tcPr>
          <w:p w:rsidR="00C754C1" w:rsidRPr="00E23676" w:rsidRDefault="00507453" w:rsidP="00E23676">
            <w:pPr>
              <w:pStyle w:val="TableParagraph"/>
              <w:tabs>
                <w:tab w:val="left" w:pos="332"/>
              </w:tabs>
              <w:spacing w:line="360" w:lineRule="auto"/>
              <w:jc w:val="right"/>
              <w:rPr>
                <w:b/>
                <w:sz w:val="20"/>
                <w:szCs w:val="20"/>
              </w:rPr>
            </w:pPr>
            <w:r w:rsidRPr="00E23676">
              <w:rPr>
                <w:b/>
                <w:sz w:val="20"/>
                <w:szCs w:val="20"/>
              </w:rPr>
              <w:t>$</w:t>
            </w:r>
            <w:r w:rsidRPr="00E23676">
              <w:rPr>
                <w:b/>
                <w:sz w:val="20"/>
                <w:szCs w:val="20"/>
              </w:rPr>
              <w:tab/>
            </w:r>
            <w:r w:rsidR="00435A8D">
              <w:rPr>
                <w:b/>
                <w:sz w:val="20"/>
                <w:szCs w:val="20"/>
              </w:rPr>
              <w:t xml:space="preserve"> </w:t>
            </w:r>
            <w:r w:rsidRPr="00E23676">
              <w:rPr>
                <w:b/>
                <w:spacing w:val="-2"/>
                <w:sz w:val="20"/>
                <w:szCs w:val="20"/>
              </w:rPr>
              <w:t>5’000,000.00</w:t>
            </w:r>
          </w:p>
        </w:tc>
      </w:tr>
      <w:tr w:rsidR="00C754C1" w:rsidRPr="00E23676" w:rsidTr="00435A8D">
        <w:trPr>
          <w:trHeight w:val="689"/>
        </w:trPr>
        <w:tc>
          <w:tcPr>
            <w:tcW w:w="5807" w:type="dxa"/>
          </w:tcPr>
          <w:p w:rsidR="00C754C1" w:rsidRPr="00E23676" w:rsidRDefault="00507453" w:rsidP="006920CB">
            <w:pPr>
              <w:pStyle w:val="TableParagraph"/>
              <w:spacing w:line="360" w:lineRule="auto"/>
              <w:rPr>
                <w:sz w:val="20"/>
                <w:szCs w:val="20"/>
              </w:rPr>
            </w:pPr>
            <w:r w:rsidRPr="00E23676">
              <w:rPr>
                <w:sz w:val="20"/>
                <w:szCs w:val="20"/>
              </w:rPr>
              <w:t>&gt; Con la Federación o el Estado: Hábitat, Tu Casa, 3x1 migrantes, Rescate de</w:t>
            </w:r>
            <w:r w:rsidR="00435A8D">
              <w:rPr>
                <w:sz w:val="20"/>
                <w:szCs w:val="20"/>
              </w:rPr>
              <w:t xml:space="preserve"> </w:t>
            </w:r>
            <w:r w:rsidRPr="00E23676">
              <w:rPr>
                <w:sz w:val="20"/>
                <w:szCs w:val="20"/>
              </w:rPr>
              <w:t>Espacios Públicos, entre otros.</w:t>
            </w:r>
          </w:p>
        </w:tc>
        <w:tc>
          <w:tcPr>
            <w:tcW w:w="1701" w:type="dxa"/>
          </w:tcPr>
          <w:p w:rsidR="00C754C1" w:rsidRPr="00E23676" w:rsidRDefault="00507453" w:rsidP="00E23676">
            <w:pPr>
              <w:pStyle w:val="TableParagraph"/>
              <w:tabs>
                <w:tab w:val="left" w:pos="332"/>
              </w:tabs>
              <w:spacing w:line="360" w:lineRule="auto"/>
              <w:jc w:val="right"/>
              <w:rPr>
                <w:sz w:val="20"/>
                <w:szCs w:val="20"/>
              </w:rPr>
            </w:pPr>
            <w:r w:rsidRPr="00E23676">
              <w:rPr>
                <w:sz w:val="20"/>
                <w:szCs w:val="20"/>
              </w:rPr>
              <w:t>$</w:t>
            </w:r>
            <w:r w:rsidRPr="00E23676">
              <w:rPr>
                <w:sz w:val="20"/>
                <w:szCs w:val="20"/>
              </w:rPr>
              <w:tab/>
            </w:r>
            <w:r w:rsidR="00435A8D">
              <w:rPr>
                <w:sz w:val="20"/>
                <w:szCs w:val="20"/>
              </w:rPr>
              <w:t xml:space="preserve"> </w:t>
            </w:r>
            <w:r w:rsidRPr="00E23676">
              <w:rPr>
                <w:spacing w:val="-2"/>
                <w:sz w:val="20"/>
                <w:szCs w:val="20"/>
              </w:rPr>
              <w:t>5’000,000.00</w:t>
            </w:r>
          </w:p>
        </w:tc>
      </w:tr>
      <w:tr w:rsidR="00C754C1" w:rsidRPr="00E23676" w:rsidTr="00435A8D">
        <w:trPr>
          <w:trHeight w:val="345"/>
        </w:trPr>
        <w:tc>
          <w:tcPr>
            <w:tcW w:w="5807" w:type="dxa"/>
          </w:tcPr>
          <w:p w:rsidR="00C754C1" w:rsidRPr="00E23676" w:rsidRDefault="00507453" w:rsidP="00E23676">
            <w:pPr>
              <w:pStyle w:val="TableParagraph"/>
              <w:spacing w:line="360" w:lineRule="auto"/>
              <w:rPr>
                <w:b/>
                <w:sz w:val="20"/>
                <w:szCs w:val="20"/>
              </w:rPr>
            </w:pPr>
            <w:r w:rsidRPr="00E23676">
              <w:rPr>
                <w:b/>
                <w:sz w:val="20"/>
                <w:szCs w:val="20"/>
              </w:rPr>
              <w:t>Ingresos derivados de Financiamientos</w:t>
            </w:r>
          </w:p>
        </w:tc>
        <w:tc>
          <w:tcPr>
            <w:tcW w:w="1701" w:type="dxa"/>
          </w:tcPr>
          <w:p w:rsidR="00C754C1" w:rsidRPr="00E23676" w:rsidRDefault="00507453" w:rsidP="00E23676">
            <w:pPr>
              <w:pStyle w:val="TableParagraph"/>
              <w:tabs>
                <w:tab w:val="left" w:pos="1054"/>
              </w:tabs>
              <w:spacing w:line="360" w:lineRule="auto"/>
              <w:jc w:val="right"/>
              <w:rPr>
                <w:b/>
                <w:sz w:val="20"/>
                <w:szCs w:val="20"/>
              </w:rPr>
            </w:pPr>
            <w:r w:rsidRPr="00E23676">
              <w:rPr>
                <w:b/>
                <w:sz w:val="20"/>
                <w:szCs w:val="20"/>
              </w:rPr>
              <w:t>$</w:t>
            </w:r>
            <w:r w:rsidRPr="00E23676">
              <w:rPr>
                <w:b/>
                <w:sz w:val="20"/>
                <w:szCs w:val="20"/>
              </w:rPr>
              <w:tab/>
            </w:r>
            <w:r w:rsidR="00435A8D">
              <w:rPr>
                <w:b/>
                <w:sz w:val="20"/>
                <w:szCs w:val="20"/>
              </w:rPr>
              <w:t xml:space="preserve"> </w:t>
            </w:r>
            <w:r w:rsidRPr="00E23676">
              <w:rPr>
                <w:b/>
                <w:spacing w:val="-1"/>
                <w:sz w:val="20"/>
                <w:szCs w:val="20"/>
              </w:rPr>
              <w:t>0.00</w:t>
            </w:r>
          </w:p>
        </w:tc>
      </w:tr>
      <w:tr w:rsidR="00C754C1" w:rsidRPr="00E23676" w:rsidTr="00435A8D">
        <w:trPr>
          <w:trHeight w:val="343"/>
        </w:trPr>
        <w:tc>
          <w:tcPr>
            <w:tcW w:w="5807" w:type="dxa"/>
          </w:tcPr>
          <w:p w:rsidR="00C754C1" w:rsidRPr="00E23676" w:rsidRDefault="00507453" w:rsidP="00435A8D">
            <w:pPr>
              <w:pStyle w:val="TableParagraph"/>
              <w:spacing w:line="360" w:lineRule="auto"/>
              <w:jc w:val="both"/>
              <w:rPr>
                <w:b/>
                <w:sz w:val="20"/>
                <w:szCs w:val="20"/>
              </w:rPr>
            </w:pPr>
            <w:r w:rsidRPr="00E23676">
              <w:rPr>
                <w:b/>
                <w:sz w:val="20"/>
                <w:szCs w:val="20"/>
              </w:rPr>
              <w:t>Endeudamiento interno</w:t>
            </w:r>
          </w:p>
        </w:tc>
        <w:tc>
          <w:tcPr>
            <w:tcW w:w="1701" w:type="dxa"/>
          </w:tcPr>
          <w:p w:rsidR="00C754C1" w:rsidRPr="00E23676" w:rsidRDefault="00507453" w:rsidP="00E23676">
            <w:pPr>
              <w:pStyle w:val="TableParagraph"/>
              <w:tabs>
                <w:tab w:val="left" w:pos="1054"/>
              </w:tabs>
              <w:spacing w:line="360" w:lineRule="auto"/>
              <w:jc w:val="right"/>
              <w:rPr>
                <w:b/>
                <w:sz w:val="20"/>
                <w:szCs w:val="20"/>
              </w:rPr>
            </w:pPr>
            <w:r w:rsidRPr="00E23676">
              <w:rPr>
                <w:b/>
                <w:sz w:val="20"/>
                <w:szCs w:val="20"/>
              </w:rPr>
              <w:t>$</w:t>
            </w:r>
            <w:r w:rsidRPr="00E23676">
              <w:rPr>
                <w:b/>
                <w:sz w:val="20"/>
                <w:szCs w:val="20"/>
              </w:rPr>
              <w:tab/>
            </w:r>
            <w:r w:rsidR="00435A8D">
              <w:rPr>
                <w:b/>
                <w:sz w:val="20"/>
                <w:szCs w:val="20"/>
              </w:rPr>
              <w:t xml:space="preserve"> </w:t>
            </w:r>
            <w:r w:rsidRPr="00E23676">
              <w:rPr>
                <w:b/>
                <w:spacing w:val="-1"/>
                <w:sz w:val="20"/>
                <w:szCs w:val="20"/>
              </w:rPr>
              <w:t>0.00</w:t>
            </w:r>
          </w:p>
        </w:tc>
      </w:tr>
      <w:tr w:rsidR="00C754C1" w:rsidRPr="00E23676" w:rsidTr="00435A8D">
        <w:trPr>
          <w:trHeight w:val="345"/>
        </w:trPr>
        <w:tc>
          <w:tcPr>
            <w:tcW w:w="5807" w:type="dxa"/>
          </w:tcPr>
          <w:p w:rsidR="00C754C1" w:rsidRPr="00E23676" w:rsidRDefault="00507453" w:rsidP="00435A8D">
            <w:pPr>
              <w:pStyle w:val="TableParagraph"/>
              <w:spacing w:line="360" w:lineRule="auto"/>
              <w:jc w:val="both"/>
              <w:rPr>
                <w:sz w:val="20"/>
                <w:szCs w:val="20"/>
              </w:rPr>
            </w:pPr>
            <w:r w:rsidRPr="00E23676">
              <w:rPr>
                <w:sz w:val="20"/>
                <w:szCs w:val="20"/>
              </w:rPr>
              <w:t>&gt; Empréstitos o anticipos del Gobierno del Estado</w:t>
            </w:r>
          </w:p>
        </w:tc>
        <w:tc>
          <w:tcPr>
            <w:tcW w:w="1701" w:type="dxa"/>
          </w:tcPr>
          <w:p w:rsidR="00C754C1" w:rsidRPr="00E23676" w:rsidRDefault="00507453" w:rsidP="00E23676">
            <w:pPr>
              <w:pStyle w:val="TableParagraph"/>
              <w:tabs>
                <w:tab w:val="left" w:pos="1054"/>
              </w:tabs>
              <w:spacing w:line="360" w:lineRule="auto"/>
              <w:jc w:val="right"/>
              <w:rPr>
                <w:sz w:val="20"/>
                <w:szCs w:val="20"/>
              </w:rPr>
            </w:pPr>
            <w:r w:rsidRPr="00E23676">
              <w:rPr>
                <w:sz w:val="20"/>
                <w:szCs w:val="20"/>
              </w:rPr>
              <w:t>$</w:t>
            </w:r>
            <w:r w:rsidRPr="00E23676">
              <w:rPr>
                <w:sz w:val="20"/>
                <w:szCs w:val="20"/>
              </w:rPr>
              <w:tab/>
            </w:r>
            <w:r w:rsidR="00435A8D">
              <w:rPr>
                <w:sz w:val="20"/>
                <w:szCs w:val="20"/>
              </w:rPr>
              <w:t xml:space="preserve"> </w:t>
            </w:r>
            <w:r w:rsidRPr="00E23676">
              <w:rPr>
                <w:spacing w:val="-1"/>
                <w:sz w:val="20"/>
                <w:szCs w:val="20"/>
              </w:rPr>
              <w:t>0.00</w:t>
            </w:r>
          </w:p>
        </w:tc>
      </w:tr>
      <w:tr w:rsidR="00C754C1" w:rsidRPr="00E23676" w:rsidTr="00435A8D">
        <w:trPr>
          <w:trHeight w:val="345"/>
        </w:trPr>
        <w:tc>
          <w:tcPr>
            <w:tcW w:w="5807" w:type="dxa"/>
          </w:tcPr>
          <w:p w:rsidR="00C754C1" w:rsidRPr="00E23676" w:rsidRDefault="00507453" w:rsidP="00435A8D">
            <w:pPr>
              <w:pStyle w:val="TableParagraph"/>
              <w:spacing w:line="360" w:lineRule="auto"/>
              <w:jc w:val="both"/>
              <w:rPr>
                <w:sz w:val="20"/>
                <w:szCs w:val="20"/>
              </w:rPr>
            </w:pPr>
            <w:r w:rsidRPr="00E23676">
              <w:rPr>
                <w:sz w:val="20"/>
                <w:szCs w:val="20"/>
              </w:rPr>
              <w:t>&gt; Empréstitos o financiamientos de Banca de Desarrollo</w:t>
            </w:r>
          </w:p>
        </w:tc>
        <w:tc>
          <w:tcPr>
            <w:tcW w:w="1701" w:type="dxa"/>
          </w:tcPr>
          <w:p w:rsidR="00C754C1" w:rsidRPr="00E23676" w:rsidRDefault="00507453" w:rsidP="00E23676">
            <w:pPr>
              <w:pStyle w:val="TableParagraph"/>
              <w:tabs>
                <w:tab w:val="left" w:pos="1054"/>
              </w:tabs>
              <w:spacing w:line="360" w:lineRule="auto"/>
              <w:jc w:val="right"/>
              <w:rPr>
                <w:sz w:val="20"/>
                <w:szCs w:val="20"/>
              </w:rPr>
            </w:pPr>
            <w:r w:rsidRPr="00E23676">
              <w:rPr>
                <w:sz w:val="20"/>
                <w:szCs w:val="20"/>
              </w:rPr>
              <w:t>$</w:t>
            </w:r>
            <w:r w:rsidRPr="00E23676">
              <w:rPr>
                <w:sz w:val="20"/>
                <w:szCs w:val="20"/>
              </w:rPr>
              <w:tab/>
            </w:r>
            <w:r w:rsidR="00435A8D">
              <w:rPr>
                <w:sz w:val="20"/>
                <w:szCs w:val="20"/>
              </w:rPr>
              <w:t xml:space="preserve"> </w:t>
            </w:r>
            <w:r w:rsidRPr="00E23676">
              <w:rPr>
                <w:spacing w:val="-1"/>
                <w:sz w:val="20"/>
                <w:szCs w:val="20"/>
              </w:rPr>
              <w:t>0.00</w:t>
            </w:r>
          </w:p>
        </w:tc>
      </w:tr>
      <w:tr w:rsidR="00C754C1" w:rsidRPr="00E23676" w:rsidTr="00435A8D">
        <w:trPr>
          <w:trHeight w:val="345"/>
        </w:trPr>
        <w:tc>
          <w:tcPr>
            <w:tcW w:w="5807" w:type="dxa"/>
          </w:tcPr>
          <w:p w:rsidR="00C754C1" w:rsidRPr="00E23676" w:rsidRDefault="00507453" w:rsidP="00435A8D">
            <w:pPr>
              <w:pStyle w:val="TableParagraph"/>
              <w:spacing w:line="360" w:lineRule="auto"/>
              <w:jc w:val="both"/>
              <w:rPr>
                <w:sz w:val="20"/>
                <w:szCs w:val="20"/>
              </w:rPr>
            </w:pPr>
            <w:r w:rsidRPr="00E23676">
              <w:rPr>
                <w:sz w:val="20"/>
                <w:szCs w:val="20"/>
              </w:rPr>
              <w:t>&gt; Empréstitos o financiamientos de Banca Comercial</w:t>
            </w:r>
          </w:p>
        </w:tc>
        <w:tc>
          <w:tcPr>
            <w:tcW w:w="1701" w:type="dxa"/>
          </w:tcPr>
          <w:p w:rsidR="00C754C1" w:rsidRPr="00E23676" w:rsidRDefault="00507453" w:rsidP="00E23676">
            <w:pPr>
              <w:pStyle w:val="TableParagraph"/>
              <w:tabs>
                <w:tab w:val="left" w:pos="1055"/>
              </w:tabs>
              <w:spacing w:line="360" w:lineRule="auto"/>
              <w:jc w:val="right"/>
              <w:rPr>
                <w:sz w:val="20"/>
                <w:szCs w:val="20"/>
              </w:rPr>
            </w:pPr>
            <w:r w:rsidRPr="00E23676">
              <w:rPr>
                <w:sz w:val="20"/>
                <w:szCs w:val="20"/>
              </w:rPr>
              <w:t>$</w:t>
            </w:r>
            <w:r w:rsidRPr="00E23676">
              <w:rPr>
                <w:sz w:val="20"/>
                <w:szCs w:val="20"/>
              </w:rPr>
              <w:tab/>
            </w:r>
            <w:r w:rsidR="00435A8D">
              <w:rPr>
                <w:sz w:val="20"/>
                <w:szCs w:val="20"/>
              </w:rPr>
              <w:t xml:space="preserve"> </w:t>
            </w:r>
            <w:r w:rsidRPr="00E23676">
              <w:rPr>
                <w:spacing w:val="-1"/>
                <w:sz w:val="20"/>
                <w:szCs w:val="20"/>
              </w:rPr>
              <w:t>0.00</w:t>
            </w:r>
          </w:p>
        </w:tc>
      </w:tr>
      <w:tr w:rsidR="00C754C1" w:rsidRPr="00E23676" w:rsidTr="00435A8D">
        <w:trPr>
          <w:trHeight w:val="1010"/>
        </w:trPr>
        <w:tc>
          <w:tcPr>
            <w:tcW w:w="5807" w:type="dxa"/>
          </w:tcPr>
          <w:p w:rsidR="00C754C1" w:rsidRPr="00E23676" w:rsidRDefault="00507453" w:rsidP="00435A8D">
            <w:pPr>
              <w:pStyle w:val="TableParagraph"/>
              <w:spacing w:line="360" w:lineRule="auto"/>
              <w:jc w:val="both"/>
              <w:rPr>
                <w:b/>
                <w:sz w:val="20"/>
                <w:szCs w:val="20"/>
              </w:rPr>
            </w:pPr>
            <w:r w:rsidRPr="00E23676">
              <w:rPr>
                <w:b/>
                <w:sz w:val="20"/>
                <w:szCs w:val="20"/>
              </w:rPr>
              <w:t>EL TOTAL DE INGRESOS QUE EL MUNICIPIO DE TEYA, YUCATÁN PERCIBIRÁ DURANTE EL EJERCICIO FISCAL 2021, ASCENDERÁ A:</w:t>
            </w:r>
          </w:p>
        </w:tc>
        <w:tc>
          <w:tcPr>
            <w:tcW w:w="1701" w:type="dxa"/>
          </w:tcPr>
          <w:p w:rsidR="00C754C1" w:rsidRPr="00E23676" w:rsidRDefault="00C754C1" w:rsidP="00E23676">
            <w:pPr>
              <w:pStyle w:val="TableParagraph"/>
              <w:spacing w:line="360" w:lineRule="auto"/>
              <w:rPr>
                <w:sz w:val="20"/>
                <w:szCs w:val="20"/>
              </w:rPr>
            </w:pPr>
          </w:p>
          <w:p w:rsidR="00C754C1" w:rsidRPr="00E23676" w:rsidRDefault="00C754C1" w:rsidP="00E23676">
            <w:pPr>
              <w:pStyle w:val="TableParagraph"/>
              <w:spacing w:line="360" w:lineRule="auto"/>
              <w:rPr>
                <w:sz w:val="20"/>
                <w:szCs w:val="20"/>
              </w:rPr>
            </w:pPr>
          </w:p>
          <w:p w:rsidR="00C754C1" w:rsidRPr="00E23676" w:rsidRDefault="003A48E6" w:rsidP="00E23676">
            <w:pPr>
              <w:pStyle w:val="TableParagraph"/>
              <w:spacing w:line="360" w:lineRule="auto"/>
              <w:jc w:val="right"/>
              <w:rPr>
                <w:b/>
                <w:sz w:val="20"/>
                <w:szCs w:val="20"/>
              </w:rPr>
            </w:pPr>
            <w:r w:rsidRPr="00E23676">
              <w:rPr>
                <w:b/>
                <w:sz w:val="20"/>
                <w:szCs w:val="20"/>
              </w:rPr>
              <w:t>$</w:t>
            </w:r>
            <w:r w:rsidR="00435A8D">
              <w:rPr>
                <w:b/>
                <w:sz w:val="20"/>
                <w:szCs w:val="20"/>
              </w:rPr>
              <w:t xml:space="preserve">  </w:t>
            </w:r>
            <w:r w:rsidRPr="00E23676">
              <w:rPr>
                <w:b/>
                <w:sz w:val="20"/>
                <w:szCs w:val="20"/>
              </w:rPr>
              <w:t>19,639,505</w:t>
            </w:r>
            <w:r w:rsidR="00507453" w:rsidRPr="00E23676">
              <w:rPr>
                <w:b/>
                <w:sz w:val="20"/>
                <w:szCs w:val="20"/>
              </w:rPr>
              <w:t>.00</w:t>
            </w:r>
          </w:p>
        </w:tc>
      </w:tr>
    </w:tbl>
    <w:p w:rsidR="00C754C1" w:rsidRDefault="00C754C1" w:rsidP="00E23676">
      <w:pPr>
        <w:pStyle w:val="Textoindependiente"/>
        <w:spacing w:line="360" w:lineRule="auto"/>
      </w:pPr>
    </w:p>
    <w:p w:rsidR="00435A8D" w:rsidRDefault="00435A8D" w:rsidP="00435A8D">
      <w:pPr>
        <w:pStyle w:val="Textoindependiente"/>
        <w:spacing w:line="360" w:lineRule="auto"/>
        <w:jc w:val="center"/>
        <w:rPr>
          <w:b/>
        </w:rPr>
      </w:pPr>
      <w:r>
        <w:rPr>
          <w:b/>
        </w:rPr>
        <w:t xml:space="preserve">TÍTULO SEGUNDO </w:t>
      </w:r>
    </w:p>
    <w:p w:rsidR="00C754C1" w:rsidRPr="00E23676" w:rsidRDefault="00435A8D" w:rsidP="00435A8D">
      <w:pPr>
        <w:pStyle w:val="Textoindependiente"/>
        <w:spacing w:line="360" w:lineRule="auto"/>
        <w:jc w:val="center"/>
      </w:pPr>
      <w:r>
        <w:rPr>
          <w:b/>
        </w:rPr>
        <w:t>IMPUESTOS</w:t>
      </w:r>
    </w:p>
    <w:p w:rsidR="00C754C1" w:rsidRPr="00E23676" w:rsidRDefault="00C754C1" w:rsidP="00E23676">
      <w:pPr>
        <w:pStyle w:val="Textoindependiente"/>
        <w:spacing w:line="360" w:lineRule="auto"/>
        <w:rPr>
          <w:b/>
        </w:rPr>
      </w:pPr>
    </w:p>
    <w:p w:rsidR="00C754C1" w:rsidRPr="00E23676" w:rsidRDefault="00507453" w:rsidP="00E23676">
      <w:pPr>
        <w:spacing w:line="360" w:lineRule="auto"/>
        <w:jc w:val="center"/>
        <w:rPr>
          <w:b/>
          <w:sz w:val="20"/>
          <w:szCs w:val="20"/>
        </w:rPr>
      </w:pPr>
      <w:r w:rsidRPr="00E23676">
        <w:rPr>
          <w:b/>
          <w:sz w:val="20"/>
          <w:szCs w:val="20"/>
        </w:rPr>
        <w:t>CAPÍTULO</w:t>
      </w:r>
      <w:r w:rsidRPr="00E23676">
        <w:rPr>
          <w:b/>
          <w:spacing w:val="-14"/>
          <w:sz w:val="20"/>
          <w:szCs w:val="20"/>
        </w:rPr>
        <w:t xml:space="preserve"> </w:t>
      </w:r>
      <w:r w:rsidRPr="00E23676">
        <w:rPr>
          <w:b/>
          <w:sz w:val="20"/>
          <w:szCs w:val="20"/>
        </w:rPr>
        <w:t>I</w:t>
      </w:r>
    </w:p>
    <w:p w:rsidR="00C754C1" w:rsidRPr="00E23676" w:rsidRDefault="00507453" w:rsidP="00E23676">
      <w:pPr>
        <w:spacing w:line="360" w:lineRule="auto"/>
        <w:jc w:val="center"/>
        <w:rPr>
          <w:b/>
          <w:sz w:val="20"/>
          <w:szCs w:val="20"/>
        </w:rPr>
      </w:pPr>
      <w:r w:rsidRPr="00E23676">
        <w:rPr>
          <w:b/>
          <w:sz w:val="20"/>
          <w:szCs w:val="20"/>
        </w:rPr>
        <w:t>Impuesto Predial</w:t>
      </w:r>
    </w:p>
    <w:p w:rsidR="00C754C1" w:rsidRPr="00E23676" w:rsidRDefault="00C754C1" w:rsidP="00E23676">
      <w:pPr>
        <w:pStyle w:val="Textoindependiente"/>
        <w:spacing w:line="360" w:lineRule="auto"/>
        <w:rPr>
          <w:b/>
        </w:rPr>
      </w:pPr>
    </w:p>
    <w:p w:rsidR="00C754C1" w:rsidRDefault="00507453" w:rsidP="00435A8D">
      <w:pPr>
        <w:pStyle w:val="Textoindependiente"/>
        <w:spacing w:line="360" w:lineRule="auto"/>
        <w:jc w:val="both"/>
      </w:pPr>
      <w:r w:rsidRPr="00E23676">
        <w:rPr>
          <w:b/>
        </w:rPr>
        <w:t>Artículo 13</w:t>
      </w:r>
      <w:r w:rsidRPr="00E23676">
        <w:t>.- Para el cálculo del impuesto predial se causará de acuerdo con la siguiente tarifa: Por predios urbanos $ 60.00 y por predios rústicos $ 40.00</w:t>
      </w:r>
    </w:p>
    <w:p w:rsidR="00435A8D" w:rsidRPr="00E23676" w:rsidRDefault="00435A8D" w:rsidP="00737BB1">
      <w:pPr>
        <w:pStyle w:val="Textoindependiente"/>
        <w:jc w:val="both"/>
      </w:pPr>
    </w:p>
    <w:p w:rsidR="00C754C1" w:rsidRPr="00E23676" w:rsidRDefault="00507453" w:rsidP="00435A8D">
      <w:pPr>
        <w:pStyle w:val="Textoindependiente"/>
        <w:spacing w:line="360" w:lineRule="auto"/>
        <w:jc w:val="both"/>
      </w:pPr>
      <w:r w:rsidRPr="00E23676">
        <w:rPr>
          <w:b/>
        </w:rPr>
        <w:t>Artículo 14</w:t>
      </w:r>
      <w:r w:rsidRPr="00E23676">
        <w:t>.- Cuando se pague el impuesto anual durante el primer bimestre del año, el contribuyente gozará de un descuento del 10%.</w:t>
      </w:r>
    </w:p>
    <w:p w:rsidR="00C754C1" w:rsidRPr="00E23676" w:rsidRDefault="00C754C1" w:rsidP="00737BB1">
      <w:pPr>
        <w:pStyle w:val="Textoindependiente"/>
        <w:jc w:val="both"/>
      </w:pPr>
    </w:p>
    <w:p w:rsidR="00C754C1" w:rsidRPr="00E23676" w:rsidRDefault="00507453" w:rsidP="00435A8D">
      <w:pPr>
        <w:pStyle w:val="Textoindependiente"/>
        <w:spacing w:line="360" w:lineRule="auto"/>
        <w:jc w:val="both"/>
      </w:pPr>
      <w:r w:rsidRPr="00E23676">
        <w:rPr>
          <w:b/>
        </w:rPr>
        <w:t>Artículo 15</w:t>
      </w:r>
      <w:r w:rsidRPr="00E23676">
        <w:t>.- El impuesto predial con base en las rentas o frutos civiles que produzcan los inmuebles causará el impuesto con base en la siguiente tabla de tarifas:</w:t>
      </w:r>
    </w:p>
    <w:p w:rsidR="00C754C1" w:rsidRPr="00E23676" w:rsidRDefault="00C754C1" w:rsidP="00737BB1">
      <w:pPr>
        <w:pStyle w:val="Textoindependiente"/>
        <w:jc w:val="both"/>
      </w:pPr>
    </w:p>
    <w:p w:rsidR="00C754C1" w:rsidRPr="00E23676" w:rsidRDefault="00507453" w:rsidP="00435A8D">
      <w:pPr>
        <w:pStyle w:val="Textoindependiente"/>
        <w:tabs>
          <w:tab w:val="left" w:pos="7522"/>
        </w:tabs>
        <w:spacing w:line="360" w:lineRule="auto"/>
        <w:jc w:val="both"/>
      </w:pPr>
      <w:r w:rsidRPr="00E23676">
        <w:t>Sobre la renta o frutos civiles mensuales por</w:t>
      </w:r>
      <w:r w:rsidRPr="00E23676">
        <w:rPr>
          <w:spacing w:val="-26"/>
        </w:rPr>
        <w:t xml:space="preserve"> </w:t>
      </w:r>
      <w:r w:rsidRPr="00E23676">
        <w:t>casas</w:t>
      </w:r>
      <w:r w:rsidRPr="00E23676">
        <w:rPr>
          <w:spacing w:val="-3"/>
        </w:rPr>
        <w:t xml:space="preserve"> </w:t>
      </w:r>
      <w:r w:rsidRPr="00E23676">
        <w:t>habitación:</w:t>
      </w:r>
      <w:r w:rsidRPr="00E23676">
        <w:tab/>
        <w:t>4%</w:t>
      </w:r>
    </w:p>
    <w:p w:rsidR="00C754C1" w:rsidRPr="00E23676" w:rsidRDefault="00507453" w:rsidP="00435A8D">
      <w:pPr>
        <w:pStyle w:val="Textoindependiente"/>
        <w:tabs>
          <w:tab w:val="left" w:pos="7523"/>
        </w:tabs>
        <w:spacing w:line="360" w:lineRule="auto"/>
        <w:jc w:val="both"/>
      </w:pPr>
      <w:r w:rsidRPr="00E23676">
        <w:t>Sobre la renta o frutos civiles mensuales</w:t>
      </w:r>
      <w:r w:rsidRPr="00E23676">
        <w:rPr>
          <w:spacing w:val="-22"/>
        </w:rPr>
        <w:t xml:space="preserve"> </w:t>
      </w:r>
      <w:r w:rsidRPr="00E23676">
        <w:t>por</w:t>
      </w:r>
      <w:r w:rsidRPr="00E23676">
        <w:rPr>
          <w:spacing w:val="-3"/>
        </w:rPr>
        <w:t xml:space="preserve"> </w:t>
      </w:r>
      <w:r w:rsidRPr="00E23676">
        <w:t>actividades:</w:t>
      </w:r>
      <w:r w:rsidRPr="00E23676">
        <w:tab/>
        <w:t>4%</w:t>
      </w:r>
    </w:p>
    <w:p w:rsidR="00C754C1" w:rsidRDefault="00C754C1" w:rsidP="00435A8D">
      <w:pPr>
        <w:pStyle w:val="Textoindependiente"/>
        <w:spacing w:line="360" w:lineRule="auto"/>
        <w:jc w:val="both"/>
      </w:pPr>
    </w:p>
    <w:p w:rsidR="00435A8D" w:rsidRDefault="00435A8D" w:rsidP="00435A8D">
      <w:pPr>
        <w:pStyle w:val="Textoindependiente"/>
        <w:spacing w:line="360" w:lineRule="auto"/>
        <w:jc w:val="center"/>
        <w:rPr>
          <w:b/>
        </w:rPr>
      </w:pPr>
      <w:r>
        <w:rPr>
          <w:b/>
        </w:rPr>
        <w:t>CAPÍTULO II</w:t>
      </w:r>
    </w:p>
    <w:p w:rsidR="00435A8D" w:rsidRPr="00435A8D" w:rsidRDefault="00435A8D" w:rsidP="00435A8D">
      <w:pPr>
        <w:pStyle w:val="Textoindependiente"/>
        <w:spacing w:line="360" w:lineRule="auto"/>
        <w:jc w:val="center"/>
        <w:rPr>
          <w:b/>
        </w:rPr>
      </w:pPr>
      <w:r>
        <w:rPr>
          <w:b/>
        </w:rPr>
        <w:t>Impuesto Sobre Adquisición de Inmuebles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16</w:t>
      </w:r>
      <w:r w:rsidRPr="00E23676">
        <w:t>.- El impuesto a que se refiere este capítulo, se calculará aplicando la tasa del 2 % a la base gravable señalada en la Ley de Hacienda Municipal del Estado de Yucatán.</w:t>
      </w:r>
    </w:p>
    <w:p w:rsidR="00C754C1" w:rsidRDefault="00C754C1" w:rsidP="00435A8D">
      <w:pPr>
        <w:pStyle w:val="Textoindependiente"/>
        <w:spacing w:line="360" w:lineRule="auto"/>
        <w:jc w:val="both"/>
      </w:pPr>
    </w:p>
    <w:p w:rsidR="00435A8D" w:rsidRDefault="00435A8D" w:rsidP="00435A8D">
      <w:pPr>
        <w:pStyle w:val="Textoindependiente"/>
        <w:spacing w:line="360" w:lineRule="auto"/>
        <w:jc w:val="center"/>
        <w:rPr>
          <w:b/>
        </w:rPr>
      </w:pPr>
      <w:r>
        <w:rPr>
          <w:b/>
        </w:rPr>
        <w:t>CAPÍTULO III</w:t>
      </w:r>
    </w:p>
    <w:p w:rsidR="00C754C1" w:rsidRPr="00E23676" w:rsidRDefault="00507453" w:rsidP="00435A8D">
      <w:pPr>
        <w:spacing w:line="360" w:lineRule="auto"/>
        <w:jc w:val="center"/>
        <w:rPr>
          <w:b/>
          <w:sz w:val="20"/>
          <w:szCs w:val="20"/>
        </w:rPr>
      </w:pPr>
      <w:r w:rsidRPr="00E23676">
        <w:rPr>
          <w:b/>
          <w:sz w:val="20"/>
          <w:szCs w:val="20"/>
        </w:rPr>
        <w:t>Impuesto sobre Espectáculos y Diversiones Públicas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17</w:t>
      </w:r>
      <w:r w:rsidRPr="00E23676">
        <w:t>.- El impuesto se calculará sobre el monto total de los ingresos percibidos, y se determinará</w:t>
      </w:r>
      <w:r w:rsidRPr="00E23676">
        <w:rPr>
          <w:spacing w:val="-3"/>
        </w:rPr>
        <w:t xml:space="preserve"> </w:t>
      </w:r>
      <w:r w:rsidRPr="00E23676">
        <w:t>aplicando</w:t>
      </w:r>
      <w:r w:rsidRPr="00E23676">
        <w:rPr>
          <w:spacing w:val="-2"/>
        </w:rPr>
        <w:t xml:space="preserve"> </w:t>
      </w:r>
      <w:r w:rsidRPr="00E23676">
        <w:t>a</w:t>
      </w:r>
      <w:r w:rsidRPr="00E23676">
        <w:rPr>
          <w:spacing w:val="-2"/>
        </w:rPr>
        <w:t xml:space="preserve"> </w:t>
      </w:r>
      <w:r w:rsidRPr="00E23676">
        <w:t>la</w:t>
      </w:r>
      <w:r w:rsidRPr="00E23676">
        <w:rPr>
          <w:spacing w:val="-2"/>
        </w:rPr>
        <w:t xml:space="preserve"> </w:t>
      </w:r>
      <w:r w:rsidRPr="00E23676">
        <w:t>base</w:t>
      </w:r>
      <w:r w:rsidRPr="00E23676">
        <w:rPr>
          <w:spacing w:val="-2"/>
        </w:rPr>
        <w:t xml:space="preserve"> </w:t>
      </w:r>
      <w:r w:rsidRPr="00E23676">
        <w:t>antes</w:t>
      </w:r>
      <w:r w:rsidRPr="00E23676">
        <w:rPr>
          <w:spacing w:val="-1"/>
        </w:rPr>
        <w:t xml:space="preserve"> </w:t>
      </w:r>
      <w:r w:rsidRPr="00E23676">
        <w:t>referida,</w:t>
      </w:r>
      <w:r w:rsidRPr="00E23676">
        <w:rPr>
          <w:spacing w:val="-2"/>
        </w:rPr>
        <w:t xml:space="preserve"> </w:t>
      </w:r>
      <w:r w:rsidRPr="00E23676">
        <w:t>las</w:t>
      </w:r>
      <w:r w:rsidRPr="00E23676">
        <w:rPr>
          <w:spacing w:val="-2"/>
        </w:rPr>
        <w:t xml:space="preserve"> </w:t>
      </w:r>
      <w:r w:rsidRPr="00E23676">
        <w:t>tasas</w:t>
      </w:r>
      <w:r w:rsidRPr="00E23676">
        <w:rPr>
          <w:spacing w:val="-2"/>
        </w:rPr>
        <w:t xml:space="preserve"> </w:t>
      </w:r>
      <w:r w:rsidRPr="00E23676">
        <w:t>que</w:t>
      </w:r>
      <w:r w:rsidRPr="00E23676">
        <w:rPr>
          <w:spacing w:val="-2"/>
        </w:rPr>
        <w:t xml:space="preserve"> </w:t>
      </w:r>
      <w:r w:rsidRPr="00E23676">
        <w:t>se</w:t>
      </w:r>
      <w:r w:rsidRPr="00E23676">
        <w:rPr>
          <w:spacing w:val="-3"/>
        </w:rPr>
        <w:t xml:space="preserve"> </w:t>
      </w:r>
      <w:r w:rsidRPr="00E23676">
        <w:t>establecen</w:t>
      </w:r>
      <w:r w:rsidRPr="00E23676">
        <w:rPr>
          <w:spacing w:val="-2"/>
        </w:rPr>
        <w:t xml:space="preserve"> </w:t>
      </w:r>
      <w:r w:rsidRPr="00E23676">
        <w:t>a</w:t>
      </w:r>
      <w:r w:rsidRPr="00E23676">
        <w:rPr>
          <w:spacing w:val="-31"/>
        </w:rPr>
        <w:t xml:space="preserve"> </w:t>
      </w:r>
      <w:r w:rsidRPr="00E23676">
        <w:t>continuación:</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8240"/>
        </w:tabs>
        <w:spacing w:line="360" w:lineRule="auto"/>
        <w:jc w:val="both"/>
      </w:pPr>
      <w:r w:rsidRPr="00E23676">
        <w:rPr>
          <w:b/>
        </w:rPr>
        <w:t>I.</w:t>
      </w:r>
      <w:r w:rsidRPr="00E23676">
        <w:t>- Por funciones</w:t>
      </w:r>
      <w:r w:rsidRPr="00E23676">
        <w:rPr>
          <w:spacing w:val="-8"/>
        </w:rPr>
        <w:t xml:space="preserve"> </w:t>
      </w:r>
      <w:r w:rsidRPr="00E23676">
        <w:t>de</w:t>
      </w:r>
      <w:r w:rsidRPr="00E23676">
        <w:rPr>
          <w:spacing w:val="-4"/>
        </w:rPr>
        <w:t xml:space="preserve"> </w:t>
      </w:r>
      <w:r w:rsidRPr="00E23676">
        <w:t>circo</w:t>
      </w:r>
      <w:r w:rsidRPr="00E23676">
        <w:tab/>
        <w:t>2%</w:t>
      </w:r>
    </w:p>
    <w:p w:rsidR="00C754C1" w:rsidRPr="00E23676" w:rsidRDefault="00507453" w:rsidP="00435A8D">
      <w:pPr>
        <w:pStyle w:val="Textoindependiente"/>
        <w:tabs>
          <w:tab w:val="left" w:pos="8239"/>
        </w:tabs>
        <w:spacing w:line="360" w:lineRule="auto"/>
        <w:jc w:val="both"/>
      </w:pPr>
      <w:r w:rsidRPr="00E23676">
        <w:rPr>
          <w:b/>
        </w:rPr>
        <w:t>II.</w:t>
      </w:r>
      <w:r w:rsidRPr="00E23676">
        <w:t>- Otros permitidos por la ley de</w:t>
      </w:r>
      <w:r w:rsidRPr="00E23676">
        <w:rPr>
          <w:spacing w:val="-24"/>
        </w:rPr>
        <w:t xml:space="preserve"> </w:t>
      </w:r>
      <w:r w:rsidRPr="00E23676">
        <w:t>la</w:t>
      </w:r>
      <w:r w:rsidRPr="00E23676">
        <w:rPr>
          <w:spacing w:val="-4"/>
        </w:rPr>
        <w:t xml:space="preserve"> </w:t>
      </w:r>
      <w:r w:rsidRPr="00E23676">
        <w:t>materia</w:t>
      </w:r>
      <w:r w:rsidRPr="00E23676">
        <w:tab/>
        <w:t>2%</w:t>
      </w:r>
    </w:p>
    <w:p w:rsidR="00C754C1" w:rsidRPr="00E23676" w:rsidRDefault="00C754C1" w:rsidP="00435A8D">
      <w:pPr>
        <w:pStyle w:val="Textoindependiente"/>
        <w:spacing w:line="360" w:lineRule="auto"/>
        <w:jc w:val="both"/>
      </w:pPr>
    </w:p>
    <w:p w:rsidR="00C754C1" w:rsidRDefault="00435A8D" w:rsidP="00435A8D">
      <w:pPr>
        <w:pStyle w:val="Textoindependiente"/>
        <w:spacing w:line="360" w:lineRule="auto"/>
        <w:jc w:val="center"/>
        <w:rPr>
          <w:b/>
        </w:rPr>
      </w:pPr>
      <w:r>
        <w:rPr>
          <w:b/>
        </w:rPr>
        <w:t>TÍTULO TERCERO</w:t>
      </w:r>
    </w:p>
    <w:p w:rsidR="00C754C1" w:rsidRPr="00E23676" w:rsidRDefault="00435A8D" w:rsidP="00435A8D">
      <w:pPr>
        <w:pStyle w:val="Textoindependiente"/>
        <w:spacing w:line="360" w:lineRule="auto"/>
        <w:jc w:val="center"/>
      </w:pPr>
      <w:r>
        <w:rPr>
          <w:b/>
        </w:rPr>
        <w:t>DERECHOS</w:t>
      </w:r>
    </w:p>
    <w:p w:rsidR="00C754C1" w:rsidRPr="00E23676" w:rsidRDefault="00C754C1" w:rsidP="00435A8D">
      <w:pPr>
        <w:pStyle w:val="Textoindependiente"/>
        <w:spacing w:line="360" w:lineRule="auto"/>
        <w:jc w:val="center"/>
        <w:rPr>
          <w:b/>
        </w:rPr>
      </w:pPr>
    </w:p>
    <w:p w:rsidR="00C754C1" w:rsidRPr="00E23676" w:rsidRDefault="00507453" w:rsidP="00435A8D">
      <w:pPr>
        <w:spacing w:line="360" w:lineRule="auto"/>
        <w:jc w:val="center"/>
        <w:rPr>
          <w:b/>
          <w:sz w:val="20"/>
          <w:szCs w:val="20"/>
        </w:rPr>
      </w:pPr>
      <w:r w:rsidRPr="00E23676">
        <w:rPr>
          <w:b/>
          <w:sz w:val="20"/>
          <w:szCs w:val="20"/>
        </w:rPr>
        <w:t>CAPÍTULO</w:t>
      </w:r>
      <w:r w:rsidRPr="00E23676">
        <w:rPr>
          <w:b/>
          <w:spacing w:val="-14"/>
          <w:sz w:val="20"/>
          <w:szCs w:val="20"/>
        </w:rPr>
        <w:t xml:space="preserve"> </w:t>
      </w:r>
      <w:r w:rsidRPr="00E23676">
        <w:rPr>
          <w:b/>
          <w:sz w:val="20"/>
          <w:szCs w:val="20"/>
        </w:rPr>
        <w:t>I</w:t>
      </w:r>
    </w:p>
    <w:p w:rsidR="00C754C1" w:rsidRPr="00E23676" w:rsidRDefault="00507453" w:rsidP="00435A8D">
      <w:pPr>
        <w:spacing w:line="360" w:lineRule="auto"/>
        <w:jc w:val="center"/>
        <w:rPr>
          <w:b/>
          <w:sz w:val="20"/>
          <w:szCs w:val="20"/>
        </w:rPr>
      </w:pPr>
      <w:r w:rsidRPr="00E23676">
        <w:rPr>
          <w:b/>
          <w:sz w:val="20"/>
          <w:szCs w:val="20"/>
        </w:rPr>
        <w:t>Derechos por Licencias y Permisos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18.- </w:t>
      </w:r>
      <w:r w:rsidRPr="00E23676">
        <w:t>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w:t>
      </w:r>
      <w:r w:rsidRPr="00E23676">
        <w:rPr>
          <w:spacing w:val="-9"/>
        </w:rPr>
        <w:t xml:space="preserve"> </w:t>
      </w:r>
      <w:r w:rsidRPr="00E23676">
        <w:t>artículos.</w:t>
      </w:r>
    </w:p>
    <w:p w:rsidR="00C754C1" w:rsidRPr="00E23676" w:rsidRDefault="00C754C1" w:rsidP="00737BB1">
      <w:pPr>
        <w:pStyle w:val="Textoindependiente"/>
        <w:jc w:val="both"/>
      </w:pPr>
    </w:p>
    <w:p w:rsidR="00C754C1" w:rsidRPr="00E23676" w:rsidRDefault="00507453" w:rsidP="00435A8D">
      <w:pPr>
        <w:pStyle w:val="Textoindependiente"/>
        <w:spacing w:line="360" w:lineRule="auto"/>
        <w:jc w:val="both"/>
      </w:pPr>
      <w:r w:rsidRPr="00E23676">
        <w:rPr>
          <w:b/>
        </w:rPr>
        <w:t xml:space="preserve">Artículo 19.- </w:t>
      </w:r>
      <w:r w:rsidRPr="00E23676">
        <w:t>En el otorgamiento de licencias para el funcionamiento de establecimientos o locales cuyos giros sean la venta de bebidas alcohólicas se cobrará una cuota anual de acuerdo a la siguiente tarifa:</w:t>
      </w:r>
    </w:p>
    <w:p w:rsidR="00C754C1" w:rsidRPr="00E23676" w:rsidRDefault="00C754C1" w:rsidP="00737BB1">
      <w:pPr>
        <w:pStyle w:val="Textoindependiente"/>
        <w:jc w:val="both"/>
      </w:pPr>
    </w:p>
    <w:p w:rsidR="00C754C1" w:rsidRPr="00E23676" w:rsidRDefault="00507453" w:rsidP="00435A8D">
      <w:pPr>
        <w:pStyle w:val="Textoindependiente"/>
        <w:tabs>
          <w:tab w:val="left" w:pos="7522"/>
        </w:tabs>
        <w:spacing w:line="360" w:lineRule="auto"/>
        <w:jc w:val="both"/>
      </w:pPr>
      <w:r w:rsidRPr="00E23676">
        <w:rPr>
          <w:b/>
        </w:rPr>
        <w:t>I</w:t>
      </w:r>
      <w:r w:rsidRPr="00E23676">
        <w:t>.-  Vinaterías</w:t>
      </w:r>
      <w:r w:rsidRPr="00E23676">
        <w:rPr>
          <w:spacing w:val="-20"/>
        </w:rPr>
        <w:t xml:space="preserve"> </w:t>
      </w:r>
      <w:r w:rsidRPr="00E23676">
        <w:t>o</w:t>
      </w:r>
      <w:r w:rsidRPr="00E23676">
        <w:rPr>
          <w:spacing w:val="-8"/>
        </w:rPr>
        <w:t xml:space="preserve"> </w:t>
      </w:r>
      <w:r w:rsidRPr="00E23676">
        <w:t>licorerías</w:t>
      </w:r>
      <w:r w:rsidRPr="00E23676">
        <w:tab/>
        <w:t>$</w:t>
      </w:r>
      <w:r w:rsidRPr="00E23676">
        <w:rPr>
          <w:spacing w:val="-16"/>
        </w:rPr>
        <w:t xml:space="preserve"> </w:t>
      </w:r>
      <w:r w:rsidRPr="00E23676">
        <w:t>20,000.00</w:t>
      </w:r>
    </w:p>
    <w:p w:rsidR="00C754C1" w:rsidRPr="00E23676" w:rsidRDefault="00507453" w:rsidP="00435A8D">
      <w:pPr>
        <w:pStyle w:val="Textoindependiente"/>
        <w:tabs>
          <w:tab w:val="left" w:pos="7523"/>
        </w:tabs>
        <w:spacing w:line="360" w:lineRule="auto"/>
        <w:jc w:val="both"/>
      </w:pPr>
      <w:r w:rsidRPr="00E23676">
        <w:rPr>
          <w:b/>
        </w:rPr>
        <w:t>II</w:t>
      </w:r>
      <w:r w:rsidRPr="00E23676">
        <w:t>.- Expendios</w:t>
      </w:r>
      <w:r w:rsidRPr="00E23676">
        <w:rPr>
          <w:spacing w:val="-10"/>
        </w:rPr>
        <w:t xml:space="preserve"> </w:t>
      </w:r>
      <w:r w:rsidRPr="00E23676">
        <w:t>de</w:t>
      </w:r>
      <w:r w:rsidRPr="00E23676">
        <w:rPr>
          <w:spacing w:val="-4"/>
        </w:rPr>
        <w:t xml:space="preserve"> </w:t>
      </w:r>
      <w:r w:rsidRPr="00E23676">
        <w:t>cerveza</w:t>
      </w:r>
      <w:r w:rsidRPr="00E23676">
        <w:tab/>
        <w:t>$</w:t>
      </w:r>
      <w:r w:rsidRPr="00E23676">
        <w:rPr>
          <w:spacing w:val="-16"/>
        </w:rPr>
        <w:t xml:space="preserve"> </w:t>
      </w:r>
      <w:r w:rsidRPr="00E23676">
        <w:t>20,000.00</w:t>
      </w:r>
    </w:p>
    <w:p w:rsidR="00C754C1" w:rsidRPr="00E23676" w:rsidRDefault="00507453" w:rsidP="00435A8D">
      <w:pPr>
        <w:pStyle w:val="Textoindependiente"/>
        <w:tabs>
          <w:tab w:val="left" w:pos="7521"/>
        </w:tabs>
        <w:spacing w:line="360" w:lineRule="auto"/>
        <w:jc w:val="both"/>
      </w:pPr>
      <w:r w:rsidRPr="00E23676">
        <w:rPr>
          <w:b/>
        </w:rPr>
        <w:t>III</w:t>
      </w:r>
      <w:r w:rsidRPr="00E23676">
        <w:t>.- Supermercados y minisúper con departamento</w:t>
      </w:r>
      <w:r w:rsidRPr="00E23676">
        <w:rPr>
          <w:spacing w:val="-24"/>
        </w:rPr>
        <w:t xml:space="preserve"> </w:t>
      </w:r>
      <w:r w:rsidRPr="00E23676">
        <w:t>de</w:t>
      </w:r>
      <w:r w:rsidRPr="00E23676">
        <w:rPr>
          <w:spacing w:val="-5"/>
        </w:rPr>
        <w:t xml:space="preserve"> </w:t>
      </w:r>
      <w:r w:rsidRPr="00E23676">
        <w:t>licores</w:t>
      </w:r>
      <w:r w:rsidRPr="00E23676">
        <w:tab/>
        <w:t>$</w:t>
      </w:r>
      <w:r w:rsidRPr="00E23676">
        <w:rPr>
          <w:spacing w:val="-16"/>
        </w:rPr>
        <w:t xml:space="preserve"> </w:t>
      </w:r>
      <w:r w:rsidRPr="00E23676">
        <w:t>20,000.00</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20- </w:t>
      </w:r>
      <w:r w:rsidRPr="00E23676">
        <w:t>A los permisos eventuales para el funcionamiento de expendios de cerveza se les aplicarán la cuota diaria de $ 500.00</w:t>
      </w:r>
    </w:p>
    <w:p w:rsidR="00C754C1" w:rsidRPr="00E23676" w:rsidRDefault="00C754C1" w:rsidP="00737BB1">
      <w:pPr>
        <w:pStyle w:val="Textoindependiente"/>
        <w:jc w:val="both"/>
      </w:pPr>
    </w:p>
    <w:p w:rsidR="00C754C1" w:rsidRPr="00E23676" w:rsidRDefault="00507453" w:rsidP="00435A8D">
      <w:pPr>
        <w:pStyle w:val="Textoindependiente"/>
        <w:spacing w:line="360" w:lineRule="auto"/>
        <w:jc w:val="both"/>
      </w:pPr>
      <w:r w:rsidRPr="00E23676">
        <w:rPr>
          <w:b/>
        </w:rPr>
        <w:t xml:space="preserve">Artículo 21.- </w:t>
      </w:r>
      <w:r w:rsidRPr="00E23676">
        <w:t>Para el otorgamiento de licencias de funcionamiento de establecimientos o locales cuyos giros sean la prestación de servicios que incluyan el expendio de bebidas alcohólicas se cobrará una cuota anual de acuerdo a la siguiente tarifa:</w:t>
      </w:r>
    </w:p>
    <w:p w:rsidR="00C754C1" w:rsidRPr="00E23676" w:rsidRDefault="00C754C1" w:rsidP="00435A8D">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5899"/>
        <w:gridCol w:w="2556"/>
      </w:tblGrid>
      <w:tr w:rsidR="00C754C1" w:rsidRPr="00E23676" w:rsidTr="00435A8D">
        <w:trPr>
          <w:trHeight w:val="284"/>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I.- </w:t>
            </w:r>
            <w:r w:rsidRPr="00E23676">
              <w:rPr>
                <w:sz w:val="20"/>
                <w:szCs w:val="20"/>
              </w:rPr>
              <w:t>Centros nocturnos y cabarets</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344"/>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II.- </w:t>
            </w:r>
            <w:r w:rsidRPr="00E23676">
              <w:rPr>
                <w:sz w:val="20"/>
                <w:szCs w:val="20"/>
              </w:rPr>
              <w:t>Cantinas y bares</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344"/>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III.</w:t>
            </w:r>
            <w:r w:rsidRPr="00E23676">
              <w:rPr>
                <w:sz w:val="20"/>
                <w:szCs w:val="20"/>
              </w:rPr>
              <w:t>- Restaurantes - Bar</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345"/>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IV.</w:t>
            </w:r>
            <w:r w:rsidRPr="00E23676">
              <w:rPr>
                <w:sz w:val="20"/>
                <w:szCs w:val="20"/>
              </w:rPr>
              <w:t>- Discotecas y clubes sociales</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345"/>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V.- </w:t>
            </w:r>
            <w:r w:rsidRPr="00E23676">
              <w:rPr>
                <w:sz w:val="20"/>
                <w:szCs w:val="20"/>
              </w:rPr>
              <w:t>Salones de baile, de billar o boliche</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345"/>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VI.</w:t>
            </w:r>
            <w:r w:rsidRPr="00E23676">
              <w:rPr>
                <w:sz w:val="20"/>
                <w:szCs w:val="20"/>
              </w:rPr>
              <w:t>- Restaurantes en general, fondas y loncherías</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r w:rsidR="00C754C1" w:rsidRPr="00E23676" w:rsidTr="00435A8D">
        <w:trPr>
          <w:trHeight w:val="284"/>
        </w:trPr>
        <w:tc>
          <w:tcPr>
            <w:tcW w:w="5899" w:type="dxa"/>
          </w:tcPr>
          <w:p w:rsidR="00C754C1" w:rsidRPr="00E23676" w:rsidRDefault="00507453" w:rsidP="00435A8D">
            <w:pPr>
              <w:pStyle w:val="TableParagraph"/>
              <w:spacing w:line="360" w:lineRule="auto"/>
              <w:jc w:val="both"/>
              <w:rPr>
                <w:sz w:val="20"/>
                <w:szCs w:val="20"/>
              </w:rPr>
            </w:pPr>
            <w:r w:rsidRPr="00E23676">
              <w:rPr>
                <w:b/>
                <w:sz w:val="20"/>
                <w:szCs w:val="20"/>
              </w:rPr>
              <w:t>VII</w:t>
            </w:r>
            <w:r w:rsidRPr="00E23676">
              <w:rPr>
                <w:sz w:val="20"/>
                <w:szCs w:val="20"/>
              </w:rPr>
              <w:t>.- Hoteles, moteles y posadas</w:t>
            </w:r>
          </w:p>
        </w:tc>
        <w:tc>
          <w:tcPr>
            <w:tcW w:w="2556" w:type="dxa"/>
          </w:tcPr>
          <w:p w:rsidR="00C754C1" w:rsidRPr="00E23676" w:rsidRDefault="00507453" w:rsidP="00435A8D">
            <w:pPr>
              <w:pStyle w:val="TableParagraph"/>
              <w:spacing w:line="360" w:lineRule="auto"/>
              <w:jc w:val="both"/>
              <w:rPr>
                <w:sz w:val="20"/>
                <w:szCs w:val="20"/>
              </w:rPr>
            </w:pPr>
            <w:r w:rsidRPr="00E23676">
              <w:rPr>
                <w:sz w:val="20"/>
                <w:szCs w:val="20"/>
              </w:rPr>
              <w:t>$ 20,000.00</w:t>
            </w:r>
          </w:p>
        </w:tc>
      </w:tr>
    </w:tbl>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22.- </w:t>
      </w:r>
      <w:r w:rsidRPr="00E23676">
        <w:t>Por el otorgamiento de la revalidación de licencias para el funcionamiento de los establecimientos que se relacionan en los artículos 19 y 21 de esta ley, se pagará un derecho conforme a la siguiente tarifa:</w:t>
      </w:r>
    </w:p>
    <w:p w:rsidR="00C754C1" w:rsidRPr="00E23676" w:rsidRDefault="00C754C1" w:rsidP="00435A8D">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5954"/>
        <w:gridCol w:w="2460"/>
      </w:tblGrid>
      <w:tr w:rsidR="00435A8D" w:rsidRPr="00E23676" w:rsidTr="009E468F">
        <w:trPr>
          <w:trHeight w:val="284"/>
        </w:trPr>
        <w:tc>
          <w:tcPr>
            <w:tcW w:w="5954" w:type="dxa"/>
          </w:tcPr>
          <w:p w:rsidR="00435A8D" w:rsidRPr="00E23676" w:rsidRDefault="00435A8D" w:rsidP="00435A8D">
            <w:pPr>
              <w:pStyle w:val="TableParagraph"/>
              <w:spacing w:line="360" w:lineRule="auto"/>
              <w:jc w:val="both"/>
              <w:rPr>
                <w:sz w:val="20"/>
                <w:szCs w:val="20"/>
              </w:rPr>
            </w:pPr>
            <w:r w:rsidRPr="00E23676">
              <w:rPr>
                <w:b/>
                <w:sz w:val="20"/>
                <w:szCs w:val="20"/>
              </w:rPr>
              <w:t>I.-</w:t>
            </w:r>
            <w:r>
              <w:rPr>
                <w:b/>
                <w:sz w:val="20"/>
                <w:szCs w:val="20"/>
              </w:rPr>
              <w:t xml:space="preserve"> </w:t>
            </w:r>
            <w:r w:rsidRPr="00E23676">
              <w:rPr>
                <w:sz w:val="20"/>
                <w:szCs w:val="20"/>
              </w:rPr>
              <w:t>Vinaterías o licorerías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DE41E1">
        <w:trPr>
          <w:trHeight w:val="345"/>
        </w:trPr>
        <w:tc>
          <w:tcPr>
            <w:tcW w:w="5954" w:type="dxa"/>
          </w:tcPr>
          <w:p w:rsidR="00435A8D" w:rsidRPr="00E23676" w:rsidRDefault="00435A8D" w:rsidP="00435A8D">
            <w:pPr>
              <w:pStyle w:val="TableParagraph"/>
              <w:spacing w:line="360" w:lineRule="auto"/>
              <w:jc w:val="both"/>
              <w:rPr>
                <w:sz w:val="20"/>
                <w:szCs w:val="20"/>
              </w:rPr>
            </w:pPr>
            <w:r w:rsidRPr="00E23676">
              <w:rPr>
                <w:b/>
                <w:sz w:val="20"/>
                <w:szCs w:val="20"/>
              </w:rPr>
              <w:t>II.-</w:t>
            </w:r>
            <w:r>
              <w:rPr>
                <w:b/>
                <w:sz w:val="20"/>
                <w:szCs w:val="20"/>
              </w:rPr>
              <w:t xml:space="preserve"> </w:t>
            </w:r>
            <w:r w:rsidRPr="00E23676">
              <w:rPr>
                <w:sz w:val="20"/>
                <w:szCs w:val="20"/>
              </w:rPr>
              <w:t>Expendios de cerveza</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B21476">
        <w:trPr>
          <w:trHeight w:val="345"/>
        </w:trPr>
        <w:tc>
          <w:tcPr>
            <w:tcW w:w="5954" w:type="dxa"/>
          </w:tcPr>
          <w:p w:rsidR="00435A8D" w:rsidRPr="00E23676" w:rsidRDefault="00435A8D" w:rsidP="00435A8D">
            <w:pPr>
              <w:pStyle w:val="TableParagraph"/>
              <w:spacing w:line="360" w:lineRule="auto"/>
              <w:jc w:val="both"/>
              <w:rPr>
                <w:sz w:val="20"/>
                <w:szCs w:val="20"/>
              </w:rPr>
            </w:pPr>
            <w:r w:rsidRPr="00E23676">
              <w:rPr>
                <w:b/>
                <w:sz w:val="20"/>
                <w:szCs w:val="20"/>
              </w:rPr>
              <w:t>III.-</w:t>
            </w:r>
            <w:r>
              <w:rPr>
                <w:b/>
                <w:sz w:val="20"/>
                <w:szCs w:val="20"/>
              </w:rPr>
              <w:t xml:space="preserve"> </w:t>
            </w:r>
            <w:r w:rsidRPr="00E23676">
              <w:rPr>
                <w:sz w:val="20"/>
                <w:szCs w:val="20"/>
              </w:rPr>
              <w:t>Supermercados y minisúper con departamento de licores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B77683">
        <w:trPr>
          <w:trHeight w:val="344"/>
        </w:trPr>
        <w:tc>
          <w:tcPr>
            <w:tcW w:w="5954" w:type="dxa"/>
          </w:tcPr>
          <w:p w:rsidR="00435A8D" w:rsidRPr="00E23676" w:rsidRDefault="00435A8D" w:rsidP="00435A8D">
            <w:pPr>
              <w:pStyle w:val="TableParagraph"/>
              <w:spacing w:line="360" w:lineRule="auto"/>
              <w:jc w:val="both"/>
              <w:rPr>
                <w:sz w:val="20"/>
                <w:szCs w:val="20"/>
              </w:rPr>
            </w:pPr>
            <w:r w:rsidRPr="00E23676">
              <w:rPr>
                <w:b/>
                <w:sz w:val="20"/>
                <w:szCs w:val="20"/>
              </w:rPr>
              <w:t>IV.-</w:t>
            </w:r>
            <w:r>
              <w:rPr>
                <w:b/>
                <w:sz w:val="20"/>
                <w:szCs w:val="20"/>
              </w:rPr>
              <w:t xml:space="preserve"> </w:t>
            </w:r>
            <w:r w:rsidRPr="00E23676">
              <w:rPr>
                <w:sz w:val="20"/>
                <w:szCs w:val="20"/>
              </w:rPr>
              <w:t>Cantinas y bares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994AA5">
        <w:trPr>
          <w:trHeight w:val="284"/>
        </w:trPr>
        <w:tc>
          <w:tcPr>
            <w:tcW w:w="5954" w:type="dxa"/>
          </w:tcPr>
          <w:p w:rsidR="00435A8D" w:rsidRPr="00E23676" w:rsidRDefault="00435A8D" w:rsidP="00435A8D">
            <w:pPr>
              <w:pStyle w:val="TableParagraph"/>
              <w:spacing w:line="360" w:lineRule="auto"/>
              <w:jc w:val="both"/>
              <w:rPr>
                <w:sz w:val="20"/>
                <w:szCs w:val="20"/>
              </w:rPr>
            </w:pPr>
            <w:r w:rsidRPr="00E23676">
              <w:rPr>
                <w:b/>
                <w:sz w:val="20"/>
                <w:szCs w:val="20"/>
              </w:rPr>
              <w:t>V.-</w:t>
            </w:r>
            <w:r>
              <w:rPr>
                <w:b/>
                <w:sz w:val="20"/>
                <w:szCs w:val="20"/>
              </w:rPr>
              <w:t xml:space="preserve"> </w:t>
            </w:r>
            <w:r w:rsidRPr="00E23676">
              <w:rPr>
                <w:sz w:val="20"/>
                <w:szCs w:val="20"/>
              </w:rPr>
              <w:t>Restaurante-Bar</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994AA5">
        <w:trPr>
          <w:trHeight w:val="284"/>
        </w:trPr>
        <w:tc>
          <w:tcPr>
            <w:tcW w:w="5954" w:type="dxa"/>
          </w:tcPr>
          <w:p w:rsidR="00435A8D" w:rsidRPr="00435A8D" w:rsidRDefault="00435A8D" w:rsidP="00435A8D">
            <w:pPr>
              <w:pStyle w:val="TableParagraph"/>
              <w:spacing w:line="360" w:lineRule="auto"/>
              <w:jc w:val="both"/>
              <w:rPr>
                <w:b/>
                <w:sz w:val="20"/>
                <w:szCs w:val="20"/>
              </w:rPr>
            </w:pPr>
            <w:r w:rsidRPr="00435A8D">
              <w:rPr>
                <w:b/>
                <w:sz w:val="20"/>
                <w:szCs w:val="20"/>
              </w:rPr>
              <w:t xml:space="preserve">VI.- </w:t>
            </w:r>
            <w:r w:rsidRPr="00435A8D">
              <w:rPr>
                <w:sz w:val="20"/>
                <w:szCs w:val="20"/>
              </w:rPr>
              <w:t>Centros nocturnos</w:t>
            </w:r>
            <w:r w:rsidRPr="00435A8D">
              <w:rPr>
                <w:spacing w:val="-16"/>
                <w:sz w:val="20"/>
                <w:szCs w:val="20"/>
              </w:rPr>
              <w:t xml:space="preserve"> </w:t>
            </w:r>
            <w:r w:rsidRPr="00435A8D">
              <w:rPr>
                <w:sz w:val="20"/>
                <w:szCs w:val="20"/>
              </w:rPr>
              <w:t>y</w:t>
            </w:r>
            <w:r w:rsidRPr="00435A8D">
              <w:rPr>
                <w:spacing w:val="-4"/>
                <w:sz w:val="20"/>
                <w:szCs w:val="20"/>
              </w:rPr>
              <w:t xml:space="preserve"> </w:t>
            </w:r>
            <w:r w:rsidRPr="00435A8D">
              <w:rPr>
                <w:sz w:val="20"/>
                <w:szCs w:val="20"/>
              </w:rPr>
              <w:t>cabarets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w:t>
            </w:r>
            <w:r w:rsidRPr="00435A8D">
              <w:rPr>
                <w:spacing w:val="-7"/>
                <w:sz w:val="20"/>
                <w:szCs w:val="20"/>
              </w:rPr>
              <w:t xml:space="preserve"> </w:t>
            </w:r>
            <w:r w:rsidRPr="00435A8D">
              <w:rPr>
                <w:sz w:val="20"/>
                <w:szCs w:val="20"/>
              </w:rPr>
              <w:t>2,000.00</w:t>
            </w:r>
          </w:p>
        </w:tc>
      </w:tr>
      <w:tr w:rsidR="00435A8D" w:rsidRPr="00E23676" w:rsidTr="00994AA5">
        <w:trPr>
          <w:trHeight w:val="284"/>
        </w:trPr>
        <w:tc>
          <w:tcPr>
            <w:tcW w:w="5954" w:type="dxa"/>
          </w:tcPr>
          <w:p w:rsidR="00435A8D" w:rsidRPr="00435A8D" w:rsidRDefault="00435A8D" w:rsidP="00435A8D">
            <w:pPr>
              <w:pStyle w:val="TableParagraph"/>
              <w:spacing w:line="360" w:lineRule="auto"/>
              <w:jc w:val="both"/>
              <w:rPr>
                <w:b/>
                <w:sz w:val="20"/>
                <w:szCs w:val="20"/>
              </w:rPr>
            </w:pPr>
            <w:r w:rsidRPr="00435A8D">
              <w:rPr>
                <w:b/>
                <w:sz w:val="20"/>
                <w:szCs w:val="20"/>
              </w:rPr>
              <w:t>VII.</w:t>
            </w:r>
            <w:r w:rsidRPr="00435A8D">
              <w:rPr>
                <w:sz w:val="20"/>
                <w:szCs w:val="20"/>
              </w:rPr>
              <w:t>-  Discotecas y</w:t>
            </w:r>
            <w:r w:rsidRPr="00435A8D">
              <w:rPr>
                <w:spacing w:val="-8"/>
                <w:sz w:val="20"/>
                <w:szCs w:val="20"/>
              </w:rPr>
              <w:t xml:space="preserve"> </w:t>
            </w:r>
            <w:r w:rsidRPr="00435A8D">
              <w:rPr>
                <w:sz w:val="20"/>
                <w:szCs w:val="20"/>
              </w:rPr>
              <w:t>clubes</w:t>
            </w:r>
            <w:r w:rsidRPr="00435A8D">
              <w:rPr>
                <w:spacing w:val="-3"/>
                <w:sz w:val="20"/>
                <w:szCs w:val="20"/>
              </w:rPr>
              <w:t xml:space="preserve"> </w:t>
            </w:r>
            <w:r w:rsidRPr="00435A8D">
              <w:rPr>
                <w:sz w:val="20"/>
                <w:szCs w:val="20"/>
              </w:rPr>
              <w:t>sociales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$ 2,000.00</w:t>
            </w:r>
          </w:p>
        </w:tc>
      </w:tr>
      <w:tr w:rsidR="00435A8D" w:rsidRPr="00E23676" w:rsidTr="00994AA5">
        <w:trPr>
          <w:trHeight w:val="284"/>
        </w:trPr>
        <w:tc>
          <w:tcPr>
            <w:tcW w:w="5954" w:type="dxa"/>
          </w:tcPr>
          <w:p w:rsidR="00435A8D" w:rsidRPr="00435A8D" w:rsidRDefault="00435A8D" w:rsidP="00435A8D">
            <w:pPr>
              <w:pStyle w:val="TableParagraph"/>
              <w:spacing w:line="360" w:lineRule="auto"/>
              <w:jc w:val="both"/>
              <w:rPr>
                <w:b/>
                <w:sz w:val="20"/>
                <w:szCs w:val="20"/>
              </w:rPr>
            </w:pPr>
            <w:r w:rsidRPr="00435A8D">
              <w:rPr>
                <w:b/>
                <w:sz w:val="20"/>
                <w:szCs w:val="20"/>
              </w:rPr>
              <w:t>VIII</w:t>
            </w:r>
            <w:r w:rsidRPr="00435A8D">
              <w:rPr>
                <w:sz w:val="20"/>
                <w:szCs w:val="20"/>
              </w:rPr>
              <w:t>.- Salones de baile, de billar</w:t>
            </w:r>
            <w:r w:rsidRPr="00435A8D">
              <w:rPr>
                <w:spacing w:val="-18"/>
                <w:sz w:val="20"/>
                <w:szCs w:val="20"/>
              </w:rPr>
              <w:t xml:space="preserve"> </w:t>
            </w:r>
            <w:r w:rsidRPr="00435A8D">
              <w:rPr>
                <w:sz w:val="20"/>
                <w:szCs w:val="20"/>
              </w:rPr>
              <w:t>o</w:t>
            </w:r>
            <w:r w:rsidRPr="00435A8D">
              <w:rPr>
                <w:spacing w:val="-3"/>
                <w:sz w:val="20"/>
                <w:szCs w:val="20"/>
              </w:rPr>
              <w:t xml:space="preserve"> </w:t>
            </w:r>
            <w:r w:rsidRPr="00435A8D">
              <w:rPr>
                <w:sz w:val="20"/>
                <w:szCs w:val="20"/>
              </w:rPr>
              <w:t>boliche</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w:t>
            </w:r>
            <w:r w:rsidRPr="00435A8D">
              <w:rPr>
                <w:spacing w:val="-7"/>
                <w:sz w:val="20"/>
                <w:szCs w:val="20"/>
              </w:rPr>
              <w:t xml:space="preserve"> </w:t>
            </w:r>
            <w:r w:rsidRPr="00435A8D">
              <w:rPr>
                <w:sz w:val="20"/>
                <w:szCs w:val="20"/>
              </w:rPr>
              <w:t>2,000.00</w:t>
            </w:r>
          </w:p>
        </w:tc>
      </w:tr>
      <w:tr w:rsidR="00435A8D" w:rsidRPr="00E23676" w:rsidTr="00994AA5">
        <w:trPr>
          <w:trHeight w:val="284"/>
        </w:trPr>
        <w:tc>
          <w:tcPr>
            <w:tcW w:w="5954" w:type="dxa"/>
          </w:tcPr>
          <w:p w:rsidR="00435A8D" w:rsidRPr="00435A8D" w:rsidRDefault="00435A8D" w:rsidP="00435A8D">
            <w:pPr>
              <w:pStyle w:val="TableParagraph"/>
              <w:spacing w:line="360" w:lineRule="auto"/>
              <w:jc w:val="both"/>
              <w:rPr>
                <w:b/>
                <w:sz w:val="20"/>
                <w:szCs w:val="20"/>
              </w:rPr>
            </w:pPr>
            <w:r w:rsidRPr="00435A8D">
              <w:rPr>
                <w:b/>
                <w:sz w:val="20"/>
                <w:szCs w:val="20"/>
              </w:rPr>
              <w:t xml:space="preserve">IX.- </w:t>
            </w:r>
            <w:r w:rsidRPr="00435A8D">
              <w:rPr>
                <w:sz w:val="20"/>
                <w:szCs w:val="20"/>
              </w:rPr>
              <w:t>Restaurantes en general, fondas, loncherías, hoteles</w:t>
            </w:r>
            <w:r w:rsidRPr="00435A8D">
              <w:rPr>
                <w:spacing w:val="-33"/>
                <w:sz w:val="20"/>
                <w:szCs w:val="20"/>
              </w:rPr>
              <w:t xml:space="preserve"> </w:t>
            </w:r>
            <w:r w:rsidRPr="00435A8D">
              <w:rPr>
                <w:sz w:val="20"/>
                <w:szCs w:val="20"/>
              </w:rPr>
              <w:t>y</w:t>
            </w:r>
            <w:r w:rsidRPr="00435A8D">
              <w:rPr>
                <w:spacing w:val="-4"/>
                <w:sz w:val="20"/>
                <w:szCs w:val="20"/>
              </w:rPr>
              <w:t xml:space="preserve"> </w:t>
            </w:r>
            <w:r w:rsidRPr="00435A8D">
              <w:rPr>
                <w:sz w:val="20"/>
                <w:szCs w:val="20"/>
              </w:rPr>
              <w:t>moteles</w:t>
            </w:r>
          </w:p>
        </w:tc>
        <w:tc>
          <w:tcPr>
            <w:tcW w:w="2460" w:type="dxa"/>
          </w:tcPr>
          <w:p w:rsidR="00435A8D" w:rsidRPr="00435A8D" w:rsidRDefault="00435A8D" w:rsidP="00435A8D">
            <w:pPr>
              <w:pStyle w:val="TableParagraph"/>
              <w:spacing w:line="360" w:lineRule="auto"/>
              <w:jc w:val="both"/>
              <w:rPr>
                <w:sz w:val="20"/>
                <w:szCs w:val="20"/>
              </w:rPr>
            </w:pPr>
            <w:r w:rsidRPr="00435A8D">
              <w:rPr>
                <w:sz w:val="20"/>
                <w:szCs w:val="20"/>
              </w:rPr>
              <w:t>$</w:t>
            </w:r>
            <w:r w:rsidRPr="00435A8D">
              <w:rPr>
                <w:spacing w:val="-7"/>
                <w:sz w:val="20"/>
                <w:szCs w:val="20"/>
              </w:rPr>
              <w:t xml:space="preserve"> </w:t>
            </w:r>
            <w:r w:rsidRPr="00435A8D">
              <w:rPr>
                <w:sz w:val="20"/>
                <w:szCs w:val="20"/>
              </w:rPr>
              <w:t>2,000.00</w:t>
            </w:r>
          </w:p>
        </w:tc>
      </w:tr>
    </w:tbl>
    <w:p w:rsidR="00C754C1" w:rsidRPr="00E23676" w:rsidRDefault="00C754C1" w:rsidP="00435A8D">
      <w:pPr>
        <w:pStyle w:val="Textoindependiente"/>
        <w:spacing w:line="360" w:lineRule="auto"/>
        <w:jc w:val="both"/>
      </w:pPr>
    </w:p>
    <w:p w:rsidR="00C754C1" w:rsidRDefault="00507453" w:rsidP="00435A8D">
      <w:pPr>
        <w:pStyle w:val="Textoindependiente"/>
        <w:spacing w:line="360" w:lineRule="auto"/>
        <w:jc w:val="both"/>
      </w:pPr>
      <w:r w:rsidRPr="00EC6C12">
        <w:rPr>
          <w:b/>
        </w:rPr>
        <w:t>Artículo 23</w:t>
      </w:r>
      <w:r w:rsidRPr="00E23676">
        <w:rPr>
          <w:b/>
        </w:rPr>
        <w:t xml:space="preserve">.- </w:t>
      </w:r>
      <w:r w:rsidRPr="00E23676">
        <w:t>Por el otorgamiento de las licencias para instalación de anuncios de toda índole, causarán y pagarán derechos de acuerdo con la siguiente tarifa:</w:t>
      </w:r>
    </w:p>
    <w:p w:rsidR="00EC6C12" w:rsidRPr="00E23676" w:rsidRDefault="00EC6C12" w:rsidP="00435A8D">
      <w:pPr>
        <w:pStyle w:val="Textoindependiente"/>
        <w:spacing w:line="360" w:lineRule="auto"/>
        <w:jc w:val="both"/>
      </w:pPr>
    </w:p>
    <w:tbl>
      <w:tblPr>
        <w:tblStyle w:val="Tablaconcuadrcula"/>
        <w:tblW w:w="8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2410"/>
      </w:tblGrid>
      <w:tr w:rsidR="00EC6C12" w:rsidTr="00EC6C12">
        <w:tc>
          <w:tcPr>
            <w:tcW w:w="5949" w:type="dxa"/>
          </w:tcPr>
          <w:p w:rsidR="00EC6C12" w:rsidRDefault="00EC6C12" w:rsidP="00435A8D">
            <w:pPr>
              <w:pStyle w:val="Textoindependiente"/>
              <w:spacing w:line="360" w:lineRule="auto"/>
              <w:jc w:val="both"/>
            </w:pPr>
            <w:r>
              <w:rPr>
                <w:b/>
              </w:rPr>
              <w:t xml:space="preserve">I.- </w:t>
            </w:r>
            <w:r w:rsidRPr="00E23676">
              <w:t>Anuncios murales por metro cuadrado</w:t>
            </w:r>
            <w:r w:rsidRPr="00E23676">
              <w:rPr>
                <w:spacing w:val="-7"/>
              </w:rPr>
              <w:t xml:space="preserve"> </w:t>
            </w:r>
            <w:r w:rsidRPr="00E23676">
              <w:t>o</w:t>
            </w:r>
            <w:r w:rsidRPr="00E23676">
              <w:rPr>
                <w:spacing w:val="-2"/>
              </w:rPr>
              <w:t xml:space="preserve"> </w:t>
            </w:r>
            <w:r w:rsidRPr="00E23676">
              <w:t>fracción</w:t>
            </w:r>
          </w:p>
        </w:tc>
        <w:tc>
          <w:tcPr>
            <w:tcW w:w="2410" w:type="dxa"/>
          </w:tcPr>
          <w:p w:rsidR="00EC6C12" w:rsidRDefault="00EC6C12" w:rsidP="00435A8D">
            <w:pPr>
              <w:pStyle w:val="Textoindependiente"/>
              <w:spacing w:line="360" w:lineRule="auto"/>
              <w:jc w:val="both"/>
            </w:pPr>
            <w:r w:rsidRPr="00E23676">
              <w:t>$</w:t>
            </w:r>
            <w:r w:rsidRPr="00E23676">
              <w:rPr>
                <w:spacing w:val="-1"/>
              </w:rPr>
              <w:t xml:space="preserve"> </w:t>
            </w:r>
            <w:r w:rsidRPr="00E23676">
              <w:t>20.00</w:t>
            </w:r>
          </w:p>
        </w:tc>
      </w:tr>
      <w:tr w:rsidR="00EC6C12" w:rsidTr="00EC6C12">
        <w:tc>
          <w:tcPr>
            <w:tcW w:w="5949" w:type="dxa"/>
          </w:tcPr>
          <w:p w:rsidR="00EC6C12" w:rsidRDefault="00EC6C12" w:rsidP="00EC6C12">
            <w:pPr>
              <w:pStyle w:val="Textoindependiente"/>
              <w:spacing w:line="360" w:lineRule="auto"/>
              <w:jc w:val="both"/>
            </w:pPr>
            <w:r w:rsidRPr="00E23676">
              <w:rPr>
                <w:b/>
              </w:rPr>
              <w:t xml:space="preserve">II.- </w:t>
            </w:r>
            <w:r w:rsidRPr="00E23676">
              <w:t>Anuncios estructurales fijos por metro cuadrado o fracción</w:t>
            </w:r>
            <w:r>
              <w:t xml:space="preserve"> </w:t>
            </w:r>
          </w:p>
        </w:tc>
        <w:tc>
          <w:tcPr>
            <w:tcW w:w="2410" w:type="dxa"/>
          </w:tcPr>
          <w:p w:rsidR="00EC6C12" w:rsidRDefault="00EC6C12" w:rsidP="00435A8D">
            <w:pPr>
              <w:pStyle w:val="Textoindependiente"/>
              <w:spacing w:line="360" w:lineRule="auto"/>
              <w:jc w:val="both"/>
            </w:pPr>
            <w:r w:rsidRPr="00E23676">
              <w:t>$ 20.00</w:t>
            </w:r>
          </w:p>
        </w:tc>
      </w:tr>
      <w:tr w:rsidR="00EC6C12" w:rsidTr="00EC6C12">
        <w:tc>
          <w:tcPr>
            <w:tcW w:w="5949" w:type="dxa"/>
          </w:tcPr>
          <w:p w:rsidR="00EC6C12" w:rsidRDefault="00EC6C12" w:rsidP="00EC6C12">
            <w:pPr>
              <w:pStyle w:val="Textoindependiente"/>
              <w:spacing w:line="360" w:lineRule="auto"/>
              <w:jc w:val="both"/>
            </w:pPr>
            <w:r w:rsidRPr="00E23676">
              <w:rPr>
                <w:b/>
              </w:rPr>
              <w:t xml:space="preserve">III.- </w:t>
            </w:r>
            <w:r w:rsidRPr="00E23676">
              <w:t>Anuncios en carteleras mayores de 2 metros cuadrados, por cada metro cuadrado o fracción</w:t>
            </w:r>
            <w:r>
              <w:t xml:space="preserve"> </w:t>
            </w:r>
          </w:p>
        </w:tc>
        <w:tc>
          <w:tcPr>
            <w:tcW w:w="2410" w:type="dxa"/>
          </w:tcPr>
          <w:p w:rsidR="00EC6C12" w:rsidRPr="00114ABD" w:rsidRDefault="00EC6C12" w:rsidP="00EC6C12">
            <w:pPr>
              <w:rPr>
                <w:sz w:val="20"/>
                <w:szCs w:val="20"/>
              </w:rPr>
            </w:pPr>
            <w:r w:rsidRPr="00114ABD">
              <w:rPr>
                <w:sz w:val="20"/>
                <w:szCs w:val="20"/>
              </w:rPr>
              <w:t>$ 20.00</w:t>
            </w:r>
          </w:p>
        </w:tc>
      </w:tr>
      <w:tr w:rsidR="00EC6C12" w:rsidTr="00EC6C12">
        <w:tc>
          <w:tcPr>
            <w:tcW w:w="5949" w:type="dxa"/>
          </w:tcPr>
          <w:p w:rsidR="00EC6C12" w:rsidRDefault="00EC6C12" w:rsidP="00EC6C12">
            <w:pPr>
              <w:pStyle w:val="Textoindependiente"/>
              <w:spacing w:line="360" w:lineRule="auto"/>
              <w:jc w:val="both"/>
            </w:pPr>
            <w:r w:rsidRPr="00E23676">
              <w:rPr>
                <w:b/>
              </w:rPr>
              <w:t xml:space="preserve">IV.- </w:t>
            </w:r>
            <w:r w:rsidRPr="00E23676">
              <w:t>Anuncios en carteleras oficiales, por cada una</w:t>
            </w:r>
          </w:p>
        </w:tc>
        <w:tc>
          <w:tcPr>
            <w:tcW w:w="2410" w:type="dxa"/>
          </w:tcPr>
          <w:p w:rsidR="00EC6C12" w:rsidRPr="00114ABD" w:rsidRDefault="00EC6C12" w:rsidP="00EC6C12">
            <w:pPr>
              <w:rPr>
                <w:sz w:val="20"/>
                <w:szCs w:val="20"/>
              </w:rPr>
            </w:pPr>
            <w:r w:rsidRPr="00114ABD">
              <w:rPr>
                <w:sz w:val="20"/>
                <w:szCs w:val="20"/>
              </w:rPr>
              <w:t>$ 20.00</w:t>
            </w:r>
          </w:p>
        </w:tc>
      </w:tr>
    </w:tbl>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24.- </w:t>
      </w:r>
      <w:r w:rsidRPr="00E23676">
        <w:t>Por el otorgamiento de los permisos de construcción, reconstrucción, ampliación, demolición de inmuebles; de fraccionamientos; construcción de pozos y albercas; ruptura de banqueta, empedrados o pavimento, causarán y pagarán derechos de acuerdo con las siguientes tarifas: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 </w:t>
      </w:r>
      <w:r w:rsidRPr="00E23676">
        <w:t>Permisos de construcción de particulares:</w:t>
      </w:r>
    </w:p>
    <w:p w:rsidR="00C754C1" w:rsidRPr="00E23676" w:rsidRDefault="00507453" w:rsidP="00435A8D">
      <w:pPr>
        <w:pStyle w:val="Prrafodelista"/>
        <w:numPr>
          <w:ilvl w:val="0"/>
          <w:numId w:val="8"/>
        </w:numPr>
        <w:tabs>
          <w:tab w:val="left" w:pos="446"/>
        </w:tabs>
        <w:spacing w:line="360" w:lineRule="auto"/>
        <w:ind w:left="0" w:firstLine="0"/>
        <w:jc w:val="both"/>
        <w:rPr>
          <w:sz w:val="20"/>
          <w:szCs w:val="20"/>
        </w:rPr>
      </w:pPr>
      <w:r w:rsidRPr="00E23676">
        <w:rPr>
          <w:sz w:val="20"/>
          <w:szCs w:val="20"/>
        </w:rPr>
        <w:t>Láminas de zinc, cartón, madera,</w:t>
      </w:r>
      <w:r w:rsidRPr="00E23676">
        <w:rPr>
          <w:spacing w:val="-14"/>
          <w:sz w:val="20"/>
          <w:szCs w:val="20"/>
        </w:rPr>
        <w:t xml:space="preserve"> </w:t>
      </w:r>
      <w:r w:rsidRPr="00E23676">
        <w:rPr>
          <w:sz w:val="20"/>
          <w:szCs w:val="20"/>
        </w:rPr>
        <w:t>paja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4568B" w:rsidTr="0094568B">
        <w:tc>
          <w:tcPr>
            <w:tcW w:w="4414" w:type="dxa"/>
          </w:tcPr>
          <w:p w:rsidR="0094568B" w:rsidRDefault="0094568B" w:rsidP="00435A8D">
            <w:pPr>
              <w:pStyle w:val="Textoindependiente"/>
              <w:spacing w:line="360" w:lineRule="auto"/>
              <w:jc w:val="both"/>
            </w:pPr>
            <w:r w:rsidRPr="00E23676">
              <w:t>1.- Por cada permiso de construcción de hasta 40M2</w:t>
            </w:r>
          </w:p>
        </w:tc>
        <w:tc>
          <w:tcPr>
            <w:tcW w:w="4414" w:type="dxa"/>
          </w:tcPr>
          <w:p w:rsidR="0094568B" w:rsidRDefault="0094568B" w:rsidP="0094568B">
            <w:pPr>
              <w:pStyle w:val="Textoindependiente"/>
              <w:spacing w:line="360" w:lineRule="auto"/>
              <w:jc w:val="both"/>
            </w:pPr>
            <w:r w:rsidRPr="00E23676">
              <w:t>0.03 de Unidad de Medida y Actualización por M2</w:t>
            </w:r>
          </w:p>
        </w:tc>
      </w:tr>
      <w:tr w:rsidR="0094568B" w:rsidTr="0094568B">
        <w:tc>
          <w:tcPr>
            <w:tcW w:w="4414" w:type="dxa"/>
          </w:tcPr>
          <w:p w:rsidR="0094568B" w:rsidRDefault="0094568B" w:rsidP="00435A8D">
            <w:pPr>
              <w:pStyle w:val="Textoindependiente"/>
              <w:spacing w:line="360" w:lineRule="auto"/>
              <w:jc w:val="both"/>
            </w:pPr>
            <w:r w:rsidRPr="00E23676">
              <w:t>2.- Por cada permiso de construcción de 41 a 120M2</w:t>
            </w:r>
          </w:p>
        </w:tc>
        <w:tc>
          <w:tcPr>
            <w:tcW w:w="4414" w:type="dxa"/>
          </w:tcPr>
          <w:p w:rsidR="0094568B" w:rsidRDefault="0094568B" w:rsidP="00435A8D">
            <w:pPr>
              <w:pStyle w:val="Textoindependiente"/>
              <w:spacing w:line="360" w:lineRule="auto"/>
              <w:jc w:val="both"/>
            </w:pPr>
            <w:r>
              <w:t>0</w:t>
            </w:r>
            <w:r w:rsidRPr="00E23676">
              <w:t>.03 de Unidad de Medida y Actualización  por</w:t>
            </w:r>
            <w:r w:rsidRPr="00E23676">
              <w:rPr>
                <w:spacing w:val="-2"/>
              </w:rPr>
              <w:t xml:space="preserve"> </w:t>
            </w:r>
            <w:r w:rsidRPr="00E23676">
              <w:t>M2</w:t>
            </w:r>
          </w:p>
        </w:tc>
      </w:tr>
      <w:tr w:rsidR="0094568B" w:rsidTr="0094568B">
        <w:tc>
          <w:tcPr>
            <w:tcW w:w="4414" w:type="dxa"/>
          </w:tcPr>
          <w:p w:rsidR="0094568B" w:rsidRDefault="0094568B" w:rsidP="00435A8D">
            <w:pPr>
              <w:pStyle w:val="Textoindependiente"/>
              <w:spacing w:line="360" w:lineRule="auto"/>
              <w:jc w:val="both"/>
            </w:pPr>
            <w:r w:rsidRPr="00E23676">
              <w:t>3.- Por cada permiso de construcción de 121 a 240M2</w:t>
            </w:r>
          </w:p>
        </w:tc>
        <w:tc>
          <w:tcPr>
            <w:tcW w:w="4414" w:type="dxa"/>
          </w:tcPr>
          <w:p w:rsidR="0094568B" w:rsidRDefault="0094568B" w:rsidP="0094568B">
            <w:pPr>
              <w:pStyle w:val="Textoindependiente"/>
              <w:spacing w:line="360" w:lineRule="auto"/>
              <w:jc w:val="both"/>
            </w:pPr>
            <w:r w:rsidRPr="00E23676">
              <w:t>0.03 de Unidad de Medida y Actualización por</w:t>
            </w:r>
            <w:r w:rsidRPr="00E23676">
              <w:rPr>
                <w:spacing w:val="-1"/>
              </w:rPr>
              <w:t xml:space="preserve"> </w:t>
            </w:r>
            <w:r w:rsidRPr="00E23676">
              <w:t>M2</w:t>
            </w:r>
          </w:p>
        </w:tc>
      </w:tr>
      <w:tr w:rsidR="0094568B" w:rsidTr="0094568B">
        <w:tc>
          <w:tcPr>
            <w:tcW w:w="4414" w:type="dxa"/>
          </w:tcPr>
          <w:p w:rsidR="0094568B" w:rsidRDefault="0094568B" w:rsidP="00435A8D">
            <w:pPr>
              <w:pStyle w:val="Textoindependiente"/>
              <w:spacing w:line="360" w:lineRule="auto"/>
              <w:jc w:val="both"/>
            </w:pPr>
            <w:r w:rsidRPr="00E23676">
              <w:t>4.- Por cada permiso de construcción de 241 M2.</w:t>
            </w:r>
          </w:p>
        </w:tc>
        <w:tc>
          <w:tcPr>
            <w:tcW w:w="4414" w:type="dxa"/>
          </w:tcPr>
          <w:p w:rsidR="0094568B" w:rsidRDefault="0094568B" w:rsidP="0094568B">
            <w:pPr>
              <w:pStyle w:val="Textoindependiente"/>
              <w:spacing w:line="360" w:lineRule="auto"/>
              <w:jc w:val="both"/>
            </w:pPr>
            <w:r w:rsidRPr="00E23676">
              <w:t>0.03 de Unidad de Medida y Actualización por M2</w:t>
            </w:r>
          </w:p>
        </w:tc>
      </w:tr>
    </w:tbl>
    <w:p w:rsidR="0094568B" w:rsidRDefault="0094568B" w:rsidP="0094568B">
      <w:pPr>
        <w:pStyle w:val="Prrafodelista"/>
        <w:tabs>
          <w:tab w:val="left" w:pos="426"/>
        </w:tabs>
        <w:spacing w:line="360" w:lineRule="auto"/>
        <w:ind w:left="0" w:firstLine="0"/>
        <w:jc w:val="both"/>
        <w:rPr>
          <w:sz w:val="20"/>
          <w:szCs w:val="20"/>
        </w:rPr>
      </w:pPr>
    </w:p>
    <w:p w:rsidR="00C754C1" w:rsidRDefault="00507453" w:rsidP="001D3EF0">
      <w:pPr>
        <w:pStyle w:val="Prrafodelista"/>
        <w:numPr>
          <w:ilvl w:val="0"/>
          <w:numId w:val="8"/>
        </w:numPr>
        <w:tabs>
          <w:tab w:val="left" w:pos="426"/>
        </w:tabs>
        <w:spacing w:line="360" w:lineRule="auto"/>
        <w:ind w:left="0" w:firstLine="0"/>
        <w:jc w:val="both"/>
        <w:rPr>
          <w:sz w:val="20"/>
          <w:szCs w:val="20"/>
        </w:rPr>
      </w:pPr>
      <w:r w:rsidRPr="00E23676">
        <w:rPr>
          <w:sz w:val="20"/>
          <w:szCs w:val="20"/>
        </w:rPr>
        <w:t>Vigueta y</w:t>
      </w:r>
      <w:r w:rsidRPr="00E23676">
        <w:rPr>
          <w:spacing w:val="-7"/>
          <w:sz w:val="20"/>
          <w:szCs w:val="20"/>
        </w:rPr>
        <w:t xml:space="preserve"> </w:t>
      </w:r>
      <w:r w:rsidRPr="00E23676">
        <w:rPr>
          <w:sz w:val="20"/>
          <w:szCs w:val="20"/>
        </w:rPr>
        <w:t>bovedilla.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4568B" w:rsidRPr="0094568B" w:rsidTr="0094568B">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1.- Por cada permiso de construcción de hasta 40M2</w:t>
            </w:r>
          </w:p>
        </w:tc>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0.03 de Unidad de Medida y Actualización por M2</w:t>
            </w:r>
          </w:p>
        </w:tc>
      </w:tr>
      <w:tr w:rsidR="0094568B" w:rsidRPr="0094568B" w:rsidTr="0094568B">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2.- Por cada permiso de construcción de 41 a 120M2</w:t>
            </w:r>
          </w:p>
        </w:tc>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0.03 de Unidad de Medida y Actualización por</w:t>
            </w:r>
            <w:r w:rsidRPr="0094568B">
              <w:rPr>
                <w:spacing w:val="-2"/>
                <w:sz w:val="20"/>
                <w:szCs w:val="20"/>
              </w:rPr>
              <w:t xml:space="preserve"> </w:t>
            </w:r>
            <w:r w:rsidRPr="0094568B">
              <w:rPr>
                <w:sz w:val="20"/>
                <w:szCs w:val="20"/>
              </w:rPr>
              <w:t>M2</w:t>
            </w:r>
          </w:p>
        </w:tc>
      </w:tr>
      <w:tr w:rsidR="0094568B" w:rsidRPr="0094568B" w:rsidTr="0094568B">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3.-</w:t>
            </w:r>
            <w:r w:rsidRPr="0094568B">
              <w:rPr>
                <w:spacing w:val="-3"/>
                <w:sz w:val="20"/>
                <w:szCs w:val="20"/>
              </w:rPr>
              <w:t xml:space="preserve"> </w:t>
            </w:r>
            <w:r w:rsidRPr="0094568B">
              <w:rPr>
                <w:sz w:val="20"/>
                <w:szCs w:val="20"/>
              </w:rPr>
              <w:t>Por</w:t>
            </w:r>
            <w:r w:rsidRPr="0094568B">
              <w:rPr>
                <w:spacing w:val="-3"/>
                <w:sz w:val="20"/>
                <w:szCs w:val="20"/>
              </w:rPr>
              <w:t xml:space="preserve"> </w:t>
            </w:r>
            <w:r w:rsidRPr="0094568B">
              <w:rPr>
                <w:sz w:val="20"/>
                <w:szCs w:val="20"/>
              </w:rPr>
              <w:t>cada</w:t>
            </w:r>
            <w:r w:rsidRPr="0094568B">
              <w:rPr>
                <w:spacing w:val="-4"/>
                <w:sz w:val="20"/>
                <w:szCs w:val="20"/>
              </w:rPr>
              <w:t xml:space="preserve"> </w:t>
            </w:r>
            <w:r w:rsidRPr="0094568B">
              <w:rPr>
                <w:sz w:val="20"/>
                <w:szCs w:val="20"/>
              </w:rPr>
              <w:t>permiso</w:t>
            </w:r>
            <w:r w:rsidRPr="0094568B">
              <w:rPr>
                <w:spacing w:val="-2"/>
                <w:sz w:val="20"/>
                <w:szCs w:val="20"/>
              </w:rPr>
              <w:t xml:space="preserve"> </w:t>
            </w:r>
            <w:r w:rsidRPr="0094568B">
              <w:rPr>
                <w:sz w:val="20"/>
                <w:szCs w:val="20"/>
              </w:rPr>
              <w:t>de</w:t>
            </w:r>
            <w:r w:rsidRPr="0094568B">
              <w:rPr>
                <w:spacing w:val="-3"/>
                <w:sz w:val="20"/>
                <w:szCs w:val="20"/>
              </w:rPr>
              <w:t xml:space="preserve"> </w:t>
            </w:r>
            <w:r w:rsidRPr="0094568B">
              <w:rPr>
                <w:sz w:val="20"/>
                <w:szCs w:val="20"/>
              </w:rPr>
              <w:t>construcción</w:t>
            </w:r>
            <w:r w:rsidRPr="0094568B">
              <w:rPr>
                <w:spacing w:val="-3"/>
                <w:sz w:val="20"/>
                <w:szCs w:val="20"/>
              </w:rPr>
              <w:t xml:space="preserve"> </w:t>
            </w:r>
            <w:r w:rsidRPr="0094568B">
              <w:rPr>
                <w:sz w:val="20"/>
                <w:szCs w:val="20"/>
              </w:rPr>
              <w:t>de</w:t>
            </w:r>
            <w:r w:rsidRPr="0094568B">
              <w:rPr>
                <w:spacing w:val="-2"/>
                <w:sz w:val="20"/>
                <w:szCs w:val="20"/>
              </w:rPr>
              <w:t xml:space="preserve"> </w:t>
            </w:r>
            <w:r w:rsidRPr="0094568B">
              <w:rPr>
                <w:sz w:val="20"/>
                <w:szCs w:val="20"/>
              </w:rPr>
              <w:t>121</w:t>
            </w:r>
            <w:r w:rsidRPr="0094568B">
              <w:rPr>
                <w:spacing w:val="-3"/>
                <w:sz w:val="20"/>
                <w:szCs w:val="20"/>
              </w:rPr>
              <w:t xml:space="preserve"> </w:t>
            </w:r>
            <w:r w:rsidRPr="0094568B">
              <w:rPr>
                <w:sz w:val="20"/>
                <w:szCs w:val="20"/>
              </w:rPr>
              <w:t>a</w:t>
            </w:r>
            <w:r w:rsidRPr="0094568B">
              <w:rPr>
                <w:spacing w:val="-1"/>
                <w:sz w:val="20"/>
                <w:szCs w:val="20"/>
              </w:rPr>
              <w:t xml:space="preserve"> </w:t>
            </w:r>
            <w:r w:rsidRPr="0094568B">
              <w:rPr>
                <w:sz w:val="20"/>
                <w:szCs w:val="20"/>
              </w:rPr>
              <w:t>240M2</w:t>
            </w:r>
          </w:p>
        </w:tc>
        <w:tc>
          <w:tcPr>
            <w:tcW w:w="4414" w:type="dxa"/>
          </w:tcPr>
          <w:p w:rsidR="0094568B" w:rsidRPr="0094568B" w:rsidRDefault="0094568B" w:rsidP="0094568B">
            <w:pPr>
              <w:pStyle w:val="Textoindependiente"/>
              <w:spacing w:line="360" w:lineRule="auto"/>
              <w:jc w:val="both"/>
            </w:pPr>
            <w:r w:rsidRPr="0094568B">
              <w:t>0.03</w:t>
            </w:r>
            <w:r w:rsidRPr="0094568B">
              <w:rPr>
                <w:spacing w:val="-3"/>
              </w:rPr>
              <w:t xml:space="preserve"> </w:t>
            </w:r>
            <w:r w:rsidRPr="0094568B">
              <w:t>de</w:t>
            </w:r>
            <w:r w:rsidRPr="0094568B">
              <w:rPr>
                <w:spacing w:val="-3"/>
              </w:rPr>
              <w:t xml:space="preserve"> </w:t>
            </w:r>
            <w:r w:rsidRPr="0094568B">
              <w:t>Unidad</w:t>
            </w:r>
            <w:r w:rsidRPr="0094568B">
              <w:rPr>
                <w:spacing w:val="-3"/>
              </w:rPr>
              <w:t xml:space="preserve"> </w:t>
            </w:r>
            <w:r w:rsidRPr="0094568B">
              <w:t>de</w:t>
            </w:r>
            <w:r w:rsidRPr="0094568B">
              <w:rPr>
                <w:spacing w:val="-2"/>
              </w:rPr>
              <w:t xml:space="preserve"> </w:t>
            </w:r>
            <w:r w:rsidRPr="0094568B">
              <w:t>Medida</w:t>
            </w:r>
            <w:r w:rsidRPr="0094568B">
              <w:rPr>
                <w:spacing w:val="-3"/>
              </w:rPr>
              <w:t xml:space="preserve"> </w:t>
            </w:r>
            <w:r w:rsidRPr="0094568B">
              <w:t>y</w:t>
            </w:r>
            <w:r w:rsidRPr="0094568B">
              <w:rPr>
                <w:spacing w:val="-3"/>
              </w:rPr>
              <w:t xml:space="preserve"> </w:t>
            </w:r>
            <w:r w:rsidRPr="0094568B">
              <w:t>Actualización por</w:t>
            </w:r>
            <w:r w:rsidRPr="0094568B">
              <w:rPr>
                <w:spacing w:val="-2"/>
              </w:rPr>
              <w:t xml:space="preserve"> </w:t>
            </w:r>
            <w:r w:rsidRPr="0094568B">
              <w:t>M2.</w:t>
            </w:r>
          </w:p>
        </w:tc>
      </w:tr>
      <w:tr w:rsidR="0094568B" w:rsidRPr="0094568B" w:rsidTr="0094568B">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4.- Por cada permiso de construcción de 241 M2.</w:t>
            </w:r>
          </w:p>
        </w:tc>
        <w:tc>
          <w:tcPr>
            <w:tcW w:w="4414" w:type="dxa"/>
          </w:tcPr>
          <w:p w:rsidR="0094568B" w:rsidRPr="0094568B" w:rsidRDefault="0094568B" w:rsidP="0094568B">
            <w:pPr>
              <w:pStyle w:val="Prrafodelista"/>
              <w:tabs>
                <w:tab w:val="left" w:pos="426"/>
              </w:tabs>
              <w:spacing w:line="360" w:lineRule="auto"/>
              <w:ind w:left="0" w:firstLine="0"/>
              <w:jc w:val="both"/>
              <w:rPr>
                <w:sz w:val="20"/>
                <w:szCs w:val="20"/>
              </w:rPr>
            </w:pPr>
            <w:r w:rsidRPr="0094568B">
              <w:rPr>
                <w:sz w:val="20"/>
                <w:szCs w:val="20"/>
              </w:rPr>
              <w:t>0.03 de Unidad de Medida y Actualización por M2</w:t>
            </w:r>
          </w:p>
        </w:tc>
      </w:tr>
    </w:tbl>
    <w:p w:rsidR="0094568B" w:rsidRPr="00E23676" w:rsidRDefault="0094568B" w:rsidP="0094568B">
      <w:pPr>
        <w:pStyle w:val="Prrafodelista"/>
        <w:tabs>
          <w:tab w:val="left" w:pos="426"/>
        </w:tabs>
        <w:spacing w:line="360" w:lineRule="auto"/>
        <w:ind w:left="0" w:firstLine="0"/>
        <w:jc w:val="both"/>
        <w:rPr>
          <w:sz w:val="20"/>
          <w:szCs w:val="20"/>
        </w:rPr>
      </w:pPr>
    </w:p>
    <w:p w:rsidR="00C754C1" w:rsidRPr="00E23676" w:rsidRDefault="00507453" w:rsidP="00435A8D">
      <w:pPr>
        <w:pStyle w:val="Textoindependiente"/>
        <w:spacing w:line="360" w:lineRule="auto"/>
        <w:jc w:val="both"/>
      </w:pPr>
      <w:r w:rsidRPr="00E23676">
        <w:rPr>
          <w:b/>
        </w:rPr>
        <w:t xml:space="preserve">II.- </w:t>
      </w:r>
      <w:r w:rsidRPr="00E23676">
        <w:t xml:space="preserve">Permisos de construcción de </w:t>
      </w:r>
      <w:r w:rsidRPr="00E23676">
        <w:rPr>
          <w:b/>
        </w:rPr>
        <w:t>INFONAVIT</w:t>
      </w:r>
      <w:r w:rsidRPr="00E23676">
        <w:t>, Bodegas, Industrias, comercios y grandes construcciones:</w:t>
      </w:r>
    </w:p>
    <w:p w:rsidR="00C754C1" w:rsidRDefault="00507453" w:rsidP="00435A8D">
      <w:pPr>
        <w:pStyle w:val="Prrafodelista"/>
        <w:numPr>
          <w:ilvl w:val="0"/>
          <w:numId w:val="7"/>
        </w:numPr>
        <w:tabs>
          <w:tab w:val="left" w:pos="557"/>
          <w:tab w:val="left" w:pos="558"/>
        </w:tabs>
        <w:spacing w:line="360" w:lineRule="auto"/>
        <w:ind w:left="0" w:firstLine="0"/>
        <w:jc w:val="both"/>
        <w:rPr>
          <w:sz w:val="20"/>
          <w:szCs w:val="20"/>
        </w:rPr>
      </w:pPr>
      <w:r w:rsidRPr="00E23676">
        <w:rPr>
          <w:sz w:val="20"/>
          <w:szCs w:val="20"/>
        </w:rPr>
        <w:t>Láminas de zinc, cartón, madera,</w:t>
      </w:r>
      <w:r w:rsidRPr="00E23676">
        <w:rPr>
          <w:spacing w:val="-12"/>
          <w:sz w:val="20"/>
          <w:szCs w:val="20"/>
        </w:rPr>
        <w:t xml:space="preserve"> </w:t>
      </w:r>
      <w:r w:rsidRPr="00E23676">
        <w:rPr>
          <w:sz w:val="20"/>
          <w:szCs w:val="20"/>
        </w:rPr>
        <w:t>paja.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271"/>
      </w:tblGrid>
      <w:tr w:rsidR="00EC6C12" w:rsidRPr="001D3EF0" w:rsidTr="00EC6C12">
        <w:tc>
          <w:tcPr>
            <w:tcW w:w="4414"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1.- Por cada permiso de construcción de</w:t>
            </w:r>
            <w:r w:rsidRPr="001D3EF0">
              <w:rPr>
                <w:spacing w:val="-9"/>
                <w:sz w:val="20"/>
                <w:szCs w:val="20"/>
              </w:rPr>
              <w:t xml:space="preserve"> </w:t>
            </w:r>
            <w:r w:rsidRPr="001D3EF0">
              <w:rPr>
                <w:sz w:val="20"/>
                <w:szCs w:val="20"/>
              </w:rPr>
              <w:t>hasta 40M2</w:t>
            </w:r>
          </w:p>
        </w:tc>
        <w:tc>
          <w:tcPr>
            <w:tcW w:w="4271"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0.03 de Unidad de Medida y Actualización por</w:t>
            </w:r>
            <w:r w:rsidRPr="001D3EF0">
              <w:rPr>
                <w:spacing w:val="-2"/>
                <w:sz w:val="20"/>
                <w:szCs w:val="20"/>
              </w:rPr>
              <w:t xml:space="preserve"> </w:t>
            </w:r>
            <w:r w:rsidRPr="001D3EF0">
              <w:rPr>
                <w:sz w:val="20"/>
                <w:szCs w:val="20"/>
              </w:rPr>
              <w:t>M2</w:t>
            </w:r>
          </w:p>
        </w:tc>
      </w:tr>
      <w:tr w:rsidR="00EC6C12" w:rsidRPr="001D3EF0" w:rsidTr="00EC6C12">
        <w:tc>
          <w:tcPr>
            <w:tcW w:w="4414"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2.- Por cada permiso de construcción de 41</w:t>
            </w:r>
            <w:r w:rsidRPr="001D3EF0">
              <w:rPr>
                <w:spacing w:val="-7"/>
                <w:sz w:val="20"/>
                <w:szCs w:val="20"/>
              </w:rPr>
              <w:t xml:space="preserve"> </w:t>
            </w:r>
            <w:r w:rsidRPr="001D3EF0">
              <w:rPr>
                <w:sz w:val="20"/>
                <w:szCs w:val="20"/>
              </w:rPr>
              <w:t>a</w:t>
            </w:r>
            <w:r w:rsidRPr="001D3EF0">
              <w:rPr>
                <w:spacing w:val="-1"/>
                <w:sz w:val="20"/>
                <w:szCs w:val="20"/>
              </w:rPr>
              <w:t xml:space="preserve"> </w:t>
            </w:r>
            <w:r w:rsidRPr="001D3EF0">
              <w:rPr>
                <w:sz w:val="20"/>
                <w:szCs w:val="20"/>
              </w:rPr>
              <w:t>120M2</w:t>
            </w:r>
          </w:p>
        </w:tc>
        <w:tc>
          <w:tcPr>
            <w:tcW w:w="4271"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0.03 de Unidad de Medida y Actualización por</w:t>
            </w:r>
            <w:r w:rsidRPr="001D3EF0">
              <w:rPr>
                <w:spacing w:val="-27"/>
                <w:sz w:val="20"/>
                <w:szCs w:val="20"/>
              </w:rPr>
              <w:t xml:space="preserve"> </w:t>
            </w:r>
            <w:r w:rsidRPr="001D3EF0">
              <w:rPr>
                <w:sz w:val="20"/>
                <w:szCs w:val="20"/>
              </w:rPr>
              <w:t>M2</w:t>
            </w:r>
          </w:p>
        </w:tc>
      </w:tr>
      <w:tr w:rsidR="00EC6C12" w:rsidRPr="001D3EF0" w:rsidTr="00EC6C12">
        <w:tc>
          <w:tcPr>
            <w:tcW w:w="4414"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3.- Por cada permiso de construcción de 121</w:t>
            </w:r>
            <w:r w:rsidRPr="001D3EF0">
              <w:rPr>
                <w:spacing w:val="-7"/>
                <w:sz w:val="20"/>
                <w:szCs w:val="20"/>
              </w:rPr>
              <w:t xml:space="preserve"> </w:t>
            </w:r>
            <w:r w:rsidRPr="001D3EF0">
              <w:rPr>
                <w:sz w:val="20"/>
                <w:szCs w:val="20"/>
              </w:rPr>
              <w:t>a</w:t>
            </w:r>
            <w:r w:rsidRPr="001D3EF0">
              <w:rPr>
                <w:spacing w:val="-1"/>
                <w:sz w:val="20"/>
                <w:szCs w:val="20"/>
              </w:rPr>
              <w:t xml:space="preserve"> </w:t>
            </w:r>
            <w:r w:rsidRPr="001D3EF0">
              <w:rPr>
                <w:sz w:val="20"/>
                <w:szCs w:val="20"/>
              </w:rPr>
              <w:t>240M2</w:t>
            </w:r>
          </w:p>
        </w:tc>
        <w:tc>
          <w:tcPr>
            <w:tcW w:w="4271"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0.03 de Unidad de Medida y Actualización por</w:t>
            </w:r>
            <w:r w:rsidRPr="001D3EF0">
              <w:rPr>
                <w:spacing w:val="-2"/>
                <w:sz w:val="20"/>
                <w:szCs w:val="20"/>
              </w:rPr>
              <w:t xml:space="preserve"> </w:t>
            </w:r>
            <w:r w:rsidRPr="001D3EF0">
              <w:rPr>
                <w:sz w:val="20"/>
                <w:szCs w:val="20"/>
              </w:rPr>
              <w:t>M2.</w:t>
            </w:r>
          </w:p>
        </w:tc>
      </w:tr>
      <w:tr w:rsidR="00EC6C12" w:rsidRPr="001D3EF0" w:rsidTr="00EC6C12">
        <w:tc>
          <w:tcPr>
            <w:tcW w:w="4414"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4.- Por cada permiso de construcción de</w:t>
            </w:r>
            <w:r w:rsidRPr="001D3EF0">
              <w:rPr>
                <w:spacing w:val="-9"/>
                <w:sz w:val="20"/>
                <w:szCs w:val="20"/>
              </w:rPr>
              <w:t xml:space="preserve"> </w:t>
            </w:r>
            <w:r w:rsidRPr="001D3EF0">
              <w:rPr>
                <w:sz w:val="20"/>
                <w:szCs w:val="20"/>
              </w:rPr>
              <w:t>241 M2</w:t>
            </w:r>
          </w:p>
        </w:tc>
        <w:tc>
          <w:tcPr>
            <w:tcW w:w="4271" w:type="dxa"/>
          </w:tcPr>
          <w:p w:rsidR="00EC6C12" w:rsidRPr="001D3EF0" w:rsidRDefault="00EC6C12" w:rsidP="00EC6C12">
            <w:pPr>
              <w:tabs>
                <w:tab w:val="left" w:pos="557"/>
                <w:tab w:val="left" w:pos="558"/>
              </w:tabs>
              <w:spacing w:line="360" w:lineRule="auto"/>
              <w:jc w:val="both"/>
              <w:rPr>
                <w:sz w:val="20"/>
                <w:szCs w:val="20"/>
              </w:rPr>
            </w:pPr>
            <w:r w:rsidRPr="001D3EF0">
              <w:rPr>
                <w:sz w:val="20"/>
                <w:szCs w:val="20"/>
              </w:rPr>
              <w:t>0.03 de Unidad de Medida y Actualización por</w:t>
            </w:r>
            <w:r w:rsidRPr="001D3EF0">
              <w:rPr>
                <w:spacing w:val="-1"/>
                <w:sz w:val="20"/>
                <w:szCs w:val="20"/>
              </w:rPr>
              <w:t xml:space="preserve"> </w:t>
            </w:r>
            <w:r w:rsidRPr="001D3EF0">
              <w:rPr>
                <w:sz w:val="20"/>
                <w:szCs w:val="20"/>
              </w:rPr>
              <w:t>M2</w:t>
            </w:r>
          </w:p>
        </w:tc>
      </w:tr>
    </w:tbl>
    <w:p w:rsidR="00EC6C12" w:rsidRPr="00EC6C12" w:rsidRDefault="00EC6C12" w:rsidP="00EC6C12">
      <w:pPr>
        <w:tabs>
          <w:tab w:val="left" w:pos="557"/>
          <w:tab w:val="left" w:pos="558"/>
        </w:tabs>
        <w:spacing w:line="360" w:lineRule="auto"/>
        <w:jc w:val="both"/>
        <w:rPr>
          <w:sz w:val="20"/>
          <w:szCs w:val="20"/>
        </w:rPr>
      </w:pPr>
    </w:p>
    <w:p w:rsidR="00C754C1" w:rsidRDefault="00507453" w:rsidP="00435A8D">
      <w:pPr>
        <w:pStyle w:val="Prrafodelista"/>
        <w:numPr>
          <w:ilvl w:val="0"/>
          <w:numId w:val="7"/>
        </w:numPr>
        <w:tabs>
          <w:tab w:val="left" w:pos="568"/>
          <w:tab w:val="left" w:pos="569"/>
        </w:tabs>
        <w:spacing w:line="360" w:lineRule="auto"/>
        <w:ind w:left="0" w:firstLine="0"/>
        <w:jc w:val="both"/>
        <w:rPr>
          <w:sz w:val="20"/>
          <w:szCs w:val="20"/>
        </w:rPr>
      </w:pPr>
      <w:r w:rsidRPr="00E23676">
        <w:rPr>
          <w:sz w:val="20"/>
          <w:szCs w:val="20"/>
        </w:rPr>
        <w:t>Vigueta y</w:t>
      </w:r>
      <w:r w:rsidRPr="00E23676">
        <w:rPr>
          <w:spacing w:val="-7"/>
          <w:sz w:val="20"/>
          <w:szCs w:val="20"/>
        </w:rPr>
        <w:t xml:space="preserve"> </w:t>
      </w:r>
      <w:r w:rsidRPr="00E23676">
        <w:rPr>
          <w:sz w:val="20"/>
          <w:szCs w:val="20"/>
        </w:rPr>
        <w:t>bovedilla.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233"/>
      </w:tblGrid>
      <w:tr w:rsidR="00EC6C12" w:rsidRPr="001D3EF0" w:rsidTr="00B00B3F">
        <w:tc>
          <w:tcPr>
            <w:tcW w:w="4414" w:type="dxa"/>
          </w:tcPr>
          <w:p w:rsidR="00EC6C12" w:rsidRPr="001D3EF0" w:rsidRDefault="00EC6C12" w:rsidP="00EC6C12">
            <w:pPr>
              <w:pStyle w:val="Prrafodelista"/>
              <w:tabs>
                <w:tab w:val="left" w:pos="568"/>
                <w:tab w:val="left" w:pos="569"/>
              </w:tabs>
              <w:spacing w:line="360" w:lineRule="auto"/>
              <w:ind w:left="0" w:firstLine="0"/>
              <w:jc w:val="both"/>
              <w:rPr>
                <w:sz w:val="20"/>
                <w:szCs w:val="20"/>
              </w:rPr>
            </w:pPr>
            <w:r w:rsidRPr="001D3EF0">
              <w:rPr>
                <w:sz w:val="20"/>
                <w:szCs w:val="20"/>
              </w:rPr>
              <w:t>1.- Por cada permiso de construcción de</w:t>
            </w:r>
            <w:r w:rsidRPr="001D3EF0">
              <w:rPr>
                <w:spacing w:val="-28"/>
                <w:sz w:val="20"/>
                <w:szCs w:val="20"/>
              </w:rPr>
              <w:t xml:space="preserve"> </w:t>
            </w:r>
            <w:r w:rsidRPr="001D3EF0">
              <w:rPr>
                <w:sz w:val="20"/>
                <w:szCs w:val="20"/>
              </w:rPr>
              <w:t>hasta</w:t>
            </w:r>
            <w:r w:rsidRPr="001D3EF0">
              <w:rPr>
                <w:spacing w:val="-4"/>
                <w:sz w:val="20"/>
                <w:szCs w:val="20"/>
              </w:rPr>
              <w:t xml:space="preserve"> </w:t>
            </w:r>
            <w:r w:rsidRPr="001D3EF0">
              <w:rPr>
                <w:sz w:val="20"/>
                <w:szCs w:val="20"/>
              </w:rPr>
              <w:t>40M2</w:t>
            </w:r>
          </w:p>
        </w:tc>
        <w:tc>
          <w:tcPr>
            <w:tcW w:w="4233"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0.03 de Unidad de Medida y Actualización por</w:t>
            </w:r>
            <w:r w:rsidRPr="001D3EF0">
              <w:rPr>
                <w:spacing w:val="-3"/>
                <w:sz w:val="20"/>
                <w:szCs w:val="20"/>
              </w:rPr>
              <w:t xml:space="preserve"> </w:t>
            </w:r>
            <w:r w:rsidRPr="001D3EF0">
              <w:rPr>
                <w:sz w:val="20"/>
                <w:szCs w:val="20"/>
              </w:rPr>
              <w:t>M2</w:t>
            </w:r>
          </w:p>
        </w:tc>
      </w:tr>
      <w:tr w:rsidR="00EC6C12" w:rsidRPr="001D3EF0" w:rsidTr="00B00B3F">
        <w:tc>
          <w:tcPr>
            <w:tcW w:w="4414"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2.- Por cada permiso de construcción de 41</w:t>
            </w:r>
            <w:r w:rsidRPr="001D3EF0">
              <w:rPr>
                <w:spacing w:val="-29"/>
                <w:sz w:val="20"/>
                <w:szCs w:val="20"/>
              </w:rPr>
              <w:t xml:space="preserve"> </w:t>
            </w:r>
            <w:r w:rsidRPr="001D3EF0">
              <w:rPr>
                <w:sz w:val="20"/>
                <w:szCs w:val="20"/>
              </w:rPr>
              <w:t>a</w:t>
            </w:r>
            <w:r w:rsidRPr="001D3EF0">
              <w:rPr>
                <w:spacing w:val="-4"/>
                <w:sz w:val="20"/>
                <w:szCs w:val="20"/>
              </w:rPr>
              <w:t xml:space="preserve"> </w:t>
            </w:r>
            <w:r w:rsidRPr="001D3EF0">
              <w:rPr>
                <w:sz w:val="20"/>
                <w:szCs w:val="20"/>
              </w:rPr>
              <w:t>120M2</w:t>
            </w:r>
          </w:p>
        </w:tc>
        <w:tc>
          <w:tcPr>
            <w:tcW w:w="4233"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0.03 de Unidad de Medida y Actualización por</w:t>
            </w:r>
            <w:r w:rsidRPr="001D3EF0">
              <w:rPr>
                <w:spacing w:val="-4"/>
                <w:sz w:val="20"/>
                <w:szCs w:val="20"/>
              </w:rPr>
              <w:t xml:space="preserve"> </w:t>
            </w:r>
            <w:r w:rsidRPr="001D3EF0">
              <w:rPr>
                <w:sz w:val="20"/>
                <w:szCs w:val="20"/>
              </w:rPr>
              <w:t>M2</w:t>
            </w:r>
          </w:p>
        </w:tc>
      </w:tr>
      <w:tr w:rsidR="00EC6C12" w:rsidRPr="001D3EF0" w:rsidTr="00B00B3F">
        <w:tc>
          <w:tcPr>
            <w:tcW w:w="4414"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3.- Por cada permiso de construcción de 121</w:t>
            </w:r>
            <w:r w:rsidRPr="001D3EF0">
              <w:rPr>
                <w:spacing w:val="-31"/>
                <w:sz w:val="20"/>
                <w:szCs w:val="20"/>
              </w:rPr>
              <w:t xml:space="preserve"> </w:t>
            </w:r>
            <w:r w:rsidRPr="001D3EF0">
              <w:rPr>
                <w:sz w:val="20"/>
                <w:szCs w:val="20"/>
              </w:rPr>
              <w:t>a</w:t>
            </w:r>
            <w:r w:rsidRPr="001D3EF0">
              <w:rPr>
                <w:spacing w:val="-3"/>
                <w:sz w:val="20"/>
                <w:szCs w:val="20"/>
              </w:rPr>
              <w:t xml:space="preserve"> </w:t>
            </w:r>
            <w:r w:rsidRPr="001D3EF0">
              <w:rPr>
                <w:sz w:val="20"/>
                <w:szCs w:val="20"/>
              </w:rPr>
              <w:t>240M2</w:t>
            </w:r>
          </w:p>
        </w:tc>
        <w:tc>
          <w:tcPr>
            <w:tcW w:w="4233"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0.03 de Unidad de Medida y Actualización por</w:t>
            </w:r>
            <w:r w:rsidRPr="001D3EF0">
              <w:rPr>
                <w:spacing w:val="-3"/>
                <w:sz w:val="20"/>
                <w:szCs w:val="20"/>
              </w:rPr>
              <w:t xml:space="preserve"> </w:t>
            </w:r>
            <w:r w:rsidRPr="001D3EF0">
              <w:rPr>
                <w:sz w:val="20"/>
                <w:szCs w:val="20"/>
              </w:rPr>
              <w:t>M2</w:t>
            </w:r>
          </w:p>
        </w:tc>
      </w:tr>
      <w:tr w:rsidR="00EC6C12" w:rsidRPr="001D3EF0" w:rsidTr="00B00B3F">
        <w:tc>
          <w:tcPr>
            <w:tcW w:w="4414" w:type="dxa"/>
          </w:tcPr>
          <w:p w:rsidR="00EC6C12" w:rsidRPr="001D3EF0" w:rsidRDefault="00ED547F" w:rsidP="00EC6C12">
            <w:pPr>
              <w:pStyle w:val="Prrafodelista"/>
              <w:tabs>
                <w:tab w:val="left" w:pos="568"/>
                <w:tab w:val="left" w:pos="569"/>
              </w:tabs>
              <w:spacing w:line="360" w:lineRule="auto"/>
              <w:ind w:left="0" w:firstLine="0"/>
              <w:jc w:val="both"/>
              <w:rPr>
                <w:sz w:val="20"/>
                <w:szCs w:val="20"/>
              </w:rPr>
            </w:pPr>
            <w:r w:rsidRPr="001D3EF0">
              <w:rPr>
                <w:sz w:val="20"/>
                <w:szCs w:val="20"/>
              </w:rPr>
              <w:t>4.- Por cada permiso de construcción de 241 M2</w:t>
            </w:r>
          </w:p>
        </w:tc>
        <w:tc>
          <w:tcPr>
            <w:tcW w:w="4233" w:type="dxa"/>
          </w:tcPr>
          <w:p w:rsidR="00EC6C12" w:rsidRPr="001D3EF0" w:rsidRDefault="00B00B3F" w:rsidP="00EC6C12">
            <w:pPr>
              <w:pStyle w:val="Prrafodelista"/>
              <w:tabs>
                <w:tab w:val="left" w:pos="568"/>
                <w:tab w:val="left" w:pos="569"/>
              </w:tabs>
              <w:spacing w:line="360" w:lineRule="auto"/>
              <w:ind w:left="0" w:firstLine="0"/>
              <w:jc w:val="both"/>
              <w:rPr>
                <w:sz w:val="20"/>
                <w:szCs w:val="20"/>
              </w:rPr>
            </w:pPr>
            <w:r w:rsidRPr="001D3EF0">
              <w:rPr>
                <w:sz w:val="20"/>
                <w:szCs w:val="20"/>
              </w:rPr>
              <w:t>0.03 de Unidad de Medida y Actualización por M2</w:t>
            </w:r>
          </w:p>
        </w:tc>
      </w:tr>
    </w:tbl>
    <w:p w:rsidR="00EC6C12" w:rsidRPr="00E23676" w:rsidRDefault="00EC6C12" w:rsidP="00EC6C12">
      <w:pPr>
        <w:pStyle w:val="Prrafodelista"/>
        <w:tabs>
          <w:tab w:val="left" w:pos="568"/>
          <w:tab w:val="left" w:pos="569"/>
        </w:tabs>
        <w:spacing w:line="360" w:lineRule="auto"/>
        <w:ind w:left="0" w:firstLine="0"/>
        <w:jc w:val="both"/>
        <w:rPr>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58"/>
              </w:tabs>
              <w:spacing w:line="360" w:lineRule="auto"/>
              <w:jc w:val="both"/>
              <w:rPr>
                <w:b/>
              </w:rPr>
            </w:pPr>
            <w:r w:rsidRPr="00E23676">
              <w:rPr>
                <w:b/>
              </w:rPr>
              <w:t xml:space="preserve">III.- </w:t>
            </w:r>
            <w:r w:rsidRPr="00E23676">
              <w:t>Por cada permiso</w:t>
            </w:r>
            <w:r w:rsidRPr="00E23676">
              <w:rPr>
                <w:spacing w:val="-18"/>
              </w:rPr>
              <w:t xml:space="preserve"> </w:t>
            </w:r>
            <w:r w:rsidRPr="00E23676">
              <w:t>de</w:t>
            </w:r>
            <w:r w:rsidRPr="00E23676">
              <w:rPr>
                <w:spacing w:val="-3"/>
              </w:rPr>
              <w:t xml:space="preserve"> </w:t>
            </w:r>
            <w:r w:rsidRPr="00E23676">
              <w:t>remodelación</w:t>
            </w:r>
          </w:p>
        </w:tc>
        <w:tc>
          <w:tcPr>
            <w:tcW w:w="4414" w:type="dxa"/>
          </w:tcPr>
          <w:p w:rsidR="00B00B3F" w:rsidRDefault="00B00B3F" w:rsidP="00435A8D">
            <w:pPr>
              <w:pStyle w:val="Textoindependiente"/>
              <w:tabs>
                <w:tab w:val="left" w:pos="4858"/>
              </w:tabs>
              <w:spacing w:line="360" w:lineRule="auto"/>
              <w:jc w:val="both"/>
              <w:rPr>
                <w:b/>
              </w:rPr>
            </w:pPr>
            <w:r w:rsidRPr="00E23676">
              <w:t>0.03 de Unidad de Medida y Actualización por M2</w:t>
            </w:r>
          </w:p>
        </w:tc>
      </w:tr>
    </w:tbl>
    <w:p w:rsidR="00B00B3F" w:rsidRDefault="00B00B3F" w:rsidP="00435A8D">
      <w:pPr>
        <w:pStyle w:val="Textoindependiente"/>
        <w:tabs>
          <w:tab w:val="left" w:pos="4858"/>
        </w:tabs>
        <w:spacing w:line="360" w:lineRule="aut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58"/>
              </w:tabs>
              <w:spacing w:line="360" w:lineRule="auto"/>
              <w:jc w:val="both"/>
              <w:rPr>
                <w:b/>
              </w:rPr>
            </w:pPr>
            <w:r w:rsidRPr="00E23676">
              <w:rPr>
                <w:b/>
              </w:rPr>
              <w:t xml:space="preserve">IV.- </w:t>
            </w:r>
            <w:r w:rsidRPr="00E23676">
              <w:t>Por cada permiso</w:t>
            </w:r>
            <w:r w:rsidRPr="00E23676">
              <w:rPr>
                <w:spacing w:val="-16"/>
              </w:rPr>
              <w:t xml:space="preserve"> </w:t>
            </w:r>
            <w:r w:rsidRPr="00E23676">
              <w:t>de</w:t>
            </w:r>
            <w:r w:rsidRPr="00E23676">
              <w:rPr>
                <w:spacing w:val="-3"/>
              </w:rPr>
              <w:t xml:space="preserve"> </w:t>
            </w:r>
            <w:r w:rsidRPr="00E23676">
              <w:t>ampliación</w:t>
            </w:r>
          </w:p>
        </w:tc>
        <w:tc>
          <w:tcPr>
            <w:tcW w:w="4414" w:type="dxa"/>
          </w:tcPr>
          <w:p w:rsidR="00B00B3F" w:rsidRDefault="00B00B3F" w:rsidP="00435A8D">
            <w:pPr>
              <w:pStyle w:val="Textoindependiente"/>
              <w:tabs>
                <w:tab w:val="left" w:pos="4858"/>
              </w:tabs>
              <w:spacing w:line="360" w:lineRule="auto"/>
              <w:jc w:val="both"/>
              <w:rPr>
                <w:b/>
              </w:rPr>
            </w:pPr>
            <w:r w:rsidRPr="00E23676">
              <w:t>0.03 de Unidad de Medida y Actualización por M2</w:t>
            </w:r>
          </w:p>
        </w:tc>
      </w:tr>
    </w:tbl>
    <w:p w:rsidR="00B00B3F" w:rsidRDefault="00B00B3F" w:rsidP="00435A8D">
      <w:pPr>
        <w:pStyle w:val="Textoindependiente"/>
        <w:tabs>
          <w:tab w:val="left" w:pos="4858"/>
        </w:tabs>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58"/>
              </w:tabs>
              <w:spacing w:line="360" w:lineRule="auto"/>
              <w:jc w:val="both"/>
              <w:rPr>
                <w:b/>
              </w:rPr>
            </w:pPr>
            <w:r w:rsidRPr="00E23676">
              <w:rPr>
                <w:b/>
              </w:rPr>
              <w:t xml:space="preserve">V.- </w:t>
            </w:r>
            <w:r w:rsidRPr="00E23676">
              <w:t>Por cada permiso</w:t>
            </w:r>
            <w:r w:rsidRPr="00E23676">
              <w:rPr>
                <w:spacing w:val="-13"/>
              </w:rPr>
              <w:t xml:space="preserve"> </w:t>
            </w:r>
            <w:r w:rsidRPr="00E23676">
              <w:t>de</w:t>
            </w:r>
            <w:r w:rsidRPr="00E23676">
              <w:rPr>
                <w:spacing w:val="-4"/>
              </w:rPr>
              <w:t xml:space="preserve"> </w:t>
            </w:r>
            <w:r w:rsidRPr="00E23676">
              <w:t>demolición</w:t>
            </w:r>
          </w:p>
        </w:tc>
        <w:tc>
          <w:tcPr>
            <w:tcW w:w="4414" w:type="dxa"/>
          </w:tcPr>
          <w:p w:rsidR="00B00B3F" w:rsidRDefault="00B00B3F" w:rsidP="00435A8D">
            <w:pPr>
              <w:pStyle w:val="Textoindependiente"/>
              <w:tabs>
                <w:tab w:val="left" w:pos="4858"/>
              </w:tabs>
              <w:spacing w:line="360" w:lineRule="auto"/>
              <w:jc w:val="both"/>
              <w:rPr>
                <w:b/>
              </w:rPr>
            </w:pPr>
            <w:r w:rsidRPr="00E23676">
              <w:t>0.03 de Unidad de Medida y Actualización por M2</w:t>
            </w:r>
          </w:p>
        </w:tc>
      </w:tr>
    </w:tbl>
    <w:p w:rsidR="00B00B3F" w:rsidRDefault="00B00B3F" w:rsidP="00435A8D">
      <w:pPr>
        <w:pStyle w:val="Textoindependiente"/>
        <w:tabs>
          <w:tab w:val="left" w:pos="4858"/>
        </w:tabs>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58"/>
              </w:tabs>
              <w:spacing w:line="360" w:lineRule="auto"/>
              <w:jc w:val="both"/>
              <w:rPr>
                <w:b/>
              </w:rPr>
            </w:pPr>
            <w:r w:rsidRPr="00E23676">
              <w:rPr>
                <w:b/>
              </w:rPr>
              <w:t xml:space="preserve">VI.- </w:t>
            </w:r>
            <w:r w:rsidRPr="00E23676">
              <w:t>Por cada permiso para la ruptura de banquetas</w:t>
            </w:r>
          </w:p>
        </w:tc>
        <w:tc>
          <w:tcPr>
            <w:tcW w:w="4414" w:type="dxa"/>
          </w:tcPr>
          <w:p w:rsidR="00B00B3F" w:rsidRDefault="00B00B3F" w:rsidP="00435A8D">
            <w:pPr>
              <w:pStyle w:val="Textoindependiente"/>
              <w:tabs>
                <w:tab w:val="left" w:pos="4858"/>
              </w:tabs>
              <w:spacing w:line="360" w:lineRule="auto"/>
              <w:jc w:val="both"/>
              <w:rPr>
                <w:b/>
              </w:rPr>
            </w:pPr>
            <w:r w:rsidRPr="00E23676">
              <w:t>0.03 de Unidad de Medida y Actualización por M2 empedrados o</w:t>
            </w:r>
            <w:r w:rsidRPr="00E23676">
              <w:rPr>
                <w:spacing w:val="-3"/>
              </w:rPr>
              <w:t xml:space="preserve"> </w:t>
            </w:r>
            <w:r w:rsidRPr="00E23676">
              <w:t>pavimento</w:t>
            </w:r>
          </w:p>
        </w:tc>
      </w:tr>
    </w:tbl>
    <w:p w:rsidR="00B00B3F" w:rsidRDefault="00B00B3F" w:rsidP="00435A8D">
      <w:pPr>
        <w:pStyle w:val="Textoindependiente"/>
        <w:tabs>
          <w:tab w:val="left" w:pos="4858"/>
        </w:tabs>
        <w:spacing w:line="360" w:lineRule="aut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spacing w:line="360" w:lineRule="auto"/>
              <w:jc w:val="both"/>
            </w:pPr>
            <w:r w:rsidRPr="00E23676">
              <w:rPr>
                <w:b/>
              </w:rPr>
              <w:t xml:space="preserve">VII.- </w:t>
            </w:r>
            <w:r w:rsidRPr="00E23676">
              <w:t>Por construcción</w:t>
            </w:r>
            <w:r w:rsidRPr="00E23676">
              <w:rPr>
                <w:spacing w:val="-12"/>
              </w:rPr>
              <w:t xml:space="preserve"> </w:t>
            </w:r>
            <w:r w:rsidRPr="00E23676">
              <w:t>de</w:t>
            </w:r>
            <w:r w:rsidRPr="00E23676">
              <w:rPr>
                <w:spacing w:val="-4"/>
              </w:rPr>
              <w:t xml:space="preserve"> </w:t>
            </w:r>
            <w:r w:rsidRPr="00E23676">
              <w:t>albercas</w:t>
            </w:r>
          </w:p>
        </w:tc>
        <w:tc>
          <w:tcPr>
            <w:tcW w:w="4414" w:type="dxa"/>
          </w:tcPr>
          <w:p w:rsidR="00B00B3F" w:rsidRDefault="00B00B3F" w:rsidP="00435A8D">
            <w:pPr>
              <w:pStyle w:val="Textoindependiente"/>
              <w:spacing w:line="360" w:lineRule="auto"/>
              <w:jc w:val="both"/>
            </w:pPr>
            <w:r w:rsidRPr="00E23676">
              <w:t>0.03 de Unidad de Medida y Actualización por M2</w:t>
            </w:r>
          </w:p>
        </w:tc>
      </w:tr>
    </w:tbl>
    <w:p w:rsidR="00C754C1" w:rsidRPr="00E23676" w:rsidRDefault="00C754C1" w:rsidP="00435A8D">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61"/>
              </w:tabs>
              <w:spacing w:line="360" w:lineRule="auto"/>
              <w:jc w:val="both"/>
            </w:pPr>
            <w:r w:rsidRPr="00E23676">
              <w:rPr>
                <w:b/>
              </w:rPr>
              <w:t xml:space="preserve">VIII.- </w:t>
            </w:r>
            <w:r w:rsidRPr="00E23676">
              <w:t>Por construcción</w:t>
            </w:r>
            <w:r w:rsidRPr="00E23676">
              <w:rPr>
                <w:spacing w:val="-11"/>
              </w:rPr>
              <w:t xml:space="preserve"> </w:t>
            </w:r>
            <w:r w:rsidRPr="00E23676">
              <w:t>de</w:t>
            </w:r>
            <w:r w:rsidRPr="00E23676">
              <w:rPr>
                <w:spacing w:val="-6"/>
              </w:rPr>
              <w:t xml:space="preserve"> </w:t>
            </w:r>
            <w:r w:rsidRPr="00E23676">
              <w:t>pozos</w:t>
            </w:r>
          </w:p>
        </w:tc>
        <w:tc>
          <w:tcPr>
            <w:tcW w:w="4414" w:type="dxa"/>
          </w:tcPr>
          <w:p w:rsidR="00B00B3F" w:rsidRDefault="00B00B3F" w:rsidP="00435A8D">
            <w:pPr>
              <w:pStyle w:val="Textoindependiente"/>
              <w:tabs>
                <w:tab w:val="left" w:pos="4861"/>
              </w:tabs>
              <w:spacing w:line="360" w:lineRule="auto"/>
              <w:jc w:val="both"/>
            </w:pPr>
            <w:r w:rsidRPr="00E23676">
              <w:t>0.03 de Unidad de Medida y Actualización por M2</w:t>
            </w:r>
          </w:p>
        </w:tc>
      </w:tr>
    </w:tbl>
    <w:p w:rsidR="00B00B3F" w:rsidRDefault="00B00B3F" w:rsidP="00435A8D">
      <w:pPr>
        <w:pStyle w:val="Textoindependiente"/>
        <w:tabs>
          <w:tab w:val="left" w:pos="4861"/>
        </w:tabs>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Tr="00B00B3F">
        <w:tc>
          <w:tcPr>
            <w:tcW w:w="4414" w:type="dxa"/>
          </w:tcPr>
          <w:p w:rsidR="00B00B3F" w:rsidRDefault="00B00B3F" w:rsidP="00435A8D">
            <w:pPr>
              <w:pStyle w:val="Textoindependiente"/>
              <w:tabs>
                <w:tab w:val="left" w:pos="4861"/>
              </w:tabs>
              <w:spacing w:line="360" w:lineRule="auto"/>
              <w:jc w:val="both"/>
            </w:pPr>
            <w:r w:rsidRPr="00E23676">
              <w:rPr>
                <w:b/>
              </w:rPr>
              <w:t xml:space="preserve">IX.- </w:t>
            </w:r>
            <w:r w:rsidRPr="00E23676">
              <w:t>Por cada autorización para la construcción</w:t>
            </w:r>
          </w:p>
        </w:tc>
        <w:tc>
          <w:tcPr>
            <w:tcW w:w="4414" w:type="dxa"/>
          </w:tcPr>
          <w:p w:rsidR="00B00B3F" w:rsidRDefault="00B00B3F" w:rsidP="00435A8D">
            <w:pPr>
              <w:pStyle w:val="Textoindependiente"/>
              <w:tabs>
                <w:tab w:val="left" w:pos="4861"/>
              </w:tabs>
              <w:spacing w:line="360" w:lineRule="auto"/>
              <w:jc w:val="both"/>
            </w:pPr>
            <w:r w:rsidRPr="00E23676">
              <w:t>0.03 de Unidad de Medida y Actualización por M2 o demolición de bardas u obras</w:t>
            </w:r>
            <w:r w:rsidRPr="00E23676">
              <w:rPr>
                <w:spacing w:val="-16"/>
              </w:rPr>
              <w:t xml:space="preserve"> </w:t>
            </w:r>
            <w:r w:rsidRPr="00E23676">
              <w:t>lineales</w:t>
            </w:r>
          </w:p>
        </w:tc>
      </w:tr>
    </w:tbl>
    <w:p w:rsidR="00B00B3F" w:rsidRDefault="00B00B3F" w:rsidP="00435A8D">
      <w:pPr>
        <w:pStyle w:val="Textoindependiente"/>
        <w:tabs>
          <w:tab w:val="left" w:pos="4861"/>
        </w:tabs>
        <w:spacing w:line="360" w:lineRule="auto"/>
        <w:jc w:val="both"/>
      </w:pPr>
    </w:p>
    <w:p w:rsidR="00C754C1" w:rsidRPr="00E23676" w:rsidRDefault="00507453" w:rsidP="00435A8D">
      <w:pPr>
        <w:pStyle w:val="Textoindependiente"/>
        <w:spacing w:line="360" w:lineRule="auto"/>
        <w:jc w:val="both"/>
      </w:pPr>
      <w:r w:rsidRPr="00E23676">
        <w:rPr>
          <w:b/>
        </w:rPr>
        <w:t xml:space="preserve">X.- </w:t>
      </w:r>
      <w:r w:rsidRPr="00E23676">
        <w:t>Por inspección para el otorgamiento de la constancia de terminación de obra.</w:t>
      </w:r>
    </w:p>
    <w:p w:rsidR="00B00B3F" w:rsidRDefault="00507453" w:rsidP="00B00B3F">
      <w:pPr>
        <w:pStyle w:val="Prrafodelista"/>
        <w:numPr>
          <w:ilvl w:val="0"/>
          <w:numId w:val="6"/>
        </w:numPr>
        <w:tabs>
          <w:tab w:val="left" w:pos="558"/>
        </w:tabs>
        <w:spacing w:line="360" w:lineRule="auto"/>
        <w:ind w:left="0" w:firstLine="0"/>
        <w:jc w:val="both"/>
        <w:rPr>
          <w:sz w:val="20"/>
          <w:szCs w:val="20"/>
        </w:rPr>
      </w:pPr>
      <w:r w:rsidRPr="00E23676">
        <w:rPr>
          <w:sz w:val="20"/>
          <w:szCs w:val="20"/>
        </w:rPr>
        <w:t>Láminas de zinc, cartón, madera,</w:t>
      </w:r>
      <w:r w:rsidRPr="00E23676">
        <w:rPr>
          <w:spacing w:val="-13"/>
          <w:sz w:val="20"/>
          <w:szCs w:val="20"/>
        </w:rPr>
        <w:t xml:space="preserve"> </w:t>
      </w:r>
      <w:r w:rsidRPr="00E23676">
        <w:rPr>
          <w:sz w:val="20"/>
          <w:szCs w:val="20"/>
        </w:rPr>
        <w:t>paja.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B3F" w:rsidRPr="00B00B3F" w:rsidTr="00B00B3F">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1.- Hasta 40</w:t>
            </w:r>
            <w:r w:rsidRPr="00B00B3F">
              <w:rPr>
                <w:spacing w:val="-12"/>
                <w:sz w:val="20"/>
                <w:szCs w:val="20"/>
              </w:rPr>
              <w:t xml:space="preserve"> </w:t>
            </w:r>
            <w:r w:rsidRPr="00B00B3F">
              <w:rPr>
                <w:sz w:val="20"/>
                <w:szCs w:val="20"/>
              </w:rPr>
              <w:t>metros cuadrados</w:t>
            </w:r>
          </w:p>
        </w:tc>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0.03 de Unidad de Medida y Actualización por M2 2</w:t>
            </w:r>
          </w:p>
        </w:tc>
      </w:tr>
      <w:tr w:rsidR="00B00B3F" w:rsidRPr="00B00B3F" w:rsidTr="00B00B3F">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Pr>
                <w:sz w:val="20"/>
                <w:szCs w:val="20"/>
              </w:rPr>
              <w:t xml:space="preserve">2.- </w:t>
            </w:r>
            <w:r w:rsidRPr="00B00B3F">
              <w:rPr>
                <w:sz w:val="20"/>
                <w:szCs w:val="20"/>
              </w:rPr>
              <w:t>De 41 a 120</w:t>
            </w:r>
            <w:r w:rsidRPr="00B00B3F">
              <w:rPr>
                <w:spacing w:val="-21"/>
                <w:sz w:val="20"/>
                <w:szCs w:val="20"/>
              </w:rPr>
              <w:t xml:space="preserve"> </w:t>
            </w:r>
            <w:r w:rsidRPr="00B00B3F">
              <w:rPr>
                <w:sz w:val="20"/>
                <w:szCs w:val="20"/>
              </w:rPr>
              <w:t>metros</w:t>
            </w:r>
            <w:r w:rsidRPr="00B00B3F">
              <w:rPr>
                <w:spacing w:val="-4"/>
                <w:sz w:val="20"/>
                <w:szCs w:val="20"/>
              </w:rPr>
              <w:t xml:space="preserve"> </w:t>
            </w:r>
            <w:r w:rsidRPr="00B00B3F">
              <w:rPr>
                <w:sz w:val="20"/>
                <w:szCs w:val="20"/>
              </w:rPr>
              <w:t>cuadrados</w:t>
            </w:r>
          </w:p>
        </w:tc>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0.03 de Unidad de Medida y Actualización por M2</w:t>
            </w:r>
          </w:p>
        </w:tc>
      </w:tr>
      <w:tr w:rsidR="00B00B3F" w:rsidRPr="00B00B3F" w:rsidTr="00B00B3F">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3.- De 121 a 240</w:t>
            </w:r>
            <w:r w:rsidRPr="00B00B3F">
              <w:rPr>
                <w:spacing w:val="-17"/>
                <w:sz w:val="20"/>
                <w:szCs w:val="20"/>
              </w:rPr>
              <w:t xml:space="preserve"> </w:t>
            </w:r>
            <w:r w:rsidRPr="00B00B3F">
              <w:rPr>
                <w:sz w:val="20"/>
                <w:szCs w:val="20"/>
              </w:rPr>
              <w:t>metros</w:t>
            </w:r>
            <w:r w:rsidRPr="00B00B3F">
              <w:rPr>
                <w:spacing w:val="-4"/>
                <w:sz w:val="20"/>
                <w:szCs w:val="20"/>
              </w:rPr>
              <w:t xml:space="preserve"> </w:t>
            </w:r>
            <w:r w:rsidRPr="00B00B3F">
              <w:rPr>
                <w:sz w:val="20"/>
                <w:szCs w:val="20"/>
              </w:rPr>
              <w:t>cuadrados</w:t>
            </w:r>
          </w:p>
        </w:tc>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0.03 de Unidad de Medida y Actualización por M2</w:t>
            </w:r>
          </w:p>
        </w:tc>
      </w:tr>
      <w:tr w:rsidR="00B00B3F" w:rsidRPr="00B00B3F" w:rsidTr="00B00B3F">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4.- De 241 metros cuadrados en adelante</w:t>
            </w:r>
          </w:p>
        </w:tc>
        <w:tc>
          <w:tcPr>
            <w:tcW w:w="4414" w:type="dxa"/>
          </w:tcPr>
          <w:p w:rsidR="00B00B3F" w:rsidRPr="00B00B3F" w:rsidRDefault="00B00B3F" w:rsidP="00B00B3F">
            <w:pPr>
              <w:pStyle w:val="Prrafodelista"/>
              <w:tabs>
                <w:tab w:val="left" w:pos="558"/>
              </w:tabs>
              <w:spacing w:line="360" w:lineRule="auto"/>
              <w:ind w:left="0" w:firstLine="0"/>
              <w:jc w:val="both"/>
              <w:rPr>
                <w:sz w:val="20"/>
                <w:szCs w:val="20"/>
              </w:rPr>
            </w:pPr>
            <w:r w:rsidRPr="00B00B3F">
              <w:rPr>
                <w:sz w:val="20"/>
                <w:szCs w:val="20"/>
              </w:rPr>
              <w:t>0.03 de Unidad de Medida y Actualización por</w:t>
            </w:r>
            <w:r w:rsidRPr="00B00B3F">
              <w:rPr>
                <w:spacing w:val="-27"/>
                <w:sz w:val="20"/>
                <w:szCs w:val="20"/>
              </w:rPr>
              <w:t xml:space="preserve"> </w:t>
            </w:r>
            <w:r w:rsidRPr="00B00B3F">
              <w:rPr>
                <w:sz w:val="20"/>
                <w:szCs w:val="20"/>
              </w:rPr>
              <w:t>M2</w:t>
            </w:r>
          </w:p>
        </w:tc>
      </w:tr>
    </w:tbl>
    <w:p w:rsidR="001D3EF0" w:rsidRDefault="001D3EF0" w:rsidP="001D3EF0">
      <w:pPr>
        <w:pStyle w:val="Prrafodelista"/>
        <w:tabs>
          <w:tab w:val="left" w:pos="569"/>
        </w:tabs>
        <w:spacing w:line="360" w:lineRule="auto"/>
        <w:ind w:left="0" w:firstLine="0"/>
        <w:jc w:val="both"/>
        <w:rPr>
          <w:sz w:val="20"/>
          <w:szCs w:val="20"/>
        </w:rPr>
      </w:pPr>
    </w:p>
    <w:p w:rsidR="00C754C1" w:rsidRDefault="00507453" w:rsidP="00435A8D">
      <w:pPr>
        <w:pStyle w:val="Prrafodelista"/>
        <w:numPr>
          <w:ilvl w:val="0"/>
          <w:numId w:val="6"/>
        </w:numPr>
        <w:tabs>
          <w:tab w:val="left" w:pos="569"/>
        </w:tabs>
        <w:spacing w:line="360" w:lineRule="auto"/>
        <w:ind w:left="0" w:firstLine="0"/>
        <w:jc w:val="both"/>
        <w:rPr>
          <w:sz w:val="20"/>
          <w:szCs w:val="20"/>
        </w:rPr>
      </w:pPr>
      <w:r w:rsidRPr="00E23676">
        <w:rPr>
          <w:sz w:val="20"/>
          <w:szCs w:val="20"/>
        </w:rPr>
        <w:t>Vigueta y</w:t>
      </w:r>
      <w:r w:rsidRPr="00E23676">
        <w:rPr>
          <w:spacing w:val="-7"/>
          <w:sz w:val="20"/>
          <w:szCs w:val="20"/>
        </w:rPr>
        <w:t xml:space="preserve"> </w:t>
      </w:r>
      <w:r w:rsidRPr="00E23676">
        <w:rPr>
          <w:sz w:val="20"/>
          <w:szCs w:val="20"/>
        </w:rPr>
        <w:t>bovedilla.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RPr="001D3EF0" w:rsidTr="001D3EF0">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1.- Hasta 40</w:t>
            </w:r>
            <w:r w:rsidRPr="001D3EF0">
              <w:rPr>
                <w:spacing w:val="-14"/>
                <w:sz w:val="20"/>
                <w:szCs w:val="20"/>
              </w:rPr>
              <w:t xml:space="preserve"> </w:t>
            </w:r>
            <w:r w:rsidRPr="001D3EF0">
              <w:rPr>
                <w:sz w:val="20"/>
                <w:szCs w:val="20"/>
              </w:rPr>
              <w:t>metros</w:t>
            </w:r>
            <w:r w:rsidRPr="001D3EF0">
              <w:rPr>
                <w:spacing w:val="-2"/>
                <w:sz w:val="20"/>
                <w:szCs w:val="20"/>
              </w:rPr>
              <w:t xml:space="preserve"> </w:t>
            </w:r>
            <w:r w:rsidRPr="001D3EF0">
              <w:rPr>
                <w:sz w:val="20"/>
                <w:szCs w:val="20"/>
              </w:rPr>
              <w:t>cuadrados</w:t>
            </w:r>
          </w:p>
        </w:tc>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0.03 de Unidad de Medida y Actualización porM2</w:t>
            </w:r>
          </w:p>
        </w:tc>
      </w:tr>
      <w:tr w:rsidR="001D3EF0" w:rsidRPr="001D3EF0" w:rsidTr="001D3EF0">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2.- De 41 a 120</w:t>
            </w:r>
            <w:r w:rsidRPr="001D3EF0">
              <w:rPr>
                <w:spacing w:val="-21"/>
                <w:sz w:val="20"/>
                <w:szCs w:val="20"/>
              </w:rPr>
              <w:t xml:space="preserve"> </w:t>
            </w:r>
            <w:r w:rsidRPr="001D3EF0">
              <w:rPr>
                <w:sz w:val="20"/>
                <w:szCs w:val="20"/>
              </w:rPr>
              <w:t>metros</w:t>
            </w:r>
            <w:r w:rsidRPr="001D3EF0">
              <w:rPr>
                <w:spacing w:val="-4"/>
                <w:sz w:val="20"/>
                <w:szCs w:val="20"/>
              </w:rPr>
              <w:t xml:space="preserve"> </w:t>
            </w:r>
            <w:r w:rsidRPr="001D3EF0">
              <w:rPr>
                <w:sz w:val="20"/>
                <w:szCs w:val="20"/>
              </w:rPr>
              <w:t>cuadrados</w:t>
            </w:r>
          </w:p>
        </w:tc>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0.03 de Unidad de Medida y Actualización porM2</w:t>
            </w:r>
          </w:p>
        </w:tc>
      </w:tr>
      <w:tr w:rsidR="001D3EF0" w:rsidRPr="001D3EF0" w:rsidTr="001D3EF0">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3.- De 121 a 240</w:t>
            </w:r>
            <w:r w:rsidRPr="001D3EF0">
              <w:rPr>
                <w:spacing w:val="-17"/>
                <w:sz w:val="20"/>
                <w:szCs w:val="20"/>
              </w:rPr>
              <w:t xml:space="preserve"> </w:t>
            </w:r>
            <w:r w:rsidRPr="001D3EF0">
              <w:rPr>
                <w:sz w:val="20"/>
                <w:szCs w:val="20"/>
              </w:rPr>
              <w:t>metros</w:t>
            </w:r>
            <w:r w:rsidRPr="001D3EF0">
              <w:rPr>
                <w:spacing w:val="-4"/>
                <w:sz w:val="20"/>
                <w:szCs w:val="20"/>
              </w:rPr>
              <w:t xml:space="preserve"> </w:t>
            </w:r>
            <w:r w:rsidRPr="001D3EF0">
              <w:rPr>
                <w:sz w:val="20"/>
                <w:szCs w:val="20"/>
              </w:rPr>
              <w:t>cuadrados</w:t>
            </w:r>
          </w:p>
        </w:tc>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0.03 de Unidad de Medida y Actualización por M2</w:t>
            </w:r>
          </w:p>
        </w:tc>
      </w:tr>
      <w:tr w:rsidR="001D3EF0" w:rsidRPr="001D3EF0" w:rsidTr="001D3EF0">
        <w:tc>
          <w:tcPr>
            <w:tcW w:w="4414" w:type="dxa"/>
          </w:tcPr>
          <w:p w:rsidR="001D3EF0" w:rsidRPr="001D3EF0" w:rsidRDefault="001D3EF0" w:rsidP="001D3EF0">
            <w:pPr>
              <w:tabs>
                <w:tab w:val="left" w:pos="569"/>
              </w:tabs>
              <w:spacing w:line="360" w:lineRule="auto"/>
              <w:jc w:val="both"/>
              <w:rPr>
                <w:sz w:val="20"/>
                <w:szCs w:val="20"/>
              </w:rPr>
            </w:pPr>
            <w:r w:rsidRPr="001D3EF0">
              <w:rPr>
                <w:sz w:val="20"/>
                <w:szCs w:val="20"/>
              </w:rPr>
              <w:t>4- De 241 metros cuadrados en adelante</w:t>
            </w:r>
          </w:p>
        </w:tc>
        <w:tc>
          <w:tcPr>
            <w:tcW w:w="4414" w:type="dxa"/>
          </w:tcPr>
          <w:p w:rsidR="001D3EF0" w:rsidRPr="001D3EF0" w:rsidRDefault="001D3EF0" w:rsidP="001D3EF0">
            <w:pPr>
              <w:pStyle w:val="Textoindependiente"/>
              <w:tabs>
                <w:tab w:val="left" w:pos="4637"/>
              </w:tabs>
              <w:spacing w:line="360" w:lineRule="auto"/>
              <w:jc w:val="both"/>
            </w:pPr>
            <w:r w:rsidRPr="001D3EF0">
              <w:t>0.03 de Unidad de Medida y Actualización por</w:t>
            </w:r>
            <w:r w:rsidRPr="001D3EF0">
              <w:rPr>
                <w:spacing w:val="-19"/>
              </w:rPr>
              <w:t xml:space="preserve"> </w:t>
            </w:r>
            <w:r w:rsidRPr="001D3EF0">
              <w:t>M2</w:t>
            </w:r>
          </w:p>
        </w:tc>
      </w:tr>
    </w:tbl>
    <w:p w:rsidR="001D3EF0" w:rsidRDefault="001D3EF0" w:rsidP="00435A8D">
      <w:pPr>
        <w:pStyle w:val="Textoindependiente"/>
        <w:spacing w:line="360" w:lineRule="aut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1D3EF0">
            <w:pPr>
              <w:pStyle w:val="Textoindependiente"/>
              <w:spacing w:line="360" w:lineRule="auto"/>
              <w:jc w:val="both"/>
            </w:pPr>
            <w:r w:rsidRPr="00E23676">
              <w:rPr>
                <w:b/>
              </w:rPr>
              <w:t>XI.-</w:t>
            </w:r>
            <w:r w:rsidRPr="00E23676">
              <w:t xml:space="preserve"> Por el derecho de inspección para el otorgamiento exclusivamente de la constancia</w:t>
            </w:r>
            <w:r>
              <w:t xml:space="preserve"> </w:t>
            </w:r>
            <w:r w:rsidRPr="00E23676">
              <w:t>de alineamiento de un predio</w:t>
            </w:r>
          </w:p>
        </w:tc>
        <w:tc>
          <w:tcPr>
            <w:tcW w:w="4414" w:type="dxa"/>
          </w:tcPr>
          <w:p w:rsidR="001D3EF0" w:rsidRDefault="001D3EF0" w:rsidP="001D3EF0">
            <w:pPr>
              <w:pStyle w:val="Textoindependiente"/>
              <w:tabs>
                <w:tab w:val="left" w:pos="4541"/>
              </w:tabs>
              <w:spacing w:line="360" w:lineRule="auto"/>
              <w:jc w:val="both"/>
            </w:pPr>
            <w:r w:rsidRPr="00E23676">
              <w:t>0.03 de Unidad de Medida y</w:t>
            </w:r>
            <w:r w:rsidRPr="00E23676">
              <w:rPr>
                <w:spacing w:val="-34"/>
              </w:rPr>
              <w:t xml:space="preserve"> </w:t>
            </w:r>
            <w:r w:rsidRPr="00E23676">
              <w:t xml:space="preserve">Actualización </w:t>
            </w:r>
          </w:p>
          <w:p w:rsidR="001D3EF0" w:rsidRDefault="001D3EF0" w:rsidP="00435A8D">
            <w:pPr>
              <w:pStyle w:val="Textoindependiente"/>
              <w:spacing w:line="360" w:lineRule="auto"/>
              <w:jc w:val="both"/>
            </w:pPr>
          </w:p>
        </w:tc>
      </w:tr>
    </w:tbl>
    <w:p w:rsidR="001D3EF0" w:rsidRPr="00E23676" w:rsidRDefault="001D3EF0" w:rsidP="00435A8D">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435A8D">
            <w:pPr>
              <w:pStyle w:val="Textoindependiente"/>
              <w:tabs>
                <w:tab w:val="left" w:pos="4541"/>
              </w:tabs>
              <w:spacing w:line="360" w:lineRule="auto"/>
              <w:jc w:val="both"/>
              <w:rPr>
                <w:b/>
              </w:rPr>
            </w:pPr>
            <w:r w:rsidRPr="00E23676">
              <w:rPr>
                <w:b/>
              </w:rPr>
              <w:t xml:space="preserve">XII.- </w:t>
            </w:r>
            <w:r w:rsidRPr="00E23676">
              <w:t>Certificado</w:t>
            </w:r>
            <w:r w:rsidRPr="00E23676">
              <w:rPr>
                <w:spacing w:val="-21"/>
              </w:rPr>
              <w:t xml:space="preserve"> </w:t>
            </w:r>
            <w:r w:rsidRPr="00E23676">
              <w:t>de</w:t>
            </w:r>
            <w:r w:rsidRPr="00E23676">
              <w:rPr>
                <w:spacing w:val="-11"/>
              </w:rPr>
              <w:t xml:space="preserve"> </w:t>
            </w:r>
            <w:r w:rsidRPr="00E23676">
              <w:t>cooperación</w:t>
            </w:r>
          </w:p>
        </w:tc>
        <w:tc>
          <w:tcPr>
            <w:tcW w:w="4414" w:type="dxa"/>
          </w:tcPr>
          <w:p w:rsidR="001D3EF0" w:rsidRDefault="001D3EF0" w:rsidP="00435A8D">
            <w:pPr>
              <w:pStyle w:val="Textoindependiente"/>
              <w:tabs>
                <w:tab w:val="left" w:pos="4541"/>
              </w:tabs>
              <w:spacing w:line="360" w:lineRule="auto"/>
              <w:jc w:val="both"/>
              <w:rPr>
                <w:b/>
              </w:rPr>
            </w:pPr>
            <w:r w:rsidRPr="00E23676">
              <w:t>0.03 de Unidad de Medida y Actualización</w:t>
            </w:r>
          </w:p>
        </w:tc>
      </w:tr>
    </w:tbl>
    <w:p w:rsidR="00B00B3F" w:rsidRDefault="00B00B3F" w:rsidP="00435A8D">
      <w:pPr>
        <w:pStyle w:val="Textoindependiente"/>
        <w:tabs>
          <w:tab w:val="left" w:pos="4541"/>
        </w:tabs>
        <w:spacing w:line="360" w:lineRule="aut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435A8D">
            <w:pPr>
              <w:pStyle w:val="Textoindependiente"/>
              <w:tabs>
                <w:tab w:val="left" w:pos="4541"/>
              </w:tabs>
              <w:spacing w:line="360" w:lineRule="auto"/>
              <w:jc w:val="both"/>
            </w:pPr>
            <w:r w:rsidRPr="00E23676">
              <w:rPr>
                <w:b/>
              </w:rPr>
              <w:t xml:space="preserve">XIII.- </w:t>
            </w:r>
            <w:r w:rsidRPr="00E23676">
              <w:t>Licencia de uso</w:t>
            </w:r>
            <w:r w:rsidRPr="00E23676">
              <w:rPr>
                <w:spacing w:val="-21"/>
              </w:rPr>
              <w:t xml:space="preserve"> </w:t>
            </w:r>
            <w:r w:rsidRPr="00E23676">
              <w:t>del</w:t>
            </w:r>
            <w:r w:rsidRPr="00E23676">
              <w:rPr>
                <w:spacing w:val="-6"/>
              </w:rPr>
              <w:t xml:space="preserve"> </w:t>
            </w:r>
            <w:r w:rsidRPr="00E23676">
              <w:t>suelo</w:t>
            </w:r>
          </w:p>
        </w:tc>
        <w:tc>
          <w:tcPr>
            <w:tcW w:w="4414" w:type="dxa"/>
          </w:tcPr>
          <w:p w:rsidR="001D3EF0" w:rsidRDefault="001D3EF0" w:rsidP="00435A8D">
            <w:pPr>
              <w:pStyle w:val="Textoindependiente"/>
              <w:tabs>
                <w:tab w:val="left" w:pos="4541"/>
              </w:tabs>
              <w:spacing w:line="360" w:lineRule="auto"/>
              <w:jc w:val="both"/>
            </w:pPr>
            <w:r w:rsidRPr="00E23676">
              <w:t>0.03 de Unidad de Medida y</w:t>
            </w:r>
            <w:r w:rsidRPr="00E23676">
              <w:rPr>
                <w:spacing w:val="-39"/>
              </w:rPr>
              <w:t xml:space="preserve"> </w:t>
            </w:r>
            <w:r w:rsidRPr="00E23676">
              <w:t>Actualización</w:t>
            </w:r>
          </w:p>
        </w:tc>
      </w:tr>
    </w:tbl>
    <w:p w:rsidR="00E23676" w:rsidRDefault="00E23676" w:rsidP="00435A8D">
      <w:pPr>
        <w:pStyle w:val="Textoindependiente"/>
        <w:tabs>
          <w:tab w:val="left" w:pos="4541"/>
        </w:tabs>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1D3EF0">
            <w:pPr>
              <w:pStyle w:val="Textoindependiente"/>
              <w:spacing w:line="360" w:lineRule="auto"/>
              <w:jc w:val="both"/>
              <w:rPr>
                <w:b/>
              </w:rPr>
            </w:pPr>
            <w:r w:rsidRPr="00E23676">
              <w:rPr>
                <w:b/>
              </w:rPr>
              <w:t xml:space="preserve">XIV.- </w:t>
            </w:r>
            <w:r w:rsidRPr="00E23676">
              <w:t>Inspección para expedir licencia para</w:t>
            </w:r>
            <w:r>
              <w:t xml:space="preserve"> </w:t>
            </w:r>
            <w:r w:rsidRPr="00E23676">
              <w:t>efectuar excavaciones o zanjas en</w:t>
            </w:r>
            <w:r w:rsidRPr="00E23676">
              <w:rPr>
                <w:spacing w:val="-17"/>
              </w:rPr>
              <w:t xml:space="preserve"> </w:t>
            </w:r>
            <w:r w:rsidRPr="00E23676">
              <w:t>vía</w:t>
            </w:r>
            <w:r w:rsidRPr="00E23676">
              <w:rPr>
                <w:spacing w:val="-4"/>
              </w:rPr>
              <w:t xml:space="preserve"> </w:t>
            </w:r>
            <w:r w:rsidRPr="00E23676">
              <w:t>pública</w:t>
            </w:r>
            <w:r w:rsidR="00962FE0">
              <w:t>.</w:t>
            </w:r>
          </w:p>
        </w:tc>
        <w:tc>
          <w:tcPr>
            <w:tcW w:w="4414" w:type="dxa"/>
          </w:tcPr>
          <w:p w:rsidR="001D3EF0" w:rsidRDefault="001D3EF0" w:rsidP="00435A8D">
            <w:pPr>
              <w:pStyle w:val="Textoindependiente"/>
              <w:spacing w:line="360" w:lineRule="auto"/>
              <w:jc w:val="both"/>
              <w:rPr>
                <w:b/>
              </w:rPr>
            </w:pPr>
            <w:r w:rsidRPr="00E23676">
              <w:rPr>
                <w:position w:val="-11"/>
              </w:rPr>
              <w:t>0.03 de Unidad de Medida y Actualización por</w:t>
            </w:r>
            <w:r w:rsidRPr="00E23676">
              <w:rPr>
                <w:spacing w:val="-19"/>
                <w:position w:val="-11"/>
              </w:rPr>
              <w:t xml:space="preserve"> </w:t>
            </w:r>
            <w:r w:rsidRPr="00E23676">
              <w:rPr>
                <w:position w:val="-11"/>
              </w:rPr>
              <w:t>M3</w:t>
            </w:r>
          </w:p>
        </w:tc>
      </w:tr>
    </w:tbl>
    <w:p w:rsidR="00B00B3F" w:rsidRDefault="00B00B3F" w:rsidP="00435A8D">
      <w:pPr>
        <w:pStyle w:val="Textoindependiente"/>
        <w:spacing w:line="360" w:lineRule="auto"/>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1D3EF0">
            <w:pPr>
              <w:pStyle w:val="Textoindependiente"/>
              <w:spacing w:line="360" w:lineRule="auto"/>
              <w:jc w:val="both"/>
              <w:rPr>
                <w:b/>
              </w:rPr>
            </w:pPr>
            <w:r w:rsidRPr="00E23676">
              <w:rPr>
                <w:b/>
              </w:rPr>
              <w:t xml:space="preserve">XV.- </w:t>
            </w:r>
            <w:r w:rsidRPr="00E23676">
              <w:t>Inspección para expedir licencia o permiso</w:t>
            </w:r>
            <w:r>
              <w:t xml:space="preserve"> </w:t>
            </w:r>
            <w:r w:rsidRPr="00E23676">
              <w:rPr>
                <w:position w:val="12"/>
              </w:rPr>
              <w:t>para el uso de andamios</w:t>
            </w:r>
            <w:r w:rsidRPr="00E23676">
              <w:rPr>
                <w:spacing w:val="-14"/>
                <w:position w:val="12"/>
              </w:rPr>
              <w:t xml:space="preserve"> </w:t>
            </w:r>
            <w:r w:rsidRPr="00E23676">
              <w:rPr>
                <w:position w:val="12"/>
              </w:rPr>
              <w:t>o</w:t>
            </w:r>
            <w:r w:rsidRPr="00E23676">
              <w:rPr>
                <w:spacing w:val="-6"/>
                <w:position w:val="12"/>
              </w:rPr>
              <w:t xml:space="preserve"> </w:t>
            </w:r>
            <w:r w:rsidRPr="00E23676">
              <w:rPr>
                <w:position w:val="12"/>
              </w:rPr>
              <w:t>tapiales</w:t>
            </w:r>
            <w:r w:rsidR="00962FE0">
              <w:rPr>
                <w:position w:val="12"/>
              </w:rPr>
              <w:t>.</w:t>
            </w:r>
          </w:p>
        </w:tc>
        <w:tc>
          <w:tcPr>
            <w:tcW w:w="4414" w:type="dxa"/>
          </w:tcPr>
          <w:p w:rsidR="001D3EF0" w:rsidRDefault="001D3EF0" w:rsidP="00435A8D">
            <w:pPr>
              <w:pStyle w:val="Textoindependiente"/>
              <w:spacing w:line="360" w:lineRule="auto"/>
              <w:jc w:val="both"/>
              <w:rPr>
                <w:b/>
              </w:rPr>
            </w:pPr>
            <w:r w:rsidRPr="00E23676">
              <w:t>0.03 de Unidad de Medida y Actualización por</w:t>
            </w:r>
            <w:r w:rsidRPr="00E23676">
              <w:rPr>
                <w:spacing w:val="-18"/>
              </w:rPr>
              <w:t xml:space="preserve"> </w:t>
            </w:r>
            <w:r w:rsidRPr="00E23676">
              <w:t>M2</w:t>
            </w:r>
          </w:p>
        </w:tc>
      </w:tr>
    </w:tbl>
    <w:p w:rsidR="00B00B3F" w:rsidRDefault="00B00B3F" w:rsidP="00435A8D">
      <w:pPr>
        <w:pStyle w:val="Textoindependiente"/>
        <w:spacing w:line="360" w:lineRule="auto"/>
        <w:jc w:val="both"/>
        <w:rPr>
          <w:b/>
        </w:rPr>
      </w:pPr>
    </w:p>
    <w:p w:rsidR="001D3EF0" w:rsidRDefault="00507453" w:rsidP="001D3EF0">
      <w:pPr>
        <w:pStyle w:val="Textoindependiente"/>
        <w:tabs>
          <w:tab w:val="left" w:pos="4865"/>
        </w:tabs>
        <w:spacing w:line="360" w:lineRule="auto"/>
        <w:jc w:val="both"/>
        <w:rPr>
          <w:b/>
        </w:rPr>
      </w:pPr>
      <w:r w:rsidRPr="00E23676">
        <w:rPr>
          <w:position w:val="12"/>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1D3EF0">
            <w:pPr>
              <w:pStyle w:val="Textoindependiente"/>
              <w:spacing w:line="360" w:lineRule="auto"/>
              <w:jc w:val="both"/>
              <w:rPr>
                <w:b/>
              </w:rPr>
            </w:pPr>
            <w:r w:rsidRPr="00E23676">
              <w:rPr>
                <w:b/>
              </w:rPr>
              <w:t>XVI.-</w:t>
            </w:r>
            <w:r w:rsidRPr="00E23676">
              <w:rPr>
                <w:b/>
                <w:spacing w:val="23"/>
              </w:rPr>
              <w:t xml:space="preserve"> </w:t>
            </w:r>
            <w:r w:rsidRPr="00E23676">
              <w:t>Constancia</w:t>
            </w:r>
            <w:r w:rsidRPr="00E23676">
              <w:rPr>
                <w:spacing w:val="24"/>
              </w:rPr>
              <w:t xml:space="preserve"> </w:t>
            </w:r>
            <w:r w:rsidRPr="00E23676">
              <w:t>de</w:t>
            </w:r>
            <w:r w:rsidRPr="00E23676">
              <w:rPr>
                <w:spacing w:val="24"/>
              </w:rPr>
              <w:t xml:space="preserve"> </w:t>
            </w:r>
            <w:r w:rsidRPr="00E23676">
              <w:t>factibilidad</w:t>
            </w:r>
            <w:r w:rsidRPr="00E23676">
              <w:rPr>
                <w:spacing w:val="24"/>
              </w:rPr>
              <w:t xml:space="preserve"> </w:t>
            </w:r>
            <w:r w:rsidRPr="00E23676">
              <w:t>de</w:t>
            </w:r>
            <w:r w:rsidRPr="00E23676">
              <w:rPr>
                <w:spacing w:val="24"/>
              </w:rPr>
              <w:t xml:space="preserve"> </w:t>
            </w:r>
            <w:r w:rsidRPr="00E23676">
              <w:t>uso</w:t>
            </w:r>
            <w:r w:rsidRPr="00E23676">
              <w:rPr>
                <w:spacing w:val="2"/>
              </w:rPr>
              <w:t xml:space="preserve"> </w:t>
            </w:r>
            <w:r w:rsidRPr="00E23676">
              <w:t>del</w:t>
            </w:r>
            <w:r w:rsidRPr="00E23676">
              <w:rPr>
                <w:spacing w:val="21"/>
              </w:rPr>
              <w:t xml:space="preserve"> </w:t>
            </w:r>
            <w:r w:rsidRPr="00E23676">
              <w:t>suelo</w:t>
            </w:r>
            <w:r>
              <w:t xml:space="preserve"> </w:t>
            </w:r>
            <w:r w:rsidRPr="00E23676">
              <w:t>apertura de una vía pública, unión, división, rectificación de medidas</w:t>
            </w:r>
            <w:r w:rsidRPr="00E23676">
              <w:rPr>
                <w:spacing w:val="20"/>
              </w:rPr>
              <w:t xml:space="preserve"> </w:t>
            </w:r>
            <w:r w:rsidRPr="00E23676">
              <w:t>o fraccionamiento de</w:t>
            </w:r>
            <w:r>
              <w:t xml:space="preserve"> inmuebles</w:t>
            </w:r>
            <w:r w:rsidR="00962FE0">
              <w:t>.</w:t>
            </w:r>
          </w:p>
        </w:tc>
        <w:tc>
          <w:tcPr>
            <w:tcW w:w="4414" w:type="dxa"/>
          </w:tcPr>
          <w:p w:rsidR="001D3EF0" w:rsidRDefault="001D3EF0" w:rsidP="001D3EF0">
            <w:pPr>
              <w:pStyle w:val="Textoindependiente"/>
              <w:tabs>
                <w:tab w:val="left" w:pos="4865"/>
              </w:tabs>
              <w:spacing w:line="360" w:lineRule="auto"/>
              <w:jc w:val="both"/>
              <w:rPr>
                <w:b/>
              </w:rPr>
            </w:pPr>
            <w:r w:rsidRPr="00E23676">
              <w:t>0.03 de Unidad de Medida y</w:t>
            </w:r>
            <w:r w:rsidRPr="00E23676">
              <w:rPr>
                <w:spacing w:val="-11"/>
              </w:rPr>
              <w:t xml:space="preserve"> </w:t>
            </w:r>
            <w:r w:rsidRPr="00E23676">
              <w:t>Actualización</w:t>
            </w:r>
          </w:p>
        </w:tc>
      </w:tr>
    </w:tbl>
    <w:p w:rsidR="00C754C1" w:rsidRDefault="00C754C1" w:rsidP="00435A8D">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435A8D">
            <w:pPr>
              <w:pStyle w:val="Textoindependiente"/>
              <w:spacing w:line="360" w:lineRule="auto"/>
              <w:jc w:val="both"/>
            </w:pPr>
            <w:r w:rsidRPr="00E23676">
              <w:rPr>
                <w:b/>
              </w:rPr>
              <w:t>XVII.</w:t>
            </w:r>
            <w:r w:rsidRPr="00E23676">
              <w:t>- Inspección para el otorgamiento de la que autorice romper o hacer cortes del pavimento, las banquetas y las guarniciones, así como ocupar la vía pública para instalaciones provisionales</w:t>
            </w:r>
            <w:r w:rsidR="00962FE0">
              <w:t>.</w:t>
            </w:r>
          </w:p>
        </w:tc>
        <w:tc>
          <w:tcPr>
            <w:tcW w:w="4414" w:type="dxa"/>
          </w:tcPr>
          <w:p w:rsidR="001D3EF0" w:rsidRPr="00E21679" w:rsidRDefault="001D3EF0" w:rsidP="006B3F6D">
            <w:pPr>
              <w:pStyle w:val="Textoindependiente"/>
              <w:spacing w:line="360" w:lineRule="auto"/>
              <w:ind w:left="163" w:hanging="163"/>
              <w:jc w:val="both"/>
            </w:pPr>
            <w:r w:rsidRPr="00E21679">
              <w:t>de Unidad de Medida y Actualización licencia</w:t>
            </w:r>
          </w:p>
        </w:tc>
      </w:tr>
    </w:tbl>
    <w:p w:rsidR="001D3EF0" w:rsidRPr="00E23676" w:rsidRDefault="001D3EF0" w:rsidP="00435A8D">
      <w:pPr>
        <w:pStyle w:val="Textoindependiente"/>
        <w:spacing w:line="360" w:lineRule="auto"/>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3EF0" w:rsidTr="001D3EF0">
        <w:tc>
          <w:tcPr>
            <w:tcW w:w="4414" w:type="dxa"/>
          </w:tcPr>
          <w:p w:rsidR="001D3EF0" w:rsidRDefault="001D3EF0" w:rsidP="00435A8D">
            <w:pPr>
              <w:pStyle w:val="Textoindependiente"/>
              <w:spacing w:line="360" w:lineRule="auto"/>
              <w:jc w:val="both"/>
              <w:rPr>
                <w:b/>
              </w:rPr>
            </w:pPr>
            <w:r w:rsidRPr="00E23676">
              <w:rPr>
                <w:b/>
              </w:rPr>
              <w:t xml:space="preserve">XVIII.- </w:t>
            </w:r>
            <w:r w:rsidRPr="00E23676">
              <w:t>Revisión de planos, supervisión y expedición de constancia para obras de urbanización (vialidad, aceras, guarnición, drenaje, alumbrado De vía pública de placas de</w:t>
            </w:r>
            <w:r w:rsidR="00962FE0">
              <w:t xml:space="preserve"> nomenclatura, agua potable.</w:t>
            </w:r>
          </w:p>
        </w:tc>
        <w:tc>
          <w:tcPr>
            <w:tcW w:w="4414" w:type="dxa"/>
          </w:tcPr>
          <w:p w:rsidR="001D3EF0" w:rsidRDefault="001D3EF0" w:rsidP="001D3EF0">
            <w:pPr>
              <w:pStyle w:val="Textoindependiente"/>
              <w:spacing w:line="360" w:lineRule="auto"/>
              <w:jc w:val="both"/>
              <w:rPr>
                <w:b/>
              </w:rPr>
            </w:pPr>
            <w:r w:rsidRPr="00E23676">
              <w:t>0.03 de Unidad de Medida y Actualización por M2</w:t>
            </w:r>
            <w:r>
              <w:t xml:space="preserve"> </w:t>
            </w:r>
          </w:p>
        </w:tc>
      </w:tr>
    </w:tbl>
    <w:p w:rsidR="001D3EF0" w:rsidRDefault="001D3EF0"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t>Quedarán exentos del pago de este derecho, las construcciones de cartón, madera o paja, siempre que se destinen a casa habitación.</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25.- </w:t>
      </w:r>
      <w:r w:rsidRPr="00E23676">
        <w:t>Por el permiso para el cierre de calles por fiestas</w:t>
      </w:r>
      <w:r w:rsidR="00794F2A">
        <w:t>,</w:t>
      </w:r>
      <w:r w:rsidRPr="00E23676">
        <w:t xml:space="preserve"> evento o espectáculo en la vía pública, se pagará la cantidad de $ 50.00 por día.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26.- </w:t>
      </w:r>
      <w:r w:rsidRPr="00E23676">
        <w:t>Por el otorgamiento de los permisos para luz y sonido, bail</w:t>
      </w:r>
      <w:r w:rsidR="00794F2A">
        <w:t>es populares con grupos locales</w:t>
      </w:r>
      <w:r w:rsidRPr="00E23676">
        <w:t>, se causarán y pagarán derecho de $ 1,000.00 por día.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27.- </w:t>
      </w:r>
      <w:r w:rsidRPr="00E23676">
        <w:t>Por el otorgamiento de los permisos para cosos taurinos, se causarán y pagarán derecho de $ 25.00 por día por cada uno de los</w:t>
      </w:r>
      <w:r w:rsidRPr="00E23676">
        <w:rPr>
          <w:spacing w:val="-30"/>
        </w:rPr>
        <w:t xml:space="preserve"> </w:t>
      </w:r>
      <w:r w:rsidRPr="00E23676">
        <w:t>palqueros.</w:t>
      </w:r>
    </w:p>
    <w:p w:rsidR="00C754C1" w:rsidRDefault="00C754C1" w:rsidP="00435A8D">
      <w:pPr>
        <w:pStyle w:val="Textoindependiente"/>
        <w:spacing w:line="360" w:lineRule="auto"/>
        <w:jc w:val="both"/>
      </w:pPr>
    </w:p>
    <w:p w:rsidR="006510C2" w:rsidRDefault="006510C2" w:rsidP="006510C2">
      <w:pPr>
        <w:pStyle w:val="Textoindependiente"/>
        <w:spacing w:line="360" w:lineRule="auto"/>
        <w:jc w:val="center"/>
        <w:rPr>
          <w:b/>
        </w:rPr>
      </w:pPr>
      <w:r>
        <w:rPr>
          <w:b/>
        </w:rPr>
        <w:t>CAPÍTULO II</w:t>
      </w:r>
    </w:p>
    <w:p w:rsidR="00C754C1" w:rsidRPr="00E23676" w:rsidRDefault="006510C2" w:rsidP="006510C2">
      <w:pPr>
        <w:pStyle w:val="Textoindependiente"/>
        <w:spacing w:line="360" w:lineRule="auto"/>
        <w:jc w:val="center"/>
        <w:rPr>
          <w:b/>
        </w:rPr>
      </w:pPr>
      <w:r>
        <w:rPr>
          <w:b/>
        </w:rPr>
        <w:t>Derechos por Servicios de Catastro</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28.</w:t>
      </w:r>
      <w:r w:rsidRPr="00E23676">
        <w:t>- Los servicios que presta la Dirección del Catastro Municipal se causarán derechos de conformidad con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 </w:t>
      </w:r>
      <w:r w:rsidRPr="00E23676">
        <w:t>Emisión de copias fotostática simples:</w:t>
      </w:r>
    </w:p>
    <w:p w:rsidR="00C754C1" w:rsidRPr="00E23676" w:rsidRDefault="00507453" w:rsidP="006510C2">
      <w:pPr>
        <w:pStyle w:val="Prrafodelista"/>
        <w:numPr>
          <w:ilvl w:val="2"/>
          <w:numId w:val="5"/>
        </w:numPr>
        <w:tabs>
          <w:tab w:val="left" w:pos="284"/>
          <w:tab w:val="left" w:pos="8239"/>
          <w:tab w:val="left" w:pos="8627"/>
        </w:tabs>
        <w:spacing w:line="360" w:lineRule="auto"/>
        <w:ind w:left="0" w:firstLine="0"/>
        <w:jc w:val="both"/>
        <w:rPr>
          <w:sz w:val="20"/>
          <w:szCs w:val="20"/>
        </w:rPr>
      </w:pPr>
      <w:r w:rsidRPr="00E23676">
        <w:rPr>
          <w:sz w:val="20"/>
          <w:szCs w:val="20"/>
        </w:rPr>
        <w:t>Por cada hoja simple tamaño carta, de cédulas, planos, parcelas, formas de manifestación de traslación</w:t>
      </w:r>
      <w:r w:rsidRPr="00E23676">
        <w:rPr>
          <w:spacing w:val="-5"/>
          <w:sz w:val="20"/>
          <w:szCs w:val="20"/>
        </w:rPr>
        <w:t xml:space="preserve"> </w:t>
      </w:r>
      <w:r w:rsidRPr="00E23676">
        <w:rPr>
          <w:sz w:val="20"/>
          <w:szCs w:val="20"/>
        </w:rPr>
        <w:t>de</w:t>
      </w:r>
      <w:r w:rsidRPr="00E23676">
        <w:rPr>
          <w:spacing w:val="-6"/>
          <w:sz w:val="20"/>
          <w:szCs w:val="20"/>
        </w:rPr>
        <w:t xml:space="preserve"> </w:t>
      </w:r>
      <w:r w:rsidRPr="00E23676">
        <w:rPr>
          <w:sz w:val="20"/>
          <w:szCs w:val="20"/>
        </w:rPr>
        <w:t>dominio</w:t>
      </w:r>
      <w:r w:rsidRPr="00E23676">
        <w:rPr>
          <w:spacing w:val="-29"/>
          <w:sz w:val="20"/>
          <w:szCs w:val="20"/>
        </w:rPr>
        <w:t xml:space="preserve"> </w:t>
      </w:r>
      <w:r w:rsidRPr="00E23676">
        <w:rPr>
          <w:sz w:val="20"/>
          <w:szCs w:val="20"/>
        </w:rPr>
        <w:t>o</w:t>
      </w:r>
      <w:r w:rsidRPr="00E23676">
        <w:rPr>
          <w:spacing w:val="-4"/>
          <w:sz w:val="20"/>
          <w:szCs w:val="20"/>
        </w:rPr>
        <w:t xml:space="preserve"> </w:t>
      </w:r>
      <w:r w:rsidRPr="00E23676">
        <w:rPr>
          <w:sz w:val="20"/>
          <w:szCs w:val="20"/>
        </w:rPr>
        <w:t>cualquier</w:t>
      </w:r>
      <w:r w:rsidRPr="00E23676">
        <w:rPr>
          <w:spacing w:val="-8"/>
          <w:sz w:val="20"/>
          <w:szCs w:val="20"/>
        </w:rPr>
        <w:t xml:space="preserve"> </w:t>
      </w:r>
      <w:r w:rsidRPr="00E23676">
        <w:rPr>
          <w:sz w:val="20"/>
          <w:szCs w:val="20"/>
        </w:rPr>
        <w:t>otra</w:t>
      </w:r>
      <w:r w:rsidRPr="00E23676">
        <w:rPr>
          <w:spacing w:val="-9"/>
          <w:sz w:val="20"/>
          <w:szCs w:val="20"/>
        </w:rPr>
        <w:t xml:space="preserve"> </w:t>
      </w:r>
      <w:r w:rsidRPr="00E23676">
        <w:rPr>
          <w:sz w:val="20"/>
          <w:szCs w:val="20"/>
        </w:rPr>
        <w:t>manifestación.</w:t>
      </w:r>
      <w:r w:rsidR="006510C2">
        <w:rPr>
          <w:sz w:val="20"/>
          <w:szCs w:val="20"/>
        </w:rPr>
        <w:t xml:space="preserve"> </w:t>
      </w:r>
      <w:r w:rsidRPr="00E23676">
        <w:rPr>
          <w:sz w:val="20"/>
          <w:szCs w:val="20"/>
        </w:rPr>
        <w:t>$</w:t>
      </w:r>
      <w:r w:rsidR="006510C2">
        <w:rPr>
          <w:sz w:val="20"/>
          <w:szCs w:val="20"/>
        </w:rPr>
        <w:t xml:space="preserve"> </w:t>
      </w:r>
      <w:r w:rsidRPr="00E23676">
        <w:rPr>
          <w:spacing w:val="-4"/>
          <w:sz w:val="20"/>
          <w:szCs w:val="20"/>
        </w:rPr>
        <w:t>17.00</w:t>
      </w:r>
    </w:p>
    <w:p w:rsidR="00C754C1" w:rsidRPr="00E23676" w:rsidRDefault="00507453" w:rsidP="006510C2">
      <w:pPr>
        <w:pStyle w:val="Prrafodelista"/>
        <w:numPr>
          <w:ilvl w:val="2"/>
          <w:numId w:val="5"/>
        </w:numPr>
        <w:tabs>
          <w:tab w:val="left" w:pos="284"/>
          <w:tab w:val="left" w:pos="8242"/>
          <w:tab w:val="left" w:pos="8630"/>
        </w:tabs>
        <w:spacing w:line="360" w:lineRule="auto"/>
        <w:ind w:left="0" w:firstLine="0"/>
        <w:jc w:val="both"/>
        <w:rPr>
          <w:sz w:val="20"/>
          <w:szCs w:val="20"/>
        </w:rPr>
      </w:pPr>
      <w:r w:rsidRPr="00E23676">
        <w:rPr>
          <w:sz w:val="20"/>
          <w:szCs w:val="20"/>
        </w:rPr>
        <w:t>Por cada copia simple</w:t>
      </w:r>
      <w:r w:rsidRPr="00E23676">
        <w:rPr>
          <w:spacing w:val="-13"/>
          <w:sz w:val="20"/>
          <w:szCs w:val="20"/>
        </w:rPr>
        <w:t xml:space="preserve"> </w:t>
      </w:r>
      <w:r w:rsidRPr="00E23676">
        <w:rPr>
          <w:sz w:val="20"/>
          <w:szCs w:val="20"/>
        </w:rPr>
        <w:t>tamaño</w:t>
      </w:r>
      <w:r w:rsidRPr="00E23676">
        <w:rPr>
          <w:spacing w:val="-3"/>
          <w:sz w:val="20"/>
          <w:szCs w:val="20"/>
        </w:rPr>
        <w:t xml:space="preserve"> </w:t>
      </w:r>
      <w:r w:rsidRPr="00E23676">
        <w:rPr>
          <w:sz w:val="20"/>
          <w:szCs w:val="20"/>
        </w:rPr>
        <w:t>oficio</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22.00</w:t>
      </w:r>
    </w:p>
    <w:p w:rsidR="006510C2" w:rsidRDefault="006510C2" w:rsidP="00435A8D">
      <w:pPr>
        <w:pStyle w:val="Textoindependiente"/>
        <w:spacing w:line="360" w:lineRule="auto"/>
        <w:jc w:val="both"/>
        <w:rPr>
          <w:b/>
        </w:rPr>
      </w:pPr>
    </w:p>
    <w:p w:rsidR="00C754C1" w:rsidRPr="00E23676" w:rsidRDefault="00507453" w:rsidP="006510C2">
      <w:pPr>
        <w:pStyle w:val="Textoindependiente"/>
        <w:tabs>
          <w:tab w:val="left" w:pos="284"/>
        </w:tabs>
        <w:spacing w:line="360" w:lineRule="auto"/>
        <w:jc w:val="both"/>
      </w:pPr>
      <w:r w:rsidRPr="00E23676">
        <w:rPr>
          <w:b/>
        </w:rPr>
        <w:t xml:space="preserve">II.- </w:t>
      </w:r>
      <w:r w:rsidRPr="00E23676">
        <w:t>Por expedición de copias fotostáticas certificadas de:</w:t>
      </w:r>
    </w:p>
    <w:p w:rsidR="00C754C1" w:rsidRPr="00E23676" w:rsidRDefault="00507453" w:rsidP="006510C2">
      <w:pPr>
        <w:pStyle w:val="Prrafodelista"/>
        <w:numPr>
          <w:ilvl w:val="0"/>
          <w:numId w:val="4"/>
        </w:numPr>
        <w:tabs>
          <w:tab w:val="left" w:pos="284"/>
          <w:tab w:val="left" w:pos="558"/>
          <w:tab w:val="left" w:pos="8236"/>
          <w:tab w:val="left" w:pos="8623"/>
        </w:tabs>
        <w:spacing w:line="360" w:lineRule="auto"/>
        <w:ind w:left="0" w:firstLine="0"/>
        <w:jc w:val="both"/>
        <w:rPr>
          <w:sz w:val="20"/>
          <w:szCs w:val="20"/>
        </w:rPr>
      </w:pPr>
      <w:r w:rsidRPr="00E23676">
        <w:rPr>
          <w:sz w:val="20"/>
          <w:szCs w:val="20"/>
        </w:rPr>
        <w:t>Cédulas, planos, parcelas, manifestaciones,</w:t>
      </w:r>
      <w:r w:rsidRPr="00E23676">
        <w:rPr>
          <w:spacing w:val="-44"/>
          <w:sz w:val="20"/>
          <w:szCs w:val="20"/>
        </w:rPr>
        <w:t xml:space="preserve"> </w:t>
      </w:r>
      <w:r w:rsidRPr="00E23676">
        <w:rPr>
          <w:sz w:val="20"/>
          <w:szCs w:val="20"/>
        </w:rPr>
        <w:t>tamaño</w:t>
      </w:r>
      <w:r w:rsidRPr="00E23676">
        <w:rPr>
          <w:spacing w:val="-11"/>
          <w:sz w:val="20"/>
          <w:szCs w:val="20"/>
        </w:rPr>
        <w:t xml:space="preserve"> </w:t>
      </w:r>
      <w:r w:rsidRPr="00E23676">
        <w:rPr>
          <w:sz w:val="20"/>
          <w:szCs w:val="20"/>
        </w:rPr>
        <w:t>carta.</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53.00</w:t>
      </w:r>
    </w:p>
    <w:p w:rsidR="00C754C1" w:rsidRPr="00E23676" w:rsidRDefault="00507453" w:rsidP="006510C2">
      <w:pPr>
        <w:pStyle w:val="Prrafodelista"/>
        <w:numPr>
          <w:ilvl w:val="0"/>
          <w:numId w:val="4"/>
        </w:numPr>
        <w:tabs>
          <w:tab w:val="left" w:pos="284"/>
          <w:tab w:val="left" w:pos="569"/>
          <w:tab w:val="left" w:pos="8239"/>
          <w:tab w:val="left" w:pos="8626"/>
        </w:tabs>
        <w:spacing w:line="360" w:lineRule="auto"/>
        <w:ind w:left="0" w:firstLine="0"/>
        <w:jc w:val="both"/>
        <w:rPr>
          <w:sz w:val="20"/>
          <w:szCs w:val="20"/>
        </w:rPr>
      </w:pPr>
      <w:r w:rsidRPr="00E23676">
        <w:rPr>
          <w:sz w:val="20"/>
          <w:szCs w:val="20"/>
        </w:rPr>
        <w:t>Fotostáticas de plano tamaño oficio, por</w:t>
      </w:r>
      <w:r w:rsidRPr="00E23676">
        <w:rPr>
          <w:spacing w:val="-40"/>
          <w:sz w:val="20"/>
          <w:szCs w:val="20"/>
        </w:rPr>
        <w:t xml:space="preserve"> </w:t>
      </w:r>
      <w:r w:rsidRPr="00E23676">
        <w:rPr>
          <w:sz w:val="20"/>
          <w:szCs w:val="20"/>
        </w:rPr>
        <w:t>cada</w:t>
      </w:r>
      <w:r w:rsidRPr="00E23676">
        <w:rPr>
          <w:spacing w:val="-6"/>
          <w:sz w:val="20"/>
          <w:szCs w:val="20"/>
        </w:rPr>
        <w:t xml:space="preserve"> </w:t>
      </w:r>
      <w:r w:rsidRPr="00E23676">
        <w:rPr>
          <w:sz w:val="20"/>
          <w:szCs w:val="20"/>
        </w:rPr>
        <w:t>una.</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53.00</w:t>
      </w:r>
    </w:p>
    <w:p w:rsidR="00C754C1" w:rsidRPr="00E23676" w:rsidRDefault="00507453" w:rsidP="006510C2">
      <w:pPr>
        <w:pStyle w:val="Prrafodelista"/>
        <w:numPr>
          <w:ilvl w:val="0"/>
          <w:numId w:val="4"/>
        </w:numPr>
        <w:tabs>
          <w:tab w:val="left" w:pos="284"/>
          <w:tab w:val="left" w:pos="558"/>
          <w:tab w:val="left" w:pos="7938"/>
        </w:tabs>
        <w:spacing w:line="360" w:lineRule="auto"/>
        <w:ind w:left="0" w:firstLine="0"/>
        <w:jc w:val="both"/>
        <w:rPr>
          <w:sz w:val="20"/>
          <w:szCs w:val="20"/>
        </w:rPr>
      </w:pPr>
      <w:r w:rsidRPr="00E23676">
        <w:rPr>
          <w:sz w:val="20"/>
          <w:szCs w:val="20"/>
        </w:rPr>
        <w:t>Fotostáticas de plano hasta 4 veces tamaño oficio, por</w:t>
      </w:r>
      <w:r w:rsidRPr="00E23676">
        <w:rPr>
          <w:spacing w:val="-28"/>
          <w:sz w:val="20"/>
          <w:szCs w:val="20"/>
        </w:rPr>
        <w:t xml:space="preserve"> </w:t>
      </w:r>
      <w:r w:rsidRPr="00E23676">
        <w:rPr>
          <w:sz w:val="20"/>
          <w:szCs w:val="20"/>
        </w:rPr>
        <w:t>cada</w:t>
      </w:r>
      <w:r w:rsidRPr="00E23676">
        <w:rPr>
          <w:spacing w:val="-3"/>
          <w:sz w:val="20"/>
          <w:szCs w:val="20"/>
        </w:rPr>
        <w:t xml:space="preserve"> </w:t>
      </w:r>
      <w:r w:rsidRPr="00E23676">
        <w:rPr>
          <w:sz w:val="20"/>
          <w:szCs w:val="20"/>
        </w:rPr>
        <w:t>una.</w:t>
      </w:r>
      <w:r w:rsidR="006510C2">
        <w:rPr>
          <w:sz w:val="20"/>
          <w:szCs w:val="20"/>
        </w:rPr>
        <w:t xml:space="preserve">            </w:t>
      </w:r>
      <w:r w:rsidRPr="00E23676">
        <w:rPr>
          <w:sz w:val="20"/>
          <w:szCs w:val="20"/>
        </w:rPr>
        <w:t>$115.00</w:t>
      </w:r>
    </w:p>
    <w:p w:rsidR="00C754C1" w:rsidRPr="00E23676" w:rsidRDefault="00507453" w:rsidP="006510C2">
      <w:pPr>
        <w:pStyle w:val="Prrafodelista"/>
        <w:numPr>
          <w:ilvl w:val="0"/>
          <w:numId w:val="4"/>
        </w:numPr>
        <w:tabs>
          <w:tab w:val="left" w:pos="284"/>
          <w:tab w:val="left" w:pos="7935"/>
        </w:tabs>
        <w:spacing w:line="360" w:lineRule="auto"/>
        <w:ind w:left="0" w:firstLine="0"/>
        <w:jc w:val="both"/>
        <w:rPr>
          <w:sz w:val="20"/>
          <w:szCs w:val="20"/>
        </w:rPr>
      </w:pPr>
      <w:r w:rsidRPr="00E23676">
        <w:rPr>
          <w:sz w:val="20"/>
          <w:szCs w:val="20"/>
        </w:rPr>
        <w:t>Fotostáticas de planos mayores de 4 veces tamaño oficio, por</w:t>
      </w:r>
      <w:r w:rsidRPr="00E23676">
        <w:rPr>
          <w:spacing w:val="-45"/>
          <w:sz w:val="20"/>
          <w:szCs w:val="20"/>
        </w:rPr>
        <w:t xml:space="preserve"> </w:t>
      </w:r>
      <w:r w:rsidRPr="00E23676">
        <w:rPr>
          <w:sz w:val="20"/>
          <w:szCs w:val="20"/>
        </w:rPr>
        <w:t>cada</w:t>
      </w:r>
      <w:r w:rsidRPr="00E23676">
        <w:rPr>
          <w:spacing w:val="-5"/>
          <w:sz w:val="20"/>
          <w:szCs w:val="20"/>
        </w:rPr>
        <w:t xml:space="preserve"> </w:t>
      </w:r>
      <w:r w:rsidRPr="00E23676">
        <w:rPr>
          <w:sz w:val="20"/>
          <w:szCs w:val="20"/>
        </w:rPr>
        <w:t>una.</w:t>
      </w:r>
      <w:r w:rsidR="006510C2">
        <w:rPr>
          <w:sz w:val="20"/>
          <w:szCs w:val="20"/>
        </w:rPr>
        <w:t xml:space="preserve"> </w:t>
      </w:r>
      <w:r w:rsidRPr="00E23676">
        <w:rPr>
          <w:sz w:val="20"/>
          <w:szCs w:val="20"/>
        </w:rPr>
        <w:t>$</w:t>
      </w:r>
      <w:r w:rsidRPr="00E23676">
        <w:rPr>
          <w:spacing w:val="49"/>
          <w:sz w:val="20"/>
          <w:szCs w:val="20"/>
        </w:rPr>
        <w:t xml:space="preserve"> </w:t>
      </w:r>
      <w:r w:rsidRPr="00E23676">
        <w:rPr>
          <w:sz w:val="20"/>
          <w:szCs w:val="20"/>
        </w:rPr>
        <w:t>220.00</w:t>
      </w:r>
    </w:p>
    <w:p w:rsidR="006510C2" w:rsidRDefault="006510C2" w:rsidP="00435A8D">
      <w:pPr>
        <w:pStyle w:val="Textoindependiente"/>
        <w:tabs>
          <w:tab w:val="left" w:pos="8079"/>
          <w:tab w:val="left" w:pos="8466"/>
        </w:tabs>
        <w:spacing w:line="360" w:lineRule="auto"/>
        <w:jc w:val="both"/>
        <w:rPr>
          <w:b/>
        </w:rPr>
      </w:pPr>
    </w:p>
    <w:p w:rsidR="00C754C1" w:rsidRPr="00E23676" w:rsidRDefault="00507453" w:rsidP="00435A8D">
      <w:pPr>
        <w:pStyle w:val="Textoindependiente"/>
        <w:tabs>
          <w:tab w:val="left" w:pos="8079"/>
          <w:tab w:val="left" w:pos="8466"/>
        </w:tabs>
        <w:spacing w:line="360" w:lineRule="auto"/>
        <w:jc w:val="both"/>
      </w:pPr>
      <w:r w:rsidRPr="00931E54">
        <w:rPr>
          <w:b/>
        </w:rPr>
        <w:t>III.</w:t>
      </w:r>
      <w:r w:rsidRPr="00931E54">
        <w:t>- Por expedición de</w:t>
      </w:r>
      <w:r w:rsidRPr="00931E54">
        <w:rPr>
          <w:spacing w:val="-12"/>
        </w:rPr>
        <w:t xml:space="preserve"> </w:t>
      </w:r>
      <w:r w:rsidRPr="00931E54">
        <w:t>oficios</w:t>
      </w:r>
      <w:r w:rsidRPr="00931E54">
        <w:rPr>
          <w:spacing w:val="-2"/>
        </w:rPr>
        <w:t xml:space="preserve"> </w:t>
      </w:r>
      <w:r w:rsidRPr="00931E54">
        <w:t>de:</w:t>
      </w:r>
      <w:r w:rsidR="006510C2" w:rsidRPr="00931E54">
        <w:t xml:space="preserve">                                                                         </w:t>
      </w:r>
      <w:r w:rsidRPr="00931E54">
        <w:t>$</w:t>
      </w:r>
      <w:r w:rsidR="006510C2" w:rsidRPr="00931E54">
        <w:t xml:space="preserve"> </w:t>
      </w:r>
      <w:r w:rsidRPr="00931E54">
        <w:t>22.00</w:t>
      </w:r>
    </w:p>
    <w:p w:rsidR="00C754C1" w:rsidRPr="00E23676" w:rsidRDefault="00507453" w:rsidP="006510C2">
      <w:pPr>
        <w:pStyle w:val="Prrafodelista"/>
        <w:numPr>
          <w:ilvl w:val="0"/>
          <w:numId w:val="3"/>
        </w:numPr>
        <w:tabs>
          <w:tab w:val="left" w:pos="284"/>
          <w:tab w:val="left" w:pos="8240"/>
          <w:tab w:val="left" w:pos="8684"/>
        </w:tabs>
        <w:spacing w:line="360" w:lineRule="auto"/>
        <w:ind w:left="0" w:firstLine="0"/>
        <w:jc w:val="both"/>
        <w:rPr>
          <w:sz w:val="20"/>
          <w:szCs w:val="20"/>
        </w:rPr>
      </w:pPr>
      <w:r w:rsidRPr="00E23676">
        <w:rPr>
          <w:sz w:val="20"/>
          <w:szCs w:val="20"/>
        </w:rPr>
        <w:t>División (por</w:t>
      </w:r>
      <w:r w:rsidRPr="00E23676">
        <w:rPr>
          <w:spacing w:val="-10"/>
          <w:sz w:val="20"/>
          <w:szCs w:val="20"/>
        </w:rPr>
        <w:t xml:space="preserve"> </w:t>
      </w:r>
      <w:r w:rsidRPr="00E23676">
        <w:rPr>
          <w:sz w:val="20"/>
          <w:szCs w:val="20"/>
        </w:rPr>
        <w:t>cada</w:t>
      </w:r>
      <w:r w:rsidRPr="00E23676">
        <w:rPr>
          <w:spacing w:val="-5"/>
          <w:sz w:val="20"/>
          <w:szCs w:val="20"/>
        </w:rPr>
        <w:t xml:space="preserve"> </w:t>
      </w:r>
      <w:r w:rsidRPr="00E23676">
        <w:rPr>
          <w:sz w:val="20"/>
          <w:szCs w:val="20"/>
        </w:rPr>
        <w:t>parte).</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33.00</w:t>
      </w:r>
    </w:p>
    <w:p w:rsidR="00C754C1" w:rsidRPr="00E23676" w:rsidRDefault="00507453" w:rsidP="006510C2">
      <w:pPr>
        <w:pStyle w:val="Prrafodelista"/>
        <w:numPr>
          <w:ilvl w:val="0"/>
          <w:numId w:val="3"/>
        </w:numPr>
        <w:tabs>
          <w:tab w:val="left" w:pos="284"/>
          <w:tab w:val="left" w:pos="8237"/>
          <w:tab w:val="left" w:pos="8681"/>
        </w:tabs>
        <w:spacing w:line="360" w:lineRule="auto"/>
        <w:ind w:left="0" w:firstLine="0"/>
        <w:jc w:val="both"/>
        <w:rPr>
          <w:sz w:val="20"/>
          <w:szCs w:val="20"/>
        </w:rPr>
      </w:pPr>
      <w:r w:rsidRPr="00E23676">
        <w:rPr>
          <w:sz w:val="20"/>
          <w:szCs w:val="20"/>
        </w:rPr>
        <w:t>Unión, rectificación de medidas,  urbanización y  cambio</w:t>
      </w:r>
      <w:r w:rsidRPr="00E23676">
        <w:rPr>
          <w:spacing w:val="13"/>
          <w:sz w:val="20"/>
          <w:szCs w:val="20"/>
        </w:rPr>
        <w:t xml:space="preserve"> </w:t>
      </w:r>
      <w:r w:rsidRPr="00E23676">
        <w:rPr>
          <w:sz w:val="20"/>
          <w:szCs w:val="20"/>
        </w:rPr>
        <w:t>de</w:t>
      </w:r>
      <w:r w:rsidRPr="00E23676">
        <w:rPr>
          <w:spacing w:val="-6"/>
          <w:sz w:val="20"/>
          <w:szCs w:val="20"/>
        </w:rPr>
        <w:t xml:space="preserve"> </w:t>
      </w:r>
      <w:r w:rsidRPr="00E23676">
        <w:rPr>
          <w:sz w:val="20"/>
          <w:szCs w:val="20"/>
        </w:rPr>
        <w:t>nomenclatura.</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33.00</w:t>
      </w:r>
    </w:p>
    <w:p w:rsidR="00C754C1" w:rsidRPr="00E23676" w:rsidRDefault="00507453" w:rsidP="006510C2">
      <w:pPr>
        <w:pStyle w:val="Prrafodelista"/>
        <w:numPr>
          <w:ilvl w:val="0"/>
          <w:numId w:val="3"/>
        </w:numPr>
        <w:tabs>
          <w:tab w:val="left" w:pos="284"/>
          <w:tab w:val="left" w:pos="7938"/>
          <w:tab w:val="left" w:pos="8382"/>
        </w:tabs>
        <w:spacing w:line="360" w:lineRule="auto"/>
        <w:ind w:left="0" w:firstLine="0"/>
        <w:jc w:val="both"/>
        <w:rPr>
          <w:sz w:val="20"/>
          <w:szCs w:val="20"/>
        </w:rPr>
      </w:pPr>
      <w:r w:rsidRPr="00E23676">
        <w:rPr>
          <w:sz w:val="20"/>
          <w:szCs w:val="20"/>
        </w:rPr>
        <w:t>Cédulas</w:t>
      </w:r>
      <w:r w:rsidRPr="00E23676">
        <w:rPr>
          <w:spacing w:val="-5"/>
          <w:sz w:val="20"/>
          <w:szCs w:val="20"/>
        </w:rPr>
        <w:t xml:space="preserve"> </w:t>
      </w:r>
      <w:r w:rsidRPr="00E23676">
        <w:rPr>
          <w:sz w:val="20"/>
          <w:szCs w:val="20"/>
        </w:rPr>
        <w:t>catastrales.</w:t>
      </w:r>
      <w:r w:rsidR="006510C2">
        <w:rPr>
          <w:sz w:val="20"/>
          <w:szCs w:val="20"/>
        </w:rPr>
        <w:t xml:space="preserve">                                                                                        </w:t>
      </w:r>
      <w:r w:rsidRPr="00E23676">
        <w:rPr>
          <w:sz w:val="20"/>
          <w:szCs w:val="20"/>
        </w:rPr>
        <w:t>$</w:t>
      </w:r>
      <w:r w:rsidR="006510C2">
        <w:rPr>
          <w:sz w:val="20"/>
          <w:szCs w:val="20"/>
        </w:rPr>
        <w:t xml:space="preserve"> </w:t>
      </w:r>
      <w:r w:rsidRPr="00E23676">
        <w:rPr>
          <w:spacing w:val="-1"/>
          <w:sz w:val="20"/>
          <w:szCs w:val="20"/>
        </w:rPr>
        <w:t>23.00</w:t>
      </w:r>
    </w:p>
    <w:p w:rsidR="00C754C1" w:rsidRPr="00E23676" w:rsidRDefault="00507453" w:rsidP="006510C2">
      <w:pPr>
        <w:pStyle w:val="Prrafodelista"/>
        <w:numPr>
          <w:ilvl w:val="0"/>
          <w:numId w:val="3"/>
        </w:numPr>
        <w:tabs>
          <w:tab w:val="left" w:pos="284"/>
          <w:tab w:val="left" w:pos="8292"/>
          <w:tab w:val="left" w:pos="8680"/>
        </w:tabs>
        <w:spacing w:line="360" w:lineRule="auto"/>
        <w:ind w:left="0" w:firstLine="0"/>
        <w:jc w:val="both"/>
        <w:rPr>
          <w:sz w:val="20"/>
          <w:szCs w:val="20"/>
        </w:rPr>
      </w:pPr>
      <w:r w:rsidRPr="00E23676">
        <w:rPr>
          <w:sz w:val="20"/>
          <w:szCs w:val="20"/>
        </w:rPr>
        <w:t>Constancias de no propiedad, única propiedad, valor catastral, número oficial de predio, certificado</w:t>
      </w:r>
      <w:r w:rsidRPr="00E23676">
        <w:rPr>
          <w:spacing w:val="-7"/>
          <w:sz w:val="20"/>
          <w:szCs w:val="20"/>
        </w:rPr>
        <w:t xml:space="preserve"> </w:t>
      </w:r>
      <w:r w:rsidRPr="00E23676">
        <w:rPr>
          <w:sz w:val="20"/>
          <w:szCs w:val="20"/>
        </w:rPr>
        <w:t>de</w:t>
      </w:r>
      <w:r w:rsidRPr="00E23676">
        <w:rPr>
          <w:spacing w:val="-7"/>
          <w:sz w:val="20"/>
          <w:szCs w:val="20"/>
        </w:rPr>
        <w:t xml:space="preserve"> </w:t>
      </w:r>
      <w:r w:rsidRPr="00E23676">
        <w:rPr>
          <w:sz w:val="20"/>
          <w:szCs w:val="20"/>
        </w:rPr>
        <w:t>inscripción</w:t>
      </w:r>
      <w:r w:rsidRPr="00E23676">
        <w:rPr>
          <w:spacing w:val="-7"/>
          <w:sz w:val="20"/>
          <w:szCs w:val="20"/>
        </w:rPr>
        <w:t xml:space="preserve"> </w:t>
      </w:r>
      <w:r w:rsidRPr="00E23676">
        <w:rPr>
          <w:sz w:val="20"/>
          <w:szCs w:val="20"/>
        </w:rPr>
        <w:t>vigente,</w:t>
      </w:r>
      <w:r w:rsidRPr="00E23676">
        <w:rPr>
          <w:spacing w:val="-6"/>
          <w:sz w:val="20"/>
          <w:szCs w:val="20"/>
        </w:rPr>
        <w:t xml:space="preserve"> </w:t>
      </w:r>
      <w:r w:rsidRPr="00E23676">
        <w:rPr>
          <w:sz w:val="20"/>
          <w:szCs w:val="20"/>
        </w:rPr>
        <w:t>información</w:t>
      </w:r>
      <w:r w:rsidRPr="00E23676">
        <w:rPr>
          <w:spacing w:val="-7"/>
          <w:sz w:val="20"/>
          <w:szCs w:val="20"/>
        </w:rPr>
        <w:t xml:space="preserve"> </w:t>
      </w:r>
      <w:r w:rsidRPr="00E23676">
        <w:rPr>
          <w:sz w:val="20"/>
          <w:szCs w:val="20"/>
        </w:rPr>
        <w:t>de</w:t>
      </w:r>
      <w:r w:rsidRPr="00E23676">
        <w:rPr>
          <w:spacing w:val="-16"/>
          <w:sz w:val="20"/>
          <w:szCs w:val="20"/>
        </w:rPr>
        <w:t xml:space="preserve"> </w:t>
      </w:r>
      <w:r w:rsidRPr="00E23676">
        <w:rPr>
          <w:sz w:val="20"/>
          <w:szCs w:val="20"/>
        </w:rPr>
        <w:t>bienes</w:t>
      </w:r>
      <w:r w:rsidRPr="00E23676">
        <w:rPr>
          <w:spacing w:val="-8"/>
          <w:sz w:val="20"/>
          <w:szCs w:val="20"/>
        </w:rPr>
        <w:t xml:space="preserve"> </w:t>
      </w:r>
      <w:r w:rsidRPr="00E23676">
        <w:rPr>
          <w:sz w:val="20"/>
          <w:szCs w:val="20"/>
        </w:rPr>
        <w:t>inmuebles.</w:t>
      </w:r>
      <w:r w:rsidR="006510C2">
        <w:rPr>
          <w:sz w:val="20"/>
          <w:szCs w:val="20"/>
        </w:rPr>
        <w:t xml:space="preserve">                   </w:t>
      </w:r>
      <w:r w:rsidRPr="00E23676">
        <w:rPr>
          <w:sz w:val="20"/>
          <w:szCs w:val="20"/>
        </w:rPr>
        <w:t>$</w:t>
      </w:r>
      <w:r w:rsidR="006510C2">
        <w:rPr>
          <w:sz w:val="20"/>
          <w:szCs w:val="20"/>
        </w:rPr>
        <w:t xml:space="preserve"> </w:t>
      </w:r>
      <w:r w:rsidRPr="00E23676">
        <w:rPr>
          <w:spacing w:val="-4"/>
          <w:sz w:val="20"/>
          <w:szCs w:val="20"/>
        </w:rPr>
        <w:t>22.00</w:t>
      </w:r>
    </w:p>
    <w:p w:rsidR="00C754C1" w:rsidRPr="00E23676" w:rsidRDefault="00C754C1" w:rsidP="00435A8D">
      <w:pPr>
        <w:pStyle w:val="Textoindependiente"/>
        <w:spacing w:line="360" w:lineRule="auto"/>
        <w:jc w:val="both"/>
      </w:pPr>
    </w:p>
    <w:tbl>
      <w:tblPr>
        <w:tblStyle w:val="TableNormal"/>
        <w:tblW w:w="9125" w:type="dxa"/>
        <w:tblLayout w:type="fixed"/>
        <w:tblLook w:val="01E0" w:firstRow="1" w:lastRow="1" w:firstColumn="1" w:lastColumn="1" w:noHBand="0" w:noVBand="0"/>
      </w:tblPr>
      <w:tblGrid>
        <w:gridCol w:w="5929"/>
        <w:gridCol w:w="3196"/>
      </w:tblGrid>
      <w:tr w:rsidR="006510C2" w:rsidRPr="00E23676" w:rsidTr="006510C2">
        <w:trPr>
          <w:trHeight w:val="284"/>
        </w:trPr>
        <w:tc>
          <w:tcPr>
            <w:tcW w:w="9125" w:type="dxa"/>
            <w:gridSpan w:val="2"/>
          </w:tcPr>
          <w:p w:rsidR="006510C2" w:rsidRPr="00E23676" w:rsidRDefault="006510C2" w:rsidP="00435A8D">
            <w:pPr>
              <w:pStyle w:val="TableParagraph"/>
              <w:spacing w:line="360" w:lineRule="auto"/>
              <w:jc w:val="both"/>
              <w:rPr>
                <w:sz w:val="20"/>
                <w:szCs w:val="20"/>
              </w:rPr>
            </w:pPr>
            <w:r w:rsidRPr="00E23676">
              <w:rPr>
                <w:b/>
                <w:sz w:val="20"/>
                <w:szCs w:val="20"/>
              </w:rPr>
              <w:t xml:space="preserve">IV.- </w:t>
            </w:r>
            <w:r w:rsidRPr="00E23676">
              <w:rPr>
                <w:sz w:val="20"/>
                <w:szCs w:val="20"/>
              </w:rPr>
              <w:t>Por elaboración de planos:</w:t>
            </w:r>
          </w:p>
        </w:tc>
      </w:tr>
      <w:tr w:rsidR="00C754C1" w:rsidRPr="00E23676" w:rsidTr="006510C2">
        <w:trPr>
          <w:trHeight w:val="344"/>
        </w:trPr>
        <w:tc>
          <w:tcPr>
            <w:tcW w:w="5929"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a) </w:t>
            </w:r>
            <w:r w:rsidRPr="00E23676">
              <w:rPr>
                <w:sz w:val="20"/>
                <w:szCs w:val="20"/>
              </w:rPr>
              <w:t>Catastrales a escala.</w:t>
            </w:r>
          </w:p>
        </w:tc>
        <w:tc>
          <w:tcPr>
            <w:tcW w:w="3196" w:type="dxa"/>
          </w:tcPr>
          <w:p w:rsidR="00C754C1" w:rsidRPr="00E23676" w:rsidRDefault="00507453" w:rsidP="00435A8D">
            <w:pPr>
              <w:pStyle w:val="TableParagraph"/>
              <w:tabs>
                <w:tab w:val="left" w:pos="332"/>
              </w:tabs>
              <w:spacing w:line="360" w:lineRule="auto"/>
              <w:jc w:val="both"/>
              <w:rPr>
                <w:sz w:val="20"/>
                <w:szCs w:val="20"/>
              </w:rPr>
            </w:pPr>
            <w:r w:rsidRPr="00E23676">
              <w:rPr>
                <w:sz w:val="20"/>
                <w:szCs w:val="20"/>
              </w:rPr>
              <w:t>$</w:t>
            </w:r>
            <w:r w:rsidRPr="00E23676">
              <w:rPr>
                <w:sz w:val="20"/>
                <w:szCs w:val="20"/>
              </w:rPr>
              <w:tab/>
            </w:r>
            <w:r w:rsidRPr="00E23676">
              <w:rPr>
                <w:spacing w:val="-1"/>
                <w:sz w:val="20"/>
                <w:szCs w:val="20"/>
              </w:rPr>
              <w:t>200.00</w:t>
            </w:r>
          </w:p>
        </w:tc>
      </w:tr>
      <w:tr w:rsidR="00C754C1" w:rsidRPr="00E23676" w:rsidTr="006510C2">
        <w:trPr>
          <w:trHeight w:val="284"/>
        </w:trPr>
        <w:tc>
          <w:tcPr>
            <w:tcW w:w="5929"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b) </w:t>
            </w:r>
            <w:r w:rsidRPr="00E23676">
              <w:rPr>
                <w:sz w:val="20"/>
                <w:szCs w:val="20"/>
              </w:rPr>
              <w:t>Planos topográficos hasta 100 has.</w:t>
            </w:r>
          </w:p>
        </w:tc>
        <w:tc>
          <w:tcPr>
            <w:tcW w:w="3196" w:type="dxa"/>
          </w:tcPr>
          <w:p w:rsidR="00C754C1" w:rsidRPr="00E23676" w:rsidRDefault="00507453" w:rsidP="00435A8D">
            <w:pPr>
              <w:pStyle w:val="TableParagraph"/>
              <w:tabs>
                <w:tab w:val="left" w:pos="332"/>
              </w:tabs>
              <w:spacing w:line="360" w:lineRule="auto"/>
              <w:jc w:val="both"/>
              <w:rPr>
                <w:sz w:val="20"/>
                <w:szCs w:val="20"/>
              </w:rPr>
            </w:pPr>
            <w:r w:rsidRPr="00E23676">
              <w:rPr>
                <w:sz w:val="20"/>
                <w:szCs w:val="20"/>
              </w:rPr>
              <w:t>$</w:t>
            </w:r>
            <w:r w:rsidRPr="00E23676">
              <w:rPr>
                <w:sz w:val="20"/>
                <w:szCs w:val="20"/>
              </w:rPr>
              <w:tab/>
            </w:r>
            <w:r w:rsidRPr="00E23676">
              <w:rPr>
                <w:spacing w:val="-1"/>
                <w:sz w:val="20"/>
                <w:szCs w:val="20"/>
              </w:rPr>
              <w:t>310.00</w:t>
            </w:r>
          </w:p>
        </w:tc>
      </w:tr>
    </w:tbl>
    <w:p w:rsidR="00C754C1" w:rsidRPr="00E23676" w:rsidRDefault="00C754C1" w:rsidP="00435A8D">
      <w:pPr>
        <w:pStyle w:val="Textoindependiente"/>
        <w:spacing w:line="360" w:lineRule="auto"/>
        <w:jc w:val="both"/>
      </w:pPr>
    </w:p>
    <w:p w:rsidR="00C754C1" w:rsidRDefault="00507453" w:rsidP="00435A8D">
      <w:pPr>
        <w:pStyle w:val="Textoindependiente"/>
        <w:tabs>
          <w:tab w:val="left" w:pos="8245"/>
          <w:tab w:val="left" w:pos="8690"/>
        </w:tabs>
        <w:spacing w:line="360" w:lineRule="auto"/>
        <w:jc w:val="both"/>
      </w:pPr>
      <w:r w:rsidRPr="00E23676">
        <w:rPr>
          <w:b/>
        </w:rPr>
        <w:t>V.-</w:t>
      </w:r>
      <w:r w:rsidRPr="00E23676">
        <w:rPr>
          <w:b/>
          <w:spacing w:val="-5"/>
        </w:rPr>
        <w:t xml:space="preserve"> </w:t>
      </w:r>
      <w:r w:rsidRPr="00E23676">
        <w:t>Por</w:t>
      </w:r>
      <w:r w:rsidRPr="00E23676">
        <w:rPr>
          <w:spacing w:val="-5"/>
        </w:rPr>
        <w:t xml:space="preserve"> </w:t>
      </w:r>
      <w:r w:rsidRPr="00E23676">
        <w:t>revalidación</w:t>
      </w:r>
      <w:r w:rsidRPr="00E23676">
        <w:rPr>
          <w:spacing w:val="-5"/>
        </w:rPr>
        <w:t xml:space="preserve"> </w:t>
      </w:r>
      <w:r w:rsidRPr="00E23676">
        <w:t>de</w:t>
      </w:r>
      <w:r w:rsidRPr="00E23676">
        <w:rPr>
          <w:spacing w:val="-4"/>
        </w:rPr>
        <w:t xml:space="preserve"> </w:t>
      </w:r>
      <w:r w:rsidRPr="00E23676">
        <w:t>oficios</w:t>
      </w:r>
      <w:r w:rsidRPr="00E23676">
        <w:rPr>
          <w:spacing w:val="-13"/>
        </w:rPr>
        <w:t xml:space="preserve"> </w:t>
      </w:r>
      <w:r w:rsidRPr="00E23676">
        <w:t>de</w:t>
      </w:r>
      <w:r w:rsidRPr="00E23676">
        <w:rPr>
          <w:spacing w:val="-5"/>
        </w:rPr>
        <w:t xml:space="preserve"> </w:t>
      </w:r>
      <w:r w:rsidRPr="00E23676">
        <w:t>división,</w:t>
      </w:r>
      <w:r w:rsidRPr="00E23676">
        <w:rPr>
          <w:spacing w:val="-5"/>
        </w:rPr>
        <w:t xml:space="preserve"> </w:t>
      </w:r>
      <w:r w:rsidRPr="00E23676">
        <w:t>unión</w:t>
      </w:r>
      <w:r w:rsidRPr="00E23676">
        <w:rPr>
          <w:spacing w:val="-5"/>
        </w:rPr>
        <w:t xml:space="preserve"> </w:t>
      </w:r>
      <w:r w:rsidRPr="00E23676">
        <w:t>y</w:t>
      </w:r>
      <w:r w:rsidRPr="00E23676">
        <w:rPr>
          <w:spacing w:val="-4"/>
        </w:rPr>
        <w:t xml:space="preserve"> </w:t>
      </w:r>
      <w:r w:rsidRPr="00E23676">
        <w:t>rectificación</w:t>
      </w:r>
      <w:r w:rsidRPr="00E23676">
        <w:rPr>
          <w:spacing w:val="-5"/>
        </w:rPr>
        <w:t xml:space="preserve"> </w:t>
      </w:r>
      <w:r w:rsidRPr="00E23676">
        <w:t>de</w:t>
      </w:r>
      <w:r w:rsidRPr="00E23676">
        <w:rPr>
          <w:spacing w:val="-9"/>
        </w:rPr>
        <w:t xml:space="preserve"> </w:t>
      </w:r>
      <w:r w:rsidRPr="00E23676">
        <w:t>medidas.</w:t>
      </w:r>
      <w:r w:rsidR="006510C2">
        <w:t xml:space="preserve"> </w:t>
      </w:r>
      <w:r w:rsidRPr="00E23676">
        <w:t>$</w:t>
      </w:r>
      <w:r w:rsidR="006510C2">
        <w:t xml:space="preserve"> </w:t>
      </w:r>
      <w:r w:rsidRPr="00E23676">
        <w:t>22.00</w:t>
      </w:r>
    </w:p>
    <w:p w:rsidR="006510C2" w:rsidRPr="00E23676" w:rsidRDefault="006510C2" w:rsidP="00435A8D">
      <w:pPr>
        <w:pStyle w:val="Textoindependiente"/>
        <w:tabs>
          <w:tab w:val="left" w:pos="8245"/>
          <w:tab w:val="left" w:pos="8690"/>
        </w:tabs>
        <w:spacing w:line="360" w:lineRule="auto"/>
        <w:jc w:val="both"/>
      </w:pPr>
    </w:p>
    <w:p w:rsidR="00C754C1" w:rsidRPr="00E23676" w:rsidRDefault="006510C2" w:rsidP="006510C2">
      <w:pPr>
        <w:pStyle w:val="Prrafodelista"/>
        <w:tabs>
          <w:tab w:val="left" w:pos="461"/>
        </w:tabs>
        <w:spacing w:line="360" w:lineRule="auto"/>
        <w:ind w:left="0" w:firstLine="0"/>
        <w:jc w:val="both"/>
        <w:rPr>
          <w:sz w:val="20"/>
          <w:szCs w:val="20"/>
        </w:rPr>
      </w:pPr>
      <w:r>
        <w:rPr>
          <w:b/>
          <w:sz w:val="20"/>
          <w:szCs w:val="20"/>
        </w:rPr>
        <w:t>VI.</w:t>
      </w:r>
      <w:r w:rsidR="00507453" w:rsidRPr="00E23676">
        <w:rPr>
          <w:sz w:val="20"/>
          <w:szCs w:val="20"/>
        </w:rPr>
        <w:t>- Por diligencias de verificación de medidas físicas y de colindancias de</w:t>
      </w:r>
      <w:r w:rsidR="00507453" w:rsidRPr="00E23676">
        <w:rPr>
          <w:spacing w:val="-14"/>
          <w:sz w:val="20"/>
          <w:szCs w:val="20"/>
        </w:rPr>
        <w:t xml:space="preserve"> </w:t>
      </w:r>
      <w:r w:rsidR="00507453" w:rsidRPr="00E23676">
        <w:rPr>
          <w:sz w:val="20"/>
          <w:szCs w:val="20"/>
        </w:rPr>
        <w:t>predios.</w:t>
      </w:r>
    </w:p>
    <w:p w:rsidR="00C754C1" w:rsidRPr="00E23676" w:rsidRDefault="00507453" w:rsidP="006510C2">
      <w:pPr>
        <w:pStyle w:val="Prrafodelista"/>
        <w:numPr>
          <w:ilvl w:val="1"/>
          <w:numId w:val="2"/>
        </w:numPr>
        <w:tabs>
          <w:tab w:val="left" w:pos="426"/>
          <w:tab w:val="left" w:pos="8243"/>
          <w:tab w:val="left" w:pos="8575"/>
        </w:tabs>
        <w:spacing w:line="360" w:lineRule="auto"/>
        <w:ind w:left="0" w:firstLine="0"/>
        <w:jc w:val="both"/>
        <w:rPr>
          <w:sz w:val="20"/>
          <w:szCs w:val="20"/>
        </w:rPr>
      </w:pPr>
      <w:r w:rsidRPr="00E23676">
        <w:rPr>
          <w:sz w:val="20"/>
          <w:szCs w:val="20"/>
        </w:rPr>
        <w:t>Zona</w:t>
      </w:r>
      <w:r w:rsidRPr="00E23676">
        <w:rPr>
          <w:spacing w:val="-9"/>
          <w:sz w:val="20"/>
          <w:szCs w:val="20"/>
        </w:rPr>
        <w:t xml:space="preserve"> </w:t>
      </w:r>
      <w:r w:rsidRPr="00E23676">
        <w:rPr>
          <w:sz w:val="20"/>
          <w:szCs w:val="20"/>
        </w:rPr>
        <w:t>Habitacional</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250.00</w:t>
      </w:r>
    </w:p>
    <w:p w:rsidR="00C754C1" w:rsidRPr="00E23676" w:rsidRDefault="00507453" w:rsidP="006510C2">
      <w:pPr>
        <w:pStyle w:val="Prrafodelista"/>
        <w:numPr>
          <w:ilvl w:val="1"/>
          <w:numId w:val="2"/>
        </w:numPr>
        <w:tabs>
          <w:tab w:val="left" w:pos="426"/>
          <w:tab w:val="left" w:pos="8241"/>
          <w:tab w:val="left" w:pos="8574"/>
        </w:tabs>
        <w:spacing w:line="360" w:lineRule="auto"/>
        <w:ind w:left="0" w:firstLine="0"/>
        <w:jc w:val="both"/>
        <w:rPr>
          <w:sz w:val="20"/>
          <w:szCs w:val="20"/>
        </w:rPr>
      </w:pPr>
      <w:r w:rsidRPr="00E23676">
        <w:rPr>
          <w:sz w:val="20"/>
          <w:szCs w:val="20"/>
        </w:rPr>
        <w:t>Zona</w:t>
      </w:r>
      <w:r w:rsidRPr="00E23676">
        <w:rPr>
          <w:spacing w:val="-4"/>
          <w:sz w:val="20"/>
          <w:szCs w:val="20"/>
        </w:rPr>
        <w:t xml:space="preserve"> </w:t>
      </w:r>
      <w:r w:rsidRPr="00E23676">
        <w:rPr>
          <w:sz w:val="20"/>
          <w:szCs w:val="20"/>
        </w:rPr>
        <w:t>comercial</w:t>
      </w:r>
      <w:r w:rsidR="006510C2">
        <w:rPr>
          <w:sz w:val="20"/>
          <w:szCs w:val="20"/>
        </w:rPr>
        <w:t xml:space="preserve">     </w:t>
      </w:r>
      <w:r w:rsidRPr="00E23676">
        <w:rPr>
          <w:sz w:val="20"/>
          <w:szCs w:val="20"/>
        </w:rPr>
        <w:t>$</w:t>
      </w:r>
      <w:r w:rsidR="006510C2">
        <w:rPr>
          <w:sz w:val="20"/>
          <w:szCs w:val="20"/>
        </w:rPr>
        <w:t xml:space="preserve"> </w:t>
      </w:r>
      <w:r w:rsidRPr="00E23676">
        <w:rPr>
          <w:sz w:val="20"/>
          <w:szCs w:val="20"/>
        </w:rPr>
        <w:t>500.00</w:t>
      </w:r>
    </w:p>
    <w:p w:rsidR="00C754C1" w:rsidRPr="00E23676" w:rsidRDefault="00507453" w:rsidP="006510C2">
      <w:pPr>
        <w:pStyle w:val="Prrafodelista"/>
        <w:numPr>
          <w:ilvl w:val="1"/>
          <w:numId w:val="2"/>
        </w:numPr>
        <w:tabs>
          <w:tab w:val="left" w:pos="426"/>
          <w:tab w:val="left" w:pos="8242"/>
        </w:tabs>
        <w:spacing w:line="360" w:lineRule="auto"/>
        <w:ind w:left="0" w:firstLine="0"/>
        <w:jc w:val="both"/>
        <w:rPr>
          <w:sz w:val="20"/>
          <w:szCs w:val="20"/>
        </w:rPr>
      </w:pPr>
      <w:r w:rsidRPr="00E23676">
        <w:rPr>
          <w:sz w:val="20"/>
          <w:szCs w:val="20"/>
        </w:rPr>
        <w:t>Zona</w:t>
      </w:r>
      <w:r w:rsidRPr="00E23676">
        <w:rPr>
          <w:spacing w:val="-4"/>
          <w:sz w:val="20"/>
          <w:szCs w:val="20"/>
        </w:rPr>
        <w:t xml:space="preserve"> </w:t>
      </w:r>
      <w:r w:rsidRPr="00E23676">
        <w:rPr>
          <w:sz w:val="20"/>
          <w:szCs w:val="20"/>
        </w:rPr>
        <w:t>Industrial</w:t>
      </w:r>
      <w:r w:rsidR="006510C2">
        <w:rPr>
          <w:sz w:val="20"/>
          <w:szCs w:val="20"/>
        </w:rPr>
        <w:t xml:space="preserve">      </w:t>
      </w:r>
      <w:r w:rsidRPr="00E23676">
        <w:rPr>
          <w:sz w:val="20"/>
          <w:szCs w:val="20"/>
        </w:rPr>
        <w:t>$</w:t>
      </w:r>
      <w:r w:rsidRPr="00E23676">
        <w:rPr>
          <w:spacing w:val="1"/>
          <w:sz w:val="20"/>
          <w:szCs w:val="20"/>
        </w:rPr>
        <w:t xml:space="preserve"> </w:t>
      </w:r>
      <w:r w:rsidRPr="00E23676">
        <w:rPr>
          <w:sz w:val="20"/>
          <w:szCs w:val="20"/>
        </w:rPr>
        <w:t>1,000.00</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Artículo 29</w:t>
      </w:r>
      <w:r w:rsidRPr="00E23676">
        <w:t>.- Por las actualizaciones de predios urbanos se causarán y pagarán los siguientes derechos:</w:t>
      </w:r>
    </w:p>
    <w:p w:rsidR="00C754C1" w:rsidRPr="00E23676" w:rsidRDefault="00C754C1" w:rsidP="00435A8D">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2753"/>
        <w:gridCol w:w="1426"/>
        <w:gridCol w:w="1373"/>
        <w:gridCol w:w="992"/>
      </w:tblGrid>
      <w:tr w:rsidR="00C754C1" w:rsidRPr="00E23676" w:rsidTr="006510C2">
        <w:trPr>
          <w:trHeight w:val="284"/>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$ 1,000.00</w:t>
            </w:r>
          </w:p>
        </w:tc>
        <w:tc>
          <w:tcPr>
            <w:tcW w:w="1426" w:type="dxa"/>
          </w:tcPr>
          <w:p w:rsidR="00C754C1" w:rsidRPr="00E23676" w:rsidRDefault="00507453" w:rsidP="006510C2">
            <w:pPr>
              <w:pStyle w:val="TableParagraph"/>
              <w:spacing w:line="360" w:lineRule="auto"/>
              <w:jc w:val="center"/>
              <w:rPr>
                <w:sz w:val="20"/>
                <w:szCs w:val="20"/>
              </w:rPr>
            </w:pPr>
            <w:r w:rsidRPr="00E23676">
              <w:rPr>
                <w:sz w:val="20"/>
                <w:szCs w:val="20"/>
              </w:rPr>
              <w:t>A</w:t>
            </w:r>
          </w:p>
        </w:tc>
        <w:tc>
          <w:tcPr>
            <w:tcW w:w="1373" w:type="dxa"/>
          </w:tcPr>
          <w:p w:rsidR="00C754C1" w:rsidRPr="00E23676" w:rsidRDefault="006510C2" w:rsidP="006510C2">
            <w:pPr>
              <w:pStyle w:val="TableParagraph"/>
              <w:spacing w:line="360" w:lineRule="auto"/>
              <w:jc w:val="right"/>
              <w:rPr>
                <w:sz w:val="20"/>
                <w:szCs w:val="20"/>
              </w:rPr>
            </w:pPr>
            <w:r>
              <w:rPr>
                <w:sz w:val="20"/>
                <w:szCs w:val="20"/>
              </w:rPr>
              <w:t xml:space="preserve"> </w:t>
            </w:r>
            <w:r w:rsidR="00507453" w:rsidRPr="00E23676">
              <w:rPr>
                <w:sz w:val="20"/>
                <w:szCs w:val="20"/>
              </w:rPr>
              <w:t>$</w:t>
            </w:r>
            <w:r>
              <w:rPr>
                <w:sz w:val="20"/>
                <w:szCs w:val="20"/>
              </w:rPr>
              <w:t xml:space="preserve">  </w:t>
            </w:r>
            <w:r w:rsidR="00507453" w:rsidRPr="00E23676">
              <w:rPr>
                <w:sz w:val="20"/>
                <w:szCs w:val="20"/>
              </w:rPr>
              <w:t xml:space="preserve"> 5,000.00</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 xml:space="preserve">$ </w:t>
            </w:r>
            <w:r w:rsidR="006510C2">
              <w:rPr>
                <w:sz w:val="20"/>
                <w:szCs w:val="20"/>
              </w:rPr>
              <w:t xml:space="preserve">  </w:t>
            </w:r>
            <w:r w:rsidRPr="00E23676">
              <w:rPr>
                <w:sz w:val="20"/>
                <w:szCs w:val="20"/>
              </w:rPr>
              <w:t>65.00</w:t>
            </w:r>
          </w:p>
        </w:tc>
      </w:tr>
      <w:tr w:rsidR="00C754C1" w:rsidRPr="00E23676" w:rsidTr="006510C2">
        <w:trPr>
          <w:trHeight w:val="345"/>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$ 5,000.01</w:t>
            </w:r>
          </w:p>
        </w:tc>
        <w:tc>
          <w:tcPr>
            <w:tcW w:w="1426" w:type="dxa"/>
          </w:tcPr>
          <w:p w:rsidR="00C754C1" w:rsidRPr="00E23676" w:rsidRDefault="00507453" w:rsidP="006510C2">
            <w:pPr>
              <w:pStyle w:val="TableParagraph"/>
              <w:spacing w:line="360" w:lineRule="auto"/>
              <w:jc w:val="center"/>
              <w:rPr>
                <w:sz w:val="20"/>
                <w:szCs w:val="20"/>
              </w:rPr>
            </w:pPr>
            <w:r w:rsidRPr="00E23676">
              <w:rPr>
                <w:sz w:val="20"/>
                <w:szCs w:val="20"/>
              </w:rPr>
              <w:t>A</w:t>
            </w:r>
          </w:p>
        </w:tc>
        <w:tc>
          <w:tcPr>
            <w:tcW w:w="1373" w:type="dxa"/>
          </w:tcPr>
          <w:p w:rsidR="00C754C1" w:rsidRPr="00E23676" w:rsidRDefault="00507453" w:rsidP="006510C2">
            <w:pPr>
              <w:pStyle w:val="TableParagraph"/>
              <w:spacing w:line="360" w:lineRule="auto"/>
              <w:jc w:val="right"/>
              <w:rPr>
                <w:sz w:val="20"/>
                <w:szCs w:val="20"/>
              </w:rPr>
            </w:pPr>
            <w:r w:rsidRPr="00E23676">
              <w:rPr>
                <w:sz w:val="20"/>
                <w:szCs w:val="20"/>
              </w:rPr>
              <w:t>$ 10,000.00</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w:t>
            </w:r>
            <w:r w:rsidR="006510C2">
              <w:rPr>
                <w:sz w:val="20"/>
                <w:szCs w:val="20"/>
              </w:rPr>
              <w:t xml:space="preserve">  </w:t>
            </w:r>
            <w:r w:rsidRPr="00E23676">
              <w:rPr>
                <w:sz w:val="20"/>
                <w:szCs w:val="20"/>
              </w:rPr>
              <w:t xml:space="preserve"> 65.00</w:t>
            </w:r>
          </w:p>
        </w:tc>
      </w:tr>
      <w:tr w:rsidR="00C754C1" w:rsidRPr="00E23676" w:rsidTr="006510C2">
        <w:trPr>
          <w:trHeight w:val="345"/>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$ 10,000.01</w:t>
            </w:r>
          </w:p>
        </w:tc>
        <w:tc>
          <w:tcPr>
            <w:tcW w:w="1426" w:type="dxa"/>
          </w:tcPr>
          <w:p w:rsidR="00C754C1" w:rsidRPr="00E23676" w:rsidRDefault="00507453" w:rsidP="006510C2">
            <w:pPr>
              <w:pStyle w:val="TableParagraph"/>
              <w:spacing w:line="360" w:lineRule="auto"/>
              <w:jc w:val="center"/>
              <w:rPr>
                <w:sz w:val="20"/>
                <w:szCs w:val="20"/>
              </w:rPr>
            </w:pPr>
            <w:r w:rsidRPr="00E23676">
              <w:rPr>
                <w:sz w:val="20"/>
                <w:szCs w:val="20"/>
              </w:rPr>
              <w:t>A</w:t>
            </w:r>
          </w:p>
        </w:tc>
        <w:tc>
          <w:tcPr>
            <w:tcW w:w="1373" w:type="dxa"/>
          </w:tcPr>
          <w:p w:rsidR="00C754C1" w:rsidRPr="00E23676" w:rsidRDefault="00507453" w:rsidP="006510C2">
            <w:pPr>
              <w:pStyle w:val="TableParagraph"/>
              <w:spacing w:line="360" w:lineRule="auto"/>
              <w:jc w:val="right"/>
              <w:rPr>
                <w:sz w:val="20"/>
                <w:szCs w:val="20"/>
              </w:rPr>
            </w:pPr>
            <w:r w:rsidRPr="00E23676">
              <w:rPr>
                <w:sz w:val="20"/>
                <w:szCs w:val="20"/>
              </w:rPr>
              <w:t>$ 25,000.00</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$ 100.00</w:t>
            </w:r>
          </w:p>
        </w:tc>
      </w:tr>
      <w:tr w:rsidR="00C754C1" w:rsidRPr="00E23676" w:rsidTr="006510C2">
        <w:trPr>
          <w:trHeight w:val="345"/>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$ 25,000.01</w:t>
            </w:r>
          </w:p>
        </w:tc>
        <w:tc>
          <w:tcPr>
            <w:tcW w:w="1426" w:type="dxa"/>
          </w:tcPr>
          <w:p w:rsidR="00C754C1" w:rsidRPr="00E23676" w:rsidRDefault="00507453" w:rsidP="006510C2">
            <w:pPr>
              <w:pStyle w:val="TableParagraph"/>
              <w:spacing w:line="360" w:lineRule="auto"/>
              <w:jc w:val="center"/>
              <w:rPr>
                <w:sz w:val="20"/>
                <w:szCs w:val="20"/>
              </w:rPr>
            </w:pPr>
            <w:r w:rsidRPr="00E23676">
              <w:rPr>
                <w:sz w:val="20"/>
                <w:szCs w:val="20"/>
              </w:rPr>
              <w:t>A</w:t>
            </w:r>
          </w:p>
        </w:tc>
        <w:tc>
          <w:tcPr>
            <w:tcW w:w="1373" w:type="dxa"/>
          </w:tcPr>
          <w:p w:rsidR="00C754C1" w:rsidRPr="00E23676" w:rsidRDefault="00507453" w:rsidP="006510C2">
            <w:pPr>
              <w:pStyle w:val="TableParagraph"/>
              <w:spacing w:line="360" w:lineRule="auto"/>
              <w:jc w:val="right"/>
              <w:rPr>
                <w:sz w:val="20"/>
                <w:szCs w:val="20"/>
              </w:rPr>
            </w:pPr>
            <w:r w:rsidRPr="00E23676">
              <w:rPr>
                <w:sz w:val="20"/>
                <w:szCs w:val="20"/>
              </w:rPr>
              <w:t>$ 35,000.00</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$ 100.00</w:t>
            </w:r>
          </w:p>
        </w:tc>
      </w:tr>
      <w:tr w:rsidR="00C754C1" w:rsidRPr="00E23676" w:rsidTr="006510C2">
        <w:trPr>
          <w:trHeight w:val="345"/>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$ 35,000.01</w:t>
            </w:r>
          </w:p>
        </w:tc>
        <w:tc>
          <w:tcPr>
            <w:tcW w:w="1426" w:type="dxa"/>
          </w:tcPr>
          <w:p w:rsidR="00C754C1" w:rsidRPr="00E23676" w:rsidRDefault="00507453" w:rsidP="006510C2">
            <w:pPr>
              <w:pStyle w:val="TableParagraph"/>
              <w:spacing w:line="360" w:lineRule="auto"/>
              <w:jc w:val="center"/>
              <w:rPr>
                <w:sz w:val="20"/>
                <w:szCs w:val="20"/>
              </w:rPr>
            </w:pPr>
            <w:r w:rsidRPr="00E23676">
              <w:rPr>
                <w:sz w:val="20"/>
                <w:szCs w:val="20"/>
              </w:rPr>
              <w:t>A</w:t>
            </w:r>
          </w:p>
        </w:tc>
        <w:tc>
          <w:tcPr>
            <w:tcW w:w="1373" w:type="dxa"/>
          </w:tcPr>
          <w:p w:rsidR="00C754C1" w:rsidRPr="00E23676" w:rsidRDefault="00507453" w:rsidP="006510C2">
            <w:pPr>
              <w:pStyle w:val="TableParagraph"/>
              <w:spacing w:line="360" w:lineRule="auto"/>
              <w:jc w:val="right"/>
              <w:rPr>
                <w:sz w:val="20"/>
                <w:szCs w:val="20"/>
              </w:rPr>
            </w:pPr>
            <w:r w:rsidRPr="00E23676">
              <w:rPr>
                <w:sz w:val="20"/>
                <w:szCs w:val="20"/>
              </w:rPr>
              <w:t>$ 75,000.00</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$ 125.00</w:t>
            </w:r>
          </w:p>
        </w:tc>
      </w:tr>
      <w:tr w:rsidR="00C754C1" w:rsidRPr="00E23676" w:rsidTr="006510C2">
        <w:trPr>
          <w:trHeight w:val="284"/>
        </w:trPr>
        <w:tc>
          <w:tcPr>
            <w:tcW w:w="2753" w:type="dxa"/>
          </w:tcPr>
          <w:p w:rsidR="00C754C1" w:rsidRPr="00E23676" w:rsidRDefault="00507453" w:rsidP="00435A8D">
            <w:pPr>
              <w:pStyle w:val="TableParagraph"/>
              <w:spacing w:line="360" w:lineRule="auto"/>
              <w:jc w:val="both"/>
              <w:rPr>
                <w:sz w:val="20"/>
                <w:szCs w:val="20"/>
              </w:rPr>
            </w:pPr>
            <w:r w:rsidRPr="00E23676">
              <w:rPr>
                <w:sz w:val="20"/>
                <w:szCs w:val="20"/>
              </w:rPr>
              <w:t>De un valor de $ 75,000.00</w:t>
            </w:r>
          </w:p>
        </w:tc>
        <w:tc>
          <w:tcPr>
            <w:tcW w:w="1426" w:type="dxa"/>
          </w:tcPr>
          <w:p w:rsidR="00C754C1" w:rsidRPr="00E23676" w:rsidRDefault="00C754C1" w:rsidP="006510C2">
            <w:pPr>
              <w:pStyle w:val="TableParagraph"/>
              <w:spacing w:line="360" w:lineRule="auto"/>
              <w:jc w:val="center"/>
              <w:rPr>
                <w:sz w:val="20"/>
                <w:szCs w:val="20"/>
              </w:rPr>
            </w:pPr>
          </w:p>
        </w:tc>
        <w:tc>
          <w:tcPr>
            <w:tcW w:w="1373" w:type="dxa"/>
          </w:tcPr>
          <w:p w:rsidR="00C754C1" w:rsidRPr="00E23676" w:rsidRDefault="00507453" w:rsidP="006510C2">
            <w:pPr>
              <w:pStyle w:val="TableParagraph"/>
              <w:spacing w:line="360" w:lineRule="auto"/>
              <w:jc w:val="right"/>
              <w:rPr>
                <w:sz w:val="20"/>
                <w:szCs w:val="20"/>
              </w:rPr>
            </w:pPr>
            <w:r w:rsidRPr="00E23676">
              <w:rPr>
                <w:sz w:val="20"/>
                <w:szCs w:val="20"/>
              </w:rPr>
              <w:t>En adelante</w:t>
            </w:r>
          </w:p>
        </w:tc>
        <w:tc>
          <w:tcPr>
            <w:tcW w:w="992" w:type="dxa"/>
          </w:tcPr>
          <w:p w:rsidR="00C754C1" w:rsidRPr="00E23676" w:rsidRDefault="00507453" w:rsidP="006510C2">
            <w:pPr>
              <w:pStyle w:val="TableParagraph"/>
              <w:spacing w:line="360" w:lineRule="auto"/>
              <w:jc w:val="right"/>
              <w:rPr>
                <w:sz w:val="20"/>
                <w:szCs w:val="20"/>
              </w:rPr>
            </w:pPr>
            <w:r w:rsidRPr="00E23676">
              <w:rPr>
                <w:sz w:val="20"/>
                <w:szCs w:val="20"/>
              </w:rPr>
              <w:t>$ 150.00</w:t>
            </w:r>
          </w:p>
        </w:tc>
      </w:tr>
    </w:tbl>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30.- </w:t>
      </w:r>
      <w:r w:rsidRPr="00E23676">
        <w:t>No causarán derecho alguno las divisiones o fracciones de terrenos en zonas rústicas que sean destinadas plenamente a la producción agrícola o ganadera.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31.- </w:t>
      </w:r>
      <w:r w:rsidRPr="00E23676">
        <w:t>Los fraccionamientos causarán derechos de deslinde, a excepción de lo señalado en el artículo anterior, de conformidad con lo siguiente:</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0"/>
        </w:tabs>
        <w:spacing w:line="360" w:lineRule="auto"/>
        <w:jc w:val="both"/>
      </w:pPr>
      <w:r w:rsidRPr="00E23676">
        <w:rPr>
          <w:b/>
        </w:rPr>
        <w:t xml:space="preserve">I.- </w:t>
      </w:r>
      <w:r w:rsidRPr="00E23676">
        <w:t>Hasta</w:t>
      </w:r>
      <w:r w:rsidRPr="00E23676">
        <w:rPr>
          <w:spacing w:val="-6"/>
        </w:rPr>
        <w:t xml:space="preserve"> </w:t>
      </w:r>
      <w:r w:rsidRPr="00E23676">
        <w:t>160,000</w:t>
      </w:r>
      <w:r w:rsidRPr="00E23676">
        <w:rPr>
          <w:spacing w:val="-2"/>
        </w:rPr>
        <w:t xml:space="preserve"> </w:t>
      </w:r>
      <w:r w:rsidRPr="00E23676">
        <w:t>m2</w:t>
      </w:r>
      <w:r w:rsidRPr="00E23676">
        <w:tab/>
        <w:t>$ 2.00.por</w:t>
      </w:r>
      <w:r w:rsidRPr="00E23676">
        <w:rPr>
          <w:spacing w:val="-3"/>
        </w:rPr>
        <w:t xml:space="preserve"> </w:t>
      </w:r>
      <w:r w:rsidRPr="00E23676">
        <w:t>m2</w:t>
      </w:r>
    </w:p>
    <w:p w:rsidR="00C754C1" w:rsidRPr="00E23676" w:rsidRDefault="00507453" w:rsidP="00435A8D">
      <w:pPr>
        <w:pStyle w:val="Textoindependiente"/>
        <w:tabs>
          <w:tab w:val="left" w:pos="3201"/>
          <w:tab w:val="left" w:pos="6800"/>
        </w:tabs>
        <w:spacing w:line="360" w:lineRule="auto"/>
        <w:jc w:val="both"/>
      </w:pPr>
      <w:r w:rsidRPr="00E23676">
        <w:rPr>
          <w:b/>
        </w:rPr>
        <w:t>II.</w:t>
      </w:r>
      <w:r w:rsidRPr="00E23676">
        <w:t>- Más de</w:t>
      </w:r>
      <w:r w:rsidRPr="00E23676">
        <w:rPr>
          <w:spacing w:val="-7"/>
        </w:rPr>
        <w:t xml:space="preserve"> </w:t>
      </w:r>
      <w:r w:rsidRPr="00E23676">
        <w:t>160,000</w:t>
      </w:r>
      <w:r w:rsidRPr="00E23676">
        <w:rPr>
          <w:spacing w:val="-2"/>
        </w:rPr>
        <w:t xml:space="preserve"> </w:t>
      </w:r>
      <w:r w:rsidR="006510C2">
        <w:t xml:space="preserve">m2 </w:t>
      </w:r>
      <w:r w:rsidRPr="00E23676">
        <w:t>por</w:t>
      </w:r>
      <w:r w:rsidRPr="00E23676">
        <w:rPr>
          <w:spacing w:val="-4"/>
        </w:rPr>
        <w:t xml:space="preserve"> </w:t>
      </w:r>
      <w:r w:rsidRPr="00E23676">
        <w:t>metros</w:t>
      </w:r>
      <w:r w:rsidRPr="00E23676">
        <w:rPr>
          <w:spacing w:val="-3"/>
        </w:rPr>
        <w:t xml:space="preserve"> </w:t>
      </w:r>
      <w:r w:rsidRPr="00E23676">
        <w:t>excedentes</w:t>
      </w:r>
      <w:r w:rsidRPr="00E23676">
        <w:tab/>
        <w:t>$ 3.00 por</w:t>
      </w:r>
      <w:r w:rsidRPr="00E23676">
        <w:rPr>
          <w:spacing w:val="-5"/>
        </w:rPr>
        <w:t xml:space="preserve"> </w:t>
      </w:r>
      <w:r w:rsidRPr="00E23676">
        <w:t>m2</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32.- </w:t>
      </w:r>
      <w:r w:rsidRPr="00E23676">
        <w:t>Por la revisión de la documentación de construcciones en régimen de condominio, se causarán derechos de acuerdo a su tipo:</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0"/>
        </w:tabs>
        <w:spacing w:line="360" w:lineRule="auto"/>
        <w:jc w:val="both"/>
      </w:pPr>
      <w:r w:rsidRPr="00E23676">
        <w:rPr>
          <w:b/>
        </w:rPr>
        <w:t>I.-</w:t>
      </w:r>
      <w:r w:rsidRPr="00E23676">
        <w:rPr>
          <w:b/>
          <w:spacing w:val="-3"/>
        </w:rPr>
        <w:t xml:space="preserve"> </w:t>
      </w:r>
      <w:r w:rsidRPr="00E23676">
        <w:t>Tipo</w:t>
      </w:r>
      <w:r w:rsidRPr="00E23676">
        <w:rPr>
          <w:spacing w:val="-3"/>
        </w:rPr>
        <w:t xml:space="preserve"> </w:t>
      </w:r>
      <w:r w:rsidRPr="00E23676">
        <w:t>comercial</w:t>
      </w:r>
      <w:r w:rsidR="006510C2">
        <w:t xml:space="preserve">       </w:t>
      </w:r>
      <w:r w:rsidRPr="00E23676">
        <w:t>$ 350.00.por</w:t>
      </w:r>
      <w:r w:rsidRPr="00E23676">
        <w:rPr>
          <w:spacing w:val="-5"/>
        </w:rPr>
        <w:t xml:space="preserve"> </w:t>
      </w:r>
      <w:r w:rsidRPr="00E23676">
        <w:t>departamento</w:t>
      </w:r>
    </w:p>
    <w:p w:rsidR="00C754C1" w:rsidRPr="00E23676" w:rsidRDefault="00507453" w:rsidP="00435A8D">
      <w:pPr>
        <w:pStyle w:val="Textoindependiente"/>
        <w:tabs>
          <w:tab w:val="left" w:pos="6802"/>
        </w:tabs>
        <w:spacing w:line="360" w:lineRule="auto"/>
        <w:jc w:val="both"/>
      </w:pPr>
      <w:r w:rsidRPr="00E23676">
        <w:rPr>
          <w:b/>
        </w:rPr>
        <w:t>II.-</w:t>
      </w:r>
      <w:r w:rsidRPr="00E23676">
        <w:rPr>
          <w:b/>
          <w:spacing w:val="-4"/>
        </w:rPr>
        <w:t xml:space="preserve"> </w:t>
      </w:r>
      <w:r w:rsidRPr="00E23676">
        <w:t>Tipo</w:t>
      </w:r>
      <w:r w:rsidRPr="00E23676">
        <w:rPr>
          <w:spacing w:val="-2"/>
        </w:rPr>
        <w:t xml:space="preserve"> </w:t>
      </w:r>
      <w:r w:rsidRPr="00E23676">
        <w:t>habitacional</w:t>
      </w:r>
      <w:r w:rsidR="006510C2">
        <w:t xml:space="preserve">  </w:t>
      </w:r>
      <w:r w:rsidRPr="00E23676">
        <w:t>$ 350.00 por</w:t>
      </w:r>
      <w:r w:rsidRPr="00E23676">
        <w:rPr>
          <w:spacing w:val="-11"/>
        </w:rPr>
        <w:t xml:space="preserve"> </w:t>
      </w:r>
      <w:r w:rsidRPr="00E23676">
        <w:t>departamento</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33.- </w:t>
      </w:r>
      <w:r w:rsidRPr="00E23676">
        <w:t>Quedan exentas del pago de los derechos que establece esta sección, las instituciones públicas.</w:t>
      </w:r>
    </w:p>
    <w:p w:rsidR="00C754C1" w:rsidRDefault="00C754C1" w:rsidP="00435A8D">
      <w:pPr>
        <w:pStyle w:val="Textoindependiente"/>
        <w:spacing w:line="360" w:lineRule="auto"/>
        <w:jc w:val="both"/>
      </w:pPr>
    </w:p>
    <w:p w:rsidR="00C754C1" w:rsidRPr="00E23676" w:rsidRDefault="006510C2" w:rsidP="006510C2">
      <w:pPr>
        <w:pStyle w:val="Textoindependiente"/>
        <w:spacing w:line="360" w:lineRule="auto"/>
        <w:jc w:val="center"/>
      </w:pPr>
      <w:r>
        <w:rPr>
          <w:b/>
        </w:rPr>
        <w:t>CAPÍTULO III</w:t>
      </w:r>
    </w:p>
    <w:p w:rsidR="00C754C1" w:rsidRPr="00E23676" w:rsidRDefault="00507453" w:rsidP="006510C2">
      <w:pPr>
        <w:spacing w:line="360" w:lineRule="auto"/>
        <w:jc w:val="center"/>
        <w:rPr>
          <w:b/>
          <w:sz w:val="20"/>
          <w:szCs w:val="20"/>
        </w:rPr>
      </w:pPr>
      <w:r w:rsidRPr="00E23676">
        <w:rPr>
          <w:b/>
          <w:sz w:val="20"/>
          <w:szCs w:val="20"/>
        </w:rPr>
        <w:t>Derechos por Servicios de Vigilancia</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34.-</w:t>
      </w:r>
      <w:r w:rsidRPr="00E23676">
        <w:t>Este derecho se pagará con base a la Unidad de Medida y Actualización de acuerdo a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 </w:t>
      </w:r>
      <w:r w:rsidRPr="00E23676">
        <w:t>En fiestas de carácter social, exposiciones, asambleas y demás eventos análogos, en general, una cuota equivalente a cuatro veces la Unidad de Medida y Actualización vigente en el Estado de Yucatán por comisionado por cada jornada de ocho horas.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II.- </w:t>
      </w:r>
      <w:r w:rsidRPr="00E23676">
        <w:t>En las centrales y terminales de autobuses, centros deportivos, empresas, instituciones y con particulares, una cuota equivalente a cinco veces la Unidad de Medida y Actualización por comisionado, por cada jornada de ocho horas.</w:t>
      </w:r>
    </w:p>
    <w:p w:rsidR="00C754C1" w:rsidRPr="00E23676" w:rsidRDefault="00C754C1" w:rsidP="00435A8D">
      <w:pPr>
        <w:pStyle w:val="Textoindependiente"/>
        <w:spacing w:line="360" w:lineRule="auto"/>
        <w:jc w:val="both"/>
      </w:pPr>
    </w:p>
    <w:p w:rsidR="00C754C1" w:rsidRPr="00E23676" w:rsidRDefault="006510C2" w:rsidP="006510C2">
      <w:pPr>
        <w:pStyle w:val="Textoindependiente"/>
        <w:spacing w:line="360" w:lineRule="auto"/>
        <w:jc w:val="center"/>
      </w:pPr>
      <w:r>
        <w:rPr>
          <w:b/>
        </w:rPr>
        <w:t>CAPÍTULO IV</w:t>
      </w:r>
    </w:p>
    <w:p w:rsidR="00C754C1" w:rsidRPr="00E23676" w:rsidRDefault="00507453" w:rsidP="006510C2">
      <w:pPr>
        <w:spacing w:line="360" w:lineRule="auto"/>
        <w:jc w:val="center"/>
        <w:rPr>
          <w:b/>
          <w:sz w:val="20"/>
          <w:szCs w:val="20"/>
        </w:rPr>
      </w:pPr>
      <w:r w:rsidRPr="00E23676">
        <w:rPr>
          <w:b/>
          <w:sz w:val="20"/>
          <w:szCs w:val="20"/>
        </w:rPr>
        <w:t>Derechos por Servicios de Limpia</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35.- </w:t>
      </w:r>
      <w:r w:rsidRPr="00E23676">
        <w:t>Los derechos correspondientes al servicio de limpia se causarán y pagarán de conformidad con la siguiente clasificación:</w:t>
      </w:r>
    </w:p>
    <w:p w:rsidR="00C754C1" w:rsidRPr="00E23676" w:rsidRDefault="00C754C1" w:rsidP="00435A8D">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2269"/>
      </w:tblGrid>
      <w:tr w:rsidR="00C754C1" w:rsidRPr="00E23676" w:rsidTr="00DC6131">
        <w:tc>
          <w:tcPr>
            <w:tcW w:w="5664" w:type="dxa"/>
          </w:tcPr>
          <w:p w:rsidR="00C754C1" w:rsidRPr="00E23676" w:rsidRDefault="00507453" w:rsidP="00DC6131">
            <w:pPr>
              <w:pStyle w:val="TableParagraph"/>
              <w:spacing w:line="360" w:lineRule="auto"/>
              <w:jc w:val="both"/>
              <w:rPr>
                <w:sz w:val="20"/>
                <w:szCs w:val="20"/>
              </w:rPr>
            </w:pPr>
            <w:r w:rsidRPr="00E23676">
              <w:rPr>
                <w:b/>
                <w:sz w:val="20"/>
                <w:szCs w:val="20"/>
              </w:rPr>
              <w:t>I.</w:t>
            </w:r>
            <w:r w:rsidRPr="00E23676">
              <w:rPr>
                <w:sz w:val="20"/>
                <w:szCs w:val="20"/>
              </w:rPr>
              <w:t>- Por cada viaje de recolección</w:t>
            </w:r>
          </w:p>
        </w:tc>
        <w:tc>
          <w:tcPr>
            <w:tcW w:w="2269" w:type="dxa"/>
          </w:tcPr>
          <w:p w:rsidR="00C754C1" w:rsidRPr="00E23676" w:rsidRDefault="00507453" w:rsidP="00DC6131">
            <w:pPr>
              <w:pStyle w:val="TableParagraph"/>
              <w:spacing w:line="360" w:lineRule="auto"/>
              <w:jc w:val="both"/>
              <w:rPr>
                <w:sz w:val="20"/>
                <w:szCs w:val="20"/>
              </w:rPr>
            </w:pPr>
            <w:r w:rsidRPr="00E23676">
              <w:rPr>
                <w:sz w:val="20"/>
                <w:szCs w:val="20"/>
              </w:rPr>
              <w:t>$ 20.00</w:t>
            </w:r>
          </w:p>
        </w:tc>
      </w:tr>
      <w:tr w:rsidR="00C754C1" w:rsidRPr="00E23676" w:rsidTr="00DC6131">
        <w:tc>
          <w:tcPr>
            <w:tcW w:w="5664" w:type="dxa"/>
          </w:tcPr>
          <w:p w:rsidR="00C754C1" w:rsidRPr="00E23676" w:rsidRDefault="00507453" w:rsidP="00DC6131">
            <w:pPr>
              <w:pStyle w:val="TableParagraph"/>
              <w:spacing w:line="360" w:lineRule="auto"/>
              <w:jc w:val="both"/>
              <w:rPr>
                <w:sz w:val="20"/>
                <w:szCs w:val="20"/>
              </w:rPr>
            </w:pPr>
            <w:r w:rsidRPr="00E23676">
              <w:rPr>
                <w:b/>
                <w:sz w:val="20"/>
                <w:szCs w:val="20"/>
              </w:rPr>
              <w:t xml:space="preserve">II.- </w:t>
            </w:r>
            <w:r w:rsidRPr="00E23676">
              <w:rPr>
                <w:sz w:val="20"/>
                <w:szCs w:val="20"/>
              </w:rPr>
              <w:t>En el caso de predios baldíos (por metro cuadrado)</w:t>
            </w:r>
          </w:p>
        </w:tc>
        <w:tc>
          <w:tcPr>
            <w:tcW w:w="2269" w:type="dxa"/>
          </w:tcPr>
          <w:p w:rsidR="00C754C1" w:rsidRPr="00E23676" w:rsidRDefault="00507453" w:rsidP="00DC6131">
            <w:pPr>
              <w:pStyle w:val="TableParagraph"/>
              <w:spacing w:line="360" w:lineRule="auto"/>
              <w:jc w:val="both"/>
              <w:rPr>
                <w:sz w:val="20"/>
                <w:szCs w:val="20"/>
              </w:rPr>
            </w:pPr>
            <w:r w:rsidRPr="00E23676">
              <w:rPr>
                <w:sz w:val="20"/>
                <w:szCs w:val="20"/>
              </w:rPr>
              <w:t>$ 5.00</w:t>
            </w:r>
          </w:p>
        </w:tc>
      </w:tr>
      <w:tr w:rsidR="00ED4C1E" w:rsidRPr="00E23676" w:rsidTr="004503CA">
        <w:tc>
          <w:tcPr>
            <w:tcW w:w="7933" w:type="dxa"/>
            <w:gridSpan w:val="2"/>
            <w:tcBorders>
              <w:bottom w:val="nil"/>
            </w:tcBorders>
          </w:tcPr>
          <w:p w:rsidR="00ED4C1E" w:rsidRPr="00E23676" w:rsidRDefault="00ED4C1E" w:rsidP="00DC6131">
            <w:pPr>
              <w:pStyle w:val="TableParagraph"/>
              <w:spacing w:line="360" w:lineRule="auto"/>
              <w:jc w:val="both"/>
              <w:rPr>
                <w:sz w:val="20"/>
                <w:szCs w:val="20"/>
              </w:rPr>
            </w:pPr>
            <w:r w:rsidRPr="00DC6131">
              <w:rPr>
                <w:b/>
                <w:sz w:val="20"/>
                <w:szCs w:val="20"/>
              </w:rPr>
              <w:t>III.-</w:t>
            </w:r>
            <w:r w:rsidRPr="00E23676">
              <w:rPr>
                <w:sz w:val="20"/>
                <w:szCs w:val="20"/>
              </w:rPr>
              <w:t xml:space="preserve"> Tratándose de servicio contratado, se aplicará las siguientes tarifas:</w:t>
            </w:r>
          </w:p>
        </w:tc>
      </w:tr>
      <w:tr w:rsidR="00C754C1" w:rsidRPr="00E23676" w:rsidTr="00DC6131">
        <w:tc>
          <w:tcPr>
            <w:tcW w:w="5664" w:type="dxa"/>
            <w:tcBorders>
              <w:top w:val="nil"/>
              <w:bottom w:val="nil"/>
            </w:tcBorders>
          </w:tcPr>
          <w:p w:rsidR="00C754C1" w:rsidRPr="00E23676" w:rsidRDefault="00507453" w:rsidP="00DC6131">
            <w:pPr>
              <w:pStyle w:val="TableParagraph"/>
              <w:spacing w:line="360" w:lineRule="auto"/>
              <w:jc w:val="both"/>
              <w:rPr>
                <w:sz w:val="20"/>
                <w:szCs w:val="20"/>
              </w:rPr>
            </w:pPr>
            <w:r w:rsidRPr="00E23676">
              <w:rPr>
                <w:b/>
                <w:sz w:val="20"/>
                <w:szCs w:val="20"/>
              </w:rPr>
              <w:t xml:space="preserve">a) </w:t>
            </w:r>
            <w:r w:rsidRPr="00E23676">
              <w:rPr>
                <w:sz w:val="20"/>
                <w:szCs w:val="20"/>
              </w:rPr>
              <w:t>Habitacional</w:t>
            </w:r>
          </w:p>
          <w:p w:rsidR="006510C2" w:rsidRDefault="00507453" w:rsidP="00DC6131">
            <w:pPr>
              <w:pStyle w:val="TableParagraph"/>
              <w:spacing w:line="360" w:lineRule="auto"/>
              <w:jc w:val="both"/>
              <w:rPr>
                <w:sz w:val="20"/>
                <w:szCs w:val="20"/>
              </w:rPr>
            </w:pPr>
            <w:r w:rsidRPr="00E23676">
              <w:rPr>
                <w:sz w:val="20"/>
                <w:szCs w:val="20"/>
              </w:rPr>
              <w:t xml:space="preserve">1.- Por recolección esporádica </w:t>
            </w:r>
          </w:p>
          <w:p w:rsidR="00C754C1" w:rsidRPr="00E23676" w:rsidRDefault="00507453" w:rsidP="00DC6131">
            <w:pPr>
              <w:pStyle w:val="TableParagraph"/>
              <w:spacing w:line="360" w:lineRule="auto"/>
              <w:jc w:val="both"/>
              <w:rPr>
                <w:sz w:val="20"/>
                <w:szCs w:val="20"/>
              </w:rPr>
            </w:pPr>
            <w:r w:rsidRPr="00E23676">
              <w:rPr>
                <w:sz w:val="20"/>
                <w:szCs w:val="20"/>
              </w:rPr>
              <w:t>2.- Por recolección periódica</w:t>
            </w:r>
          </w:p>
        </w:tc>
        <w:tc>
          <w:tcPr>
            <w:tcW w:w="2269" w:type="dxa"/>
            <w:tcBorders>
              <w:top w:val="nil"/>
              <w:bottom w:val="nil"/>
            </w:tcBorders>
          </w:tcPr>
          <w:p w:rsidR="00C754C1" w:rsidRPr="00E23676" w:rsidRDefault="00C754C1" w:rsidP="00DC6131">
            <w:pPr>
              <w:pStyle w:val="TableParagraph"/>
              <w:spacing w:line="360" w:lineRule="auto"/>
              <w:jc w:val="both"/>
              <w:rPr>
                <w:sz w:val="20"/>
                <w:szCs w:val="20"/>
              </w:rPr>
            </w:pPr>
          </w:p>
          <w:p w:rsidR="00C754C1" w:rsidRPr="00E23676" w:rsidRDefault="00507453" w:rsidP="00DC6131">
            <w:pPr>
              <w:pStyle w:val="TableParagraph"/>
              <w:spacing w:line="360" w:lineRule="auto"/>
              <w:jc w:val="both"/>
              <w:rPr>
                <w:sz w:val="20"/>
                <w:szCs w:val="20"/>
              </w:rPr>
            </w:pPr>
            <w:r w:rsidRPr="00E23676">
              <w:rPr>
                <w:sz w:val="20"/>
                <w:szCs w:val="20"/>
              </w:rPr>
              <w:t>$ 50.00.por cada</w:t>
            </w:r>
            <w:r w:rsidRPr="00E23676">
              <w:rPr>
                <w:spacing w:val="-18"/>
                <w:sz w:val="20"/>
                <w:szCs w:val="20"/>
              </w:rPr>
              <w:t xml:space="preserve"> </w:t>
            </w:r>
            <w:r w:rsidRPr="00E23676">
              <w:rPr>
                <w:sz w:val="20"/>
                <w:szCs w:val="20"/>
              </w:rPr>
              <w:t>viaje</w:t>
            </w:r>
          </w:p>
          <w:p w:rsidR="00C754C1" w:rsidRPr="00E23676" w:rsidRDefault="00507453" w:rsidP="00DC6131">
            <w:pPr>
              <w:pStyle w:val="TableParagraph"/>
              <w:tabs>
                <w:tab w:val="left" w:pos="2619"/>
              </w:tabs>
              <w:spacing w:line="360" w:lineRule="auto"/>
              <w:jc w:val="both"/>
              <w:rPr>
                <w:sz w:val="20"/>
                <w:szCs w:val="20"/>
              </w:rPr>
            </w:pPr>
            <w:r w:rsidRPr="00E23676">
              <w:rPr>
                <w:sz w:val="20"/>
                <w:szCs w:val="20"/>
              </w:rPr>
              <w:t>$</w:t>
            </w:r>
            <w:r w:rsidRPr="00E23676">
              <w:rPr>
                <w:spacing w:val="53"/>
                <w:sz w:val="20"/>
                <w:szCs w:val="20"/>
              </w:rPr>
              <w:t xml:space="preserve"> </w:t>
            </w:r>
            <w:r w:rsidR="006510C2">
              <w:rPr>
                <w:sz w:val="20"/>
                <w:szCs w:val="20"/>
              </w:rPr>
              <w:t xml:space="preserve">5.00 </w:t>
            </w:r>
            <w:r w:rsidRPr="00E23676">
              <w:rPr>
                <w:sz w:val="20"/>
                <w:szCs w:val="20"/>
              </w:rPr>
              <w:t>diarios</w:t>
            </w:r>
          </w:p>
        </w:tc>
      </w:tr>
      <w:tr w:rsidR="00C754C1" w:rsidRPr="00E23676" w:rsidTr="00DC6131">
        <w:tc>
          <w:tcPr>
            <w:tcW w:w="5664" w:type="dxa"/>
            <w:tcBorders>
              <w:top w:val="nil"/>
              <w:bottom w:val="nil"/>
            </w:tcBorders>
          </w:tcPr>
          <w:p w:rsidR="00C754C1" w:rsidRPr="00E23676" w:rsidRDefault="00507453" w:rsidP="00DC6131">
            <w:pPr>
              <w:pStyle w:val="TableParagraph"/>
              <w:spacing w:line="360" w:lineRule="auto"/>
              <w:jc w:val="both"/>
              <w:rPr>
                <w:sz w:val="20"/>
                <w:szCs w:val="20"/>
              </w:rPr>
            </w:pPr>
            <w:r w:rsidRPr="00E23676">
              <w:rPr>
                <w:sz w:val="20"/>
                <w:szCs w:val="20"/>
              </w:rPr>
              <w:t>Tratándose de la recoja de desechos metálicos, enseres de cocina, cacharros, fierros, troncos y ramas, se causará y cobrará una tarifa fija diaria adicional de $ 5.00</w:t>
            </w:r>
          </w:p>
        </w:tc>
        <w:tc>
          <w:tcPr>
            <w:tcW w:w="2269" w:type="dxa"/>
            <w:tcBorders>
              <w:top w:val="nil"/>
              <w:bottom w:val="nil"/>
            </w:tcBorders>
          </w:tcPr>
          <w:p w:rsidR="00C754C1" w:rsidRPr="00E23676" w:rsidRDefault="00C754C1" w:rsidP="00DC6131">
            <w:pPr>
              <w:pStyle w:val="TableParagraph"/>
              <w:spacing w:line="360" w:lineRule="auto"/>
              <w:jc w:val="both"/>
              <w:rPr>
                <w:sz w:val="20"/>
                <w:szCs w:val="20"/>
              </w:rPr>
            </w:pPr>
          </w:p>
        </w:tc>
      </w:tr>
      <w:tr w:rsidR="00C754C1" w:rsidRPr="00E23676" w:rsidTr="00DC6131">
        <w:tc>
          <w:tcPr>
            <w:tcW w:w="5664" w:type="dxa"/>
            <w:tcBorders>
              <w:top w:val="nil"/>
              <w:bottom w:val="nil"/>
            </w:tcBorders>
          </w:tcPr>
          <w:p w:rsidR="00C754C1" w:rsidRPr="00E23676" w:rsidRDefault="00507453" w:rsidP="00DC6131">
            <w:pPr>
              <w:pStyle w:val="TableParagraph"/>
              <w:spacing w:line="360" w:lineRule="auto"/>
              <w:jc w:val="both"/>
              <w:rPr>
                <w:sz w:val="20"/>
                <w:szCs w:val="20"/>
              </w:rPr>
            </w:pPr>
            <w:r w:rsidRPr="00E23676">
              <w:rPr>
                <w:b/>
                <w:sz w:val="20"/>
                <w:szCs w:val="20"/>
              </w:rPr>
              <w:t xml:space="preserve">b) </w:t>
            </w:r>
            <w:r w:rsidRPr="00E23676">
              <w:rPr>
                <w:sz w:val="20"/>
                <w:szCs w:val="20"/>
              </w:rPr>
              <w:t>Comercial</w:t>
            </w:r>
          </w:p>
          <w:p w:rsidR="006510C2" w:rsidRDefault="00507453" w:rsidP="00DC6131">
            <w:pPr>
              <w:pStyle w:val="TableParagraph"/>
              <w:spacing w:line="360" w:lineRule="auto"/>
              <w:jc w:val="both"/>
              <w:rPr>
                <w:sz w:val="20"/>
                <w:szCs w:val="20"/>
              </w:rPr>
            </w:pPr>
            <w:r w:rsidRPr="00E23676">
              <w:rPr>
                <w:sz w:val="20"/>
                <w:szCs w:val="20"/>
              </w:rPr>
              <w:t xml:space="preserve">1.- Por recolección esporádica </w:t>
            </w:r>
          </w:p>
          <w:p w:rsidR="00C754C1" w:rsidRPr="00E23676" w:rsidRDefault="00507453" w:rsidP="00DC6131">
            <w:pPr>
              <w:pStyle w:val="TableParagraph"/>
              <w:spacing w:line="360" w:lineRule="auto"/>
              <w:jc w:val="both"/>
              <w:rPr>
                <w:sz w:val="20"/>
                <w:szCs w:val="20"/>
              </w:rPr>
            </w:pPr>
            <w:r w:rsidRPr="00E23676">
              <w:rPr>
                <w:sz w:val="20"/>
                <w:szCs w:val="20"/>
              </w:rPr>
              <w:t>2.- Por recolección periódica</w:t>
            </w:r>
          </w:p>
        </w:tc>
        <w:tc>
          <w:tcPr>
            <w:tcW w:w="2269" w:type="dxa"/>
            <w:tcBorders>
              <w:top w:val="nil"/>
              <w:bottom w:val="nil"/>
            </w:tcBorders>
          </w:tcPr>
          <w:p w:rsidR="00C754C1" w:rsidRPr="00E23676" w:rsidRDefault="00C754C1" w:rsidP="00DC6131">
            <w:pPr>
              <w:pStyle w:val="TableParagraph"/>
              <w:spacing w:line="360" w:lineRule="auto"/>
              <w:jc w:val="both"/>
              <w:rPr>
                <w:sz w:val="20"/>
                <w:szCs w:val="20"/>
              </w:rPr>
            </w:pPr>
          </w:p>
          <w:p w:rsidR="00C754C1" w:rsidRPr="00E23676" w:rsidRDefault="00507453" w:rsidP="00DC6131">
            <w:pPr>
              <w:pStyle w:val="TableParagraph"/>
              <w:spacing w:line="360" w:lineRule="auto"/>
              <w:jc w:val="both"/>
              <w:rPr>
                <w:sz w:val="20"/>
                <w:szCs w:val="20"/>
              </w:rPr>
            </w:pPr>
            <w:r w:rsidRPr="00E23676">
              <w:rPr>
                <w:sz w:val="20"/>
                <w:szCs w:val="20"/>
              </w:rPr>
              <w:t>$ 150.00. por cada</w:t>
            </w:r>
            <w:r w:rsidRPr="00E23676">
              <w:rPr>
                <w:spacing w:val="-37"/>
                <w:sz w:val="20"/>
                <w:szCs w:val="20"/>
              </w:rPr>
              <w:t xml:space="preserve"> </w:t>
            </w:r>
            <w:r w:rsidRPr="00E23676">
              <w:rPr>
                <w:sz w:val="20"/>
                <w:szCs w:val="20"/>
              </w:rPr>
              <w:t>viaje</w:t>
            </w:r>
          </w:p>
          <w:p w:rsidR="00C754C1" w:rsidRPr="00E23676" w:rsidRDefault="00507453" w:rsidP="00DC6131">
            <w:pPr>
              <w:pStyle w:val="TableParagraph"/>
              <w:spacing w:line="360" w:lineRule="auto"/>
              <w:jc w:val="both"/>
              <w:rPr>
                <w:sz w:val="20"/>
                <w:szCs w:val="20"/>
              </w:rPr>
            </w:pPr>
            <w:r w:rsidRPr="00E23676">
              <w:rPr>
                <w:sz w:val="20"/>
                <w:szCs w:val="20"/>
              </w:rPr>
              <w:t>$ 100.00</w:t>
            </w:r>
            <w:r w:rsidRPr="00E23676">
              <w:rPr>
                <w:spacing w:val="-7"/>
                <w:sz w:val="20"/>
                <w:szCs w:val="20"/>
              </w:rPr>
              <w:t xml:space="preserve"> </w:t>
            </w:r>
            <w:r w:rsidRPr="00E23676">
              <w:rPr>
                <w:sz w:val="20"/>
                <w:szCs w:val="20"/>
              </w:rPr>
              <w:t>semanal</w:t>
            </w:r>
          </w:p>
        </w:tc>
      </w:tr>
      <w:tr w:rsidR="00C754C1" w:rsidRPr="00E23676" w:rsidTr="00DC6131">
        <w:tc>
          <w:tcPr>
            <w:tcW w:w="5664" w:type="dxa"/>
            <w:tcBorders>
              <w:top w:val="nil"/>
            </w:tcBorders>
          </w:tcPr>
          <w:p w:rsidR="00C754C1" w:rsidRPr="00E23676" w:rsidRDefault="00507453" w:rsidP="00DC6131">
            <w:pPr>
              <w:pStyle w:val="TableParagraph"/>
              <w:spacing w:line="360" w:lineRule="auto"/>
              <w:jc w:val="both"/>
              <w:rPr>
                <w:sz w:val="20"/>
                <w:szCs w:val="20"/>
              </w:rPr>
            </w:pPr>
            <w:r w:rsidRPr="00E23676">
              <w:rPr>
                <w:b/>
                <w:sz w:val="20"/>
                <w:szCs w:val="20"/>
              </w:rPr>
              <w:t xml:space="preserve">c) </w:t>
            </w:r>
            <w:r w:rsidRPr="00E23676">
              <w:rPr>
                <w:sz w:val="20"/>
                <w:szCs w:val="20"/>
              </w:rPr>
              <w:t>Industrial $0.00 semanal</w:t>
            </w:r>
          </w:p>
          <w:p w:rsidR="006510C2" w:rsidRDefault="00507453" w:rsidP="00DC6131">
            <w:pPr>
              <w:pStyle w:val="TableParagraph"/>
              <w:spacing w:line="360" w:lineRule="auto"/>
              <w:jc w:val="both"/>
              <w:rPr>
                <w:sz w:val="20"/>
                <w:szCs w:val="20"/>
              </w:rPr>
            </w:pPr>
            <w:r w:rsidRPr="00E23676">
              <w:rPr>
                <w:sz w:val="20"/>
                <w:szCs w:val="20"/>
              </w:rPr>
              <w:t xml:space="preserve">1.- Por recolección esporádica </w:t>
            </w:r>
          </w:p>
          <w:p w:rsidR="00C754C1" w:rsidRPr="00E23676" w:rsidRDefault="00507453" w:rsidP="00DC6131">
            <w:pPr>
              <w:pStyle w:val="TableParagraph"/>
              <w:spacing w:line="360" w:lineRule="auto"/>
              <w:jc w:val="both"/>
              <w:rPr>
                <w:sz w:val="20"/>
                <w:szCs w:val="20"/>
              </w:rPr>
            </w:pPr>
            <w:r w:rsidRPr="00E23676">
              <w:rPr>
                <w:sz w:val="20"/>
                <w:szCs w:val="20"/>
              </w:rPr>
              <w:t>2.- Por recolección periódica</w:t>
            </w:r>
          </w:p>
        </w:tc>
        <w:tc>
          <w:tcPr>
            <w:tcW w:w="2269" w:type="dxa"/>
            <w:tcBorders>
              <w:top w:val="nil"/>
            </w:tcBorders>
          </w:tcPr>
          <w:p w:rsidR="006510C2" w:rsidRDefault="006510C2" w:rsidP="00DC6131">
            <w:pPr>
              <w:pStyle w:val="TableParagraph"/>
              <w:spacing w:line="360" w:lineRule="auto"/>
              <w:jc w:val="both"/>
              <w:rPr>
                <w:sz w:val="20"/>
                <w:szCs w:val="20"/>
              </w:rPr>
            </w:pPr>
          </w:p>
          <w:p w:rsidR="00C754C1" w:rsidRPr="00E23676" w:rsidRDefault="00507453" w:rsidP="00DC6131">
            <w:pPr>
              <w:pStyle w:val="TableParagraph"/>
              <w:spacing w:line="360" w:lineRule="auto"/>
              <w:jc w:val="both"/>
              <w:rPr>
                <w:sz w:val="20"/>
                <w:szCs w:val="20"/>
              </w:rPr>
            </w:pPr>
            <w:r w:rsidRPr="00E23676">
              <w:rPr>
                <w:sz w:val="20"/>
                <w:szCs w:val="20"/>
              </w:rPr>
              <w:t>$ 200.00. por cada</w:t>
            </w:r>
            <w:r w:rsidRPr="00E23676">
              <w:rPr>
                <w:spacing w:val="-37"/>
                <w:sz w:val="20"/>
                <w:szCs w:val="20"/>
              </w:rPr>
              <w:t xml:space="preserve"> </w:t>
            </w:r>
            <w:r w:rsidRPr="00E23676">
              <w:rPr>
                <w:sz w:val="20"/>
                <w:szCs w:val="20"/>
              </w:rPr>
              <w:t>viaje</w:t>
            </w:r>
          </w:p>
          <w:p w:rsidR="00C754C1" w:rsidRPr="00E23676" w:rsidRDefault="00507453" w:rsidP="00DC6131">
            <w:pPr>
              <w:pStyle w:val="TableParagraph"/>
              <w:spacing w:line="360" w:lineRule="auto"/>
              <w:jc w:val="both"/>
              <w:rPr>
                <w:sz w:val="20"/>
                <w:szCs w:val="20"/>
              </w:rPr>
            </w:pPr>
            <w:r w:rsidRPr="00E23676">
              <w:rPr>
                <w:sz w:val="20"/>
                <w:szCs w:val="20"/>
              </w:rPr>
              <w:t>$ 150.00</w:t>
            </w:r>
            <w:r w:rsidRPr="00E23676">
              <w:rPr>
                <w:spacing w:val="-7"/>
                <w:sz w:val="20"/>
                <w:szCs w:val="20"/>
              </w:rPr>
              <w:t xml:space="preserve"> </w:t>
            </w:r>
            <w:r w:rsidRPr="00E23676">
              <w:rPr>
                <w:sz w:val="20"/>
                <w:szCs w:val="20"/>
              </w:rPr>
              <w:t>semanal</w:t>
            </w:r>
          </w:p>
        </w:tc>
      </w:tr>
    </w:tbl>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Artículo 36.- </w:t>
      </w:r>
      <w:r w:rsidRPr="00E23676">
        <w:t>El derecho por el uso de basureros propiedad del municipio se causará y cobrará de acuerdo a la siguiente clasificación: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4"/>
        <w:gridCol w:w="3402"/>
      </w:tblGrid>
      <w:tr w:rsidR="00C754C1" w:rsidRPr="00E23676" w:rsidTr="00DC6131">
        <w:tc>
          <w:tcPr>
            <w:tcW w:w="5664"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a) </w:t>
            </w:r>
            <w:r w:rsidRPr="00E23676">
              <w:rPr>
                <w:sz w:val="20"/>
                <w:szCs w:val="20"/>
              </w:rPr>
              <w:t>Basura domiciliar</w:t>
            </w:r>
          </w:p>
        </w:tc>
        <w:tc>
          <w:tcPr>
            <w:tcW w:w="3402" w:type="dxa"/>
          </w:tcPr>
          <w:p w:rsidR="00C754C1" w:rsidRPr="00E23676" w:rsidRDefault="00507453" w:rsidP="00435A8D">
            <w:pPr>
              <w:pStyle w:val="TableParagraph"/>
              <w:spacing w:line="360" w:lineRule="auto"/>
              <w:jc w:val="both"/>
              <w:rPr>
                <w:sz w:val="20"/>
                <w:szCs w:val="20"/>
              </w:rPr>
            </w:pPr>
            <w:r w:rsidRPr="00E23676">
              <w:rPr>
                <w:sz w:val="20"/>
                <w:szCs w:val="20"/>
              </w:rPr>
              <w:t>$ 15.00 por viaje</w:t>
            </w:r>
          </w:p>
        </w:tc>
      </w:tr>
      <w:tr w:rsidR="00C754C1" w:rsidRPr="00E23676" w:rsidTr="00DC6131">
        <w:tc>
          <w:tcPr>
            <w:tcW w:w="5664"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b) </w:t>
            </w:r>
            <w:r w:rsidRPr="00E23676">
              <w:rPr>
                <w:sz w:val="20"/>
                <w:szCs w:val="20"/>
              </w:rPr>
              <w:t>Desechos orgánicos</w:t>
            </w:r>
          </w:p>
        </w:tc>
        <w:tc>
          <w:tcPr>
            <w:tcW w:w="3402" w:type="dxa"/>
          </w:tcPr>
          <w:p w:rsidR="00C754C1" w:rsidRPr="00E23676" w:rsidRDefault="00507453" w:rsidP="00435A8D">
            <w:pPr>
              <w:pStyle w:val="TableParagraph"/>
              <w:spacing w:line="360" w:lineRule="auto"/>
              <w:jc w:val="both"/>
              <w:rPr>
                <w:sz w:val="20"/>
                <w:szCs w:val="20"/>
              </w:rPr>
            </w:pPr>
            <w:r w:rsidRPr="00E23676">
              <w:rPr>
                <w:sz w:val="20"/>
                <w:szCs w:val="20"/>
              </w:rPr>
              <w:t>$ 15.00 por viaje</w:t>
            </w:r>
          </w:p>
        </w:tc>
      </w:tr>
      <w:tr w:rsidR="00C754C1" w:rsidRPr="00E23676" w:rsidTr="00DC6131">
        <w:tc>
          <w:tcPr>
            <w:tcW w:w="5664" w:type="dxa"/>
          </w:tcPr>
          <w:p w:rsidR="00C754C1" w:rsidRPr="00E23676" w:rsidRDefault="00507453" w:rsidP="00435A8D">
            <w:pPr>
              <w:pStyle w:val="TableParagraph"/>
              <w:spacing w:line="360" w:lineRule="auto"/>
              <w:jc w:val="both"/>
              <w:rPr>
                <w:sz w:val="20"/>
                <w:szCs w:val="20"/>
              </w:rPr>
            </w:pPr>
            <w:r w:rsidRPr="00E23676">
              <w:rPr>
                <w:b/>
                <w:sz w:val="20"/>
                <w:szCs w:val="20"/>
              </w:rPr>
              <w:t xml:space="preserve">c) </w:t>
            </w:r>
            <w:r w:rsidRPr="00E23676">
              <w:rPr>
                <w:sz w:val="20"/>
                <w:szCs w:val="20"/>
              </w:rPr>
              <w:t>Desechos industriales</w:t>
            </w:r>
          </w:p>
        </w:tc>
        <w:tc>
          <w:tcPr>
            <w:tcW w:w="3402" w:type="dxa"/>
          </w:tcPr>
          <w:p w:rsidR="00C754C1" w:rsidRPr="00E23676" w:rsidRDefault="00507453" w:rsidP="00435A8D">
            <w:pPr>
              <w:pStyle w:val="TableParagraph"/>
              <w:spacing w:line="360" w:lineRule="auto"/>
              <w:jc w:val="both"/>
              <w:rPr>
                <w:sz w:val="20"/>
                <w:szCs w:val="20"/>
              </w:rPr>
            </w:pPr>
            <w:r w:rsidRPr="00E23676">
              <w:rPr>
                <w:sz w:val="20"/>
                <w:szCs w:val="20"/>
              </w:rPr>
              <w:t>$ 15.00 por viaje</w:t>
            </w:r>
          </w:p>
        </w:tc>
      </w:tr>
    </w:tbl>
    <w:p w:rsidR="00C754C1" w:rsidRPr="00E23676"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V</w:t>
      </w:r>
    </w:p>
    <w:p w:rsidR="00C754C1" w:rsidRPr="00E23676" w:rsidRDefault="00507453" w:rsidP="00DC6131">
      <w:pPr>
        <w:spacing w:line="360" w:lineRule="auto"/>
        <w:jc w:val="center"/>
        <w:rPr>
          <w:b/>
          <w:sz w:val="20"/>
          <w:szCs w:val="20"/>
        </w:rPr>
      </w:pPr>
      <w:r w:rsidRPr="00E23676">
        <w:rPr>
          <w:b/>
          <w:sz w:val="20"/>
          <w:szCs w:val="20"/>
        </w:rPr>
        <w:t>Derechos por Servicios de Agua Potable</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37.- </w:t>
      </w:r>
      <w:r w:rsidRPr="00E23676">
        <w:t>Los propietarios de predios que cuenten con aparatos de medición, pagarán una tarifa bimestral con base en el consumo de agua del período.</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Si no cuentan con medidores, se pagarán cuotas bimestrales, de acuerdo a la siguiente tarifa:</w:t>
      </w:r>
    </w:p>
    <w:p w:rsidR="00C754C1" w:rsidRPr="00E23676" w:rsidRDefault="00C754C1" w:rsidP="00435A8D">
      <w:pPr>
        <w:pStyle w:val="Textoindependiente"/>
        <w:spacing w:line="360" w:lineRule="auto"/>
        <w:jc w:val="both"/>
      </w:pPr>
    </w:p>
    <w:p w:rsidR="00C754C1" w:rsidRPr="00E23676" w:rsidRDefault="00DC6131" w:rsidP="00435A8D">
      <w:pPr>
        <w:pStyle w:val="Textoindependiente"/>
        <w:tabs>
          <w:tab w:val="left" w:pos="7523"/>
        </w:tabs>
        <w:spacing w:line="360" w:lineRule="auto"/>
        <w:jc w:val="both"/>
      </w:pPr>
      <w:r>
        <w:rPr>
          <w:b/>
        </w:rPr>
        <w:t xml:space="preserve">I.- </w:t>
      </w:r>
      <w:r w:rsidR="00507453" w:rsidRPr="00E23676">
        <w:t>Consumo</w:t>
      </w:r>
      <w:r w:rsidR="00507453" w:rsidRPr="00E23676">
        <w:rPr>
          <w:spacing w:val="-4"/>
        </w:rPr>
        <w:t xml:space="preserve"> </w:t>
      </w:r>
      <w:r w:rsidR="00507453" w:rsidRPr="00E23676">
        <w:t>familiar</w:t>
      </w:r>
      <w:r w:rsidR="00507453" w:rsidRPr="00E23676">
        <w:tab/>
        <w:t xml:space="preserve">$ </w:t>
      </w:r>
      <w:r w:rsidR="00507453" w:rsidRPr="00E23676">
        <w:rPr>
          <w:spacing w:val="47"/>
        </w:rPr>
        <w:t xml:space="preserve"> </w:t>
      </w:r>
      <w:r w:rsidR="00507453" w:rsidRPr="00E23676">
        <w:t>5.00</w:t>
      </w:r>
    </w:p>
    <w:p w:rsidR="00C754C1" w:rsidRPr="00E23676" w:rsidRDefault="00DC6131" w:rsidP="00435A8D">
      <w:pPr>
        <w:pStyle w:val="Textoindependiente"/>
        <w:tabs>
          <w:tab w:val="left" w:pos="7521"/>
        </w:tabs>
        <w:spacing w:line="360" w:lineRule="auto"/>
        <w:jc w:val="both"/>
      </w:pPr>
      <w:r>
        <w:rPr>
          <w:b/>
        </w:rPr>
        <w:t xml:space="preserve">II.- </w:t>
      </w:r>
      <w:r w:rsidR="00507453" w:rsidRPr="00E23676">
        <w:t>Domicilio</w:t>
      </w:r>
      <w:r w:rsidR="00507453" w:rsidRPr="00E23676">
        <w:rPr>
          <w:spacing w:val="-3"/>
        </w:rPr>
        <w:t xml:space="preserve"> </w:t>
      </w:r>
      <w:r w:rsidR="00507453" w:rsidRPr="00E23676">
        <w:t>con</w:t>
      </w:r>
      <w:r w:rsidR="00507453" w:rsidRPr="00E23676">
        <w:rPr>
          <w:spacing w:val="-7"/>
        </w:rPr>
        <w:t xml:space="preserve"> </w:t>
      </w:r>
      <w:r w:rsidR="00507453" w:rsidRPr="00E23676">
        <w:t>sembrados</w:t>
      </w:r>
      <w:r w:rsidR="00507453" w:rsidRPr="00E23676">
        <w:tab/>
        <w:t>$</w:t>
      </w:r>
      <w:r w:rsidR="00507453" w:rsidRPr="00E23676">
        <w:rPr>
          <w:spacing w:val="-10"/>
        </w:rPr>
        <w:t xml:space="preserve"> </w:t>
      </w:r>
      <w:r w:rsidR="00507453" w:rsidRPr="00E23676">
        <w:t>10.00</w:t>
      </w:r>
    </w:p>
    <w:p w:rsidR="00C754C1" w:rsidRPr="00E23676" w:rsidRDefault="00507453" w:rsidP="00435A8D">
      <w:pPr>
        <w:tabs>
          <w:tab w:val="left" w:pos="7521"/>
        </w:tabs>
        <w:spacing w:line="360" w:lineRule="auto"/>
        <w:jc w:val="both"/>
        <w:rPr>
          <w:sz w:val="20"/>
          <w:szCs w:val="20"/>
        </w:rPr>
      </w:pPr>
      <w:r w:rsidRPr="00E23676">
        <w:rPr>
          <w:b/>
          <w:sz w:val="20"/>
          <w:szCs w:val="20"/>
        </w:rPr>
        <w:t>III.-</w:t>
      </w:r>
      <w:r w:rsidRPr="00E23676">
        <w:rPr>
          <w:b/>
          <w:spacing w:val="11"/>
          <w:sz w:val="20"/>
          <w:szCs w:val="20"/>
        </w:rPr>
        <w:t xml:space="preserve"> </w:t>
      </w:r>
      <w:r w:rsidRPr="00E23676">
        <w:rPr>
          <w:sz w:val="20"/>
          <w:szCs w:val="20"/>
        </w:rPr>
        <w:t>Comercio</w:t>
      </w:r>
      <w:r w:rsidRPr="00E23676">
        <w:rPr>
          <w:sz w:val="20"/>
          <w:szCs w:val="20"/>
        </w:rPr>
        <w:tab/>
        <w:t>$</w:t>
      </w:r>
      <w:r w:rsidRPr="00E23676">
        <w:rPr>
          <w:spacing w:val="-10"/>
          <w:sz w:val="20"/>
          <w:szCs w:val="20"/>
        </w:rPr>
        <w:t xml:space="preserve"> </w:t>
      </w:r>
      <w:r w:rsidRPr="00E23676">
        <w:rPr>
          <w:sz w:val="20"/>
          <w:szCs w:val="20"/>
        </w:rPr>
        <w:t>10.00</w:t>
      </w:r>
    </w:p>
    <w:p w:rsidR="00C754C1" w:rsidRPr="00E23676" w:rsidRDefault="00507453" w:rsidP="00435A8D">
      <w:pPr>
        <w:tabs>
          <w:tab w:val="left" w:pos="7522"/>
        </w:tabs>
        <w:spacing w:line="360" w:lineRule="auto"/>
        <w:jc w:val="both"/>
        <w:rPr>
          <w:sz w:val="20"/>
          <w:szCs w:val="20"/>
        </w:rPr>
      </w:pPr>
      <w:r w:rsidRPr="00E23676">
        <w:rPr>
          <w:b/>
          <w:sz w:val="20"/>
          <w:szCs w:val="20"/>
        </w:rPr>
        <w:t>IV.-</w:t>
      </w:r>
      <w:r w:rsidRPr="00E23676">
        <w:rPr>
          <w:b/>
          <w:spacing w:val="-11"/>
          <w:sz w:val="20"/>
          <w:szCs w:val="20"/>
        </w:rPr>
        <w:t xml:space="preserve"> </w:t>
      </w:r>
      <w:r w:rsidRPr="00E23676">
        <w:rPr>
          <w:sz w:val="20"/>
          <w:szCs w:val="20"/>
        </w:rPr>
        <w:t>Industria</w:t>
      </w:r>
      <w:r w:rsidRPr="00E23676">
        <w:rPr>
          <w:sz w:val="20"/>
          <w:szCs w:val="20"/>
        </w:rPr>
        <w:tab/>
        <w:t>$</w:t>
      </w:r>
      <w:r w:rsidRPr="00E23676">
        <w:rPr>
          <w:spacing w:val="-5"/>
          <w:sz w:val="20"/>
          <w:szCs w:val="20"/>
        </w:rPr>
        <w:t xml:space="preserve"> </w:t>
      </w:r>
      <w:r w:rsidRPr="00E23676">
        <w:rPr>
          <w:sz w:val="20"/>
          <w:szCs w:val="20"/>
        </w:rPr>
        <w:t>50.00</w:t>
      </w:r>
    </w:p>
    <w:p w:rsidR="00C754C1" w:rsidRPr="00E23676" w:rsidRDefault="00DC6131" w:rsidP="00435A8D">
      <w:pPr>
        <w:pStyle w:val="Textoindependiente"/>
        <w:tabs>
          <w:tab w:val="left" w:pos="7519"/>
        </w:tabs>
        <w:spacing w:line="360" w:lineRule="auto"/>
        <w:jc w:val="both"/>
      </w:pPr>
      <w:r>
        <w:rPr>
          <w:b/>
        </w:rPr>
        <w:t xml:space="preserve">V.- </w:t>
      </w:r>
      <w:r w:rsidR="00507453" w:rsidRPr="00E23676">
        <w:t>Granja u establecimiento de</w:t>
      </w:r>
      <w:r w:rsidR="00507453" w:rsidRPr="00E23676">
        <w:rPr>
          <w:spacing w:val="-25"/>
        </w:rPr>
        <w:t xml:space="preserve"> </w:t>
      </w:r>
      <w:r w:rsidR="00507453" w:rsidRPr="00E23676">
        <w:t>alto</w:t>
      </w:r>
      <w:r w:rsidR="00507453" w:rsidRPr="00E23676">
        <w:rPr>
          <w:spacing w:val="-4"/>
        </w:rPr>
        <w:t xml:space="preserve"> </w:t>
      </w:r>
      <w:r w:rsidR="00507453" w:rsidRPr="00E23676">
        <w:t>consumo</w:t>
      </w:r>
      <w:r w:rsidR="00507453" w:rsidRPr="00E23676">
        <w:tab/>
        <w:t>$ 50.00</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CAPÍUTLO VI</w:t>
      </w:r>
    </w:p>
    <w:p w:rsidR="00C754C1" w:rsidRPr="00E23676" w:rsidRDefault="00507453" w:rsidP="00DC6131">
      <w:pPr>
        <w:spacing w:line="360" w:lineRule="auto"/>
        <w:jc w:val="center"/>
        <w:rPr>
          <w:b/>
          <w:sz w:val="20"/>
          <w:szCs w:val="20"/>
        </w:rPr>
      </w:pPr>
      <w:r w:rsidRPr="00E23676">
        <w:rPr>
          <w:b/>
          <w:sz w:val="20"/>
          <w:szCs w:val="20"/>
        </w:rPr>
        <w:t>Derechos por Servicios de Rastro</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38.- </w:t>
      </w:r>
      <w:r w:rsidRPr="00E23676">
        <w:t>Son objeto de este derecho, la autorización, transporte, matanza, guarda en corrales, pesaje en básculas propiedad del municipio e inspección de animales por parte de la autoridad municipal.</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Los derechos por la autorización de la matanza de ganado, se pagarán de acuerdo a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Los derechos por la matanza de ganado, se pagarán de acuerdo a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2"/>
        </w:tabs>
        <w:spacing w:line="360" w:lineRule="auto"/>
        <w:jc w:val="both"/>
      </w:pPr>
      <w:r w:rsidRPr="00E23676">
        <w:t>1.-</w:t>
      </w:r>
      <w:r w:rsidRPr="00E23676">
        <w:rPr>
          <w:spacing w:val="-4"/>
        </w:rPr>
        <w:t xml:space="preserve"> </w:t>
      </w:r>
      <w:r w:rsidRPr="00E23676">
        <w:t>Ganado</w:t>
      </w:r>
      <w:r w:rsidRPr="00E23676">
        <w:rPr>
          <w:spacing w:val="-3"/>
        </w:rPr>
        <w:t xml:space="preserve"> </w:t>
      </w:r>
      <w:r w:rsidRPr="00E23676">
        <w:t>Vacuno</w:t>
      </w:r>
      <w:r w:rsidRPr="00E23676">
        <w:tab/>
        <w:t>$ 20.00 por</w:t>
      </w:r>
      <w:r w:rsidRPr="00E23676">
        <w:rPr>
          <w:spacing w:val="-7"/>
        </w:rPr>
        <w:t xml:space="preserve"> </w:t>
      </w:r>
      <w:r w:rsidRPr="00E23676">
        <w:t>cabeza</w:t>
      </w:r>
    </w:p>
    <w:p w:rsidR="00C754C1" w:rsidRPr="00E23676" w:rsidRDefault="00507453" w:rsidP="00435A8D">
      <w:pPr>
        <w:pStyle w:val="Textoindependiente"/>
        <w:tabs>
          <w:tab w:val="left" w:pos="6802"/>
        </w:tabs>
        <w:spacing w:line="360" w:lineRule="auto"/>
        <w:jc w:val="both"/>
      </w:pPr>
      <w:r w:rsidRPr="00E23676">
        <w:t>2.-</w:t>
      </w:r>
      <w:r w:rsidRPr="00E23676">
        <w:rPr>
          <w:spacing w:val="-4"/>
        </w:rPr>
        <w:t xml:space="preserve"> </w:t>
      </w:r>
      <w:r w:rsidRPr="00E23676">
        <w:t>Ganado</w:t>
      </w:r>
      <w:r w:rsidRPr="00E23676">
        <w:rPr>
          <w:spacing w:val="-3"/>
        </w:rPr>
        <w:t xml:space="preserve"> </w:t>
      </w:r>
      <w:r w:rsidRPr="00E23676">
        <w:t>Porcino</w:t>
      </w:r>
      <w:r w:rsidRPr="00E23676">
        <w:tab/>
        <w:t>$ 20.00 por</w:t>
      </w:r>
      <w:r w:rsidRPr="00E23676">
        <w:rPr>
          <w:spacing w:val="-7"/>
        </w:rPr>
        <w:t xml:space="preserve"> </w:t>
      </w:r>
      <w:r w:rsidRPr="00E23676">
        <w:t>cabeza</w:t>
      </w:r>
    </w:p>
    <w:p w:rsidR="00C754C1" w:rsidRPr="00E23676" w:rsidRDefault="00507453" w:rsidP="00435A8D">
      <w:pPr>
        <w:pStyle w:val="Textoindependiente"/>
        <w:tabs>
          <w:tab w:val="left" w:pos="6802"/>
        </w:tabs>
        <w:spacing w:line="360" w:lineRule="auto"/>
        <w:jc w:val="both"/>
      </w:pPr>
      <w:r w:rsidRPr="00E23676">
        <w:t>3.-</w:t>
      </w:r>
      <w:r w:rsidRPr="00E23676">
        <w:rPr>
          <w:spacing w:val="-4"/>
        </w:rPr>
        <w:t xml:space="preserve"> </w:t>
      </w:r>
      <w:r w:rsidRPr="00E23676">
        <w:t>Caprino</w:t>
      </w:r>
      <w:r w:rsidRPr="00E23676">
        <w:tab/>
        <w:t>$ 20.00 por</w:t>
      </w:r>
      <w:r w:rsidRPr="00E23676">
        <w:rPr>
          <w:spacing w:val="-6"/>
        </w:rPr>
        <w:t xml:space="preserve"> </w:t>
      </w:r>
      <w:r w:rsidRPr="00E23676">
        <w:t>cabeza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Los derechos por pesaje de ganado en básculas del Ayuntamiento, se pagarán de acuerdo a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2"/>
        </w:tabs>
        <w:spacing w:line="360" w:lineRule="auto"/>
        <w:jc w:val="both"/>
      </w:pPr>
      <w:r w:rsidRPr="00E23676">
        <w:t>1.-</w:t>
      </w:r>
      <w:r w:rsidRPr="00E23676">
        <w:rPr>
          <w:spacing w:val="-4"/>
        </w:rPr>
        <w:t xml:space="preserve"> </w:t>
      </w:r>
      <w:r w:rsidRPr="00E23676">
        <w:t>Ganado</w:t>
      </w:r>
      <w:r w:rsidRPr="00E23676">
        <w:rPr>
          <w:spacing w:val="-3"/>
        </w:rPr>
        <w:t xml:space="preserve"> </w:t>
      </w:r>
      <w:r w:rsidRPr="00E23676">
        <w:t>Vacuno</w:t>
      </w:r>
      <w:r w:rsidRPr="00E23676">
        <w:tab/>
        <w:t>$ 20.00 por</w:t>
      </w:r>
      <w:r w:rsidRPr="00E23676">
        <w:rPr>
          <w:spacing w:val="-7"/>
        </w:rPr>
        <w:t xml:space="preserve"> </w:t>
      </w:r>
      <w:r w:rsidRPr="00E23676">
        <w:t>cabeza</w:t>
      </w:r>
    </w:p>
    <w:p w:rsidR="00C754C1" w:rsidRPr="00E23676" w:rsidRDefault="00507453" w:rsidP="00435A8D">
      <w:pPr>
        <w:pStyle w:val="Textoindependiente"/>
        <w:tabs>
          <w:tab w:val="left" w:pos="6801"/>
        </w:tabs>
        <w:spacing w:line="360" w:lineRule="auto"/>
        <w:jc w:val="both"/>
      </w:pPr>
      <w:r w:rsidRPr="00E23676">
        <w:t>2.-</w:t>
      </w:r>
      <w:r w:rsidRPr="00E23676">
        <w:rPr>
          <w:spacing w:val="-4"/>
        </w:rPr>
        <w:t xml:space="preserve"> </w:t>
      </w:r>
      <w:r w:rsidRPr="00E23676">
        <w:t>Ganado</w:t>
      </w:r>
      <w:r w:rsidRPr="00E23676">
        <w:rPr>
          <w:spacing w:val="-3"/>
        </w:rPr>
        <w:t xml:space="preserve"> </w:t>
      </w:r>
      <w:r w:rsidRPr="00E23676">
        <w:t>Porcino</w:t>
      </w:r>
      <w:r w:rsidRPr="00E23676">
        <w:tab/>
        <w:t>$ 20.00 por</w:t>
      </w:r>
      <w:r w:rsidRPr="00E23676">
        <w:rPr>
          <w:spacing w:val="-7"/>
        </w:rPr>
        <w:t xml:space="preserve"> </w:t>
      </w:r>
      <w:r w:rsidRPr="00E23676">
        <w:t>cabeza</w:t>
      </w:r>
    </w:p>
    <w:p w:rsidR="00C754C1" w:rsidRPr="00E23676" w:rsidRDefault="00507453" w:rsidP="00435A8D">
      <w:pPr>
        <w:pStyle w:val="Textoindependiente"/>
        <w:tabs>
          <w:tab w:val="left" w:pos="6801"/>
        </w:tabs>
        <w:spacing w:line="360" w:lineRule="auto"/>
        <w:jc w:val="both"/>
      </w:pPr>
      <w:r w:rsidRPr="00E23676">
        <w:t>3.-</w:t>
      </w:r>
      <w:r w:rsidRPr="00E23676">
        <w:rPr>
          <w:spacing w:val="-5"/>
        </w:rPr>
        <w:t xml:space="preserve"> </w:t>
      </w:r>
      <w:r w:rsidRPr="00E23676">
        <w:t>Caprino</w:t>
      </w:r>
      <w:r w:rsidRPr="00E23676">
        <w:tab/>
        <w:t>$ 20.00 por</w:t>
      </w:r>
      <w:r w:rsidRPr="00E23676">
        <w:rPr>
          <w:spacing w:val="-15"/>
        </w:rPr>
        <w:t xml:space="preserve"> </w:t>
      </w:r>
      <w:r w:rsidRPr="00E23676">
        <w:t>cabeza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Los derechos por la guarda en corrales del ganado, se pagarán de acuerdo a la siguiente</w:t>
      </w:r>
      <w:r w:rsidR="00DC6131">
        <w:t xml:space="preserve"> </w:t>
      </w:r>
      <w:r w:rsidRPr="00E23676">
        <w:t>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640"/>
        </w:tabs>
        <w:spacing w:line="360" w:lineRule="auto"/>
        <w:jc w:val="both"/>
      </w:pPr>
      <w:r w:rsidRPr="00E23676">
        <w:t>1.-</w:t>
      </w:r>
      <w:r w:rsidRPr="00E23676">
        <w:rPr>
          <w:spacing w:val="-4"/>
        </w:rPr>
        <w:t xml:space="preserve"> </w:t>
      </w:r>
      <w:r w:rsidRPr="00E23676">
        <w:t>Ganado</w:t>
      </w:r>
      <w:r w:rsidRPr="00E23676">
        <w:rPr>
          <w:spacing w:val="-3"/>
        </w:rPr>
        <w:t xml:space="preserve"> </w:t>
      </w:r>
      <w:r w:rsidR="00DC6131">
        <w:t xml:space="preserve">Vacuno        </w:t>
      </w:r>
      <w:r w:rsidRPr="00E23676">
        <w:t>$ 20.00 por cabeza por</w:t>
      </w:r>
      <w:r w:rsidRPr="00E23676">
        <w:rPr>
          <w:spacing w:val="-14"/>
        </w:rPr>
        <w:t xml:space="preserve"> </w:t>
      </w:r>
      <w:r w:rsidRPr="00E23676">
        <w:t>día</w:t>
      </w:r>
    </w:p>
    <w:p w:rsidR="00C754C1" w:rsidRPr="00E23676" w:rsidRDefault="00507453" w:rsidP="00435A8D">
      <w:pPr>
        <w:pStyle w:val="Textoindependiente"/>
        <w:tabs>
          <w:tab w:val="left" w:pos="6639"/>
        </w:tabs>
        <w:spacing w:line="360" w:lineRule="auto"/>
        <w:jc w:val="both"/>
      </w:pPr>
      <w:r w:rsidRPr="00E23676">
        <w:t>2.-</w:t>
      </w:r>
      <w:r w:rsidRPr="00E23676">
        <w:rPr>
          <w:spacing w:val="-4"/>
        </w:rPr>
        <w:t xml:space="preserve"> </w:t>
      </w:r>
      <w:r w:rsidRPr="00E23676">
        <w:t>Ganado</w:t>
      </w:r>
      <w:r w:rsidRPr="00E23676">
        <w:rPr>
          <w:spacing w:val="-3"/>
        </w:rPr>
        <w:t xml:space="preserve"> </w:t>
      </w:r>
      <w:r w:rsidRPr="00E23676">
        <w:t>Porcino</w:t>
      </w:r>
      <w:r w:rsidR="00DC6131">
        <w:t xml:space="preserve">        </w:t>
      </w:r>
      <w:r w:rsidRPr="00E23676">
        <w:t>$ 20.00 por cabeza por</w:t>
      </w:r>
      <w:r w:rsidRPr="00E23676">
        <w:rPr>
          <w:spacing w:val="-14"/>
        </w:rPr>
        <w:t xml:space="preserve"> </w:t>
      </w:r>
      <w:r w:rsidRPr="00E23676">
        <w:t>día</w:t>
      </w:r>
    </w:p>
    <w:p w:rsidR="00C754C1" w:rsidRPr="00E23676" w:rsidRDefault="00507453" w:rsidP="00435A8D">
      <w:pPr>
        <w:pStyle w:val="Textoindependiente"/>
        <w:tabs>
          <w:tab w:val="left" w:pos="6640"/>
        </w:tabs>
        <w:spacing w:line="360" w:lineRule="auto"/>
        <w:jc w:val="both"/>
      </w:pPr>
      <w:r w:rsidRPr="00E23676">
        <w:t>3.-</w:t>
      </w:r>
      <w:r w:rsidRPr="00E23676">
        <w:rPr>
          <w:spacing w:val="-4"/>
        </w:rPr>
        <w:t xml:space="preserve"> </w:t>
      </w:r>
      <w:r w:rsidRPr="00E23676">
        <w:t>Caprino</w:t>
      </w:r>
      <w:r w:rsidR="00DC6131">
        <w:t xml:space="preserve">                      </w:t>
      </w:r>
      <w:r w:rsidRPr="00E23676">
        <w:t>$ 20.00 por cabeza por</w:t>
      </w:r>
      <w:r w:rsidRPr="00E23676">
        <w:rPr>
          <w:spacing w:val="-13"/>
        </w:rPr>
        <w:t xml:space="preserve"> </w:t>
      </w:r>
      <w:r w:rsidRPr="00E23676">
        <w:t>día</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VII</w:t>
      </w:r>
    </w:p>
    <w:p w:rsidR="00C754C1" w:rsidRPr="00E23676" w:rsidRDefault="00507453" w:rsidP="00DC6131">
      <w:pPr>
        <w:spacing w:line="360" w:lineRule="auto"/>
        <w:jc w:val="center"/>
        <w:rPr>
          <w:b/>
          <w:sz w:val="20"/>
          <w:szCs w:val="20"/>
        </w:rPr>
      </w:pPr>
      <w:r w:rsidRPr="00E23676">
        <w:rPr>
          <w:b/>
          <w:sz w:val="20"/>
          <w:szCs w:val="20"/>
        </w:rPr>
        <w:t>Derechos por Supervisión Sanitaria de Matanza</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39</w:t>
      </w:r>
      <w:r w:rsidRPr="00E23676">
        <w:t>.- Es objeto de este derecho, la Supervisión Sanitaria para la autorización de Matanza de animales de acuerdo a la siguiente tarifa:</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2"/>
        </w:tabs>
        <w:spacing w:line="360" w:lineRule="auto"/>
        <w:jc w:val="both"/>
      </w:pPr>
      <w:r w:rsidRPr="00E23676">
        <w:t>1.-</w:t>
      </w:r>
      <w:r w:rsidRPr="00E23676">
        <w:rPr>
          <w:spacing w:val="-4"/>
        </w:rPr>
        <w:t xml:space="preserve"> </w:t>
      </w:r>
      <w:r w:rsidRPr="00E23676">
        <w:t>Ganado</w:t>
      </w:r>
      <w:r w:rsidRPr="00E23676">
        <w:rPr>
          <w:spacing w:val="-3"/>
        </w:rPr>
        <w:t xml:space="preserve"> </w:t>
      </w:r>
      <w:r w:rsidRPr="00E23676">
        <w:t>Vacuno</w:t>
      </w:r>
      <w:r w:rsidRPr="00E23676">
        <w:tab/>
        <w:t>$ 10.00 por</w:t>
      </w:r>
      <w:r w:rsidRPr="00E23676">
        <w:rPr>
          <w:spacing w:val="-8"/>
        </w:rPr>
        <w:t xml:space="preserve"> </w:t>
      </w:r>
      <w:r w:rsidRPr="00E23676">
        <w:t>cabeza</w:t>
      </w:r>
    </w:p>
    <w:p w:rsidR="00C754C1" w:rsidRPr="00E23676" w:rsidRDefault="00507453" w:rsidP="00435A8D">
      <w:pPr>
        <w:pStyle w:val="Textoindependiente"/>
        <w:tabs>
          <w:tab w:val="left" w:pos="6802"/>
        </w:tabs>
        <w:spacing w:line="360" w:lineRule="auto"/>
        <w:jc w:val="both"/>
      </w:pPr>
      <w:r w:rsidRPr="00E23676">
        <w:t>2.-</w:t>
      </w:r>
      <w:r w:rsidRPr="00E23676">
        <w:rPr>
          <w:spacing w:val="-4"/>
        </w:rPr>
        <w:t xml:space="preserve"> </w:t>
      </w:r>
      <w:r w:rsidRPr="00E23676">
        <w:t>Ganado</w:t>
      </w:r>
      <w:r w:rsidRPr="00E23676">
        <w:rPr>
          <w:spacing w:val="-2"/>
        </w:rPr>
        <w:t xml:space="preserve"> </w:t>
      </w:r>
      <w:r w:rsidRPr="00E23676">
        <w:t>Porcino</w:t>
      </w:r>
      <w:r w:rsidRPr="00E23676">
        <w:tab/>
        <w:t>$ 10.00 por</w:t>
      </w:r>
      <w:r w:rsidRPr="00E23676">
        <w:rPr>
          <w:spacing w:val="-8"/>
        </w:rPr>
        <w:t xml:space="preserve"> </w:t>
      </w:r>
      <w:r w:rsidRPr="00E23676">
        <w:t>cabeza</w:t>
      </w:r>
    </w:p>
    <w:p w:rsidR="00C754C1" w:rsidRPr="00E23676" w:rsidRDefault="00507453" w:rsidP="00435A8D">
      <w:pPr>
        <w:pStyle w:val="Textoindependiente"/>
        <w:tabs>
          <w:tab w:val="left" w:pos="6802"/>
        </w:tabs>
        <w:spacing w:line="360" w:lineRule="auto"/>
        <w:jc w:val="both"/>
      </w:pPr>
      <w:r w:rsidRPr="00E23676">
        <w:t>3.-</w:t>
      </w:r>
      <w:r w:rsidRPr="00E23676">
        <w:rPr>
          <w:spacing w:val="-4"/>
        </w:rPr>
        <w:t xml:space="preserve"> </w:t>
      </w:r>
      <w:r w:rsidRPr="00E23676">
        <w:t>Caprino</w:t>
      </w:r>
      <w:r w:rsidRPr="00E23676">
        <w:tab/>
        <w:t>$ 10.00 por</w:t>
      </w:r>
      <w:r w:rsidRPr="00E23676">
        <w:rPr>
          <w:spacing w:val="-7"/>
        </w:rPr>
        <w:t xml:space="preserve"> </w:t>
      </w:r>
      <w:r w:rsidRPr="00E23676">
        <w:t>cabeza</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VIII</w:t>
      </w:r>
    </w:p>
    <w:p w:rsidR="00C754C1" w:rsidRPr="00E23676" w:rsidRDefault="00507453" w:rsidP="00DC6131">
      <w:pPr>
        <w:spacing w:line="360" w:lineRule="auto"/>
        <w:jc w:val="center"/>
        <w:rPr>
          <w:b/>
          <w:sz w:val="20"/>
          <w:szCs w:val="20"/>
        </w:rPr>
      </w:pPr>
      <w:r w:rsidRPr="00E23676">
        <w:rPr>
          <w:b/>
          <w:sz w:val="20"/>
          <w:szCs w:val="20"/>
        </w:rPr>
        <w:t>Derechos por Certificados y Constancias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40.- </w:t>
      </w:r>
      <w:r w:rsidRPr="00E23676">
        <w:t>Por los certificados y constancias que expida la autoridad municipal, se pagarán las cuotas siguientes: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6801"/>
        </w:tabs>
        <w:spacing w:line="360" w:lineRule="auto"/>
        <w:jc w:val="both"/>
      </w:pPr>
      <w:r w:rsidRPr="00E23676">
        <w:rPr>
          <w:b/>
        </w:rPr>
        <w:t>I.-</w:t>
      </w:r>
      <w:r w:rsidRPr="00E23676">
        <w:rPr>
          <w:b/>
          <w:spacing w:val="-5"/>
        </w:rPr>
        <w:t xml:space="preserve"> </w:t>
      </w:r>
      <w:r w:rsidRPr="00E23676">
        <w:t>Por</w:t>
      </w:r>
      <w:r w:rsidRPr="00E23676">
        <w:rPr>
          <w:spacing w:val="-4"/>
        </w:rPr>
        <w:t xml:space="preserve"> </w:t>
      </w:r>
      <w:r w:rsidRPr="00E23676">
        <w:t>cada</w:t>
      </w:r>
      <w:r w:rsidRPr="00E23676">
        <w:rPr>
          <w:spacing w:val="-5"/>
        </w:rPr>
        <w:t xml:space="preserve"> </w:t>
      </w:r>
      <w:r w:rsidRPr="00E23676">
        <w:t>certificado</w:t>
      </w:r>
      <w:r w:rsidRPr="00E23676">
        <w:rPr>
          <w:spacing w:val="-4"/>
        </w:rPr>
        <w:t xml:space="preserve"> </w:t>
      </w:r>
      <w:r w:rsidRPr="00E23676">
        <w:t>que</w:t>
      </w:r>
      <w:r w:rsidRPr="00E23676">
        <w:rPr>
          <w:spacing w:val="-6"/>
        </w:rPr>
        <w:t xml:space="preserve"> </w:t>
      </w:r>
      <w:r w:rsidRPr="00E23676">
        <w:t>expida</w:t>
      </w:r>
      <w:r w:rsidRPr="00E23676">
        <w:rPr>
          <w:spacing w:val="-28"/>
        </w:rPr>
        <w:t xml:space="preserve"> </w:t>
      </w:r>
      <w:r w:rsidRPr="00E23676">
        <w:t>el</w:t>
      </w:r>
      <w:r w:rsidRPr="00E23676">
        <w:rPr>
          <w:spacing w:val="-8"/>
        </w:rPr>
        <w:t xml:space="preserve"> </w:t>
      </w:r>
      <w:r w:rsidRPr="00E23676">
        <w:t>Ayuntamiento</w:t>
      </w:r>
      <w:r w:rsidRPr="00E23676">
        <w:tab/>
        <w:t>$</w:t>
      </w:r>
      <w:r w:rsidRPr="00E23676">
        <w:rPr>
          <w:spacing w:val="1"/>
        </w:rPr>
        <w:t xml:space="preserve"> </w:t>
      </w:r>
      <w:r w:rsidRPr="00E23676">
        <w:rPr>
          <w:spacing w:val="-4"/>
        </w:rPr>
        <w:t>10.00</w:t>
      </w:r>
    </w:p>
    <w:p w:rsidR="00C754C1" w:rsidRPr="00E23676" w:rsidRDefault="00507453" w:rsidP="00435A8D">
      <w:pPr>
        <w:pStyle w:val="Textoindependiente"/>
        <w:tabs>
          <w:tab w:val="left" w:pos="6802"/>
        </w:tabs>
        <w:spacing w:line="360" w:lineRule="auto"/>
        <w:jc w:val="both"/>
      </w:pPr>
      <w:r w:rsidRPr="00E23676">
        <w:rPr>
          <w:b/>
        </w:rPr>
        <w:t xml:space="preserve">II.- </w:t>
      </w:r>
      <w:r w:rsidRPr="00E23676">
        <w:t>Por cada copia certificada que expida</w:t>
      </w:r>
      <w:r w:rsidRPr="00E23676">
        <w:rPr>
          <w:spacing w:val="-38"/>
        </w:rPr>
        <w:t xml:space="preserve"> </w:t>
      </w:r>
      <w:r w:rsidRPr="00E23676">
        <w:t>el</w:t>
      </w:r>
      <w:r w:rsidRPr="00E23676">
        <w:rPr>
          <w:spacing w:val="-7"/>
        </w:rPr>
        <w:t xml:space="preserve"> </w:t>
      </w:r>
      <w:r w:rsidRPr="00E23676">
        <w:t>Ayuntamiento</w:t>
      </w:r>
      <w:r w:rsidRPr="00E23676">
        <w:tab/>
        <w:t xml:space="preserve">$ </w:t>
      </w:r>
      <w:r w:rsidRPr="00E23676">
        <w:rPr>
          <w:spacing w:val="51"/>
        </w:rPr>
        <w:t xml:space="preserve"> </w:t>
      </w:r>
      <w:r w:rsidRPr="00E23676">
        <w:t>3.00</w:t>
      </w:r>
    </w:p>
    <w:p w:rsidR="00C754C1" w:rsidRPr="00E23676" w:rsidRDefault="00507453" w:rsidP="00435A8D">
      <w:pPr>
        <w:pStyle w:val="Textoindependiente"/>
        <w:tabs>
          <w:tab w:val="left" w:pos="6802"/>
        </w:tabs>
        <w:spacing w:line="360" w:lineRule="auto"/>
        <w:jc w:val="both"/>
      </w:pPr>
      <w:r w:rsidRPr="00E23676">
        <w:rPr>
          <w:b/>
        </w:rPr>
        <w:t xml:space="preserve">III.- </w:t>
      </w:r>
      <w:r w:rsidRPr="00E23676">
        <w:t>Por cada constancia que expida</w:t>
      </w:r>
      <w:r w:rsidRPr="00E23676">
        <w:rPr>
          <w:spacing w:val="-27"/>
        </w:rPr>
        <w:t xml:space="preserve"> </w:t>
      </w:r>
      <w:r w:rsidRPr="00E23676">
        <w:t>el</w:t>
      </w:r>
      <w:r w:rsidRPr="00E23676">
        <w:rPr>
          <w:spacing w:val="-5"/>
        </w:rPr>
        <w:t xml:space="preserve"> </w:t>
      </w:r>
      <w:r w:rsidRPr="00E23676">
        <w:t>Ayuntamiento</w:t>
      </w:r>
      <w:r w:rsidRPr="00E23676">
        <w:tab/>
        <w:t>$</w:t>
      </w:r>
      <w:r w:rsidRPr="00E23676">
        <w:rPr>
          <w:spacing w:val="6"/>
        </w:rPr>
        <w:t xml:space="preserve"> </w:t>
      </w:r>
      <w:r w:rsidRPr="00E23676">
        <w:rPr>
          <w:spacing w:val="-4"/>
        </w:rPr>
        <w:t>10.00</w:t>
      </w:r>
    </w:p>
    <w:p w:rsidR="00ED4C1E" w:rsidRDefault="00ED4C1E" w:rsidP="00DC6131">
      <w:pPr>
        <w:pStyle w:val="Textoindependiente"/>
        <w:spacing w:line="360" w:lineRule="auto"/>
        <w:jc w:val="center"/>
        <w:rPr>
          <w:b/>
        </w:rPr>
      </w:pPr>
    </w:p>
    <w:p w:rsidR="00C754C1" w:rsidRPr="00E23676" w:rsidRDefault="00DC6131" w:rsidP="00DC6131">
      <w:pPr>
        <w:pStyle w:val="Textoindependiente"/>
        <w:spacing w:line="360" w:lineRule="auto"/>
        <w:jc w:val="center"/>
      </w:pPr>
      <w:r>
        <w:rPr>
          <w:b/>
        </w:rPr>
        <w:t>CAPÍTULO IX</w:t>
      </w:r>
    </w:p>
    <w:p w:rsidR="00C754C1" w:rsidRPr="00E23676" w:rsidRDefault="00507453" w:rsidP="00DC6131">
      <w:pPr>
        <w:spacing w:line="360" w:lineRule="auto"/>
        <w:jc w:val="center"/>
        <w:rPr>
          <w:b/>
          <w:sz w:val="20"/>
          <w:szCs w:val="20"/>
        </w:rPr>
      </w:pPr>
      <w:r w:rsidRPr="00E23676">
        <w:rPr>
          <w:b/>
          <w:sz w:val="20"/>
          <w:szCs w:val="20"/>
        </w:rPr>
        <w:t>Derechos por Servicios de Mercados y Centrales de Abasto</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41.- </w:t>
      </w:r>
      <w:r w:rsidRPr="00E23676">
        <w:t>Los derechos por servicios de mercados se causarán y pagarán de conformidad con las siguientes tarifas: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 </w:t>
      </w:r>
      <w:r w:rsidRPr="00E23676">
        <w:t>En el caso de locales comerciales con giros tales como ferreterías, tiendas de abarrotes, de venta de alimentos, ubicados en mercados se pagarán $ 40.00 mensual por local fijo grande y local fijo chico $ 40.00 asignado.</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II.- </w:t>
      </w:r>
      <w:r w:rsidRPr="00E23676">
        <w:t>En el caso de comerciantes que utilicen mesetas ubicadas dentro de los mercados de carnes y de verduras se pagará una cuota fija de $ 10.00 mensual.</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III.- </w:t>
      </w:r>
      <w:r w:rsidRPr="00E23676">
        <w:t>Ambulantes, $ 30.00 por día.</w:t>
      </w:r>
    </w:p>
    <w:p w:rsidR="00C754C1" w:rsidRPr="00E23676"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X</w:t>
      </w:r>
    </w:p>
    <w:p w:rsidR="00C754C1" w:rsidRPr="00E23676" w:rsidRDefault="00507453" w:rsidP="00DC6131">
      <w:pPr>
        <w:spacing w:line="360" w:lineRule="auto"/>
        <w:jc w:val="center"/>
        <w:rPr>
          <w:b/>
          <w:sz w:val="20"/>
          <w:szCs w:val="20"/>
        </w:rPr>
      </w:pPr>
      <w:r w:rsidRPr="00E23676">
        <w:rPr>
          <w:b/>
          <w:sz w:val="20"/>
          <w:szCs w:val="20"/>
        </w:rPr>
        <w:t>Derechos por Servicios de Cementerios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42</w:t>
      </w:r>
      <w:r w:rsidRPr="00E23676">
        <w:t>.- Los derechos a que se refiere este capítulo, se causarán y pagarán conforme a las siguientes cuotas: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tabs>
          <w:tab w:val="left" w:pos="5856"/>
          <w:tab w:val="left" w:pos="6189"/>
        </w:tabs>
        <w:spacing w:line="360" w:lineRule="auto"/>
        <w:jc w:val="both"/>
      </w:pPr>
      <w:r w:rsidRPr="00E23676">
        <w:rPr>
          <w:b/>
        </w:rPr>
        <w:t>I.-</w:t>
      </w:r>
      <w:r w:rsidRPr="00E23676">
        <w:t>Inhumaciones en fosas</w:t>
      </w:r>
      <w:r w:rsidRPr="00E23676">
        <w:rPr>
          <w:spacing w:val="-8"/>
        </w:rPr>
        <w:t xml:space="preserve"> </w:t>
      </w:r>
      <w:r w:rsidRPr="00E23676">
        <w:t>y</w:t>
      </w:r>
      <w:r w:rsidRPr="00E23676">
        <w:rPr>
          <w:spacing w:val="-3"/>
        </w:rPr>
        <w:t xml:space="preserve"> </w:t>
      </w:r>
      <w:r w:rsidRPr="00E23676">
        <w:t>cript</w:t>
      </w:r>
      <w:r w:rsidR="00DC6131">
        <w:t>as:</w:t>
      </w:r>
      <w:r w:rsidR="00DC6131">
        <w:tab/>
        <w:t xml:space="preserve">$ </w:t>
      </w:r>
      <w:r w:rsidRPr="00E23676">
        <w:t>200.00</w:t>
      </w:r>
    </w:p>
    <w:p w:rsidR="00C754C1" w:rsidRPr="00E23676" w:rsidRDefault="00507453" w:rsidP="00DC6131">
      <w:pPr>
        <w:pStyle w:val="Textoindependiente"/>
        <w:tabs>
          <w:tab w:val="left" w:pos="6190"/>
        </w:tabs>
        <w:spacing w:line="360" w:lineRule="auto"/>
        <w:ind w:firstLine="5812"/>
        <w:jc w:val="both"/>
      </w:pPr>
      <w:r w:rsidRPr="00AA1534">
        <w:t>$</w:t>
      </w:r>
      <w:r w:rsidR="00DC6131" w:rsidRPr="00AA1534">
        <w:t xml:space="preserve"> </w:t>
      </w:r>
      <w:r w:rsidRPr="00AA1534">
        <w:t>200.00</w:t>
      </w:r>
    </w:p>
    <w:p w:rsidR="00C754C1" w:rsidRDefault="00507453" w:rsidP="00435A8D">
      <w:pPr>
        <w:spacing w:line="360" w:lineRule="auto"/>
        <w:jc w:val="both"/>
        <w:rPr>
          <w:sz w:val="20"/>
          <w:szCs w:val="20"/>
        </w:rPr>
      </w:pPr>
      <w:r w:rsidRPr="00E23676">
        <w:rPr>
          <w:b/>
          <w:sz w:val="20"/>
          <w:szCs w:val="20"/>
        </w:rPr>
        <w:t xml:space="preserve">II.- </w:t>
      </w:r>
      <w:r w:rsidRPr="00E23676">
        <w:rPr>
          <w:sz w:val="20"/>
          <w:szCs w:val="20"/>
        </w:rPr>
        <w:t>Exhumación:</w:t>
      </w:r>
    </w:p>
    <w:p w:rsidR="00C754C1" w:rsidRPr="00E23676" w:rsidRDefault="00DC6131" w:rsidP="00DC6131">
      <w:pPr>
        <w:spacing w:line="360" w:lineRule="auto"/>
        <w:jc w:val="both"/>
      </w:pPr>
      <w:r>
        <w:rPr>
          <w:b/>
          <w:sz w:val="20"/>
          <w:szCs w:val="20"/>
        </w:rPr>
        <w:t>ADULTOS</w:t>
      </w:r>
    </w:p>
    <w:p w:rsidR="00C754C1" w:rsidRPr="00E23676" w:rsidRDefault="00507453" w:rsidP="00435A8D">
      <w:pPr>
        <w:pStyle w:val="Textoindependiente"/>
        <w:tabs>
          <w:tab w:val="left" w:pos="5856"/>
        </w:tabs>
        <w:spacing w:line="360" w:lineRule="auto"/>
        <w:jc w:val="both"/>
      </w:pPr>
      <w:r w:rsidRPr="00E23676">
        <w:rPr>
          <w:b/>
        </w:rPr>
        <w:t xml:space="preserve">a) </w:t>
      </w:r>
      <w:r w:rsidRPr="00E23676">
        <w:t>Por temporalidad de 3 años y cuando</w:t>
      </w:r>
      <w:r w:rsidRPr="00E23676">
        <w:rPr>
          <w:spacing w:val="-17"/>
        </w:rPr>
        <w:t xml:space="preserve"> </w:t>
      </w:r>
      <w:r w:rsidRPr="00E23676">
        <w:t>sea</w:t>
      </w:r>
      <w:r w:rsidRPr="00E23676">
        <w:rPr>
          <w:spacing w:val="-1"/>
        </w:rPr>
        <w:t xml:space="preserve"> </w:t>
      </w:r>
      <w:r w:rsidRPr="00E23676">
        <w:t>propiedad</w:t>
      </w:r>
      <w:r w:rsidRPr="00E23676">
        <w:tab/>
        <w:t>$</w:t>
      </w:r>
      <w:r w:rsidRPr="00E23676">
        <w:rPr>
          <w:spacing w:val="-1"/>
        </w:rPr>
        <w:t xml:space="preserve"> </w:t>
      </w:r>
      <w:r w:rsidRPr="00E23676">
        <w:t>1,500.00</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En las fosas o criptas para niños las tarifas aplicadas para cada uno de los conceptos serán el 50 % de las aplicadas para los adultos.</w:t>
      </w:r>
    </w:p>
    <w:p w:rsidR="00C754C1" w:rsidRPr="00E23676" w:rsidRDefault="00C754C1" w:rsidP="00435A8D">
      <w:pPr>
        <w:pStyle w:val="Textoindependiente"/>
        <w:spacing w:line="360" w:lineRule="auto"/>
        <w:jc w:val="both"/>
      </w:pPr>
    </w:p>
    <w:p w:rsidR="00C754C1" w:rsidRDefault="00507453" w:rsidP="00435A8D">
      <w:pPr>
        <w:pStyle w:val="Textoindependiente"/>
        <w:spacing w:line="360" w:lineRule="auto"/>
        <w:jc w:val="both"/>
      </w:pPr>
      <w:r w:rsidRPr="00E23676">
        <w:rPr>
          <w:b/>
        </w:rPr>
        <w:t xml:space="preserve">III.- </w:t>
      </w:r>
      <w:r w:rsidRPr="00E23676">
        <w:t>Permiso de construcción de cripta o gaveta en cualquiera de las clases de los cementerios municipales de 9 mt</w:t>
      </w:r>
      <w:r w:rsidRPr="00E23676">
        <w:rPr>
          <w:vertAlign w:val="superscript"/>
        </w:rPr>
        <w:t>2</w:t>
      </w:r>
      <w:r w:rsidRPr="00E23676">
        <w:t xml:space="preserve"> $ 0.00; de 3 mt</w:t>
      </w:r>
      <w:r w:rsidRPr="00E23676">
        <w:rPr>
          <w:vertAlign w:val="superscript"/>
        </w:rPr>
        <w:t>2</w:t>
      </w:r>
      <w:r w:rsidRPr="00E23676">
        <w:t xml:space="preserve"> $ 0.00, y de 1.50 mt</w:t>
      </w:r>
      <w:r w:rsidRPr="00E23676">
        <w:rPr>
          <w:vertAlign w:val="superscript"/>
        </w:rPr>
        <w:t>2</w:t>
      </w:r>
      <w:r w:rsidRPr="00E23676">
        <w:t xml:space="preserve"> $ 450.00.</w:t>
      </w:r>
    </w:p>
    <w:p w:rsidR="00DC6131" w:rsidRDefault="00DC613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CAPÍUTLO XI</w:t>
      </w:r>
    </w:p>
    <w:p w:rsidR="00C754C1" w:rsidRPr="00E23676" w:rsidRDefault="00507453" w:rsidP="00DC6131">
      <w:pPr>
        <w:spacing w:line="360" w:lineRule="auto"/>
        <w:jc w:val="center"/>
        <w:rPr>
          <w:b/>
          <w:sz w:val="20"/>
          <w:szCs w:val="20"/>
        </w:rPr>
      </w:pPr>
      <w:r w:rsidRPr="00E23676">
        <w:rPr>
          <w:b/>
          <w:sz w:val="20"/>
          <w:szCs w:val="20"/>
        </w:rPr>
        <w:t>Derechos por Servicios de la Unidad de Acceso a la Información</w:t>
      </w:r>
    </w:p>
    <w:p w:rsidR="00C754C1" w:rsidRPr="00E23676" w:rsidRDefault="00C754C1" w:rsidP="00435A8D">
      <w:pPr>
        <w:pStyle w:val="Textoindependiente"/>
        <w:spacing w:line="360" w:lineRule="auto"/>
        <w:jc w:val="both"/>
        <w:rPr>
          <w:b/>
        </w:rPr>
      </w:pPr>
    </w:p>
    <w:p w:rsidR="00C754C1" w:rsidRPr="00E43EDF" w:rsidRDefault="00507453" w:rsidP="00435A8D">
      <w:pPr>
        <w:pStyle w:val="Textoindependiente"/>
        <w:spacing w:line="360" w:lineRule="auto"/>
        <w:jc w:val="both"/>
        <w:rPr>
          <w:b/>
          <w:color w:val="595959" w:themeColor="text1" w:themeTint="A6"/>
        </w:rPr>
      </w:pPr>
      <w:r w:rsidRPr="00E23676">
        <w:rPr>
          <w:b/>
        </w:rPr>
        <w:t xml:space="preserve">Artículo 43.- </w:t>
      </w:r>
      <w:r w:rsidR="00E43EDF" w:rsidRPr="00E43EDF">
        <w:rPr>
          <w:b/>
          <w:color w:val="595959" w:themeColor="text1" w:themeTint="A6"/>
        </w:rPr>
        <w:t>[</w:t>
      </w:r>
      <w:r w:rsidRPr="00E43EDF">
        <w:rPr>
          <w:b/>
          <w:color w:val="595959" w:themeColor="text1" w:themeTint="A6"/>
        </w:rPr>
        <w:t>Los derechos por los servicios que preste la Unidad de Acceso a la información, se pagarán conforme a lo siguiente:</w:t>
      </w:r>
    </w:p>
    <w:p w:rsidR="00C754C1" w:rsidRPr="00E43EDF" w:rsidRDefault="00C754C1" w:rsidP="00435A8D">
      <w:pPr>
        <w:pStyle w:val="Textoindependiente"/>
        <w:spacing w:line="360" w:lineRule="auto"/>
        <w:jc w:val="both"/>
        <w:rPr>
          <w:b/>
          <w:color w:val="595959" w:themeColor="text1" w:themeTint="A6"/>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8"/>
        <w:gridCol w:w="1701"/>
      </w:tblGrid>
      <w:tr w:rsidR="00E43EDF" w:rsidRPr="00E43EDF" w:rsidTr="00DC6131">
        <w:trPr>
          <w:trHeight w:val="343"/>
        </w:trPr>
        <w:tc>
          <w:tcPr>
            <w:tcW w:w="5098" w:type="dxa"/>
          </w:tcPr>
          <w:p w:rsidR="00C754C1" w:rsidRPr="00E43EDF" w:rsidRDefault="00DC6131" w:rsidP="00435A8D">
            <w:pPr>
              <w:pStyle w:val="TableParagraph"/>
              <w:tabs>
                <w:tab w:val="left" w:pos="546"/>
              </w:tabs>
              <w:spacing w:line="360" w:lineRule="auto"/>
              <w:jc w:val="both"/>
              <w:rPr>
                <w:b/>
                <w:color w:val="595959" w:themeColor="text1" w:themeTint="A6"/>
                <w:sz w:val="20"/>
                <w:szCs w:val="20"/>
              </w:rPr>
            </w:pPr>
            <w:r w:rsidRPr="00E43EDF">
              <w:rPr>
                <w:b/>
                <w:color w:val="595959" w:themeColor="text1" w:themeTint="A6"/>
                <w:sz w:val="20"/>
                <w:szCs w:val="20"/>
              </w:rPr>
              <w:t xml:space="preserve">I.- </w:t>
            </w:r>
            <w:r w:rsidR="00507453" w:rsidRPr="00E43EDF">
              <w:rPr>
                <w:b/>
                <w:color w:val="595959" w:themeColor="text1" w:themeTint="A6"/>
                <w:sz w:val="20"/>
                <w:szCs w:val="20"/>
              </w:rPr>
              <w:t>Por cada copia</w:t>
            </w:r>
            <w:r w:rsidR="00507453" w:rsidRPr="00E43EDF">
              <w:rPr>
                <w:b/>
                <w:color w:val="595959" w:themeColor="text1" w:themeTint="A6"/>
                <w:spacing w:val="-7"/>
                <w:sz w:val="20"/>
                <w:szCs w:val="20"/>
              </w:rPr>
              <w:t xml:space="preserve"> </w:t>
            </w:r>
            <w:r w:rsidR="00507453" w:rsidRPr="00E43EDF">
              <w:rPr>
                <w:b/>
                <w:color w:val="595959" w:themeColor="text1" w:themeTint="A6"/>
                <w:sz w:val="20"/>
                <w:szCs w:val="20"/>
              </w:rPr>
              <w:t>simple</w:t>
            </w:r>
          </w:p>
        </w:tc>
        <w:tc>
          <w:tcPr>
            <w:tcW w:w="1701" w:type="dxa"/>
          </w:tcPr>
          <w:p w:rsidR="00C754C1" w:rsidRPr="00E43EDF" w:rsidRDefault="00507453" w:rsidP="00435A8D">
            <w:pPr>
              <w:pStyle w:val="TableParagraph"/>
              <w:spacing w:line="360" w:lineRule="auto"/>
              <w:jc w:val="both"/>
              <w:rPr>
                <w:b/>
                <w:color w:val="595959" w:themeColor="text1" w:themeTint="A6"/>
                <w:sz w:val="20"/>
                <w:szCs w:val="20"/>
              </w:rPr>
            </w:pPr>
            <w:r w:rsidRPr="00E43EDF">
              <w:rPr>
                <w:b/>
                <w:color w:val="595959" w:themeColor="text1" w:themeTint="A6"/>
                <w:sz w:val="20"/>
                <w:szCs w:val="20"/>
              </w:rPr>
              <w:t>$ 1.00 por hoja</w:t>
            </w:r>
          </w:p>
        </w:tc>
      </w:tr>
      <w:tr w:rsidR="00E43EDF" w:rsidRPr="00E43EDF" w:rsidTr="00DC6131">
        <w:trPr>
          <w:trHeight w:val="345"/>
        </w:trPr>
        <w:tc>
          <w:tcPr>
            <w:tcW w:w="5098" w:type="dxa"/>
          </w:tcPr>
          <w:p w:rsidR="00C754C1" w:rsidRPr="00E43EDF" w:rsidRDefault="00507453" w:rsidP="00435A8D">
            <w:pPr>
              <w:pStyle w:val="TableParagraph"/>
              <w:spacing w:line="360" w:lineRule="auto"/>
              <w:jc w:val="both"/>
              <w:rPr>
                <w:b/>
                <w:color w:val="595959" w:themeColor="text1" w:themeTint="A6"/>
                <w:sz w:val="20"/>
                <w:szCs w:val="20"/>
              </w:rPr>
            </w:pPr>
            <w:r w:rsidRPr="00E43EDF">
              <w:rPr>
                <w:b/>
                <w:color w:val="595959" w:themeColor="text1" w:themeTint="A6"/>
                <w:sz w:val="20"/>
                <w:szCs w:val="20"/>
              </w:rPr>
              <w:t>II.- Por cada copia certificada</w:t>
            </w:r>
          </w:p>
        </w:tc>
        <w:tc>
          <w:tcPr>
            <w:tcW w:w="1701" w:type="dxa"/>
          </w:tcPr>
          <w:p w:rsidR="00C754C1" w:rsidRPr="00E43EDF" w:rsidRDefault="00507453" w:rsidP="00435A8D">
            <w:pPr>
              <w:pStyle w:val="TableParagraph"/>
              <w:spacing w:line="360" w:lineRule="auto"/>
              <w:jc w:val="both"/>
              <w:rPr>
                <w:b/>
                <w:color w:val="595959" w:themeColor="text1" w:themeTint="A6"/>
                <w:sz w:val="20"/>
                <w:szCs w:val="20"/>
              </w:rPr>
            </w:pPr>
            <w:r w:rsidRPr="00E43EDF">
              <w:rPr>
                <w:b/>
                <w:color w:val="595959" w:themeColor="text1" w:themeTint="A6"/>
                <w:sz w:val="20"/>
                <w:szCs w:val="20"/>
              </w:rPr>
              <w:t>$ 3.00 por hoja</w:t>
            </w:r>
          </w:p>
        </w:tc>
      </w:tr>
      <w:tr w:rsidR="00E43EDF" w:rsidRPr="00E43EDF" w:rsidTr="00DC6131">
        <w:trPr>
          <w:trHeight w:val="346"/>
        </w:trPr>
        <w:tc>
          <w:tcPr>
            <w:tcW w:w="5098" w:type="dxa"/>
          </w:tcPr>
          <w:p w:rsidR="00C754C1" w:rsidRPr="00E43EDF" w:rsidRDefault="00507453" w:rsidP="00435A8D">
            <w:pPr>
              <w:pStyle w:val="TableParagraph"/>
              <w:spacing w:line="360" w:lineRule="auto"/>
              <w:jc w:val="both"/>
              <w:rPr>
                <w:b/>
                <w:color w:val="595959" w:themeColor="text1" w:themeTint="A6"/>
                <w:sz w:val="20"/>
                <w:szCs w:val="20"/>
              </w:rPr>
            </w:pPr>
            <w:r w:rsidRPr="00E43EDF">
              <w:rPr>
                <w:b/>
                <w:color w:val="595959" w:themeColor="text1" w:themeTint="A6"/>
                <w:sz w:val="20"/>
                <w:szCs w:val="20"/>
              </w:rPr>
              <w:t>III.- Por CD y/o DVD</w:t>
            </w:r>
          </w:p>
        </w:tc>
        <w:tc>
          <w:tcPr>
            <w:tcW w:w="1701" w:type="dxa"/>
          </w:tcPr>
          <w:p w:rsidR="00C754C1" w:rsidRPr="00E43EDF" w:rsidRDefault="00507453" w:rsidP="00435A8D">
            <w:pPr>
              <w:pStyle w:val="TableParagraph"/>
              <w:spacing w:line="360" w:lineRule="auto"/>
              <w:jc w:val="both"/>
              <w:rPr>
                <w:b/>
                <w:color w:val="595959" w:themeColor="text1" w:themeTint="A6"/>
                <w:sz w:val="20"/>
                <w:szCs w:val="20"/>
              </w:rPr>
            </w:pPr>
            <w:r w:rsidRPr="00E43EDF">
              <w:rPr>
                <w:b/>
                <w:color w:val="595959" w:themeColor="text1" w:themeTint="A6"/>
                <w:sz w:val="20"/>
                <w:szCs w:val="20"/>
              </w:rPr>
              <w:t>$ 10.00 por disco</w:t>
            </w:r>
          </w:p>
        </w:tc>
      </w:tr>
    </w:tbl>
    <w:p w:rsidR="00C754C1" w:rsidRPr="00E43EDF" w:rsidRDefault="00E43EDF" w:rsidP="00435A8D">
      <w:pPr>
        <w:pStyle w:val="Textoindependiente"/>
        <w:spacing w:line="360" w:lineRule="auto"/>
        <w:jc w:val="both"/>
        <w:rPr>
          <w:b/>
          <w:color w:val="595959" w:themeColor="text1" w:themeTint="A6"/>
        </w:rPr>
      </w:pPr>
      <w:r w:rsidRPr="00E43EDF">
        <w:rPr>
          <w:b/>
          <w:color w:val="595959" w:themeColor="text1" w:themeTint="A6"/>
        </w:rPr>
        <w:t>]</w:t>
      </w:r>
    </w:p>
    <w:p w:rsidR="00E43EDF" w:rsidRPr="00A706D4" w:rsidRDefault="00E43EDF" w:rsidP="00E43EDF">
      <w:pPr>
        <w:jc w:val="both"/>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E43EDF" w:rsidRPr="00E23676" w:rsidRDefault="00E43EDF" w:rsidP="00435A8D">
      <w:pPr>
        <w:pStyle w:val="Textoindependiente"/>
        <w:spacing w:line="360" w:lineRule="auto"/>
        <w:jc w:val="both"/>
      </w:pPr>
    </w:p>
    <w:p w:rsidR="00C754C1" w:rsidRDefault="00DC6131" w:rsidP="00DC6131">
      <w:pPr>
        <w:pStyle w:val="Textoindependiente"/>
        <w:spacing w:line="360" w:lineRule="auto"/>
        <w:jc w:val="center"/>
        <w:rPr>
          <w:b/>
        </w:rPr>
      </w:pPr>
      <w:r>
        <w:rPr>
          <w:b/>
        </w:rPr>
        <w:t>TÍTULO CUARTO</w:t>
      </w:r>
    </w:p>
    <w:p w:rsidR="00C754C1" w:rsidRPr="00E23676" w:rsidRDefault="00DC6131" w:rsidP="00DC6131">
      <w:pPr>
        <w:pStyle w:val="Textoindependiente"/>
        <w:spacing w:line="360" w:lineRule="auto"/>
        <w:jc w:val="center"/>
      </w:pPr>
      <w:r>
        <w:rPr>
          <w:b/>
        </w:rPr>
        <w:t>CONTRIBUCIONES ESPECIALES</w:t>
      </w:r>
    </w:p>
    <w:p w:rsidR="00C754C1" w:rsidRPr="00E23676" w:rsidRDefault="00C754C1" w:rsidP="00DC6131">
      <w:pPr>
        <w:pStyle w:val="Textoindependiente"/>
        <w:spacing w:line="360" w:lineRule="auto"/>
        <w:jc w:val="center"/>
        <w:rPr>
          <w:b/>
        </w:rPr>
      </w:pPr>
    </w:p>
    <w:p w:rsidR="00C754C1" w:rsidRPr="00E23676" w:rsidRDefault="00507453" w:rsidP="00DC6131">
      <w:pPr>
        <w:spacing w:line="360" w:lineRule="auto"/>
        <w:jc w:val="center"/>
        <w:rPr>
          <w:b/>
          <w:sz w:val="20"/>
          <w:szCs w:val="20"/>
        </w:rPr>
      </w:pPr>
      <w:r w:rsidRPr="00E23676">
        <w:rPr>
          <w:b/>
          <w:sz w:val="20"/>
          <w:szCs w:val="20"/>
        </w:rPr>
        <w:t>CAPÍTULO ÚNICO</w:t>
      </w:r>
    </w:p>
    <w:p w:rsidR="00C754C1" w:rsidRPr="00E23676" w:rsidRDefault="00507453" w:rsidP="00DC6131">
      <w:pPr>
        <w:spacing w:line="360" w:lineRule="auto"/>
        <w:jc w:val="center"/>
        <w:rPr>
          <w:b/>
          <w:sz w:val="20"/>
          <w:szCs w:val="20"/>
        </w:rPr>
      </w:pPr>
      <w:r w:rsidRPr="00E23676">
        <w:rPr>
          <w:b/>
          <w:sz w:val="20"/>
          <w:szCs w:val="20"/>
        </w:rPr>
        <w:t>Contribuciones Especiales por Mejoras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44</w:t>
      </w:r>
      <w:r w:rsidRPr="00E23676">
        <w:t>.- Son contribuciones de mejoras las cantidades que la Hacienda Pública Municipal tiene derecho de percibir de la ciudadanía directamente beneficiada, como aportación a los gastos que ocasione la realización de obras de mejoramiento o la prestación de un servicio de interés general, emprendidos para el beneficio común.</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t>La cuota a pagar se determinará de conformidad con lo establecido al efecto por el artículo 123 de la Ley de Hacienda Municipal del Estado de Yucatán</w:t>
      </w:r>
    </w:p>
    <w:p w:rsidR="00C754C1" w:rsidRDefault="00C754C1" w:rsidP="00435A8D">
      <w:pPr>
        <w:pStyle w:val="Textoindependiente"/>
        <w:spacing w:line="360" w:lineRule="auto"/>
        <w:jc w:val="both"/>
      </w:pPr>
    </w:p>
    <w:p w:rsidR="00DC6131" w:rsidRDefault="00DC6131" w:rsidP="00DC6131">
      <w:pPr>
        <w:pStyle w:val="Textoindependiente"/>
        <w:spacing w:line="360" w:lineRule="auto"/>
        <w:jc w:val="center"/>
        <w:rPr>
          <w:b/>
        </w:rPr>
      </w:pPr>
      <w:r>
        <w:rPr>
          <w:b/>
        </w:rPr>
        <w:t>TÍTULO QUINTO</w:t>
      </w:r>
    </w:p>
    <w:p w:rsidR="00C754C1" w:rsidRPr="00E23676" w:rsidRDefault="00DC6131" w:rsidP="00DC6131">
      <w:pPr>
        <w:pStyle w:val="Textoindependiente"/>
        <w:spacing w:line="360" w:lineRule="auto"/>
        <w:jc w:val="center"/>
      </w:pPr>
      <w:r>
        <w:rPr>
          <w:b/>
        </w:rPr>
        <w:t>PRODUCTOS</w:t>
      </w:r>
    </w:p>
    <w:p w:rsidR="00C754C1" w:rsidRPr="00E23676" w:rsidRDefault="00C754C1" w:rsidP="00DC6131">
      <w:pPr>
        <w:pStyle w:val="Textoindependiente"/>
        <w:spacing w:line="360" w:lineRule="auto"/>
        <w:jc w:val="center"/>
        <w:rPr>
          <w:b/>
        </w:rPr>
      </w:pPr>
    </w:p>
    <w:p w:rsidR="00C754C1" w:rsidRPr="00E23676" w:rsidRDefault="00507453" w:rsidP="00DC6131">
      <w:pPr>
        <w:spacing w:line="360" w:lineRule="auto"/>
        <w:jc w:val="center"/>
        <w:rPr>
          <w:b/>
          <w:sz w:val="20"/>
          <w:szCs w:val="20"/>
        </w:rPr>
      </w:pPr>
      <w:r w:rsidRPr="00E23676">
        <w:rPr>
          <w:b/>
          <w:sz w:val="20"/>
          <w:szCs w:val="20"/>
        </w:rPr>
        <w:t>CAPÍTULO I</w:t>
      </w:r>
    </w:p>
    <w:p w:rsidR="00C754C1" w:rsidRPr="00E23676" w:rsidRDefault="00507453" w:rsidP="00DC6131">
      <w:pPr>
        <w:spacing w:line="360" w:lineRule="auto"/>
        <w:jc w:val="center"/>
        <w:rPr>
          <w:b/>
          <w:sz w:val="20"/>
          <w:szCs w:val="20"/>
        </w:rPr>
      </w:pPr>
      <w:r w:rsidRPr="00E23676">
        <w:rPr>
          <w:b/>
          <w:sz w:val="20"/>
          <w:szCs w:val="20"/>
        </w:rPr>
        <w:t>Productos Derivados de Bienes Inmuebles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45</w:t>
      </w:r>
      <w:r w:rsidRPr="00E23676">
        <w:t>.- El Municipio percibirá productos derivados de sus bienes inmuebles por los siguientes conceptos:</w:t>
      </w:r>
    </w:p>
    <w:p w:rsidR="00C754C1" w:rsidRPr="00E23676" w:rsidRDefault="00C754C1" w:rsidP="00435A8D">
      <w:pPr>
        <w:pStyle w:val="Textoindependiente"/>
        <w:spacing w:line="360" w:lineRule="auto"/>
        <w:jc w:val="both"/>
      </w:pPr>
    </w:p>
    <w:p w:rsidR="00C754C1" w:rsidRDefault="00507453" w:rsidP="00435A8D">
      <w:pPr>
        <w:pStyle w:val="Textoindependiente"/>
        <w:spacing w:line="360" w:lineRule="auto"/>
        <w:jc w:val="both"/>
      </w:pPr>
      <w:r w:rsidRPr="00E23676">
        <w:rPr>
          <w:b/>
        </w:rPr>
        <w:t xml:space="preserve">I.- </w:t>
      </w:r>
      <w:r w:rsidRPr="00E23676">
        <w:t>Arrendamiento o enajenación de bienes inmuebles. La cantidad a percibir será la acordada por el Cabildo al considerar las características y ubicación del inmueble.</w:t>
      </w:r>
    </w:p>
    <w:p w:rsidR="00DC6131" w:rsidRPr="00E23676" w:rsidRDefault="00DC6131" w:rsidP="00435A8D">
      <w:pPr>
        <w:pStyle w:val="Textoindependiente"/>
        <w:spacing w:line="360" w:lineRule="auto"/>
        <w:jc w:val="both"/>
      </w:pPr>
    </w:p>
    <w:p w:rsidR="00C754C1" w:rsidRDefault="00507453" w:rsidP="00435A8D">
      <w:pPr>
        <w:pStyle w:val="Textoindependiente"/>
        <w:spacing w:line="360" w:lineRule="auto"/>
        <w:jc w:val="both"/>
      </w:pPr>
      <w:r w:rsidRPr="00E23676">
        <w:rPr>
          <w:b/>
        </w:rPr>
        <w:t xml:space="preserve">II.- </w:t>
      </w:r>
      <w:r w:rsidRPr="00E23676">
        <w:t>Por arrendamiento temporal o concesión por el tiempo útil de locales ubicados en bienes de dominio público, tales como mercados, plazas, jardines, unidades deportivas y otros bienes destinados a un servicio público. La cantidad a percibir será la acordada por el Cabildo al considerar las características y ubicación del inmueble,</w:t>
      </w:r>
      <w:r w:rsidRPr="00E23676">
        <w:rPr>
          <w:spacing w:val="-16"/>
        </w:rPr>
        <w:t xml:space="preserve"> </w:t>
      </w:r>
      <w:r w:rsidRPr="00E23676">
        <w:t>y</w:t>
      </w:r>
    </w:p>
    <w:p w:rsidR="00DC6131" w:rsidRPr="00E23676" w:rsidRDefault="00DC613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III.- </w:t>
      </w:r>
      <w:r w:rsidRPr="00E23676">
        <w:t>Por concesión del uso del piso en la vía pública o en bienes destinados a un servicio público como mercados, unidades deportivas, plazas y otros bienes de dominio público.</w:t>
      </w:r>
    </w:p>
    <w:p w:rsidR="00C754C1" w:rsidRPr="00E23676" w:rsidRDefault="00507453" w:rsidP="00DC6131">
      <w:pPr>
        <w:pStyle w:val="Prrafodelista"/>
        <w:numPr>
          <w:ilvl w:val="0"/>
          <w:numId w:val="1"/>
        </w:numPr>
        <w:tabs>
          <w:tab w:val="left" w:pos="284"/>
        </w:tabs>
        <w:spacing w:line="360" w:lineRule="auto"/>
        <w:ind w:left="0" w:firstLine="0"/>
        <w:jc w:val="both"/>
        <w:rPr>
          <w:sz w:val="20"/>
          <w:szCs w:val="20"/>
        </w:rPr>
      </w:pPr>
      <w:r w:rsidRPr="00E23676">
        <w:rPr>
          <w:sz w:val="20"/>
          <w:szCs w:val="20"/>
        </w:rPr>
        <w:t>Por derecho de piso a vendedores con puestos semifijos se pagará una cuota $ 10.00 por</w:t>
      </w:r>
      <w:r w:rsidRPr="00E23676">
        <w:rPr>
          <w:spacing w:val="-25"/>
          <w:sz w:val="20"/>
          <w:szCs w:val="20"/>
        </w:rPr>
        <w:t xml:space="preserve"> </w:t>
      </w:r>
      <w:r w:rsidRPr="00E23676">
        <w:rPr>
          <w:sz w:val="20"/>
          <w:szCs w:val="20"/>
        </w:rPr>
        <w:t>día.</w:t>
      </w:r>
    </w:p>
    <w:p w:rsidR="00C754C1" w:rsidRPr="00E23676" w:rsidRDefault="00507453" w:rsidP="00DC6131">
      <w:pPr>
        <w:pStyle w:val="Prrafodelista"/>
        <w:numPr>
          <w:ilvl w:val="0"/>
          <w:numId w:val="1"/>
        </w:numPr>
        <w:tabs>
          <w:tab w:val="left" w:pos="284"/>
        </w:tabs>
        <w:spacing w:line="360" w:lineRule="auto"/>
        <w:ind w:left="0" w:firstLine="0"/>
        <w:jc w:val="both"/>
        <w:rPr>
          <w:sz w:val="20"/>
          <w:szCs w:val="20"/>
        </w:rPr>
      </w:pPr>
      <w:r w:rsidRPr="00E23676">
        <w:rPr>
          <w:sz w:val="20"/>
          <w:szCs w:val="20"/>
        </w:rPr>
        <w:t>En los casos de vendedores ambulantes se establecerá una cuota fija de $ 10.00 por</w:t>
      </w:r>
      <w:r w:rsidRPr="00E23676">
        <w:rPr>
          <w:spacing w:val="-20"/>
          <w:sz w:val="20"/>
          <w:szCs w:val="20"/>
        </w:rPr>
        <w:t xml:space="preserve"> </w:t>
      </w:r>
      <w:r w:rsidRPr="00E23676">
        <w:rPr>
          <w:sz w:val="20"/>
          <w:szCs w:val="20"/>
        </w:rPr>
        <w:t>día</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II</w:t>
      </w:r>
    </w:p>
    <w:p w:rsidR="00C754C1" w:rsidRPr="00E23676" w:rsidRDefault="00507453" w:rsidP="00DC6131">
      <w:pPr>
        <w:spacing w:line="360" w:lineRule="auto"/>
        <w:jc w:val="center"/>
        <w:rPr>
          <w:b/>
          <w:sz w:val="20"/>
          <w:szCs w:val="20"/>
        </w:rPr>
      </w:pPr>
      <w:r w:rsidRPr="00E23676">
        <w:rPr>
          <w:b/>
          <w:sz w:val="20"/>
          <w:szCs w:val="20"/>
        </w:rPr>
        <w:t>Productos Derivados de Bienes Muebles</w:t>
      </w:r>
    </w:p>
    <w:p w:rsidR="00C754C1" w:rsidRPr="00E23676" w:rsidRDefault="00C754C1" w:rsidP="00435A8D">
      <w:pPr>
        <w:pStyle w:val="Textoindependiente"/>
        <w:spacing w:line="360" w:lineRule="auto"/>
        <w:jc w:val="both"/>
        <w:rPr>
          <w:b/>
        </w:rPr>
      </w:pPr>
    </w:p>
    <w:p w:rsidR="00C754C1" w:rsidRDefault="00507453" w:rsidP="00435A8D">
      <w:pPr>
        <w:pStyle w:val="Textoindependiente"/>
        <w:spacing w:line="360" w:lineRule="auto"/>
        <w:jc w:val="both"/>
      </w:pPr>
      <w:r w:rsidRPr="00E23676">
        <w:rPr>
          <w:b/>
        </w:rPr>
        <w:t>Artículo 46</w:t>
      </w:r>
      <w:r w:rsidRPr="00E23676">
        <w:t>.- Podrán los municipios percibir productos por concepto de la enajenación de sus bienes muebles, siempre y cuando éstos resulten innecesarios para la administración municipal, o bien que resulte incosteable su mantenimiento y conservación, debiendo sujetarse las enajenaciones conforme a lo dispuesto en el artículo 136 de la Ley de Hacienda Municipal del Estado de Yucatán.</w:t>
      </w:r>
    </w:p>
    <w:p w:rsidR="00DC6131" w:rsidRDefault="00DC613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III</w:t>
      </w:r>
    </w:p>
    <w:p w:rsidR="00C754C1" w:rsidRPr="00E23676" w:rsidRDefault="00507453" w:rsidP="00DC6131">
      <w:pPr>
        <w:spacing w:line="360" w:lineRule="auto"/>
        <w:jc w:val="center"/>
        <w:rPr>
          <w:b/>
          <w:sz w:val="20"/>
          <w:szCs w:val="20"/>
        </w:rPr>
      </w:pPr>
      <w:r w:rsidRPr="00E23676">
        <w:rPr>
          <w:b/>
          <w:sz w:val="20"/>
          <w:szCs w:val="20"/>
        </w:rPr>
        <w:t>Productos Financieros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47</w:t>
      </w:r>
      <w:r w:rsidRPr="00E23676">
        <w:t>.-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IV</w:t>
      </w:r>
    </w:p>
    <w:p w:rsidR="00C754C1" w:rsidRPr="00E23676" w:rsidRDefault="00507453" w:rsidP="00DC6131">
      <w:pPr>
        <w:spacing w:line="360" w:lineRule="auto"/>
        <w:jc w:val="center"/>
        <w:rPr>
          <w:b/>
          <w:sz w:val="20"/>
          <w:szCs w:val="20"/>
        </w:rPr>
      </w:pPr>
      <w:r w:rsidRPr="00E23676">
        <w:rPr>
          <w:b/>
          <w:sz w:val="20"/>
          <w:szCs w:val="20"/>
        </w:rPr>
        <w:t>Otros Productos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 xml:space="preserve">Artículo 48.- </w:t>
      </w:r>
      <w:r w:rsidRPr="00E23676">
        <w:t>El Municipio percibirá productos derivados de sus funciones de derecho privado, por el ejercicio de sus derechos sobre bienes ajenos y cualquier otro tipo de productos no comprendidos en los tres capítulos anteriores.</w:t>
      </w:r>
    </w:p>
    <w:p w:rsidR="00C754C1" w:rsidRDefault="00C754C1" w:rsidP="00435A8D">
      <w:pPr>
        <w:pStyle w:val="Textoindependiente"/>
        <w:spacing w:line="360" w:lineRule="auto"/>
        <w:jc w:val="both"/>
      </w:pPr>
    </w:p>
    <w:p w:rsidR="00DC6131" w:rsidRDefault="00DC6131" w:rsidP="00DC6131">
      <w:pPr>
        <w:pStyle w:val="Textoindependiente"/>
        <w:spacing w:line="360" w:lineRule="auto"/>
        <w:jc w:val="center"/>
        <w:rPr>
          <w:b/>
        </w:rPr>
      </w:pPr>
      <w:r>
        <w:rPr>
          <w:b/>
        </w:rPr>
        <w:t>TÍTULO SEXTO</w:t>
      </w:r>
    </w:p>
    <w:p w:rsidR="00C754C1" w:rsidRPr="00E23676" w:rsidRDefault="00DC6131" w:rsidP="00DC6131">
      <w:pPr>
        <w:pStyle w:val="Textoindependiente"/>
        <w:spacing w:line="360" w:lineRule="auto"/>
        <w:jc w:val="center"/>
      </w:pPr>
      <w:r>
        <w:rPr>
          <w:b/>
        </w:rPr>
        <w:t>APROVECHAMIENTOS</w:t>
      </w:r>
    </w:p>
    <w:p w:rsidR="00C754C1" w:rsidRPr="00E23676" w:rsidRDefault="00C754C1" w:rsidP="00DC6131">
      <w:pPr>
        <w:pStyle w:val="Textoindependiente"/>
        <w:spacing w:line="360" w:lineRule="auto"/>
        <w:jc w:val="center"/>
        <w:rPr>
          <w:b/>
        </w:rPr>
      </w:pPr>
    </w:p>
    <w:p w:rsidR="00C754C1" w:rsidRPr="00E23676" w:rsidRDefault="00507453" w:rsidP="00DC6131">
      <w:pPr>
        <w:spacing w:line="360" w:lineRule="auto"/>
        <w:jc w:val="center"/>
        <w:rPr>
          <w:b/>
          <w:sz w:val="20"/>
          <w:szCs w:val="20"/>
        </w:rPr>
      </w:pPr>
      <w:r w:rsidRPr="00E23676">
        <w:rPr>
          <w:b/>
          <w:sz w:val="20"/>
          <w:szCs w:val="20"/>
        </w:rPr>
        <w:t>CAPÍTULO I</w:t>
      </w:r>
    </w:p>
    <w:p w:rsidR="00C754C1" w:rsidRPr="00E23676" w:rsidRDefault="00507453" w:rsidP="00DC6131">
      <w:pPr>
        <w:spacing w:line="360" w:lineRule="auto"/>
        <w:jc w:val="center"/>
        <w:rPr>
          <w:b/>
          <w:sz w:val="20"/>
          <w:szCs w:val="20"/>
        </w:rPr>
      </w:pPr>
      <w:r w:rsidRPr="00E23676">
        <w:rPr>
          <w:b/>
          <w:sz w:val="20"/>
          <w:szCs w:val="20"/>
        </w:rPr>
        <w:t>Aprovechamientos Derivados por Sanciones Municipales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49</w:t>
      </w:r>
      <w:r w:rsidRPr="00E23676">
        <w:t>.- Son aprovechamientos los ingresos que percibe el Municipio por funciones de derecho público distintos de las contribuciones, los ingresos derivados de financiamientos y de los que obtengan los organismos descentralizados.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 </w:t>
      </w:r>
      <w:r w:rsidRPr="00E23676">
        <w:t>Infracciones por faltas administrativas:</w:t>
      </w:r>
    </w:p>
    <w:p w:rsidR="00C754C1" w:rsidRPr="00E23676" w:rsidRDefault="00507453" w:rsidP="00435A8D">
      <w:pPr>
        <w:pStyle w:val="Textoindependiente"/>
        <w:spacing w:line="360" w:lineRule="auto"/>
        <w:jc w:val="both"/>
      </w:pPr>
      <w:r w:rsidRPr="00E23676">
        <w:t>Por violación a las disposiciones contenidas en los reglamentos municipales, se cobrarán las multas establecidas en cada uno de dichos ordenamientos.</w:t>
      </w:r>
    </w:p>
    <w:p w:rsidR="00C754C1" w:rsidRPr="00E23676" w:rsidRDefault="00C754C1" w:rsidP="00435A8D">
      <w:pPr>
        <w:pStyle w:val="Textoindependiente"/>
        <w:spacing w:line="360" w:lineRule="auto"/>
        <w:jc w:val="both"/>
      </w:pPr>
    </w:p>
    <w:p w:rsidR="00C754C1" w:rsidRPr="00E23676" w:rsidRDefault="00507453" w:rsidP="00435A8D">
      <w:pPr>
        <w:pStyle w:val="Textoindependiente"/>
        <w:spacing w:line="360" w:lineRule="auto"/>
        <w:jc w:val="both"/>
      </w:pPr>
      <w:r w:rsidRPr="00E23676">
        <w:rPr>
          <w:b/>
        </w:rPr>
        <w:t xml:space="preserve">II.- </w:t>
      </w:r>
      <w:r w:rsidRPr="00E23676">
        <w:t>Infracciones por faltas de carácter fiscal:</w:t>
      </w:r>
    </w:p>
    <w:p w:rsidR="00C754C1" w:rsidRPr="00E23676" w:rsidRDefault="00507453" w:rsidP="00DC6131">
      <w:pPr>
        <w:pStyle w:val="Prrafodelista"/>
        <w:numPr>
          <w:ilvl w:val="1"/>
          <w:numId w:val="1"/>
        </w:numPr>
        <w:tabs>
          <w:tab w:val="left" w:pos="426"/>
        </w:tabs>
        <w:spacing w:line="360" w:lineRule="auto"/>
        <w:ind w:left="0" w:firstLine="0"/>
        <w:jc w:val="both"/>
        <w:rPr>
          <w:sz w:val="20"/>
          <w:szCs w:val="20"/>
        </w:rPr>
      </w:pPr>
      <w:r w:rsidRPr="00E23676">
        <w:rPr>
          <w:sz w:val="20"/>
          <w:szCs w:val="20"/>
        </w:rPr>
        <w:t>Por pagarse en forma extemporánea y a requerimiento de la autoridad municipal cualquiera de las contribuciones a que se refiere esta Ley. Multa de 0 a 0 veces la Unidad de Medida y Actualización.</w:t>
      </w:r>
    </w:p>
    <w:p w:rsidR="00C754C1" w:rsidRPr="00E23676" w:rsidRDefault="00507453" w:rsidP="00DC6131">
      <w:pPr>
        <w:pStyle w:val="Prrafodelista"/>
        <w:numPr>
          <w:ilvl w:val="1"/>
          <w:numId w:val="1"/>
        </w:numPr>
        <w:tabs>
          <w:tab w:val="left" w:pos="426"/>
        </w:tabs>
        <w:spacing w:line="360" w:lineRule="auto"/>
        <w:ind w:left="0" w:firstLine="0"/>
        <w:jc w:val="both"/>
        <w:rPr>
          <w:sz w:val="20"/>
          <w:szCs w:val="20"/>
        </w:rPr>
      </w:pPr>
      <w:r w:rsidRPr="00E23676">
        <w:rPr>
          <w:sz w:val="20"/>
          <w:szCs w:val="20"/>
        </w:rPr>
        <w:t>Por no presentar o proporcionar el contribuyente los datos e informes que exijan las leyes fiscales o proporcionarlos extemporáneamente, hacerlo con información alterada. Multa de 0 a 0 veces la Unidad de Medida y</w:t>
      </w:r>
      <w:r w:rsidRPr="00E23676">
        <w:rPr>
          <w:spacing w:val="-20"/>
          <w:sz w:val="20"/>
          <w:szCs w:val="20"/>
        </w:rPr>
        <w:t xml:space="preserve"> </w:t>
      </w:r>
      <w:r w:rsidRPr="00E23676">
        <w:rPr>
          <w:sz w:val="20"/>
          <w:szCs w:val="20"/>
        </w:rPr>
        <w:t>Actualización.</w:t>
      </w:r>
    </w:p>
    <w:p w:rsidR="00C754C1" w:rsidRDefault="00507453" w:rsidP="00DC6131">
      <w:pPr>
        <w:pStyle w:val="Prrafodelista"/>
        <w:numPr>
          <w:ilvl w:val="1"/>
          <w:numId w:val="1"/>
        </w:numPr>
        <w:tabs>
          <w:tab w:val="left" w:pos="426"/>
        </w:tabs>
        <w:spacing w:line="360" w:lineRule="auto"/>
        <w:ind w:left="0" w:firstLine="0"/>
        <w:jc w:val="both"/>
        <w:rPr>
          <w:sz w:val="20"/>
          <w:szCs w:val="20"/>
        </w:rPr>
      </w:pPr>
      <w:r w:rsidRPr="00E23676">
        <w:rPr>
          <w:sz w:val="20"/>
          <w:szCs w:val="20"/>
        </w:rPr>
        <w:t>Por no comparecer el contribuyente ante la autoridad municipal para presentar, comprobar o aclarar cualquier asunto, para el que dicha autoridad esté facultada por las leyes fiscales vigentes. Multa de 0 a 0 veces la Unidad de Medida y</w:t>
      </w:r>
      <w:r w:rsidRPr="00E23676">
        <w:rPr>
          <w:spacing w:val="-50"/>
          <w:sz w:val="20"/>
          <w:szCs w:val="20"/>
        </w:rPr>
        <w:t xml:space="preserve"> </w:t>
      </w:r>
      <w:r w:rsidRPr="00E23676">
        <w:rPr>
          <w:sz w:val="20"/>
          <w:szCs w:val="20"/>
        </w:rPr>
        <w:t>Actualización.</w:t>
      </w:r>
    </w:p>
    <w:p w:rsidR="00DC6131" w:rsidRDefault="00DC6131" w:rsidP="00DC6131">
      <w:pPr>
        <w:pStyle w:val="Prrafodelista"/>
        <w:tabs>
          <w:tab w:val="left" w:pos="870"/>
        </w:tabs>
        <w:spacing w:line="360" w:lineRule="auto"/>
        <w:ind w:left="0" w:firstLine="0"/>
        <w:jc w:val="center"/>
        <w:rPr>
          <w:sz w:val="20"/>
          <w:szCs w:val="20"/>
        </w:rPr>
      </w:pPr>
    </w:p>
    <w:p w:rsidR="00C754C1" w:rsidRPr="00E23676" w:rsidRDefault="00DC6131" w:rsidP="00DC6131">
      <w:pPr>
        <w:pStyle w:val="Prrafodelista"/>
        <w:tabs>
          <w:tab w:val="left" w:pos="870"/>
        </w:tabs>
        <w:spacing w:line="360" w:lineRule="auto"/>
        <w:ind w:left="0" w:firstLine="0"/>
        <w:jc w:val="center"/>
      </w:pPr>
      <w:r>
        <w:rPr>
          <w:b/>
          <w:sz w:val="20"/>
          <w:szCs w:val="20"/>
        </w:rPr>
        <w:t>CAPÍTULO II</w:t>
      </w:r>
    </w:p>
    <w:p w:rsidR="00C754C1" w:rsidRDefault="00507453" w:rsidP="00DC6131">
      <w:pPr>
        <w:spacing w:line="360" w:lineRule="auto"/>
        <w:jc w:val="center"/>
        <w:rPr>
          <w:b/>
          <w:sz w:val="20"/>
          <w:szCs w:val="20"/>
        </w:rPr>
      </w:pPr>
      <w:r w:rsidRPr="00E23676">
        <w:rPr>
          <w:b/>
          <w:sz w:val="20"/>
          <w:szCs w:val="20"/>
        </w:rPr>
        <w:t>Aprovechamientos Derivados de Recurso Transferidos al Municipio</w:t>
      </w:r>
    </w:p>
    <w:p w:rsidR="00DC6131" w:rsidRPr="00E23676" w:rsidRDefault="00DC6131" w:rsidP="00435A8D">
      <w:pPr>
        <w:spacing w:line="360" w:lineRule="auto"/>
        <w:jc w:val="both"/>
        <w:rPr>
          <w:b/>
          <w:sz w:val="20"/>
          <w:szCs w:val="20"/>
        </w:rPr>
      </w:pPr>
    </w:p>
    <w:p w:rsidR="00C754C1" w:rsidRPr="00E23676" w:rsidRDefault="00507453" w:rsidP="00435A8D">
      <w:pPr>
        <w:pStyle w:val="Textoindependiente"/>
        <w:spacing w:line="360" w:lineRule="auto"/>
        <w:jc w:val="both"/>
      </w:pPr>
      <w:r w:rsidRPr="00E23676">
        <w:rPr>
          <w:b/>
        </w:rPr>
        <w:t>Artículo 50</w:t>
      </w:r>
      <w:r w:rsidRPr="00E23676">
        <w:t>.- Corresponderán a este capítulo de ingresos, los que perciba el municipio por cuenta de:</w:t>
      </w:r>
    </w:p>
    <w:p w:rsidR="00C754C1" w:rsidRPr="00E23676" w:rsidRDefault="00C754C1" w:rsidP="00435A8D">
      <w:pPr>
        <w:pStyle w:val="Textoindependiente"/>
        <w:spacing w:line="360" w:lineRule="auto"/>
        <w:jc w:val="both"/>
      </w:pPr>
    </w:p>
    <w:p w:rsidR="00DC6131" w:rsidRDefault="00507453" w:rsidP="00DC6131">
      <w:pPr>
        <w:tabs>
          <w:tab w:val="left" w:pos="426"/>
        </w:tabs>
        <w:spacing w:line="360" w:lineRule="auto"/>
        <w:jc w:val="both"/>
        <w:rPr>
          <w:sz w:val="20"/>
          <w:szCs w:val="20"/>
        </w:rPr>
      </w:pPr>
      <w:r w:rsidRPr="00E23676">
        <w:rPr>
          <w:b/>
          <w:sz w:val="20"/>
          <w:szCs w:val="20"/>
        </w:rPr>
        <w:t>I.-</w:t>
      </w:r>
      <w:r w:rsidRPr="00E23676">
        <w:rPr>
          <w:b/>
          <w:sz w:val="20"/>
          <w:szCs w:val="20"/>
        </w:rPr>
        <w:tab/>
      </w:r>
      <w:r w:rsidRPr="00E23676">
        <w:rPr>
          <w:sz w:val="20"/>
          <w:szCs w:val="20"/>
        </w:rPr>
        <w:t xml:space="preserve">Cesiones </w:t>
      </w:r>
    </w:p>
    <w:p w:rsidR="00DC6131" w:rsidRDefault="00507453" w:rsidP="00DC6131">
      <w:pPr>
        <w:tabs>
          <w:tab w:val="left" w:pos="426"/>
        </w:tabs>
        <w:spacing w:line="360" w:lineRule="auto"/>
        <w:jc w:val="both"/>
        <w:rPr>
          <w:spacing w:val="-3"/>
          <w:sz w:val="20"/>
          <w:szCs w:val="20"/>
        </w:rPr>
      </w:pPr>
      <w:r w:rsidRPr="00E23676">
        <w:rPr>
          <w:b/>
          <w:sz w:val="20"/>
          <w:szCs w:val="20"/>
        </w:rPr>
        <w:t>II.-</w:t>
      </w:r>
      <w:r w:rsidRPr="00E23676">
        <w:rPr>
          <w:b/>
          <w:sz w:val="20"/>
          <w:szCs w:val="20"/>
        </w:rPr>
        <w:tab/>
      </w:r>
      <w:r w:rsidRPr="00E23676">
        <w:rPr>
          <w:spacing w:val="-3"/>
          <w:sz w:val="20"/>
          <w:szCs w:val="20"/>
        </w:rPr>
        <w:t xml:space="preserve">Herencias </w:t>
      </w:r>
    </w:p>
    <w:p w:rsidR="00C754C1" w:rsidRPr="00E23676" w:rsidRDefault="00507453" w:rsidP="00DC6131">
      <w:pPr>
        <w:tabs>
          <w:tab w:val="left" w:pos="426"/>
        </w:tabs>
        <w:spacing w:line="360" w:lineRule="auto"/>
        <w:jc w:val="both"/>
        <w:rPr>
          <w:sz w:val="20"/>
          <w:szCs w:val="20"/>
        </w:rPr>
      </w:pPr>
      <w:r w:rsidRPr="00E23676">
        <w:rPr>
          <w:b/>
          <w:sz w:val="20"/>
          <w:szCs w:val="20"/>
        </w:rPr>
        <w:t>III.-</w:t>
      </w:r>
      <w:r w:rsidRPr="00E23676">
        <w:rPr>
          <w:b/>
          <w:spacing w:val="5"/>
          <w:sz w:val="20"/>
          <w:szCs w:val="20"/>
        </w:rPr>
        <w:t xml:space="preserve"> </w:t>
      </w:r>
      <w:r w:rsidRPr="00E23676">
        <w:rPr>
          <w:sz w:val="20"/>
          <w:szCs w:val="20"/>
        </w:rPr>
        <w:t>Legados</w:t>
      </w:r>
    </w:p>
    <w:p w:rsidR="00C754C1" w:rsidRPr="00E23676" w:rsidRDefault="00507453" w:rsidP="00DC6131">
      <w:pPr>
        <w:tabs>
          <w:tab w:val="left" w:pos="426"/>
        </w:tabs>
        <w:spacing w:line="360" w:lineRule="auto"/>
        <w:jc w:val="both"/>
        <w:rPr>
          <w:sz w:val="20"/>
          <w:szCs w:val="20"/>
        </w:rPr>
      </w:pPr>
      <w:r w:rsidRPr="00E23676">
        <w:rPr>
          <w:b/>
          <w:sz w:val="20"/>
          <w:szCs w:val="20"/>
        </w:rPr>
        <w:t xml:space="preserve">IV.- </w:t>
      </w:r>
      <w:r w:rsidRPr="00E23676">
        <w:rPr>
          <w:sz w:val="20"/>
          <w:szCs w:val="20"/>
        </w:rPr>
        <w:t>Donaciones</w:t>
      </w:r>
    </w:p>
    <w:p w:rsidR="00C754C1" w:rsidRPr="00E23676" w:rsidRDefault="00507453" w:rsidP="00DC6131">
      <w:pPr>
        <w:pStyle w:val="Textoindependiente"/>
        <w:tabs>
          <w:tab w:val="left" w:pos="426"/>
        </w:tabs>
        <w:spacing w:line="360" w:lineRule="auto"/>
        <w:jc w:val="both"/>
      </w:pPr>
      <w:r w:rsidRPr="00E23676">
        <w:rPr>
          <w:b/>
        </w:rPr>
        <w:t>V.-</w:t>
      </w:r>
      <w:r w:rsidRPr="00E23676">
        <w:rPr>
          <w:b/>
        </w:rPr>
        <w:tab/>
      </w:r>
      <w:r w:rsidRPr="00E23676">
        <w:t>Adjudicaciones</w:t>
      </w:r>
      <w:r w:rsidRPr="00E23676">
        <w:rPr>
          <w:spacing w:val="-4"/>
        </w:rPr>
        <w:t xml:space="preserve"> </w:t>
      </w:r>
      <w:r w:rsidRPr="00E23676">
        <w:t>Judiciales</w:t>
      </w:r>
    </w:p>
    <w:p w:rsidR="00C754C1" w:rsidRPr="00E23676" w:rsidRDefault="00507453" w:rsidP="00DC6131">
      <w:pPr>
        <w:pStyle w:val="Textoindependiente"/>
        <w:tabs>
          <w:tab w:val="left" w:pos="426"/>
        </w:tabs>
        <w:spacing w:line="360" w:lineRule="auto"/>
        <w:jc w:val="both"/>
      </w:pPr>
      <w:r w:rsidRPr="00E23676">
        <w:rPr>
          <w:b/>
        </w:rPr>
        <w:t xml:space="preserve">VI.- </w:t>
      </w:r>
      <w:r w:rsidRPr="00E23676">
        <w:t>Adjudicaciones Administrativas</w:t>
      </w:r>
    </w:p>
    <w:p w:rsidR="00C754C1" w:rsidRPr="00E23676" w:rsidRDefault="00507453" w:rsidP="00DC6131">
      <w:pPr>
        <w:pStyle w:val="Textoindependiente"/>
        <w:tabs>
          <w:tab w:val="left" w:pos="426"/>
        </w:tabs>
        <w:spacing w:line="360" w:lineRule="auto"/>
        <w:jc w:val="both"/>
      </w:pPr>
      <w:r w:rsidRPr="00E23676">
        <w:rPr>
          <w:b/>
        </w:rPr>
        <w:t xml:space="preserve">VII.- </w:t>
      </w:r>
      <w:r w:rsidRPr="00E23676">
        <w:t>Subsidios de Otro Nivel de Gobierno</w:t>
      </w:r>
    </w:p>
    <w:p w:rsidR="00C754C1" w:rsidRPr="00E23676" w:rsidRDefault="00507453" w:rsidP="00DC6131">
      <w:pPr>
        <w:pStyle w:val="Textoindependiente"/>
        <w:tabs>
          <w:tab w:val="left" w:pos="426"/>
        </w:tabs>
        <w:spacing w:line="360" w:lineRule="auto"/>
        <w:jc w:val="both"/>
      </w:pPr>
      <w:r w:rsidRPr="00E23676">
        <w:rPr>
          <w:b/>
        </w:rPr>
        <w:t xml:space="preserve">VIII.- </w:t>
      </w:r>
      <w:r w:rsidRPr="00E23676">
        <w:t>Subsidios de Organismos Públicos y Privados, y</w:t>
      </w:r>
    </w:p>
    <w:p w:rsidR="00C754C1" w:rsidRPr="00E23676" w:rsidRDefault="00507453" w:rsidP="00DC6131">
      <w:pPr>
        <w:pStyle w:val="Textoindependiente"/>
        <w:tabs>
          <w:tab w:val="left" w:pos="426"/>
        </w:tabs>
        <w:spacing w:line="360" w:lineRule="auto"/>
        <w:jc w:val="both"/>
      </w:pPr>
      <w:r w:rsidRPr="00E23676">
        <w:rPr>
          <w:b/>
        </w:rPr>
        <w:t xml:space="preserve">IX.- </w:t>
      </w:r>
      <w:r w:rsidRPr="00E23676">
        <w:t>Multas Impuestas por Autoridades Administrativas Federales no Fiscales.</w:t>
      </w:r>
    </w:p>
    <w:p w:rsidR="00C754C1" w:rsidRDefault="00C754C1" w:rsidP="00435A8D">
      <w:pPr>
        <w:pStyle w:val="Textoindependiente"/>
        <w:spacing w:line="360" w:lineRule="auto"/>
        <w:jc w:val="both"/>
      </w:pPr>
    </w:p>
    <w:p w:rsidR="00C754C1" w:rsidRPr="00E23676" w:rsidRDefault="00DC6131" w:rsidP="00DC6131">
      <w:pPr>
        <w:pStyle w:val="Textoindependiente"/>
        <w:spacing w:line="360" w:lineRule="auto"/>
        <w:jc w:val="center"/>
      </w:pPr>
      <w:r>
        <w:rPr>
          <w:b/>
        </w:rPr>
        <w:t>CAPÍTULO III</w:t>
      </w:r>
    </w:p>
    <w:p w:rsidR="00C754C1" w:rsidRDefault="00507453" w:rsidP="00DC6131">
      <w:pPr>
        <w:spacing w:line="360" w:lineRule="auto"/>
        <w:jc w:val="center"/>
        <w:rPr>
          <w:b/>
          <w:sz w:val="20"/>
          <w:szCs w:val="20"/>
        </w:rPr>
      </w:pPr>
      <w:r w:rsidRPr="00E23676">
        <w:rPr>
          <w:b/>
          <w:sz w:val="20"/>
          <w:szCs w:val="20"/>
        </w:rPr>
        <w:t>Aprovechamientos Diversos</w:t>
      </w:r>
    </w:p>
    <w:p w:rsidR="00DC6131" w:rsidRPr="00E23676" w:rsidRDefault="00DC6131" w:rsidP="00DC6131">
      <w:pPr>
        <w:spacing w:line="360" w:lineRule="auto"/>
        <w:jc w:val="center"/>
        <w:rPr>
          <w:b/>
          <w:sz w:val="20"/>
          <w:szCs w:val="20"/>
        </w:rPr>
      </w:pPr>
    </w:p>
    <w:p w:rsidR="00C754C1" w:rsidRPr="00E23676" w:rsidRDefault="00507453" w:rsidP="00435A8D">
      <w:pPr>
        <w:pStyle w:val="Textoindependiente"/>
        <w:spacing w:line="360" w:lineRule="auto"/>
        <w:jc w:val="both"/>
      </w:pPr>
      <w:r w:rsidRPr="00E23676">
        <w:rPr>
          <w:b/>
        </w:rPr>
        <w:t>Artículo 51</w:t>
      </w:r>
      <w:r w:rsidRPr="00E23676">
        <w:t>.- El municipio percibirá aprovechamientos derivados de otros conceptos no previstos en los capítulos anteriores, cuyo rendimiento, ya sea en efectivo o en especie, deberá ser ingresado al erario municipal, expidiendo de inmediato el recibo oficial respectivo.</w:t>
      </w:r>
    </w:p>
    <w:p w:rsidR="00C754C1" w:rsidRDefault="00737BB1" w:rsidP="00435A8D">
      <w:pPr>
        <w:pStyle w:val="Textoindependiente"/>
        <w:spacing w:line="360" w:lineRule="auto"/>
        <w:jc w:val="both"/>
      </w:pPr>
      <w:r>
        <w:br w:type="column"/>
      </w:r>
    </w:p>
    <w:p w:rsidR="00DC6131" w:rsidRDefault="00DC6131" w:rsidP="00DC6131">
      <w:pPr>
        <w:pStyle w:val="Textoindependiente"/>
        <w:spacing w:line="360" w:lineRule="auto"/>
        <w:jc w:val="center"/>
        <w:rPr>
          <w:b/>
        </w:rPr>
      </w:pPr>
      <w:r>
        <w:rPr>
          <w:b/>
        </w:rPr>
        <w:t xml:space="preserve">TÍTULO SÉPTIMO </w:t>
      </w:r>
    </w:p>
    <w:p w:rsidR="00C754C1" w:rsidRDefault="00DC6131" w:rsidP="00DC6131">
      <w:pPr>
        <w:pStyle w:val="Textoindependiente"/>
        <w:spacing w:line="360" w:lineRule="auto"/>
        <w:jc w:val="center"/>
        <w:rPr>
          <w:b/>
        </w:rPr>
      </w:pPr>
      <w:r>
        <w:rPr>
          <w:b/>
        </w:rPr>
        <w:t>PARTICIPACIONES Y APORTACIONES</w:t>
      </w:r>
    </w:p>
    <w:p w:rsidR="00DC6131" w:rsidRPr="00E23676" w:rsidRDefault="00DC6131" w:rsidP="00DC6131">
      <w:pPr>
        <w:pStyle w:val="Textoindependiente"/>
        <w:spacing w:line="360" w:lineRule="auto"/>
        <w:jc w:val="center"/>
      </w:pPr>
    </w:p>
    <w:p w:rsidR="00C754C1" w:rsidRPr="00E23676" w:rsidRDefault="00507453" w:rsidP="00DC6131">
      <w:pPr>
        <w:spacing w:line="360" w:lineRule="auto"/>
        <w:jc w:val="center"/>
        <w:rPr>
          <w:b/>
          <w:sz w:val="20"/>
          <w:szCs w:val="20"/>
        </w:rPr>
      </w:pPr>
      <w:r w:rsidRPr="00E23676">
        <w:rPr>
          <w:b/>
          <w:sz w:val="20"/>
          <w:szCs w:val="20"/>
        </w:rPr>
        <w:t>CAPÍTULO ÚNICO</w:t>
      </w:r>
    </w:p>
    <w:p w:rsidR="00C754C1" w:rsidRPr="00E23676" w:rsidRDefault="00507453" w:rsidP="00DC6131">
      <w:pPr>
        <w:spacing w:line="360" w:lineRule="auto"/>
        <w:jc w:val="center"/>
        <w:rPr>
          <w:b/>
          <w:sz w:val="20"/>
          <w:szCs w:val="20"/>
        </w:rPr>
      </w:pPr>
      <w:r w:rsidRPr="00E23676">
        <w:rPr>
          <w:b/>
          <w:sz w:val="20"/>
          <w:szCs w:val="20"/>
        </w:rPr>
        <w:t>Participaciones y Aportaciones Federales y Estatales</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52</w:t>
      </w:r>
      <w:r w:rsidRPr="00E23676">
        <w:t>.- Son participaciones y aportaciones, los ingresos provenientes de contribuciones y aprovechamientos federales o estatales que tienen derecho a percibir los Municipios, en virtud de los</w:t>
      </w:r>
      <w:r w:rsidR="00E23676">
        <w:t xml:space="preserve"> </w:t>
      </w:r>
      <w:r w:rsidRPr="00E23676">
        <w:t>convenios de adhesión al Sistema Nacional de Coordinación Fiscal, celebrados entre el Estado y la Federación o de las leyes fiscales relativas y conforme a las normas que establezcan y regulen su distribución.</w:t>
      </w:r>
    </w:p>
    <w:p w:rsidR="00C754C1" w:rsidRDefault="00C754C1" w:rsidP="00435A8D">
      <w:pPr>
        <w:pStyle w:val="Textoindependiente"/>
        <w:spacing w:line="360" w:lineRule="auto"/>
        <w:jc w:val="both"/>
      </w:pPr>
    </w:p>
    <w:p w:rsidR="00DC6131" w:rsidRDefault="00DC6131" w:rsidP="00DC6131">
      <w:pPr>
        <w:pStyle w:val="Textoindependiente"/>
        <w:spacing w:line="360" w:lineRule="auto"/>
        <w:jc w:val="center"/>
        <w:rPr>
          <w:b/>
        </w:rPr>
      </w:pPr>
      <w:r>
        <w:rPr>
          <w:b/>
        </w:rPr>
        <w:t>TÍTULO OCTAVO</w:t>
      </w:r>
    </w:p>
    <w:p w:rsidR="00DC6131" w:rsidRPr="00DC6131" w:rsidRDefault="00DC6131" w:rsidP="00DC6131">
      <w:pPr>
        <w:pStyle w:val="Textoindependiente"/>
        <w:spacing w:line="360" w:lineRule="auto"/>
        <w:jc w:val="center"/>
        <w:rPr>
          <w:b/>
        </w:rPr>
      </w:pPr>
      <w:r>
        <w:rPr>
          <w:b/>
        </w:rPr>
        <w:t>INGRESOS EXTRAORDINARIOS</w:t>
      </w:r>
    </w:p>
    <w:p w:rsidR="00C754C1" w:rsidRPr="00E23676" w:rsidRDefault="00C754C1" w:rsidP="00435A8D">
      <w:pPr>
        <w:pStyle w:val="Textoindependiente"/>
        <w:spacing w:line="360" w:lineRule="auto"/>
        <w:jc w:val="both"/>
        <w:rPr>
          <w:b/>
        </w:rPr>
      </w:pPr>
    </w:p>
    <w:p w:rsidR="00C754C1" w:rsidRPr="00E23676" w:rsidRDefault="00507453" w:rsidP="00DC6131">
      <w:pPr>
        <w:spacing w:line="360" w:lineRule="auto"/>
        <w:jc w:val="center"/>
        <w:rPr>
          <w:b/>
          <w:sz w:val="20"/>
          <w:szCs w:val="20"/>
        </w:rPr>
      </w:pPr>
      <w:r w:rsidRPr="00E23676">
        <w:rPr>
          <w:b/>
          <w:sz w:val="20"/>
          <w:szCs w:val="20"/>
        </w:rPr>
        <w:t>CAPÍTULO ÚNICO</w:t>
      </w:r>
    </w:p>
    <w:p w:rsidR="00C754C1" w:rsidRPr="00E23676" w:rsidRDefault="00507453" w:rsidP="00DC6131">
      <w:pPr>
        <w:spacing w:line="360" w:lineRule="auto"/>
        <w:jc w:val="center"/>
        <w:rPr>
          <w:b/>
          <w:sz w:val="20"/>
          <w:szCs w:val="20"/>
        </w:rPr>
      </w:pPr>
      <w:r w:rsidRPr="00E23676">
        <w:rPr>
          <w:b/>
          <w:sz w:val="20"/>
          <w:szCs w:val="20"/>
        </w:rPr>
        <w:t>De los Empréstitos, Subsidios y los Provenientes del Estado o la Federación</w:t>
      </w:r>
    </w:p>
    <w:p w:rsidR="00C754C1" w:rsidRPr="00E23676" w:rsidRDefault="00C754C1" w:rsidP="00435A8D">
      <w:pPr>
        <w:pStyle w:val="Textoindependiente"/>
        <w:spacing w:line="360" w:lineRule="auto"/>
        <w:jc w:val="both"/>
        <w:rPr>
          <w:b/>
        </w:rPr>
      </w:pPr>
    </w:p>
    <w:p w:rsidR="00C754C1" w:rsidRPr="00E23676" w:rsidRDefault="00507453" w:rsidP="00435A8D">
      <w:pPr>
        <w:pStyle w:val="Textoindependiente"/>
        <w:spacing w:line="360" w:lineRule="auto"/>
        <w:jc w:val="both"/>
      </w:pPr>
      <w:r w:rsidRPr="00E23676">
        <w:rPr>
          <w:b/>
        </w:rPr>
        <w:t>Artículo 53</w:t>
      </w:r>
      <w:r w:rsidRPr="00E23676">
        <w:t>.- Son ingresos extraordinarios los empréstitos, los subsidios o aquellos que el Municipio reciba de la Federación o del Estado, por conceptos diferentes a participaciones o aportaciones y los decretados excepcionalmente.</w:t>
      </w:r>
    </w:p>
    <w:p w:rsidR="00C754C1" w:rsidRDefault="00C754C1" w:rsidP="00737BB1">
      <w:pPr>
        <w:pStyle w:val="Textoindependiente"/>
        <w:jc w:val="both"/>
      </w:pPr>
    </w:p>
    <w:p w:rsidR="00C754C1" w:rsidRPr="00114ABD" w:rsidRDefault="00DC6131" w:rsidP="00DC6131">
      <w:pPr>
        <w:pStyle w:val="Textoindependiente"/>
        <w:spacing w:line="360" w:lineRule="auto"/>
        <w:jc w:val="center"/>
        <w:rPr>
          <w:b/>
          <w:lang w:val="pt-BR"/>
        </w:rPr>
      </w:pPr>
      <w:r w:rsidRPr="00114ABD">
        <w:rPr>
          <w:b/>
          <w:lang w:val="pt-BR"/>
        </w:rPr>
        <w:t>T r a n s i t o r i o</w:t>
      </w:r>
    </w:p>
    <w:p w:rsidR="00C754C1" w:rsidRPr="00114ABD" w:rsidRDefault="00C754C1" w:rsidP="00737BB1">
      <w:pPr>
        <w:pStyle w:val="Textoindependiente"/>
        <w:jc w:val="both"/>
        <w:rPr>
          <w:b/>
          <w:lang w:val="pt-BR"/>
        </w:rPr>
      </w:pPr>
    </w:p>
    <w:p w:rsidR="00C754C1" w:rsidRPr="00E23676" w:rsidRDefault="00507453" w:rsidP="00435A8D">
      <w:pPr>
        <w:pStyle w:val="Textoindependiente"/>
        <w:spacing w:line="360" w:lineRule="auto"/>
        <w:jc w:val="both"/>
      </w:pPr>
      <w:r w:rsidRPr="00E23676">
        <w:rPr>
          <w:b/>
        </w:rPr>
        <w:t xml:space="preserve">Artículo Único.- </w:t>
      </w:r>
      <w:r w:rsidRPr="00E23676">
        <w:t>Para poder percibir aprovechamientos vía infracciones por faltas administrativas, el Ayuntamiento deberá contar con los reglamentos municipales respectivos, los que establecerán los montos de las sanciones correspondientes.</w:t>
      </w:r>
    </w:p>
    <w:p w:rsidR="00C754C1" w:rsidRDefault="00C754C1" w:rsidP="00435A8D">
      <w:pPr>
        <w:pStyle w:val="Textoindependiente"/>
        <w:spacing w:line="360" w:lineRule="auto"/>
        <w:jc w:val="both"/>
      </w:pPr>
    </w:p>
    <w:p w:rsidR="00737BB1" w:rsidRPr="00737BB1" w:rsidRDefault="00737BB1" w:rsidP="00737BB1">
      <w:pPr>
        <w:spacing w:line="360" w:lineRule="auto"/>
        <w:jc w:val="center"/>
        <w:rPr>
          <w:b/>
          <w:lang w:val="pt-BR"/>
        </w:rPr>
      </w:pPr>
      <w:r w:rsidRPr="00737BB1">
        <w:rPr>
          <w:b/>
          <w:lang w:val="pt-BR"/>
        </w:rPr>
        <w:t>T r a n s i t o r i o s:</w:t>
      </w:r>
    </w:p>
    <w:p w:rsidR="00737BB1" w:rsidRPr="00737BB1" w:rsidRDefault="00737BB1" w:rsidP="00737BB1">
      <w:pPr>
        <w:adjustRightInd w:val="0"/>
        <w:jc w:val="center"/>
        <w:rPr>
          <w:b/>
          <w:lang w:val="pt-BR"/>
        </w:rPr>
      </w:pPr>
    </w:p>
    <w:p w:rsidR="00737BB1" w:rsidRPr="00737BB1" w:rsidRDefault="00737BB1" w:rsidP="00737BB1">
      <w:pPr>
        <w:spacing w:line="360" w:lineRule="auto"/>
        <w:jc w:val="both"/>
        <w:rPr>
          <w:lang w:val="es-MX"/>
        </w:rPr>
      </w:pPr>
      <w:r w:rsidRPr="00737BB1">
        <w:rPr>
          <w:b/>
          <w:lang w:val="es-MX"/>
        </w:rPr>
        <w:t xml:space="preserve">Artículo primero. </w:t>
      </w:r>
      <w:r w:rsidRPr="00737BB1">
        <w:rPr>
          <w:lang w:val="es-MX"/>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737BB1" w:rsidRPr="00737BB1" w:rsidRDefault="00737BB1" w:rsidP="00737BB1">
      <w:pPr>
        <w:spacing w:line="360" w:lineRule="auto"/>
        <w:jc w:val="both"/>
        <w:rPr>
          <w:rFonts w:eastAsia="Times New Roman"/>
          <w:lang w:val="es-MX"/>
        </w:rPr>
      </w:pPr>
      <w:r w:rsidRPr="00737BB1">
        <w:rPr>
          <w:b/>
          <w:lang w:val="es-MX"/>
        </w:rPr>
        <w:t>Artículo segundo.</w:t>
      </w:r>
      <w:r w:rsidRPr="00737BB1">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737BB1" w:rsidRPr="00737BB1" w:rsidRDefault="00737BB1" w:rsidP="00737BB1">
      <w:pPr>
        <w:jc w:val="both"/>
        <w:rPr>
          <w:lang w:val="es-MX"/>
        </w:rPr>
      </w:pPr>
    </w:p>
    <w:p w:rsidR="00737BB1" w:rsidRPr="00737BB1" w:rsidRDefault="00737BB1" w:rsidP="00737BB1">
      <w:pPr>
        <w:spacing w:line="360" w:lineRule="auto"/>
        <w:jc w:val="both"/>
        <w:rPr>
          <w:shd w:val="clear" w:color="auto" w:fill="FFFFFF"/>
          <w:lang w:val="es-MX"/>
        </w:rPr>
      </w:pPr>
      <w:r w:rsidRPr="00737BB1">
        <w:rPr>
          <w:b/>
          <w:lang w:val="es-MX"/>
        </w:rPr>
        <w:t xml:space="preserve">Artículo tercero. </w:t>
      </w:r>
      <w:r w:rsidRPr="00737BB1">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737BB1">
        <w:rPr>
          <w:bCs/>
          <w:iCs/>
          <w:shd w:val="clear" w:color="auto" w:fill="FFFFFF"/>
          <w:lang w:val="es-MX"/>
        </w:rPr>
        <w:t xml:space="preserve">dará </w:t>
      </w:r>
      <w:r w:rsidRPr="00737BB1">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737BB1" w:rsidRPr="00737BB1" w:rsidRDefault="00737BB1" w:rsidP="00737BB1">
      <w:pPr>
        <w:jc w:val="both"/>
        <w:rPr>
          <w:b/>
          <w:shd w:val="clear" w:color="auto" w:fill="FFFFFF"/>
          <w:lang w:val="es-MX"/>
        </w:rPr>
      </w:pPr>
    </w:p>
    <w:p w:rsidR="00737BB1" w:rsidRPr="00737BB1" w:rsidRDefault="00737BB1" w:rsidP="00737BB1">
      <w:pPr>
        <w:spacing w:line="360" w:lineRule="auto"/>
        <w:jc w:val="both"/>
        <w:rPr>
          <w:lang w:val="es-MX"/>
        </w:rPr>
      </w:pPr>
      <w:r w:rsidRPr="00737BB1">
        <w:rPr>
          <w:b/>
          <w:shd w:val="clear" w:color="auto" w:fill="FFFFFF"/>
          <w:lang w:val="es-MX"/>
        </w:rPr>
        <w:t xml:space="preserve">Artículo cuarto. </w:t>
      </w:r>
      <w:r w:rsidRPr="00737BB1">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737BB1" w:rsidRPr="00737BB1" w:rsidRDefault="00737BB1" w:rsidP="00737BB1">
      <w:pPr>
        <w:widowControl/>
        <w:autoSpaceDE/>
        <w:autoSpaceDN/>
        <w:jc w:val="both"/>
        <w:rPr>
          <w:rFonts w:eastAsia="Times New Roman"/>
          <w:lang w:val="es-MX" w:bidi="ar-SA"/>
        </w:rPr>
      </w:pPr>
    </w:p>
    <w:p w:rsidR="00737BB1" w:rsidRPr="00737BB1" w:rsidRDefault="00737BB1" w:rsidP="00737BB1">
      <w:pPr>
        <w:widowControl/>
        <w:autoSpaceDE/>
        <w:autoSpaceDN/>
        <w:jc w:val="both"/>
        <w:rPr>
          <w:rFonts w:eastAsia="Times New Roman"/>
          <w:b/>
          <w:lang w:val="es-MX"/>
        </w:rPr>
      </w:pPr>
      <w:r w:rsidRPr="00737BB1">
        <w:rPr>
          <w:rFonts w:eastAsia="Times New Roman"/>
          <w:b/>
          <w:lang w:val="es-MX"/>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737BB1" w:rsidRPr="00737BB1" w:rsidRDefault="00737BB1" w:rsidP="00737BB1">
      <w:pPr>
        <w:widowControl/>
        <w:autoSpaceDE/>
        <w:autoSpaceDN/>
        <w:jc w:val="both"/>
        <w:rPr>
          <w:rFonts w:eastAsia="Times New Roman"/>
          <w:lang w:val="es-MX"/>
        </w:rPr>
      </w:pPr>
    </w:p>
    <w:p w:rsidR="00737BB1" w:rsidRPr="00737BB1" w:rsidRDefault="00737BB1" w:rsidP="00737BB1">
      <w:pPr>
        <w:widowControl/>
        <w:autoSpaceDE/>
        <w:autoSpaceDN/>
        <w:jc w:val="both"/>
        <w:rPr>
          <w:rFonts w:eastAsia="Times New Roman"/>
          <w:lang w:val="es-MX"/>
        </w:rPr>
      </w:pPr>
      <w:r w:rsidRPr="00737BB1">
        <w:rPr>
          <w:rFonts w:eastAsia="Times New Roman"/>
          <w:lang w:val="es-MX"/>
        </w:rPr>
        <w:t xml:space="preserve">Y, por tanto, mando se imprima, publique y circule para su conocimiento y debido cumplimiento. </w:t>
      </w:r>
    </w:p>
    <w:p w:rsidR="00737BB1" w:rsidRPr="00737BB1" w:rsidRDefault="00737BB1" w:rsidP="00737BB1">
      <w:pPr>
        <w:widowControl/>
        <w:autoSpaceDE/>
        <w:autoSpaceDN/>
        <w:jc w:val="both"/>
        <w:rPr>
          <w:rFonts w:eastAsia="Times New Roman"/>
          <w:lang w:val="es-MX"/>
        </w:rPr>
      </w:pPr>
    </w:p>
    <w:p w:rsidR="00737BB1" w:rsidRPr="00737BB1" w:rsidRDefault="00737BB1" w:rsidP="00737BB1">
      <w:pPr>
        <w:widowControl/>
        <w:autoSpaceDE/>
        <w:autoSpaceDN/>
        <w:jc w:val="both"/>
        <w:rPr>
          <w:rFonts w:eastAsia="Times New Roman"/>
          <w:lang w:val="es-MX"/>
        </w:rPr>
      </w:pPr>
      <w:r w:rsidRPr="00737BB1">
        <w:rPr>
          <w:rFonts w:eastAsia="Times New Roman"/>
          <w:lang w:val="es-MX"/>
        </w:rPr>
        <w:t xml:space="preserve">Se expide este decreto en la sede del Poder Ejecutivo, en Mérida, Yucatán, a 23 de diciembre de 2020. </w:t>
      </w:r>
    </w:p>
    <w:p w:rsidR="00737BB1" w:rsidRPr="00737BB1" w:rsidRDefault="00737BB1" w:rsidP="00737BB1">
      <w:pPr>
        <w:widowControl/>
        <w:autoSpaceDE/>
        <w:autoSpaceDN/>
        <w:jc w:val="both"/>
        <w:rPr>
          <w:rFonts w:eastAsia="Times New Roman"/>
          <w:lang w:val="es-MX"/>
        </w:rPr>
      </w:pPr>
    </w:p>
    <w:p w:rsidR="00737BB1" w:rsidRPr="00737BB1" w:rsidRDefault="00737BB1" w:rsidP="00737BB1">
      <w:pPr>
        <w:widowControl/>
        <w:autoSpaceDE/>
        <w:autoSpaceDN/>
        <w:jc w:val="center"/>
        <w:rPr>
          <w:rFonts w:eastAsia="Times New Roman"/>
          <w:b/>
          <w:lang w:val="es-MX"/>
        </w:rPr>
      </w:pPr>
      <w:r w:rsidRPr="00737BB1">
        <w:rPr>
          <w:rFonts w:eastAsia="Times New Roman"/>
          <w:b/>
          <w:lang w:val="es-MX"/>
        </w:rPr>
        <w:t>( RÚBRICA )</w:t>
      </w:r>
    </w:p>
    <w:p w:rsidR="00737BB1" w:rsidRPr="00737BB1" w:rsidRDefault="00737BB1" w:rsidP="00737BB1">
      <w:pPr>
        <w:widowControl/>
        <w:autoSpaceDE/>
        <w:autoSpaceDN/>
        <w:jc w:val="center"/>
        <w:rPr>
          <w:rFonts w:eastAsia="Times New Roman"/>
          <w:b/>
          <w:lang w:val="es-MX"/>
        </w:rPr>
      </w:pPr>
      <w:r w:rsidRPr="00737BB1">
        <w:rPr>
          <w:rFonts w:eastAsia="Times New Roman"/>
          <w:b/>
          <w:lang w:val="es-MX"/>
        </w:rPr>
        <w:t>Lic. Mauricio Vila Dosal</w:t>
      </w:r>
    </w:p>
    <w:p w:rsidR="00737BB1" w:rsidRPr="00737BB1" w:rsidRDefault="00737BB1" w:rsidP="00737BB1">
      <w:pPr>
        <w:widowControl/>
        <w:autoSpaceDE/>
        <w:autoSpaceDN/>
        <w:jc w:val="center"/>
        <w:rPr>
          <w:rFonts w:eastAsia="Times New Roman"/>
          <w:b/>
          <w:lang w:val="es-MX"/>
        </w:rPr>
      </w:pPr>
      <w:r w:rsidRPr="00737BB1">
        <w:rPr>
          <w:rFonts w:eastAsia="Times New Roman"/>
          <w:b/>
          <w:lang w:val="es-MX"/>
        </w:rPr>
        <w:t>Gobernador del Estado de Yucatán</w:t>
      </w:r>
    </w:p>
    <w:p w:rsidR="00737BB1" w:rsidRPr="00737BB1" w:rsidRDefault="00737BB1" w:rsidP="00737BB1">
      <w:pPr>
        <w:widowControl/>
        <w:autoSpaceDE/>
        <w:autoSpaceDN/>
        <w:jc w:val="both"/>
        <w:rPr>
          <w:rFonts w:eastAsia="Times New Roman"/>
          <w:b/>
          <w:lang w:val="es-MX"/>
        </w:rPr>
      </w:pPr>
    </w:p>
    <w:p w:rsidR="00737BB1" w:rsidRPr="00737BB1" w:rsidRDefault="00737BB1" w:rsidP="00737BB1">
      <w:pPr>
        <w:widowControl/>
        <w:autoSpaceDE/>
        <w:autoSpaceDN/>
        <w:jc w:val="both"/>
        <w:rPr>
          <w:rFonts w:eastAsia="Times New Roman"/>
          <w:b/>
          <w:lang w:val="es-MX"/>
        </w:rPr>
      </w:pPr>
      <w:r w:rsidRPr="00737BB1">
        <w:rPr>
          <w:rFonts w:eastAsia="Times New Roman"/>
          <w:b/>
          <w:lang w:val="es-MX"/>
        </w:rPr>
        <w:t xml:space="preserve">( RÚBRICA ) </w:t>
      </w:r>
    </w:p>
    <w:p w:rsidR="00737BB1" w:rsidRPr="00737BB1" w:rsidRDefault="00737BB1" w:rsidP="00737BB1">
      <w:pPr>
        <w:widowControl/>
        <w:autoSpaceDE/>
        <w:autoSpaceDN/>
        <w:jc w:val="both"/>
        <w:rPr>
          <w:rFonts w:eastAsia="Times New Roman"/>
          <w:b/>
          <w:lang w:val="es-MX"/>
        </w:rPr>
      </w:pPr>
      <w:r w:rsidRPr="00737BB1">
        <w:rPr>
          <w:rFonts w:eastAsia="Times New Roman"/>
          <w:b/>
          <w:lang w:val="es-MX"/>
        </w:rPr>
        <w:t xml:space="preserve">Abog. María Dolores Fritz Sierra </w:t>
      </w:r>
    </w:p>
    <w:p w:rsidR="00737BB1" w:rsidRPr="00737BB1" w:rsidRDefault="00737BB1" w:rsidP="00737BB1">
      <w:pPr>
        <w:widowControl/>
        <w:autoSpaceDE/>
        <w:autoSpaceDN/>
        <w:jc w:val="both"/>
        <w:rPr>
          <w:rFonts w:eastAsia="Times New Roman"/>
          <w:b/>
          <w:lang w:val="es-MX"/>
        </w:rPr>
      </w:pPr>
      <w:r w:rsidRPr="00737BB1">
        <w:rPr>
          <w:rFonts w:eastAsia="Times New Roman"/>
          <w:b/>
          <w:lang w:val="es-MX"/>
        </w:rPr>
        <w:t>Secretaria general de Gobierno</w:t>
      </w:r>
      <w:bookmarkStart w:id="4" w:name="_GoBack"/>
      <w:bookmarkEnd w:id="4"/>
    </w:p>
    <w:sectPr w:rsidR="00737BB1" w:rsidRPr="00737BB1" w:rsidSect="00737BB1">
      <w:headerReference w:type="default" r:id="rId12"/>
      <w:footerReference w:type="default" r:id="rId13"/>
      <w:pgSz w:w="12240" w:h="15840"/>
      <w:pgMar w:top="2268"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13" w:rsidRDefault="00D06813" w:rsidP="00C754C1">
      <w:r>
        <w:separator/>
      </w:r>
    </w:p>
  </w:endnote>
  <w:endnote w:type="continuationSeparator" w:id="0">
    <w:p w:rsidR="00D06813" w:rsidRDefault="00D06813" w:rsidP="00C7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232502726"/>
      <w:docPartObj>
        <w:docPartGallery w:val="Page Numbers (Bottom of Page)"/>
        <w:docPartUnique/>
      </w:docPartObj>
    </w:sdtPr>
    <w:sdtEndPr/>
    <w:sdtContent>
      <w:p w:rsidR="00DC6131" w:rsidRPr="00DC6131" w:rsidRDefault="00DC6131">
        <w:pPr>
          <w:pStyle w:val="Piedepgina"/>
          <w:jc w:val="center"/>
          <w:rPr>
            <w:sz w:val="20"/>
            <w:szCs w:val="20"/>
          </w:rPr>
        </w:pPr>
        <w:r w:rsidRPr="00DC6131">
          <w:rPr>
            <w:sz w:val="20"/>
            <w:szCs w:val="20"/>
          </w:rPr>
          <w:fldChar w:fldCharType="begin"/>
        </w:r>
        <w:r w:rsidRPr="00DC6131">
          <w:rPr>
            <w:sz w:val="20"/>
            <w:szCs w:val="20"/>
          </w:rPr>
          <w:instrText>PAGE   \* MERGEFORMAT</w:instrText>
        </w:r>
        <w:r w:rsidRPr="00DC6131">
          <w:rPr>
            <w:sz w:val="20"/>
            <w:szCs w:val="20"/>
          </w:rPr>
          <w:fldChar w:fldCharType="separate"/>
        </w:r>
        <w:r w:rsidR="00737BB1">
          <w:rPr>
            <w:noProof/>
            <w:sz w:val="20"/>
            <w:szCs w:val="20"/>
          </w:rPr>
          <w:t>37</w:t>
        </w:r>
        <w:r w:rsidRPr="00DC613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13" w:rsidRDefault="00D06813" w:rsidP="00C754C1">
      <w:r>
        <w:separator/>
      </w:r>
    </w:p>
  </w:footnote>
  <w:footnote w:type="continuationSeparator" w:id="0">
    <w:p w:rsidR="00D06813" w:rsidRDefault="00D06813" w:rsidP="00C754C1">
      <w:r>
        <w:continuationSeparator/>
      </w:r>
    </w:p>
  </w:footnote>
  <w:footnote w:id="1">
    <w:p w:rsidR="00737BB1" w:rsidRPr="00BA3B35" w:rsidRDefault="00737BB1" w:rsidP="00737BB1">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737BB1" w:rsidRDefault="00737BB1" w:rsidP="00737BB1"/>
    <w:p w:rsidR="00737BB1" w:rsidRPr="00BA3B35" w:rsidRDefault="00737BB1" w:rsidP="00737BB1">
      <w:pPr>
        <w:pStyle w:val="Textonotapie"/>
      </w:pPr>
    </w:p>
  </w:footnote>
  <w:footnote w:id="2">
    <w:p w:rsidR="00737BB1" w:rsidRPr="00221E2F" w:rsidRDefault="00737BB1" w:rsidP="00737BB1">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737BB1" w:rsidRPr="00B03886" w:rsidRDefault="00737BB1" w:rsidP="00737BB1">
      <w:pPr>
        <w:pStyle w:val="Textonotapie"/>
        <w:rPr>
          <w:lang w:val="es-MX"/>
        </w:rPr>
      </w:pPr>
    </w:p>
  </w:footnote>
  <w:footnote w:id="3">
    <w:p w:rsidR="00737BB1" w:rsidRPr="00A33CFF" w:rsidRDefault="00737BB1" w:rsidP="00737BB1">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737BB1" w:rsidRPr="00221E2F" w:rsidRDefault="00737BB1" w:rsidP="00737BB1">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737BB1" w:rsidRPr="00026CE0" w:rsidRDefault="00737BB1" w:rsidP="00737BB1">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37BB1" w:rsidTr="00B06DAD">
      <w:trPr>
        <w:cantSplit/>
        <w:trHeight w:val="329"/>
      </w:trPr>
      <w:tc>
        <w:tcPr>
          <w:tcW w:w="1260" w:type="dxa"/>
          <w:vMerge w:val="restart"/>
          <w:vAlign w:val="center"/>
        </w:tcPr>
        <w:p w:rsidR="00737BB1" w:rsidRDefault="00737BB1"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9pt;height:48.35pt">
                <v:imagedata r:id="rId1" o:title=""/>
              </v:shape>
              <o:OLEObject Type="Embed" ProgID="Word.Picture.8" ShapeID="_x0000_i1026" DrawAspect="Content" ObjectID="_1693034727" r:id="rId2"/>
            </w:object>
          </w:r>
        </w:p>
      </w:tc>
      <w:tc>
        <w:tcPr>
          <w:tcW w:w="9000" w:type="dxa"/>
          <w:gridSpan w:val="2"/>
          <w:tcBorders>
            <w:bottom w:val="double" w:sz="4" w:space="0" w:color="auto"/>
          </w:tcBorders>
          <w:vAlign w:val="bottom"/>
        </w:tcPr>
        <w:p w:rsidR="00737BB1" w:rsidRDefault="00737BB1"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37BB1" w:rsidTr="00B06DAD">
      <w:trPr>
        <w:cantSplit/>
        <w:trHeight w:val="49"/>
      </w:trPr>
      <w:tc>
        <w:tcPr>
          <w:tcW w:w="1260" w:type="dxa"/>
          <w:vMerge/>
        </w:tcPr>
        <w:p w:rsidR="00737BB1" w:rsidRDefault="00737BB1" w:rsidP="00DF1D0C">
          <w:pPr>
            <w:pStyle w:val="Encabezado"/>
            <w:rPr>
              <w:rFonts w:ascii="CG Omega" w:hAnsi="CG Omega" w:cs="CG Omega"/>
              <w:sz w:val="16"/>
              <w:szCs w:val="16"/>
            </w:rPr>
          </w:pPr>
        </w:p>
      </w:tc>
      <w:tc>
        <w:tcPr>
          <w:tcW w:w="9000" w:type="dxa"/>
          <w:gridSpan w:val="2"/>
          <w:tcBorders>
            <w:top w:val="double" w:sz="4" w:space="0" w:color="auto"/>
          </w:tcBorders>
        </w:tcPr>
        <w:p w:rsidR="00737BB1" w:rsidRDefault="00737BB1" w:rsidP="00DF1D0C">
          <w:pPr>
            <w:pStyle w:val="Encabezado"/>
            <w:ind w:left="-70"/>
            <w:jc w:val="right"/>
            <w:rPr>
              <w:rFonts w:ascii="Arial Narrow" w:hAnsi="Arial Narrow" w:cs="Arial Narrow"/>
              <w:sz w:val="4"/>
              <w:szCs w:val="4"/>
            </w:rPr>
          </w:pPr>
        </w:p>
      </w:tc>
    </w:tr>
    <w:tr w:rsidR="00737BB1" w:rsidTr="00B06DAD">
      <w:trPr>
        <w:cantSplit/>
        <w:trHeight w:val="291"/>
      </w:trPr>
      <w:tc>
        <w:tcPr>
          <w:tcW w:w="1260" w:type="dxa"/>
          <w:vMerge/>
        </w:tcPr>
        <w:p w:rsidR="00737BB1" w:rsidRDefault="00737BB1" w:rsidP="00DF1D0C">
          <w:pPr>
            <w:pStyle w:val="Encabezado"/>
            <w:rPr>
              <w:rFonts w:ascii="CG Omega" w:hAnsi="CG Omega" w:cs="CG Omega"/>
              <w:sz w:val="16"/>
              <w:szCs w:val="16"/>
            </w:rPr>
          </w:pPr>
        </w:p>
      </w:tc>
      <w:tc>
        <w:tcPr>
          <w:tcW w:w="4212" w:type="dxa"/>
        </w:tcPr>
        <w:p w:rsidR="00737BB1" w:rsidRDefault="00737BB1"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737BB1" w:rsidRDefault="00737BB1" w:rsidP="00DF1D0C">
          <w:pPr>
            <w:pStyle w:val="Encabezado"/>
            <w:spacing w:line="256" w:lineRule="auto"/>
            <w:ind w:left="110"/>
            <w:rPr>
              <w:sz w:val="17"/>
              <w:szCs w:val="17"/>
              <w:lang w:eastAsia="en-US"/>
            </w:rPr>
          </w:pPr>
          <w:r>
            <w:rPr>
              <w:sz w:val="17"/>
              <w:szCs w:val="17"/>
              <w:lang w:eastAsia="en-US"/>
            </w:rPr>
            <w:t>Secretaría General del Poder Legislativo</w:t>
          </w:r>
        </w:p>
        <w:p w:rsidR="00737BB1" w:rsidRDefault="00737BB1" w:rsidP="00DF1D0C">
          <w:pPr>
            <w:pStyle w:val="Encabezado"/>
            <w:ind w:left="-70"/>
            <w:rPr>
              <w:rFonts w:ascii="Arial Narrow" w:hAnsi="Arial Narrow" w:cs="Arial Narrow"/>
              <w:sz w:val="4"/>
              <w:szCs w:val="4"/>
            </w:rPr>
          </w:pPr>
        </w:p>
      </w:tc>
      <w:tc>
        <w:tcPr>
          <w:tcW w:w="4788" w:type="dxa"/>
        </w:tcPr>
        <w:p w:rsidR="00737BB1" w:rsidRPr="001D52AB" w:rsidRDefault="00737BB1"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737BB1" w:rsidRDefault="00737BB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737BB1" w:rsidTr="001F3A6F">
      <w:trPr>
        <w:cantSplit/>
        <w:trHeight w:val="329"/>
      </w:trPr>
      <w:tc>
        <w:tcPr>
          <w:tcW w:w="1260" w:type="dxa"/>
          <w:vMerge w:val="restart"/>
          <w:vAlign w:val="center"/>
        </w:tcPr>
        <w:p w:rsidR="00737BB1" w:rsidRDefault="00737BB1" w:rsidP="00737BB1">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55.9pt;height:48.35pt">
                <v:imagedata r:id="rId1" o:title=""/>
              </v:shape>
              <o:OLEObject Type="Embed" ProgID="Word.Picture.8" ShapeID="_x0000_i1050" DrawAspect="Content" ObjectID="_1693034728" r:id="rId2"/>
            </w:object>
          </w:r>
        </w:p>
      </w:tc>
      <w:tc>
        <w:tcPr>
          <w:tcW w:w="9000" w:type="dxa"/>
          <w:gridSpan w:val="2"/>
          <w:tcBorders>
            <w:bottom w:val="double" w:sz="4" w:space="0" w:color="auto"/>
          </w:tcBorders>
          <w:vAlign w:val="bottom"/>
        </w:tcPr>
        <w:p w:rsidR="00737BB1" w:rsidRDefault="00737BB1" w:rsidP="00737BB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TEYA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737BB1" w:rsidTr="001F3A6F">
      <w:trPr>
        <w:cantSplit/>
        <w:trHeight w:val="49"/>
      </w:trPr>
      <w:tc>
        <w:tcPr>
          <w:tcW w:w="1260" w:type="dxa"/>
          <w:vMerge/>
        </w:tcPr>
        <w:p w:rsidR="00737BB1" w:rsidRDefault="00737BB1" w:rsidP="00737BB1">
          <w:pPr>
            <w:pStyle w:val="Encabezado"/>
            <w:rPr>
              <w:rFonts w:ascii="CG Omega" w:hAnsi="CG Omega" w:cs="CG Omega"/>
              <w:sz w:val="16"/>
              <w:szCs w:val="16"/>
            </w:rPr>
          </w:pPr>
        </w:p>
      </w:tc>
      <w:tc>
        <w:tcPr>
          <w:tcW w:w="9000" w:type="dxa"/>
          <w:gridSpan w:val="2"/>
          <w:tcBorders>
            <w:top w:val="double" w:sz="4" w:space="0" w:color="auto"/>
          </w:tcBorders>
        </w:tcPr>
        <w:p w:rsidR="00737BB1" w:rsidRDefault="00737BB1" w:rsidP="00737BB1">
          <w:pPr>
            <w:pStyle w:val="Encabezado"/>
            <w:ind w:left="-70"/>
            <w:jc w:val="right"/>
            <w:rPr>
              <w:rFonts w:ascii="Arial Narrow" w:hAnsi="Arial Narrow" w:cs="Arial Narrow"/>
              <w:sz w:val="4"/>
              <w:szCs w:val="4"/>
            </w:rPr>
          </w:pPr>
        </w:p>
      </w:tc>
    </w:tr>
    <w:tr w:rsidR="00737BB1" w:rsidTr="001F3A6F">
      <w:trPr>
        <w:cantSplit/>
        <w:trHeight w:val="291"/>
      </w:trPr>
      <w:tc>
        <w:tcPr>
          <w:tcW w:w="1260" w:type="dxa"/>
          <w:vMerge/>
        </w:tcPr>
        <w:p w:rsidR="00737BB1" w:rsidRDefault="00737BB1" w:rsidP="00737BB1">
          <w:pPr>
            <w:pStyle w:val="Encabezado"/>
            <w:rPr>
              <w:rFonts w:ascii="CG Omega" w:hAnsi="CG Omega" w:cs="CG Omega"/>
              <w:sz w:val="16"/>
              <w:szCs w:val="16"/>
            </w:rPr>
          </w:pPr>
        </w:p>
      </w:tc>
      <w:tc>
        <w:tcPr>
          <w:tcW w:w="4212" w:type="dxa"/>
        </w:tcPr>
        <w:p w:rsidR="00737BB1" w:rsidRDefault="00737BB1" w:rsidP="00737BB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737BB1" w:rsidRDefault="00737BB1" w:rsidP="00737BB1">
          <w:pPr>
            <w:pStyle w:val="Encabezado"/>
            <w:spacing w:line="256" w:lineRule="auto"/>
            <w:ind w:left="110"/>
            <w:rPr>
              <w:sz w:val="17"/>
              <w:szCs w:val="17"/>
              <w:lang w:eastAsia="en-US"/>
            </w:rPr>
          </w:pPr>
          <w:r>
            <w:rPr>
              <w:sz w:val="17"/>
              <w:szCs w:val="17"/>
              <w:lang w:eastAsia="en-US"/>
            </w:rPr>
            <w:t>Secretaría General del Poder Legislativo</w:t>
          </w:r>
        </w:p>
        <w:p w:rsidR="00737BB1" w:rsidRDefault="00737BB1" w:rsidP="00737BB1">
          <w:pPr>
            <w:pStyle w:val="Encabezado"/>
            <w:ind w:left="-70"/>
            <w:rPr>
              <w:rFonts w:ascii="Arial Narrow" w:hAnsi="Arial Narrow" w:cs="Arial Narrow"/>
              <w:sz w:val="4"/>
              <w:szCs w:val="4"/>
            </w:rPr>
          </w:pPr>
        </w:p>
      </w:tc>
      <w:tc>
        <w:tcPr>
          <w:tcW w:w="4788" w:type="dxa"/>
        </w:tcPr>
        <w:p w:rsidR="00737BB1" w:rsidRPr="001D52AB" w:rsidRDefault="00737BB1" w:rsidP="00737BB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94568B" w:rsidRDefault="0094568B" w:rsidP="0094568B">
    <w:pPr>
      <w:pStyle w:val="Encabezado"/>
    </w:pPr>
  </w:p>
  <w:p w:rsidR="0094568B" w:rsidRDefault="009456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49C4"/>
    <w:multiLevelType w:val="hybridMultilevel"/>
    <w:tmpl w:val="362EED68"/>
    <w:lvl w:ilvl="0" w:tplc="6A244A6A">
      <w:start w:val="1"/>
      <w:numFmt w:val="lowerLetter"/>
      <w:lvlText w:val="%1)"/>
      <w:lvlJc w:val="left"/>
      <w:pPr>
        <w:ind w:left="557" w:hanging="396"/>
      </w:pPr>
      <w:rPr>
        <w:rFonts w:ascii="Arial" w:eastAsia="Arial" w:hAnsi="Arial" w:cs="Arial" w:hint="default"/>
        <w:b/>
        <w:bCs/>
        <w:spacing w:val="-1"/>
        <w:w w:val="100"/>
        <w:sz w:val="20"/>
        <w:szCs w:val="20"/>
        <w:lang w:val="es-ES" w:eastAsia="es-ES" w:bidi="es-ES"/>
      </w:rPr>
    </w:lvl>
    <w:lvl w:ilvl="1" w:tplc="377AB17A">
      <w:numFmt w:val="bullet"/>
      <w:lvlText w:val="•"/>
      <w:lvlJc w:val="left"/>
      <w:pPr>
        <w:ind w:left="1446" w:hanging="396"/>
      </w:pPr>
      <w:rPr>
        <w:rFonts w:hint="default"/>
        <w:lang w:val="es-ES" w:eastAsia="es-ES" w:bidi="es-ES"/>
      </w:rPr>
    </w:lvl>
    <w:lvl w:ilvl="2" w:tplc="04C2C0EC">
      <w:numFmt w:val="bullet"/>
      <w:lvlText w:val="•"/>
      <w:lvlJc w:val="left"/>
      <w:pPr>
        <w:ind w:left="2332" w:hanging="396"/>
      </w:pPr>
      <w:rPr>
        <w:rFonts w:hint="default"/>
        <w:lang w:val="es-ES" w:eastAsia="es-ES" w:bidi="es-ES"/>
      </w:rPr>
    </w:lvl>
    <w:lvl w:ilvl="3" w:tplc="9202DE34">
      <w:numFmt w:val="bullet"/>
      <w:lvlText w:val="•"/>
      <w:lvlJc w:val="left"/>
      <w:pPr>
        <w:ind w:left="3218" w:hanging="396"/>
      </w:pPr>
      <w:rPr>
        <w:rFonts w:hint="default"/>
        <w:lang w:val="es-ES" w:eastAsia="es-ES" w:bidi="es-ES"/>
      </w:rPr>
    </w:lvl>
    <w:lvl w:ilvl="4" w:tplc="1C16F218">
      <w:numFmt w:val="bullet"/>
      <w:lvlText w:val="•"/>
      <w:lvlJc w:val="left"/>
      <w:pPr>
        <w:ind w:left="4104" w:hanging="396"/>
      </w:pPr>
      <w:rPr>
        <w:rFonts w:hint="default"/>
        <w:lang w:val="es-ES" w:eastAsia="es-ES" w:bidi="es-ES"/>
      </w:rPr>
    </w:lvl>
    <w:lvl w:ilvl="5" w:tplc="47F037F8">
      <w:numFmt w:val="bullet"/>
      <w:lvlText w:val="•"/>
      <w:lvlJc w:val="left"/>
      <w:pPr>
        <w:ind w:left="4990" w:hanging="396"/>
      </w:pPr>
      <w:rPr>
        <w:rFonts w:hint="default"/>
        <w:lang w:val="es-ES" w:eastAsia="es-ES" w:bidi="es-ES"/>
      </w:rPr>
    </w:lvl>
    <w:lvl w:ilvl="6" w:tplc="98649C2A">
      <w:numFmt w:val="bullet"/>
      <w:lvlText w:val="•"/>
      <w:lvlJc w:val="left"/>
      <w:pPr>
        <w:ind w:left="5876" w:hanging="396"/>
      </w:pPr>
      <w:rPr>
        <w:rFonts w:hint="default"/>
        <w:lang w:val="es-ES" w:eastAsia="es-ES" w:bidi="es-ES"/>
      </w:rPr>
    </w:lvl>
    <w:lvl w:ilvl="7" w:tplc="9894FCE2">
      <w:numFmt w:val="bullet"/>
      <w:lvlText w:val="•"/>
      <w:lvlJc w:val="left"/>
      <w:pPr>
        <w:ind w:left="6762" w:hanging="396"/>
      </w:pPr>
      <w:rPr>
        <w:rFonts w:hint="default"/>
        <w:lang w:val="es-ES" w:eastAsia="es-ES" w:bidi="es-ES"/>
      </w:rPr>
    </w:lvl>
    <w:lvl w:ilvl="8" w:tplc="FFC262C0">
      <w:numFmt w:val="bullet"/>
      <w:lvlText w:val="•"/>
      <w:lvlJc w:val="left"/>
      <w:pPr>
        <w:ind w:left="7648" w:hanging="396"/>
      </w:pPr>
      <w:rPr>
        <w:rFonts w:hint="default"/>
        <w:lang w:val="es-ES" w:eastAsia="es-ES" w:bidi="es-ES"/>
      </w:rPr>
    </w:lvl>
  </w:abstractNum>
  <w:abstractNum w:abstractNumId="1" w15:restartNumberingAfterBreak="0">
    <w:nsid w:val="44DA13F4"/>
    <w:multiLevelType w:val="hybridMultilevel"/>
    <w:tmpl w:val="55CA95EC"/>
    <w:lvl w:ilvl="0" w:tplc="E8E67614">
      <w:start w:val="1"/>
      <w:numFmt w:val="lowerLetter"/>
      <w:lvlText w:val="%1)"/>
      <w:lvlJc w:val="left"/>
      <w:pPr>
        <w:ind w:left="557" w:hanging="255"/>
      </w:pPr>
      <w:rPr>
        <w:rFonts w:ascii="Arial" w:eastAsia="Arial" w:hAnsi="Arial" w:cs="Arial" w:hint="default"/>
        <w:b/>
        <w:bCs/>
        <w:spacing w:val="-1"/>
        <w:w w:val="100"/>
        <w:sz w:val="20"/>
        <w:szCs w:val="20"/>
        <w:lang w:val="es-ES" w:eastAsia="es-ES" w:bidi="es-ES"/>
      </w:rPr>
    </w:lvl>
    <w:lvl w:ilvl="1" w:tplc="6526016C">
      <w:numFmt w:val="bullet"/>
      <w:lvlText w:val="•"/>
      <w:lvlJc w:val="left"/>
      <w:pPr>
        <w:ind w:left="1446" w:hanging="255"/>
      </w:pPr>
      <w:rPr>
        <w:rFonts w:hint="default"/>
        <w:lang w:val="es-ES" w:eastAsia="es-ES" w:bidi="es-ES"/>
      </w:rPr>
    </w:lvl>
    <w:lvl w:ilvl="2" w:tplc="EBF806FE">
      <w:numFmt w:val="bullet"/>
      <w:lvlText w:val="•"/>
      <w:lvlJc w:val="left"/>
      <w:pPr>
        <w:ind w:left="2332" w:hanging="255"/>
      </w:pPr>
      <w:rPr>
        <w:rFonts w:hint="default"/>
        <w:lang w:val="es-ES" w:eastAsia="es-ES" w:bidi="es-ES"/>
      </w:rPr>
    </w:lvl>
    <w:lvl w:ilvl="3" w:tplc="BAD89D88">
      <w:numFmt w:val="bullet"/>
      <w:lvlText w:val="•"/>
      <w:lvlJc w:val="left"/>
      <w:pPr>
        <w:ind w:left="3218" w:hanging="255"/>
      </w:pPr>
      <w:rPr>
        <w:rFonts w:hint="default"/>
        <w:lang w:val="es-ES" w:eastAsia="es-ES" w:bidi="es-ES"/>
      </w:rPr>
    </w:lvl>
    <w:lvl w:ilvl="4" w:tplc="D6E49496">
      <w:numFmt w:val="bullet"/>
      <w:lvlText w:val="•"/>
      <w:lvlJc w:val="left"/>
      <w:pPr>
        <w:ind w:left="4104" w:hanging="255"/>
      </w:pPr>
      <w:rPr>
        <w:rFonts w:hint="default"/>
        <w:lang w:val="es-ES" w:eastAsia="es-ES" w:bidi="es-ES"/>
      </w:rPr>
    </w:lvl>
    <w:lvl w:ilvl="5" w:tplc="D94A93CE">
      <w:numFmt w:val="bullet"/>
      <w:lvlText w:val="•"/>
      <w:lvlJc w:val="left"/>
      <w:pPr>
        <w:ind w:left="4990" w:hanging="255"/>
      </w:pPr>
      <w:rPr>
        <w:rFonts w:hint="default"/>
        <w:lang w:val="es-ES" w:eastAsia="es-ES" w:bidi="es-ES"/>
      </w:rPr>
    </w:lvl>
    <w:lvl w:ilvl="6" w:tplc="D7E4FA0C">
      <w:numFmt w:val="bullet"/>
      <w:lvlText w:val="•"/>
      <w:lvlJc w:val="left"/>
      <w:pPr>
        <w:ind w:left="5876" w:hanging="255"/>
      </w:pPr>
      <w:rPr>
        <w:rFonts w:hint="default"/>
        <w:lang w:val="es-ES" w:eastAsia="es-ES" w:bidi="es-ES"/>
      </w:rPr>
    </w:lvl>
    <w:lvl w:ilvl="7" w:tplc="5F608528">
      <w:numFmt w:val="bullet"/>
      <w:lvlText w:val="•"/>
      <w:lvlJc w:val="left"/>
      <w:pPr>
        <w:ind w:left="6762" w:hanging="255"/>
      </w:pPr>
      <w:rPr>
        <w:rFonts w:hint="default"/>
        <w:lang w:val="es-ES" w:eastAsia="es-ES" w:bidi="es-ES"/>
      </w:rPr>
    </w:lvl>
    <w:lvl w:ilvl="8" w:tplc="C4DE0452">
      <w:numFmt w:val="bullet"/>
      <w:lvlText w:val="•"/>
      <w:lvlJc w:val="left"/>
      <w:pPr>
        <w:ind w:left="7648" w:hanging="255"/>
      </w:pPr>
      <w:rPr>
        <w:rFonts w:hint="default"/>
        <w:lang w:val="es-ES" w:eastAsia="es-ES" w:bidi="es-ES"/>
      </w:rPr>
    </w:lvl>
  </w:abstractNum>
  <w:abstractNum w:abstractNumId="2" w15:restartNumberingAfterBreak="0">
    <w:nsid w:val="577458B5"/>
    <w:multiLevelType w:val="hybridMultilevel"/>
    <w:tmpl w:val="EB9C4278"/>
    <w:lvl w:ilvl="0" w:tplc="5E544928">
      <w:numFmt w:val="decimal"/>
      <w:lvlText w:val="%1"/>
      <w:lvlJc w:val="left"/>
      <w:pPr>
        <w:ind w:left="161" w:hanging="560"/>
      </w:pPr>
      <w:rPr>
        <w:rFonts w:hint="default"/>
        <w:lang w:val="es-ES" w:eastAsia="es-ES" w:bidi="es-ES"/>
      </w:rPr>
    </w:lvl>
    <w:lvl w:ilvl="1" w:tplc="F26E0466">
      <w:numFmt w:val="none"/>
      <w:lvlText w:val=""/>
      <w:lvlJc w:val="left"/>
      <w:pPr>
        <w:tabs>
          <w:tab w:val="num" w:pos="360"/>
        </w:tabs>
      </w:pPr>
    </w:lvl>
    <w:lvl w:ilvl="2" w:tplc="08A01EFA">
      <w:start w:val="1"/>
      <w:numFmt w:val="lowerLetter"/>
      <w:lvlText w:val="%3)"/>
      <w:lvlJc w:val="left"/>
      <w:pPr>
        <w:ind w:left="161" w:hanging="255"/>
      </w:pPr>
      <w:rPr>
        <w:rFonts w:ascii="Arial" w:eastAsia="Arial" w:hAnsi="Arial" w:cs="Arial" w:hint="default"/>
        <w:b/>
        <w:bCs/>
        <w:spacing w:val="-1"/>
        <w:w w:val="100"/>
        <w:sz w:val="20"/>
        <w:szCs w:val="20"/>
        <w:lang w:val="es-ES" w:eastAsia="es-ES" w:bidi="es-ES"/>
      </w:rPr>
    </w:lvl>
    <w:lvl w:ilvl="3" w:tplc="D9F2996C">
      <w:numFmt w:val="bullet"/>
      <w:lvlText w:val="•"/>
      <w:lvlJc w:val="left"/>
      <w:pPr>
        <w:ind w:left="1526" w:hanging="255"/>
      </w:pPr>
      <w:rPr>
        <w:rFonts w:hint="default"/>
        <w:lang w:val="es-ES" w:eastAsia="es-ES" w:bidi="es-ES"/>
      </w:rPr>
    </w:lvl>
    <w:lvl w:ilvl="4" w:tplc="68224C3E">
      <w:numFmt w:val="bullet"/>
      <w:lvlText w:val="•"/>
      <w:lvlJc w:val="left"/>
      <w:pPr>
        <w:ind w:left="1982" w:hanging="255"/>
      </w:pPr>
      <w:rPr>
        <w:rFonts w:hint="default"/>
        <w:lang w:val="es-ES" w:eastAsia="es-ES" w:bidi="es-ES"/>
      </w:rPr>
    </w:lvl>
    <w:lvl w:ilvl="5" w:tplc="441A25A0">
      <w:numFmt w:val="bullet"/>
      <w:lvlText w:val="•"/>
      <w:lvlJc w:val="left"/>
      <w:pPr>
        <w:ind w:left="2438" w:hanging="255"/>
      </w:pPr>
      <w:rPr>
        <w:rFonts w:hint="default"/>
        <w:lang w:val="es-ES" w:eastAsia="es-ES" w:bidi="es-ES"/>
      </w:rPr>
    </w:lvl>
    <w:lvl w:ilvl="6" w:tplc="B244511A">
      <w:numFmt w:val="bullet"/>
      <w:lvlText w:val="•"/>
      <w:lvlJc w:val="left"/>
      <w:pPr>
        <w:ind w:left="2893" w:hanging="255"/>
      </w:pPr>
      <w:rPr>
        <w:rFonts w:hint="default"/>
        <w:lang w:val="es-ES" w:eastAsia="es-ES" w:bidi="es-ES"/>
      </w:rPr>
    </w:lvl>
    <w:lvl w:ilvl="7" w:tplc="B07C1336">
      <w:numFmt w:val="bullet"/>
      <w:lvlText w:val="•"/>
      <w:lvlJc w:val="left"/>
      <w:pPr>
        <w:ind w:left="3349" w:hanging="255"/>
      </w:pPr>
      <w:rPr>
        <w:rFonts w:hint="default"/>
        <w:lang w:val="es-ES" w:eastAsia="es-ES" w:bidi="es-ES"/>
      </w:rPr>
    </w:lvl>
    <w:lvl w:ilvl="8" w:tplc="75720EB0">
      <w:numFmt w:val="bullet"/>
      <w:lvlText w:val="•"/>
      <w:lvlJc w:val="left"/>
      <w:pPr>
        <w:ind w:left="3804" w:hanging="255"/>
      </w:pPr>
      <w:rPr>
        <w:rFonts w:hint="default"/>
        <w:lang w:val="es-ES" w:eastAsia="es-ES" w:bidi="es-ES"/>
      </w:rPr>
    </w:lvl>
  </w:abstractNum>
  <w:abstractNum w:abstractNumId="3" w15:restartNumberingAfterBreak="0">
    <w:nsid w:val="5A9B43C6"/>
    <w:multiLevelType w:val="hybridMultilevel"/>
    <w:tmpl w:val="9BD01750"/>
    <w:lvl w:ilvl="0" w:tplc="A67EB958">
      <w:start w:val="1"/>
      <w:numFmt w:val="lowerLetter"/>
      <w:lvlText w:val="%1)"/>
      <w:lvlJc w:val="left"/>
      <w:pPr>
        <w:ind w:left="445" w:hanging="285"/>
      </w:pPr>
      <w:rPr>
        <w:rFonts w:ascii="Arial" w:eastAsia="Arial" w:hAnsi="Arial" w:cs="Arial" w:hint="default"/>
        <w:b/>
        <w:bCs/>
        <w:spacing w:val="-1"/>
        <w:w w:val="100"/>
        <w:sz w:val="20"/>
        <w:szCs w:val="20"/>
        <w:lang w:val="es-ES" w:eastAsia="es-ES" w:bidi="es-ES"/>
      </w:rPr>
    </w:lvl>
    <w:lvl w:ilvl="1" w:tplc="E6B070F8">
      <w:numFmt w:val="bullet"/>
      <w:lvlText w:val="•"/>
      <w:lvlJc w:val="left"/>
      <w:pPr>
        <w:ind w:left="1338" w:hanging="285"/>
      </w:pPr>
      <w:rPr>
        <w:rFonts w:hint="default"/>
        <w:lang w:val="es-ES" w:eastAsia="es-ES" w:bidi="es-ES"/>
      </w:rPr>
    </w:lvl>
    <w:lvl w:ilvl="2" w:tplc="47B43CB8">
      <w:numFmt w:val="bullet"/>
      <w:lvlText w:val="•"/>
      <w:lvlJc w:val="left"/>
      <w:pPr>
        <w:ind w:left="2236" w:hanging="285"/>
      </w:pPr>
      <w:rPr>
        <w:rFonts w:hint="default"/>
        <w:lang w:val="es-ES" w:eastAsia="es-ES" w:bidi="es-ES"/>
      </w:rPr>
    </w:lvl>
    <w:lvl w:ilvl="3" w:tplc="B5A6102A">
      <w:numFmt w:val="bullet"/>
      <w:lvlText w:val="•"/>
      <w:lvlJc w:val="left"/>
      <w:pPr>
        <w:ind w:left="3134" w:hanging="285"/>
      </w:pPr>
      <w:rPr>
        <w:rFonts w:hint="default"/>
        <w:lang w:val="es-ES" w:eastAsia="es-ES" w:bidi="es-ES"/>
      </w:rPr>
    </w:lvl>
    <w:lvl w:ilvl="4" w:tplc="7D0E1054">
      <w:numFmt w:val="bullet"/>
      <w:lvlText w:val="•"/>
      <w:lvlJc w:val="left"/>
      <w:pPr>
        <w:ind w:left="4032" w:hanging="285"/>
      </w:pPr>
      <w:rPr>
        <w:rFonts w:hint="default"/>
        <w:lang w:val="es-ES" w:eastAsia="es-ES" w:bidi="es-ES"/>
      </w:rPr>
    </w:lvl>
    <w:lvl w:ilvl="5" w:tplc="A738AAB8">
      <w:numFmt w:val="bullet"/>
      <w:lvlText w:val="•"/>
      <w:lvlJc w:val="left"/>
      <w:pPr>
        <w:ind w:left="4930" w:hanging="285"/>
      </w:pPr>
      <w:rPr>
        <w:rFonts w:hint="default"/>
        <w:lang w:val="es-ES" w:eastAsia="es-ES" w:bidi="es-ES"/>
      </w:rPr>
    </w:lvl>
    <w:lvl w:ilvl="6" w:tplc="D0ACF388">
      <w:numFmt w:val="bullet"/>
      <w:lvlText w:val="•"/>
      <w:lvlJc w:val="left"/>
      <w:pPr>
        <w:ind w:left="5828" w:hanging="285"/>
      </w:pPr>
      <w:rPr>
        <w:rFonts w:hint="default"/>
        <w:lang w:val="es-ES" w:eastAsia="es-ES" w:bidi="es-ES"/>
      </w:rPr>
    </w:lvl>
    <w:lvl w:ilvl="7" w:tplc="41608854">
      <w:numFmt w:val="bullet"/>
      <w:lvlText w:val="•"/>
      <w:lvlJc w:val="left"/>
      <w:pPr>
        <w:ind w:left="6726" w:hanging="285"/>
      </w:pPr>
      <w:rPr>
        <w:rFonts w:hint="default"/>
        <w:lang w:val="es-ES" w:eastAsia="es-ES" w:bidi="es-ES"/>
      </w:rPr>
    </w:lvl>
    <w:lvl w:ilvl="8" w:tplc="5E08C5D2">
      <w:numFmt w:val="bullet"/>
      <w:lvlText w:val="•"/>
      <w:lvlJc w:val="left"/>
      <w:pPr>
        <w:ind w:left="7624" w:hanging="285"/>
      </w:pPr>
      <w:rPr>
        <w:rFonts w:hint="default"/>
        <w:lang w:val="es-ES" w:eastAsia="es-ES" w:bidi="es-ES"/>
      </w:rPr>
    </w:lvl>
  </w:abstractNum>
  <w:abstractNum w:abstractNumId="4" w15:restartNumberingAfterBreak="0">
    <w:nsid w:val="5B3666FD"/>
    <w:multiLevelType w:val="hybridMultilevel"/>
    <w:tmpl w:val="8C1EC338"/>
    <w:lvl w:ilvl="0" w:tplc="B3AC8416">
      <w:start w:val="6"/>
      <w:numFmt w:val="upperRoman"/>
      <w:lvlText w:val="%1."/>
      <w:lvlJc w:val="left"/>
      <w:pPr>
        <w:ind w:left="460" w:hanging="299"/>
      </w:pPr>
      <w:rPr>
        <w:rFonts w:ascii="Arial" w:eastAsia="Arial" w:hAnsi="Arial" w:cs="Arial" w:hint="default"/>
        <w:b/>
        <w:bCs/>
        <w:spacing w:val="-1"/>
        <w:w w:val="100"/>
        <w:sz w:val="20"/>
        <w:szCs w:val="20"/>
        <w:lang w:val="es-ES" w:eastAsia="es-ES" w:bidi="es-ES"/>
      </w:rPr>
    </w:lvl>
    <w:lvl w:ilvl="1" w:tplc="DC7E5B34">
      <w:start w:val="1"/>
      <w:numFmt w:val="lowerLetter"/>
      <w:lvlText w:val="%2)"/>
      <w:lvlJc w:val="left"/>
      <w:pPr>
        <w:ind w:left="729" w:hanging="284"/>
      </w:pPr>
      <w:rPr>
        <w:rFonts w:ascii="Arial" w:eastAsia="Arial" w:hAnsi="Arial" w:cs="Arial" w:hint="default"/>
        <w:b/>
        <w:bCs/>
        <w:spacing w:val="-1"/>
        <w:w w:val="100"/>
        <w:sz w:val="20"/>
        <w:szCs w:val="20"/>
        <w:lang w:val="es-ES" w:eastAsia="es-ES" w:bidi="es-ES"/>
      </w:rPr>
    </w:lvl>
    <w:lvl w:ilvl="2" w:tplc="4210E750">
      <w:numFmt w:val="bullet"/>
      <w:lvlText w:val="•"/>
      <w:lvlJc w:val="left"/>
      <w:pPr>
        <w:ind w:left="1686" w:hanging="284"/>
      </w:pPr>
      <w:rPr>
        <w:rFonts w:hint="default"/>
        <w:lang w:val="es-ES" w:eastAsia="es-ES" w:bidi="es-ES"/>
      </w:rPr>
    </w:lvl>
    <w:lvl w:ilvl="3" w:tplc="74AC8BB8">
      <w:numFmt w:val="bullet"/>
      <w:lvlText w:val="•"/>
      <w:lvlJc w:val="left"/>
      <w:pPr>
        <w:ind w:left="2653" w:hanging="284"/>
      </w:pPr>
      <w:rPr>
        <w:rFonts w:hint="default"/>
        <w:lang w:val="es-ES" w:eastAsia="es-ES" w:bidi="es-ES"/>
      </w:rPr>
    </w:lvl>
    <w:lvl w:ilvl="4" w:tplc="A85EBD58">
      <w:numFmt w:val="bullet"/>
      <w:lvlText w:val="•"/>
      <w:lvlJc w:val="left"/>
      <w:pPr>
        <w:ind w:left="3620" w:hanging="284"/>
      </w:pPr>
      <w:rPr>
        <w:rFonts w:hint="default"/>
        <w:lang w:val="es-ES" w:eastAsia="es-ES" w:bidi="es-ES"/>
      </w:rPr>
    </w:lvl>
    <w:lvl w:ilvl="5" w:tplc="667C1716">
      <w:numFmt w:val="bullet"/>
      <w:lvlText w:val="•"/>
      <w:lvlJc w:val="left"/>
      <w:pPr>
        <w:ind w:left="4586" w:hanging="284"/>
      </w:pPr>
      <w:rPr>
        <w:rFonts w:hint="default"/>
        <w:lang w:val="es-ES" w:eastAsia="es-ES" w:bidi="es-ES"/>
      </w:rPr>
    </w:lvl>
    <w:lvl w:ilvl="6" w:tplc="24AADBC8">
      <w:numFmt w:val="bullet"/>
      <w:lvlText w:val="•"/>
      <w:lvlJc w:val="left"/>
      <w:pPr>
        <w:ind w:left="5553" w:hanging="284"/>
      </w:pPr>
      <w:rPr>
        <w:rFonts w:hint="default"/>
        <w:lang w:val="es-ES" w:eastAsia="es-ES" w:bidi="es-ES"/>
      </w:rPr>
    </w:lvl>
    <w:lvl w:ilvl="7" w:tplc="4C2E0FE8">
      <w:numFmt w:val="bullet"/>
      <w:lvlText w:val="•"/>
      <w:lvlJc w:val="left"/>
      <w:pPr>
        <w:ind w:left="6520" w:hanging="284"/>
      </w:pPr>
      <w:rPr>
        <w:rFonts w:hint="default"/>
        <w:lang w:val="es-ES" w:eastAsia="es-ES" w:bidi="es-ES"/>
      </w:rPr>
    </w:lvl>
    <w:lvl w:ilvl="8" w:tplc="7436A814">
      <w:numFmt w:val="bullet"/>
      <w:lvlText w:val="•"/>
      <w:lvlJc w:val="left"/>
      <w:pPr>
        <w:ind w:left="7486" w:hanging="284"/>
      </w:pPr>
      <w:rPr>
        <w:rFonts w:hint="default"/>
        <w:lang w:val="es-ES" w:eastAsia="es-ES" w:bidi="es-ES"/>
      </w:rPr>
    </w:lvl>
  </w:abstractNum>
  <w:abstractNum w:abstractNumId="5" w15:restartNumberingAfterBreak="0">
    <w:nsid w:val="755B66C1"/>
    <w:multiLevelType w:val="hybridMultilevel"/>
    <w:tmpl w:val="6AC466DC"/>
    <w:lvl w:ilvl="0" w:tplc="A0D0B44E">
      <w:start w:val="1"/>
      <w:numFmt w:val="lowerLetter"/>
      <w:lvlText w:val="%1)"/>
      <w:lvlJc w:val="left"/>
      <w:pPr>
        <w:ind w:left="557" w:hanging="396"/>
      </w:pPr>
      <w:rPr>
        <w:rFonts w:ascii="Arial" w:eastAsia="Arial" w:hAnsi="Arial" w:cs="Arial" w:hint="default"/>
        <w:b/>
        <w:bCs/>
        <w:spacing w:val="-1"/>
        <w:w w:val="100"/>
        <w:sz w:val="20"/>
        <w:szCs w:val="20"/>
        <w:lang w:val="es-ES" w:eastAsia="es-ES" w:bidi="es-ES"/>
      </w:rPr>
    </w:lvl>
    <w:lvl w:ilvl="1" w:tplc="C9A0B98E">
      <w:numFmt w:val="bullet"/>
      <w:lvlText w:val="•"/>
      <w:lvlJc w:val="left"/>
      <w:pPr>
        <w:ind w:left="1446" w:hanging="396"/>
      </w:pPr>
      <w:rPr>
        <w:rFonts w:hint="default"/>
        <w:lang w:val="es-ES" w:eastAsia="es-ES" w:bidi="es-ES"/>
      </w:rPr>
    </w:lvl>
    <w:lvl w:ilvl="2" w:tplc="2090AC30">
      <w:numFmt w:val="bullet"/>
      <w:lvlText w:val="•"/>
      <w:lvlJc w:val="left"/>
      <w:pPr>
        <w:ind w:left="2332" w:hanging="396"/>
      </w:pPr>
      <w:rPr>
        <w:rFonts w:hint="default"/>
        <w:lang w:val="es-ES" w:eastAsia="es-ES" w:bidi="es-ES"/>
      </w:rPr>
    </w:lvl>
    <w:lvl w:ilvl="3" w:tplc="55762770">
      <w:numFmt w:val="bullet"/>
      <w:lvlText w:val="•"/>
      <w:lvlJc w:val="left"/>
      <w:pPr>
        <w:ind w:left="3218" w:hanging="396"/>
      </w:pPr>
      <w:rPr>
        <w:rFonts w:hint="default"/>
        <w:lang w:val="es-ES" w:eastAsia="es-ES" w:bidi="es-ES"/>
      </w:rPr>
    </w:lvl>
    <w:lvl w:ilvl="4" w:tplc="4CD01ED6">
      <w:numFmt w:val="bullet"/>
      <w:lvlText w:val="•"/>
      <w:lvlJc w:val="left"/>
      <w:pPr>
        <w:ind w:left="4104" w:hanging="396"/>
      </w:pPr>
      <w:rPr>
        <w:rFonts w:hint="default"/>
        <w:lang w:val="es-ES" w:eastAsia="es-ES" w:bidi="es-ES"/>
      </w:rPr>
    </w:lvl>
    <w:lvl w:ilvl="5" w:tplc="52A29A1E">
      <w:numFmt w:val="bullet"/>
      <w:lvlText w:val="•"/>
      <w:lvlJc w:val="left"/>
      <w:pPr>
        <w:ind w:left="4990" w:hanging="396"/>
      </w:pPr>
      <w:rPr>
        <w:rFonts w:hint="default"/>
        <w:lang w:val="es-ES" w:eastAsia="es-ES" w:bidi="es-ES"/>
      </w:rPr>
    </w:lvl>
    <w:lvl w:ilvl="6" w:tplc="F6048CB0">
      <w:numFmt w:val="bullet"/>
      <w:lvlText w:val="•"/>
      <w:lvlJc w:val="left"/>
      <w:pPr>
        <w:ind w:left="5876" w:hanging="396"/>
      </w:pPr>
      <w:rPr>
        <w:rFonts w:hint="default"/>
        <w:lang w:val="es-ES" w:eastAsia="es-ES" w:bidi="es-ES"/>
      </w:rPr>
    </w:lvl>
    <w:lvl w:ilvl="7" w:tplc="E594DD42">
      <w:numFmt w:val="bullet"/>
      <w:lvlText w:val="•"/>
      <w:lvlJc w:val="left"/>
      <w:pPr>
        <w:ind w:left="6762" w:hanging="396"/>
      </w:pPr>
      <w:rPr>
        <w:rFonts w:hint="default"/>
        <w:lang w:val="es-ES" w:eastAsia="es-ES" w:bidi="es-ES"/>
      </w:rPr>
    </w:lvl>
    <w:lvl w:ilvl="8" w:tplc="E886126C">
      <w:numFmt w:val="bullet"/>
      <w:lvlText w:val="•"/>
      <w:lvlJc w:val="left"/>
      <w:pPr>
        <w:ind w:left="7648" w:hanging="396"/>
      </w:pPr>
      <w:rPr>
        <w:rFonts w:hint="default"/>
        <w:lang w:val="es-ES" w:eastAsia="es-ES" w:bidi="es-ES"/>
      </w:rPr>
    </w:lvl>
  </w:abstractNum>
  <w:abstractNum w:abstractNumId="6" w15:restartNumberingAfterBreak="0">
    <w:nsid w:val="7B1C40D4"/>
    <w:multiLevelType w:val="hybridMultilevel"/>
    <w:tmpl w:val="60CAA1B8"/>
    <w:lvl w:ilvl="0" w:tplc="C0F87214">
      <w:start w:val="1"/>
      <w:numFmt w:val="lowerLetter"/>
      <w:lvlText w:val="%1)"/>
      <w:lvlJc w:val="left"/>
      <w:pPr>
        <w:ind w:left="680" w:hanging="234"/>
      </w:pPr>
      <w:rPr>
        <w:rFonts w:ascii="Arial" w:eastAsia="Arial" w:hAnsi="Arial" w:cs="Arial" w:hint="default"/>
        <w:b/>
        <w:bCs/>
        <w:w w:val="100"/>
        <w:sz w:val="20"/>
        <w:szCs w:val="20"/>
        <w:lang w:val="es-ES" w:eastAsia="es-ES" w:bidi="es-ES"/>
      </w:rPr>
    </w:lvl>
    <w:lvl w:ilvl="1" w:tplc="DF705936">
      <w:start w:val="1"/>
      <w:numFmt w:val="lowerLetter"/>
      <w:lvlText w:val="%2)"/>
      <w:lvlJc w:val="left"/>
      <w:pPr>
        <w:ind w:left="870" w:hanging="282"/>
      </w:pPr>
      <w:rPr>
        <w:rFonts w:ascii="Arial" w:eastAsia="Arial" w:hAnsi="Arial" w:cs="Arial" w:hint="default"/>
        <w:b/>
        <w:bCs/>
        <w:spacing w:val="-1"/>
        <w:w w:val="100"/>
        <w:sz w:val="20"/>
        <w:szCs w:val="20"/>
        <w:lang w:val="es-ES" w:eastAsia="es-ES" w:bidi="es-ES"/>
      </w:rPr>
    </w:lvl>
    <w:lvl w:ilvl="2" w:tplc="F01640C4">
      <w:numFmt w:val="bullet"/>
      <w:lvlText w:val="•"/>
      <w:lvlJc w:val="left"/>
      <w:pPr>
        <w:ind w:left="1828" w:hanging="282"/>
      </w:pPr>
      <w:rPr>
        <w:rFonts w:hint="default"/>
        <w:lang w:val="es-ES" w:eastAsia="es-ES" w:bidi="es-ES"/>
      </w:rPr>
    </w:lvl>
    <w:lvl w:ilvl="3" w:tplc="182E016C">
      <w:numFmt w:val="bullet"/>
      <w:lvlText w:val="•"/>
      <w:lvlJc w:val="left"/>
      <w:pPr>
        <w:ind w:left="2777" w:hanging="282"/>
      </w:pPr>
      <w:rPr>
        <w:rFonts w:hint="default"/>
        <w:lang w:val="es-ES" w:eastAsia="es-ES" w:bidi="es-ES"/>
      </w:rPr>
    </w:lvl>
    <w:lvl w:ilvl="4" w:tplc="EC18FEAE">
      <w:numFmt w:val="bullet"/>
      <w:lvlText w:val="•"/>
      <w:lvlJc w:val="left"/>
      <w:pPr>
        <w:ind w:left="3726" w:hanging="282"/>
      </w:pPr>
      <w:rPr>
        <w:rFonts w:hint="default"/>
        <w:lang w:val="es-ES" w:eastAsia="es-ES" w:bidi="es-ES"/>
      </w:rPr>
    </w:lvl>
    <w:lvl w:ilvl="5" w:tplc="1A48B702">
      <w:numFmt w:val="bullet"/>
      <w:lvlText w:val="•"/>
      <w:lvlJc w:val="left"/>
      <w:pPr>
        <w:ind w:left="4675" w:hanging="282"/>
      </w:pPr>
      <w:rPr>
        <w:rFonts w:hint="default"/>
        <w:lang w:val="es-ES" w:eastAsia="es-ES" w:bidi="es-ES"/>
      </w:rPr>
    </w:lvl>
    <w:lvl w:ilvl="6" w:tplc="3C1C6A34">
      <w:numFmt w:val="bullet"/>
      <w:lvlText w:val="•"/>
      <w:lvlJc w:val="left"/>
      <w:pPr>
        <w:ind w:left="5624" w:hanging="282"/>
      </w:pPr>
      <w:rPr>
        <w:rFonts w:hint="default"/>
        <w:lang w:val="es-ES" w:eastAsia="es-ES" w:bidi="es-ES"/>
      </w:rPr>
    </w:lvl>
    <w:lvl w:ilvl="7" w:tplc="B4162FF4">
      <w:numFmt w:val="bullet"/>
      <w:lvlText w:val="•"/>
      <w:lvlJc w:val="left"/>
      <w:pPr>
        <w:ind w:left="6573" w:hanging="282"/>
      </w:pPr>
      <w:rPr>
        <w:rFonts w:hint="default"/>
        <w:lang w:val="es-ES" w:eastAsia="es-ES" w:bidi="es-ES"/>
      </w:rPr>
    </w:lvl>
    <w:lvl w:ilvl="8" w:tplc="FA18F34E">
      <w:numFmt w:val="bullet"/>
      <w:lvlText w:val="•"/>
      <w:lvlJc w:val="left"/>
      <w:pPr>
        <w:ind w:left="7522" w:hanging="282"/>
      </w:pPr>
      <w:rPr>
        <w:rFonts w:hint="default"/>
        <w:lang w:val="es-ES" w:eastAsia="es-ES" w:bidi="es-ES"/>
      </w:rPr>
    </w:lvl>
  </w:abstractNum>
  <w:abstractNum w:abstractNumId="7" w15:restartNumberingAfterBreak="0">
    <w:nsid w:val="7E0A148A"/>
    <w:multiLevelType w:val="hybridMultilevel"/>
    <w:tmpl w:val="58A2D218"/>
    <w:lvl w:ilvl="0" w:tplc="6C0C7BCA">
      <w:start w:val="1"/>
      <w:numFmt w:val="lowerLetter"/>
      <w:lvlText w:val="%1)"/>
      <w:lvlJc w:val="left"/>
      <w:pPr>
        <w:ind w:left="557" w:hanging="255"/>
      </w:pPr>
      <w:rPr>
        <w:rFonts w:ascii="Arial" w:eastAsia="Arial" w:hAnsi="Arial" w:cs="Arial" w:hint="default"/>
        <w:b/>
        <w:bCs/>
        <w:spacing w:val="-1"/>
        <w:w w:val="100"/>
        <w:sz w:val="20"/>
        <w:szCs w:val="20"/>
        <w:lang w:val="es-ES" w:eastAsia="es-ES" w:bidi="es-ES"/>
      </w:rPr>
    </w:lvl>
    <w:lvl w:ilvl="1" w:tplc="609466FA">
      <w:numFmt w:val="bullet"/>
      <w:lvlText w:val="•"/>
      <w:lvlJc w:val="left"/>
      <w:pPr>
        <w:ind w:left="1446" w:hanging="255"/>
      </w:pPr>
      <w:rPr>
        <w:rFonts w:hint="default"/>
        <w:lang w:val="es-ES" w:eastAsia="es-ES" w:bidi="es-ES"/>
      </w:rPr>
    </w:lvl>
    <w:lvl w:ilvl="2" w:tplc="1D3AA24C">
      <w:numFmt w:val="bullet"/>
      <w:lvlText w:val="•"/>
      <w:lvlJc w:val="left"/>
      <w:pPr>
        <w:ind w:left="2332" w:hanging="255"/>
      </w:pPr>
      <w:rPr>
        <w:rFonts w:hint="default"/>
        <w:lang w:val="es-ES" w:eastAsia="es-ES" w:bidi="es-ES"/>
      </w:rPr>
    </w:lvl>
    <w:lvl w:ilvl="3" w:tplc="D660A62C">
      <w:numFmt w:val="bullet"/>
      <w:lvlText w:val="•"/>
      <w:lvlJc w:val="left"/>
      <w:pPr>
        <w:ind w:left="3218" w:hanging="255"/>
      </w:pPr>
      <w:rPr>
        <w:rFonts w:hint="default"/>
        <w:lang w:val="es-ES" w:eastAsia="es-ES" w:bidi="es-ES"/>
      </w:rPr>
    </w:lvl>
    <w:lvl w:ilvl="4" w:tplc="67C2F664">
      <w:numFmt w:val="bullet"/>
      <w:lvlText w:val="•"/>
      <w:lvlJc w:val="left"/>
      <w:pPr>
        <w:ind w:left="4104" w:hanging="255"/>
      </w:pPr>
      <w:rPr>
        <w:rFonts w:hint="default"/>
        <w:lang w:val="es-ES" w:eastAsia="es-ES" w:bidi="es-ES"/>
      </w:rPr>
    </w:lvl>
    <w:lvl w:ilvl="5" w:tplc="0CA6842A">
      <w:numFmt w:val="bullet"/>
      <w:lvlText w:val="•"/>
      <w:lvlJc w:val="left"/>
      <w:pPr>
        <w:ind w:left="4990" w:hanging="255"/>
      </w:pPr>
      <w:rPr>
        <w:rFonts w:hint="default"/>
        <w:lang w:val="es-ES" w:eastAsia="es-ES" w:bidi="es-ES"/>
      </w:rPr>
    </w:lvl>
    <w:lvl w:ilvl="6" w:tplc="CCAA28CC">
      <w:numFmt w:val="bullet"/>
      <w:lvlText w:val="•"/>
      <w:lvlJc w:val="left"/>
      <w:pPr>
        <w:ind w:left="5876" w:hanging="255"/>
      </w:pPr>
      <w:rPr>
        <w:rFonts w:hint="default"/>
        <w:lang w:val="es-ES" w:eastAsia="es-ES" w:bidi="es-ES"/>
      </w:rPr>
    </w:lvl>
    <w:lvl w:ilvl="7" w:tplc="9536C4AA">
      <w:numFmt w:val="bullet"/>
      <w:lvlText w:val="•"/>
      <w:lvlJc w:val="left"/>
      <w:pPr>
        <w:ind w:left="6762" w:hanging="255"/>
      </w:pPr>
      <w:rPr>
        <w:rFonts w:hint="default"/>
        <w:lang w:val="es-ES" w:eastAsia="es-ES" w:bidi="es-ES"/>
      </w:rPr>
    </w:lvl>
    <w:lvl w:ilvl="8" w:tplc="224AE31E">
      <w:numFmt w:val="bullet"/>
      <w:lvlText w:val="•"/>
      <w:lvlJc w:val="left"/>
      <w:pPr>
        <w:ind w:left="7648" w:hanging="255"/>
      </w:pPr>
      <w:rPr>
        <w:rFonts w:hint="default"/>
        <w:lang w:val="es-ES" w:eastAsia="es-ES" w:bidi="es-ES"/>
      </w:r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 w:vendorID="64" w:dllVersion="6" w:nlCheck="1" w:checkStyle="1"/>
  <w:activeWritingStyle w:appName="MSWord" w:lang="pt-BR" w:vendorID="64" w:dllVersion="0" w:nlCheck="1" w:checkStyle="0"/>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C1"/>
    <w:rsid w:val="000D04F8"/>
    <w:rsid w:val="00114ABD"/>
    <w:rsid w:val="001D3EF0"/>
    <w:rsid w:val="0034210F"/>
    <w:rsid w:val="003A48E6"/>
    <w:rsid w:val="00435A8D"/>
    <w:rsid w:val="004C579F"/>
    <w:rsid w:val="00507453"/>
    <w:rsid w:val="005779A2"/>
    <w:rsid w:val="005C365E"/>
    <w:rsid w:val="006510C2"/>
    <w:rsid w:val="006920CB"/>
    <w:rsid w:val="006B3F6D"/>
    <w:rsid w:val="00737BB1"/>
    <w:rsid w:val="00794F2A"/>
    <w:rsid w:val="007A63A3"/>
    <w:rsid w:val="00931E54"/>
    <w:rsid w:val="0094568B"/>
    <w:rsid w:val="00955198"/>
    <w:rsid w:val="00962FE0"/>
    <w:rsid w:val="00AA1534"/>
    <w:rsid w:val="00B00B3F"/>
    <w:rsid w:val="00C754C1"/>
    <w:rsid w:val="00D06813"/>
    <w:rsid w:val="00DC6131"/>
    <w:rsid w:val="00E21679"/>
    <w:rsid w:val="00E23676"/>
    <w:rsid w:val="00E37B02"/>
    <w:rsid w:val="00E43EDF"/>
    <w:rsid w:val="00E47FD1"/>
    <w:rsid w:val="00EA1C18"/>
    <w:rsid w:val="00EC6C12"/>
    <w:rsid w:val="00ED4C1E"/>
    <w:rsid w:val="00ED547F"/>
    <w:rsid w:val="00F91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5CFAE7C5"/>
  <w15:docId w15:val="{6F7B4EC9-0822-4781-99E7-5ADCCB92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54C1"/>
    <w:rPr>
      <w:rFonts w:ascii="Arial" w:eastAsia="Arial" w:hAnsi="Arial" w:cs="Arial"/>
      <w:lang w:val="es-ES" w:eastAsia="es-ES" w:bidi="es-ES"/>
    </w:rPr>
  </w:style>
  <w:style w:type="paragraph" w:styleId="Ttulo5">
    <w:name w:val="heading 5"/>
    <w:basedOn w:val="Normal"/>
    <w:next w:val="Normal"/>
    <w:link w:val="Ttulo5Car"/>
    <w:qFormat/>
    <w:rsid w:val="0094568B"/>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C754C1"/>
    <w:tblPr>
      <w:tblInd w:w="0" w:type="dxa"/>
      <w:tblCellMar>
        <w:top w:w="0" w:type="dxa"/>
        <w:left w:w="0" w:type="dxa"/>
        <w:bottom w:w="0" w:type="dxa"/>
        <w:right w:w="0" w:type="dxa"/>
      </w:tblCellMar>
    </w:tblPr>
  </w:style>
  <w:style w:type="paragraph" w:styleId="Textoindependiente">
    <w:name w:val="Body Text"/>
    <w:basedOn w:val="Normal"/>
    <w:uiPriority w:val="1"/>
    <w:qFormat/>
    <w:rsid w:val="00C754C1"/>
    <w:rPr>
      <w:sz w:val="20"/>
      <w:szCs w:val="20"/>
    </w:rPr>
  </w:style>
  <w:style w:type="paragraph" w:customStyle="1" w:styleId="Ttulo11">
    <w:name w:val="Título 11"/>
    <w:basedOn w:val="Normal"/>
    <w:uiPriority w:val="1"/>
    <w:qFormat/>
    <w:rsid w:val="00C754C1"/>
    <w:pPr>
      <w:ind w:left="3281" w:right="3257"/>
      <w:jc w:val="center"/>
      <w:outlineLvl w:val="1"/>
    </w:pPr>
    <w:rPr>
      <w:b/>
      <w:bCs/>
      <w:sz w:val="20"/>
      <w:szCs w:val="20"/>
    </w:rPr>
  </w:style>
  <w:style w:type="paragraph" w:styleId="Prrafodelista">
    <w:name w:val="List Paragraph"/>
    <w:basedOn w:val="Normal"/>
    <w:uiPriority w:val="1"/>
    <w:qFormat/>
    <w:rsid w:val="00C754C1"/>
    <w:pPr>
      <w:ind w:left="568" w:hanging="284"/>
    </w:pPr>
  </w:style>
  <w:style w:type="paragraph" w:customStyle="1" w:styleId="TableParagraph">
    <w:name w:val="Table Paragraph"/>
    <w:basedOn w:val="Normal"/>
    <w:uiPriority w:val="1"/>
    <w:qFormat/>
    <w:rsid w:val="00C754C1"/>
    <w:pPr>
      <w:spacing w:line="227" w:lineRule="exact"/>
    </w:pPr>
  </w:style>
  <w:style w:type="paragraph" w:styleId="Encabezado">
    <w:name w:val="header"/>
    <w:basedOn w:val="Normal"/>
    <w:link w:val="EncabezadoCar"/>
    <w:unhideWhenUsed/>
    <w:rsid w:val="00507453"/>
    <w:pPr>
      <w:tabs>
        <w:tab w:val="center" w:pos="4419"/>
        <w:tab w:val="right" w:pos="8838"/>
      </w:tabs>
    </w:pPr>
  </w:style>
  <w:style w:type="character" w:customStyle="1" w:styleId="EncabezadoCar">
    <w:name w:val="Encabezado Car"/>
    <w:basedOn w:val="Fuentedeprrafopredeter"/>
    <w:link w:val="Encabezado"/>
    <w:rsid w:val="00507453"/>
    <w:rPr>
      <w:rFonts w:ascii="Arial" w:eastAsia="Arial" w:hAnsi="Arial" w:cs="Arial"/>
      <w:lang w:val="es-ES" w:eastAsia="es-ES" w:bidi="es-ES"/>
    </w:rPr>
  </w:style>
  <w:style w:type="paragraph" w:styleId="Piedepgina">
    <w:name w:val="footer"/>
    <w:basedOn w:val="Normal"/>
    <w:link w:val="PiedepginaCar"/>
    <w:uiPriority w:val="99"/>
    <w:unhideWhenUsed/>
    <w:rsid w:val="00507453"/>
    <w:pPr>
      <w:tabs>
        <w:tab w:val="center" w:pos="4419"/>
        <w:tab w:val="right" w:pos="8838"/>
      </w:tabs>
    </w:pPr>
  </w:style>
  <w:style w:type="character" w:customStyle="1" w:styleId="PiedepginaCar">
    <w:name w:val="Pie de página Car"/>
    <w:basedOn w:val="Fuentedeprrafopredeter"/>
    <w:link w:val="Piedepgina"/>
    <w:uiPriority w:val="99"/>
    <w:rsid w:val="00507453"/>
    <w:rPr>
      <w:rFonts w:ascii="Arial" w:eastAsia="Arial" w:hAnsi="Arial" w:cs="Arial"/>
      <w:lang w:val="es-ES" w:eastAsia="es-ES" w:bidi="es-ES"/>
    </w:rPr>
  </w:style>
  <w:style w:type="table" w:styleId="Tablaconcuadrcula">
    <w:name w:val="Table Grid"/>
    <w:basedOn w:val="Tablanormal"/>
    <w:uiPriority w:val="59"/>
    <w:rsid w:val="00EC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94568B"/>
    <w:rPr>
      <w:rFonts w:ascii="Arial" w:eastAsia="Times New Roman" w:hAnsi="Arial" w:cs="Times New Roman"/>
      <w:b/>
      <w:sz w:val="20"/>
      <w:szCs w:val="20"/>
      <w:lang w:val="es-ES_tradnl" w:eastAsia="es-ES"/>
    </w:rPr>
  </w:style>
  <w:style w:type="paragraph" w:styleId="NormalWeb">
    <w:name w:val="Normal (Web)"/>
    <w:basedOn w:val="Normal"/>
    <w:uiPriority w:val="99"/>
    <w:rsid w:val="00737BB1"/>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737BB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37BB1"/>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737BB1"/>
    <w:rPr>
      <w:sz w:val="20"/>
      <w:szCs w:val="20"/>
    </w:rPr>
  </w:style>
  <w:style w:type="character" w:customStyle="1" w:styleId="TextonotapieCar">
    <w:name w:val="Texto nota pie Car"/>
    <w:basedOn w:val="Fuentedeprrafopredeter"/>
    <w:link w:val="Textonotapie"/>
    <w:uiPriority w:val="99"/>
    <w:semiHidden/>
    <w:rsid w:val="00737BB1"/>
    <w:rPr>
      <w:rFonts w:ascii="Arial" w:eastAsia="Arial" w:hAnsi="Arial" w:cs="Arial"/>
      <w:sz w:val="20"/>
      <w:szCs w:val="20"/>
      <w:lang w:val="es-ES" w:eastAsia="es-ES" w:bidi="es-ES"/>
    </w:rPr>
  </w:style>
  <w:style w:type="character" w:styleId="Refdenotaalpie">
    <w:name w:val="footnote reference"/>
    <w:uiPriority w:val="99"/>
    <w:rsid w:val="00737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1400C-47C8-414E-85D1-B26D00E7B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38</Pages>
  <Words>10120</Words>
  <Characters>55664</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20</cp:revision>
  <cp:lastPrinted>2020-10-30T17:41:00Z</cp:lastPrinted>
  <dcterms:created xsi:type="dcterms:W3CDTF">2020-11-25T20:30:00Z</dcterms:created>
  <dcterms:modified xsi:type="dcterms:W3CDTF">2021-09-13T15:39:00Z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2020-10-30T00:00:00Z</vt:filetime>
  </property>
</Properties>
</file>