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20" w:rsidRDefault="00AC0320" w:rsidP="00AC0320">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5680" behindDoc="0" locked="0" layoutInCell="1" allowOverlap="1" wp14:anchorId="1B9401C9" wp14:editId="1815445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7DE24"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02EB08DC" wp14:editId="0DBF9832">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AC0320" w:rsidRDefault="00AC0320" w:rsidP="00AC0320">
                            <w:pPr>
                              <w:jc w:val="center"/>
                              <w:rPr>
                                <w:rFonts w:ascii="CG Omega" w:hAnsi="CG Omega"/>
                                <w:sz w:val="16"/>
                              </w:rPr>
                            </w:pPr>
                            <w:r>
                              <w:rPr>
                                <w:rFonts w:ascii="CG Omega" w:hAnsi="CG Omega" w:cs="Times New Roman"/>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65pt;height:121.9pt">
                                  <v:imagedata r:id="rId8" o:title=""/>
                                </v:shape>
                                <o:OLEObject Type="Embed" ProgID="Word.Picture.8" ShapeID="_x0000_i1030" DrawAspect="Content" ObjectID="_1691838660" r:id="rId9"/>
                              </w:object>
                            </w:r>
                          </w:p>
                          <w:p w:rsidR="00AC0320" w:rsidRDefault="00AC0320" w:rsidP="00AC0320">
                            <w:pPr>
                              <w:rPr>
                                <w:rFonts w:ascii="Tahoma" w:hAnsi="Tahoma" w:cs="Tahoma"/>
                                <w:b/>
                                <w:sz w:val="16"/>
                              </w:rPr>
                            </w:pPr>
                          </w:p>
                          <w:p w:rsidR="00AC0320" w:rsidRDefault="00AC0320" w:rsidP="00AC0320">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08D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AC0320" w:rsidRDefault="00AC0320" w:rsidP="00AC0320">
                      <w:pPr>
                        <w:jc w:val="center"/>
                        <w:rPr>
                          <w:rFonts w:ascii="CG Omega" w:hAnsi="CG Omega"/>
                          <w:sz w:val="16"/>
                        </w:rPr>
                      </w:pPr>
                      <w:r>
                        <w:rPr>
                          <w:rFonts w:ascii="CG Omega" w:hAnsi="CG Omega" w:cs="Times New Roman"/>
                          <w:sz w:val="16"/>
                        </w:rPr>
                        <w:object w:dxaOrig="2554" w:dyaOrig="2442">
                          <v:shape id="_x0000_i1030" type="#_x0000_t75" style="width:127.65pt;height:121.9pt">
                            <v:imagedata r:id="rId8" o:title=""/>
                          </v:shape>
                          <o:OLEObject Type="Embed" ProgID="Word.Picture.8" ShapeID="_x0000_i1030" DrawAspect="Content" ObjectID="_1691838660" r:id="rId10"/>
                        </w:object>
                      </w:r>
                    </w:p>
                    <w:p w:rsidR="00AC0320" w:rsidRDefault="00AC0320" w:rsidP="00AC0320">
                      <w:pPr>
                        <w:rPr>
                          <w:rFonts w:ascii="Tahoma" w:hAnsi="Tahoma" w:cs="Tahoma"/>
                          <w:b/>
                          <w:sz w:val="16"/>
                        </w:rPr>
                      </w:pPr>
                    </w:p>
                    <w:p w:rsidR="00AC0320" w:rsidRDefault="00AC0320" w:rsidP="00AC0320">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0A3E7975" wp14:editId="19C625F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20" w:rsidRDefault="00AC0320" w:rsidP="00AC0320">
                            <w:pPr>
                              <w:jc w:val="center"/>
                              <w:rPr>
                                <w:rFonts w:ascii="Century" w:hAnsi="Century"/>
                              </w:rPr>
                            </w:pPr>
                          </w:p>
                          <w:p w:rsidR="00AC0320" w:rsidRDefault="00AC0320" w:rsidP="00AC032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MOCOCHÁ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E7975"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AC0320" w:rsidRDefault="00AC0320" w:rsidP="00AC0320">
                      <w:pPr>
                        <w:jc w:val="center"/>
                        <w:rPr>
                          <w:rFonts w:ascii="Century" w:hAnsi="Century"/>
                        </w:rPr>
                      </w:pPr>
                    </w:p>
                    <w:p w:rsidR="00AC0320" w:rsidRDefault="00AC0320" w:rsidP="00AC0320">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MOCOCHÁ</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61AB51DD" wp14:editId="0470830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20" w:rsidRDefault="00AC0320" w:rsidP="00AC0320">
                            <w:pPr>
                              <w:jc w:val="center"/>
                              <w:rPr>
                                <w:b/>
                              </w:rPr>
                            </w:pPr>
                          </w:p>
                          <w:p w:rsidR="00AC0320" w:rsidRDefault="00AC0320" w:rsidP="00AC0320">
                            <w:pPr>
                              <w:jc w:val="center"/>
                              <w:rPr>
                                <w:rFonts w:ascii="Century" w:hAnsi="Century"/>
                                <w:b/>
                                <w:sz w:val="30"/>
                                <w:szCs w:val="30"/>
                              </w:rPr>
                            </w:pPr>
                            <w:r>
                              <w:rPr>
                                <w:rFonts w:ascii="Century" w:hAnsi="Century"/>
                                <w:b/>
                                <w:sz w:val="30"/>
                                <w:szCs w:val="30"/>
                              </w:rPr>
                              <w:t xml:space="preserve">SECRETARÍA GENERAL DEL </w:t>
                            </w:r>
                          </w:p>
                          <w:p w:rsidR="00AC0320" w:rsidRDefault="00AC0320" w:rsidP="00AC0320">
                            <w:pPr>
                              <w:jc w:val="center"/>
                              <w:rPr>
                                <w:rFonts w:ascii="Century" w:hAnsi="Century"/>
                                <w:b/>
                                <w:sz w:val="30"/>
                                <w:szCs w:val="30"/>
                              </w:rPr>
                            </w:pPr>
                            <w:r>
                              <w:rPr>
                                <w:rFonts w:ascii="Century" w:hAnsi="Century"/>
                                <w:b/>
                                <w:sz w:val="30"/>
                                <w:szCs w:val="30"/>
                              </w:rPr>
                              <w:t>PODER LEGISLATIVO</w:t>
                            </w:r>
                          </w:p>
                          <w:p w:rsidR="00AC0320" w:rsidRDefault="00AC0320" w:rsidP="00AC0320">
                            <w:pPr>
                              <w:jc w:val="center"/>
                              <w:rPr>
                                <w:rFonts w:ascii="Century" w:hAnsi="Century"/>
                                <w:b/>
                                <w:sz w:val="26"/>
                                <w:szCs w:val="26"/>
                              </w:rPr>
                            </w:pPr>
                          </w:p>
                          <w:p w:rsidR="00AC0320" w:rsidRDefault="00AC0320" w:rsidP="00AC032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51DD"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AC0320" w:rsidRDefault="00AC0320" w:rsidP="00AC0320">
                      <w:pPr>
                        <w:jc w:val="center"/>
                        <w:rPr>
                          <w:b/>
                        </w:rPr>
                      </w:pPr>
                    </w:p>
                    <w:p w:rsidR="00AC0320" w:rsidRDefault="00AC0320" w:rsidP="00AC0320">
                      <w:pPr>
                        <w:jc w:val="center"/>
                        <w:rPr>
                          <w:rFonts w:ascii="Century" w:hAnsi="Century"/>
                          <w:b/>
                          <w:sz w:val="30"/>
                          <w:szCs w:val="30"/>
                        </w:rPr>
                      </w:pPr>
                      <w:r>
                        <w:rPr>
                          <w:rFonts w:ascii="Century" w:hAnsi="Century"/>
                          <w:b/>
                          <w:sz w:val="30"/>
                          <w:szCs w:val="30"/>
                        </w:rPr>
                        <w:t xml:space="preserve">SECRETARÍA GENERAL DEL </w:t>
                      </w:r>
                    </w:p>
                    <w:p w:rsidR="00AC0320" w:rsidRDefault="00AC0320" w:rsidP="00AC0320">
                      <w:pPr>
                        <w:jc w:val="center"/>
                        <w:rPr>
                          <w:rFonts w:ascii="Century" w:hAnsi="Century"/>
                          <w:b/>
                          <w:sz w:val="30"/>
                          <w:szCs w:val="30"/>
                        </w:rPr>
                      </w:pPr>
                      <w:r>
                        <w:rPr>
                          <w:rFonts w:ascii="Century" w:hAnsi="Century"/>
                          <w:b/>
                          <w:sz w:val="30"/>
                          <w:szCs w:val="30"/>
                        </w:rPr>
                        <w:t>PODER LEGISLATIVO</w:t>
                      </w:r>
                    </w:p>
                    <w:p w:rsidR="00AC0320" w:rsidRDefault="00AC0320" w:rsidP="00AC0320">
                      <w:pPr>
                        <w:jc w:val="center"/>
                        <w:rPr>
                          <w:rFonts w:ascii="Century" w:hAnsi="Century"/>
                          <w:b/>
                          <w:sz w:val="26"/>
                          <w:szCs w:val="26"/>
                        </w:rPr>
                      </w:pPr>
                    </w:p>
                    <w:p w:rsidR="00AC0320" w:rsidRDefault="00AC0320" w:rsidP="00AC032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6B5F3AB2" wp14:editId="3F5B9D60">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320" w:rsidRDefault="00AC0320" w:rsidP="00AC0320">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F3AB2"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AC0320" w:rsidRDefault="00AC0320" w:rsidP="00AC0320">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AC0320" w:rsidRDefault="00AC0320" w:rsidP="00AC0320">
      <w:pPr>
        <w:spacing w:line="360" w:lineRule="auto"/>
        <w:rPr>
          <w:rFonts w:ascii="Tahoma" w:hAnsi="Tahoma" w:cs="Tahoma"/>
          <w:b/>
          <w:bCs/>
          <w:sz w:val="28"/>
          <w:szCs w:val="28"/>
        </w:rPr>
        <w:sectPr w:rsidR="00AC0320">
          <w:headerReference w:type="first" r:id="rId11"/>
          <w:pgSz w:w="12240" w:h="15840"/>
          <w:pgMar w:top="1701" w:right="1134" w:bottom="1418" w:left="1985" w:header="720" w:footer="720" w:gutter="0"/>
          <w:cols w:space="720"/>
        </w:sectPr>
      </w:pPr>
    </w:p>
    <w:p w:rsidR="00AC0320" w:rsidRPr="00AC0320" w:rsidRDefault="00AC0320" w:rsidP="00AC0320">
      <w:pPr>
        <w:autoSpaceDN w:val="0"/>
        <w:adjustRightInd w:val="0"/>
        <w:spacing w:after="0" w:line="240" w:lineRule="auto"/>
        <w:jc w:val="center"/>
        <w:rPr>
          <w:rFonts w:ascii="Arial" w:eastAsia="Arial" w:hAnsi="Arial" w:cs="Arial"/>
          <w:b/>
          <w:sz w:val="24"/>
          <w:szCs w:val="24"/>
          <w:lang w:val="es-ES" w:eastAsia="es-ES" w:bidi="es-ES"/>
        </w:rPr>
      </w:pPr>
      <w:r w:rsidRPr="00AC0320">
        <w:rPr>
          <w:rFonts w:ascii="Arial" w:eastAsia="Arial" w:hAnsi="Arial" w:cs="Arial"/>
          <w:b/>
          <w:sz w:val="24"/>
          <w:szCs w:val="24"/>
          <w:lang w:val="es-ES" w:eastAsia="es-ES" w:bidi="es-ES"/>
        </w:rPr>
        <w:t xml:space="preserve">Decreto 325/2020 </w:t>
      </w:r>
    </w:p>
    <w:p w:rsidR="00AC0320" w:rsidRPr="00AC0320" w:rsidRDefault="00AC0320" w:rsidP="00AC0320">
      <w:pPr>
        <w:autoSpaceDN w:val="0"/>
        <w:adjustRightInd w:val="0"/>
        <w:spacing w:after="0" w:line="240" w:lineRule="auto"/>
        <w:jc w:val="center"/>
        <w:rPr>
          <w:rFonts w:ascii="Arial" w:eastAsia="Arial" w:hAnsi="Arial" w:cs="Arial"/>
          <w:b/>
          <w:sz w:val="24"/>
          <w:szCs w:val="24"/>
          <w:lang w:val="es-ES" w:eastAsia="es-ES" w:bidi="es-ES"/>
        </w:rPr>
      </w:pPr>
    </w:p>
    <w:p w:rsidR="00AC0320" w:rsidRPr="00AC0320" w:rsidRDefault="00AC0320" w:rsidP="00AC0320">
      <w:pPr>
        <w:autoSpaceDN w:val="0"/>
        <w:adjustRightInd w:val="0"/>
        <w:spacing w:after="0" w:line="240" w:lineRule="auto"/>
        <w:jc w:val="both"/>
        <w:rPr>
          <w:rFonts w:ascii="Arial" w:eastAsia="Arial" w:hAnsi="Arial" w:cs="Arial"/>
          <w:b/>
          <w:sz w:val="24"/>
          <w:szCs w:val="24"/>
          <w:lang w:val="es-ES" w:eastAsia="es-ES" w:bidi="es-ES"/>
        </w:rPr>
      </w:pPr>
      <w:r w:rsidRPr="00AC0320">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AC0320" w:rsidRPr="00AC0320" w:rsidRDefault="00AC0320" w:rsidP="00AC0320">
      <w:pPr>
        <w:autoSpaceDN w:val="0"/>
        <w:adjustRightInd w:val="0"/>
        <w:spacing w:after="0" w:line="240" w:lineRule="auto"/>
        <w:jc w:val="both"/>
        <w:rPr>
          <w:rFonts w:ascii="Arial" w:eastAsia="Arial" w:hAnsi="Arial" w:cs="Arial"/>
          <w:sz w:val="24"/>
          <w:szCs w:val="24"/>
          <w:lang w:val="es-ES" w:eastAsia="es-ES" w:bidi="es-ES"/>
        </w:rPr>
      </w:pPr>
    </w:p>
    <w:p w:rsidR="00AC0320" w:rsidRPr="00AC0320" w:rsidRDefault="00AC0320" w:rsidP="00AC0320">
      <w:pPr>
        <w:autoSpaceDN w:val="0"/>
        <w:adjustRightInd w:val="0"/>
        <w:spacing w:after="0" w:line="240" w:lineRule="auto"/>
        <w:jc w:val="both"/>
        <w:rPr>
          <w:rFonts w:ascii="Arial" w:eastAsia="Arial" w:hAnsi="Arial" w:cs="Arial"/>
          <w:sz w:val="24"/>
          <w:szCs w:val="24"/>
          <w:lang w:val="es-ES" w:eastAsia="es-ES" w:bidi="es-ES"/>
        </w:rPr>
      </w:pPr>
      <w:r w:rsidRPr="00AC0320">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C0320" w:rsidRPr="00AC0320" w:rsidRDefault="00AC0320" w:rsidP="00AC0320">
      <w:pPr>
        <w:autoSpaceDN w:val="0"/>
        <w:adjustRightInd w:val="0"/>
        <w:spacing w:after="0" w:line="240" w:lineRule="auto"/>
        <w:jc w:val="both"/>
        <w:rPr>
          <w:rFonts w:ascii="Arial" w:eastAsia="Arial" w:hAnsi="Arial" w:cs="Arial"/>
          <w:b/>
          <w:sz w:val="24"/>
          <w:szCs w:val="24"/>
          <w:lang w:val="x-none" w:eastAsia="es-ES" w:bidi="es-ES"/>
        </w:rPr>
      </w:pPr>
    </w:p>
    <w:p w:rsidR="00AC0320" w:rsidRPr="00AC0320" w:rsidRDefault="00AC0320" w:rsidP="00AC0320">
      <w:pPr>
        <w:autoSpaceDN w:val="0"/>
        <w:adjustRightInd w:val="0"/>
        <w:spacing w:after="0" w:line="240" w:lineRule="auto"/>
        <w:jc w:val="both"/>
        <w:rPr>
          <w:rFonts w:ascii="Arial" w:eastAsia="Arial" w:hAnsi="Arial" w:cs="Arial"/>
          <w:b/>
          <w:sz w:val="24"/>
          <w:szCs w:val="24"/>
          <w:lang w:val="x-none" w:eastAsia="es-ES" w:bidi="es-ES"/>
        </w:rPr>
      </w:pPr>
      <w:r w:rsidRPr="00AC0320">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AC0320" w:rsidRPr="00AC0320" w:rsidRDefault="00AC0320" w:rsidP="00AC032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AC0320" w:rsidRPr="00AC0320" w:rsidRDefault="00AC0320" w:rsidP="00AC0320">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AC0320">
        <w:rPr>
          <w:rFonts w:ascii="Arial" w:eastAsia="Times New Roman" w:hAnsi="Arial" w:cs="Arial"/>
          <w:b/>
          <w:color w:val="000000"/>
          <w:sz w:val="24"/>
          <w:szCs w:val="24"/>
          <w:lang w:val="pt-BR" w:eastAsia="ar-SA"/>
        </w:rPr>
        <w:t>E X P O S I C I Ó N   D E   M O T I V O S:</w:t>
      </w:r>
    </w:p>
    <w:p w:rsidR="00AC0320" w:rsidRPr="00AC0320" w:rsidRDefault="00AC0320" w:rsidP="00AC0320">
      <w:pPr>
        <w:widowControl w:val="0"/>
        <w:autoSpaceDE w:val="0"/>
        <w:autoSpaceDN w:val="0"/>
        <w:spacing w:after="0" w:line="240" w:lineRule="auto"/>
        <w:ind w:firstLine="709"/>
        <w:jc w:val="both"/>
        <w:rPr>
          <w:rFonts w:ascii="Arial" w:eastAsia="Arial" w:hAnsi="Arial" w:cs="Arial"/>
          <w:lang w:val="pt-BR" w:eastAsia="es-ES" w:bidi="es-ES"/>
        </w:rPr>
      </w:pPr>
    </w:p>
    <w:p w:rsidR="00AC0320" w:rsidRPr="00AC0320" w:rsidRDefault="00AC0320" w:rsidP="00AC0320">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AC0320">
        <w:rPr>
          <w:rFonts w:ascii="Arial" w:eastAsia="Arial" w:hAnsi="Arial" w:cs="Arial"/>
          <w:b/>
          <w:bCs/>
          <w:sz w:val="24"/>
          <w:szCs w:val="24"/>
          <w:lang w:val="es-ES" w:eastAsia="es-ES" w:bidi="es-ES"/>
        </w:rPr>
        <w:t>PRIMERA</w:t>
      </w:r>
      <w:r w:rsidRPr="00AC0320">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AC0320" w:rsidRPr="00AC0320" w:rsidRDefault="00AC0320" w:rsidP="00AC0320">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AC0320" w:rsidRPr="00AC0320" w:rsidRDefault="00AC0320" w:rsidP="00AC0320">
      <w:pPr>
        <w:widowControl w:val="0"/>
        <w:autoSpaceDE w:val="0"/>
        <w:autoSpaceDN w:val="0"/>
        <w:spacing w:after="120" w:line="360" w:lineRule="auto"/>
        <w:ind w:firstLine="709"/>
        <w:jc w:val="both"/>
        <w:rPr>
          <w:rFonts w:ascii="Arial" w:eastAsia="Arial" w:hAnsi="Arial" w:cs="Arial"/>
          <w:lang w:val="es-ES" w:eastAsia="es-ES" w:bidi="es-ES"/>
        </w:rPr>
      </w:pPr>
      <w:r w:rsidRPr="00AC0320">
        <w:rPr>
          <w:rFonts w:ascii="Arial" w:eastAsia="Arial" w:hAnsi="Arial" w:cs="Arial"/>
          <w:b/>
          <w:bCs/>
          <w:lang w:val="es-ES" w:eastAsia="es-ES" w:bidi="es-ES"/>
        </w:rPr>
        <w:t>SEGUNDA.</w:t>
      </w:r>
      <w:r w:rsidRPr="00AC0320">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C0320">
            <w:rPr>
              <w:rFonts w:ascii="Arial" w:eastAsia="Arial" w:hAnsi="Arial" w:cs="Arial"/>
              <w:lang w:val="es-ES" w:eastAsia="es-ES" w:bidi="es-ES"/>
            </w:rPr>
            <w:t>la Constitución</w:t>
          </w:r>
        </w:smartTag>
        <w:r w:rsidRPr="00AC0320">
          <w:rPr>
            <w:rFonts w:ascii="Arial" w:eastAsia="Arial" w:hAnsi="Arial" w:cs="Arial"/>
            <w:lang w:val="es-ES" w:eastAsia="es-ES" w:bidi="es-ES"/>
          </w:rPr>
          <w:t xml:space="preserve"> Política</w:t>
        </w:r>
      </w:smartTag>
      <w:r w:rsidRPr="00AC0320">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C0320" w:rsidRPr="00AC0320" w:rsidRDefault="00AC0320" w:rsidP="00AC0320">
      <w:pPr>
        <w:widowControl w:val="0"/>
        <w:autoSpaceDE w:val="0"/>
        <w:autoSpaceDN w:val="0"/>
        <w:spacing w:after="120" w:line="360" w:lineRule="auto"/>
        <w:ind w:firstLine="709"/>
        <w:jc w:val="both"/>
        <w:rPr>
          <w:rFonts w:ascii="Arial" w:eastAsia="Arial" w:hAnsi="Arial" w:cs="Arial"/>
          <w:lang w:val="es-ES" w:eastAsia="es-ES" w:bidi="es-ES"/>
        </w:rPr>
      </w:pPr>
      <w:r w:rsidRPr="00AC0320">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C0320" w:rsidRPr="00AC0320" w:rsidRDefault="00AC0320" w:rsidP="00AC0320">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AC0320" w:rsidRPr="00AC0320" w:rsidRDefault="00AC0320" w:rsidP="00AC0320">
      <w:pPr>
        <w:widowControl w:val="0"/>
        <w:autoSpaceDE w:val="0"/>
        <w:autoSpaceDN w:val="0"/>
        <w:spacing w:after="120" w:line="360" w:lineRule="auto"/>
        <w:ind w:left="283" w:firstLine="709"/>
        <w:jc w:val="both"/>
        <w:rPr>
          <w:rFonts w:ascii="Arial" w:eastAsia="Arial" w:hAnsi="Arial" w:cs="Arial"/>
          <w:lang w:val="es-ES" w:eastAsia="es-ES" w:bidi="es-ES"/>
        </w:rPr>
      </w:pPr>
      <w:r w:rsidRPr="00AC0320">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C0320" w:rsidRPr="00AC0320" w:rsidRDefault="00AC0320" w:rsidP="00AC0320">
      <w:pPr>
        <w:widowControl w:val="0"/>
        <w:autoSpaceDE w:val="0"/>
        <w:autoSpaceDN w:val="0"/>
        <w:spacing w:after="0" w:line="240" w:lineRule="auto"/>
        <w:jc w:val="both"/>
        <w:rPr>
          <w:rFonts w:ascii="Arial" w:eastAsia="Arial" w:hAnsi="Arial" w:cs="Arial"/>
          <w:b/>
          <w:i/>
          <w:iCs/>
          <w:lang w:val="es-ES" w:eastAsia="es-ES" w:bidi="es-ES"/>
        </w:rPr>
      </w:pPr>
    </w:p>
    <w:p w:rsidR="00AC0320" w:rsidRPr="00AC0320" w:rsidRDefault="00AC0320" w:rsidP="00AC0320">
      <w:pPr>
        <w:widowControl w:val="0"/>
        <w:autoSpaceDE w:val="0"/>
        <w:autoSpaceDN w:val="0"/>
        <w:spacing w:after="0" w:line="240" w:lineRule="auto"/>
        <w:jc w:val="both"/>
        <w:rPr>
          <w:rFonts w:ascii="Arial" w:eastAsia="Arial" w:hAnsi="Arial" w:cs="Arial"/>
          <w:b/>
          <w:i/>
          <w:iCs/>
          <w:lang w:val="es-ES" w:eastAsia="es-ES" w:bidi="es-ES"/>
        </w:rPr>
      </w:pPr>
      <w:r w:rsidRPr="00AC0320">
        <w:rPr>
          <w:rFonts w:ascii="Arial" w:eastAsia="Arial" w:hAnsi="Arial" w:cs="Arial"/>
          <w:b/>
          <w:i/>
          <w:iCs/>
          <w:lang w:val="es-ES" w:eastAsia="es-ES" w:bidi="es-ES"/>
        </w:rPr>
        <w:tab/>
      </w:r>
      <w:r w:rsidRPr="00AC0320">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C0320">
            <w:rPr>
              <w:rFonts w:ascii="Arial" w:eastAsia="Arial" w:hAnsi="Arial" w:cs="Arial"/>
              <w:i/>
              <w:iCs/>
              <w:lang w:val="es-ES" w:eastAsia="es-ES" w:bidi="es-ES"/>
            </w:rPr>
            <w:t>la Autonomía</w:t>
          </w:r>
        </w:smartTag>
        <w:r w:rsidRPr="00AC0320">
          <w:rPr>
            <w:rFonts w:ascii="Arial" w:eastAsia="Arial" w:hAnsi="Arial" w:cs="Arial"/>
            <w:i/>
            <w:iCs/>
            <w:lang w:val="es-ES" w:eastAsia="es-ES" w:bidi="es-ES"/>
          </w:rPr>
          <w:t xml:space="preserve"> Financiera</w:t>
        </w:r>
      </w:smartTag>
      <w:r w:rsidRPr="00AC0320">
        <w:rPr>
          <w:rFonts w:ascii="Arial" w:eastAsia="Arial" w:hAnsi="Arial" w:cs="Arial"/>
          <w:i/>
          <w:iCs/>
          <w:lang w:val="es-ES" w:eastAsia="es-ES" w:bidi="es-ES"/>
        </w:rPr>
        <w:t xml:space="preserve"> Municipal</w:t>
      </w:r>
      <w:r w:rsidRPr="00AC0320">
        <w:rPr>
          <w:rFonts w:ascii="Arial" w:eastAsia="Arial" w:hAnsi="Arial" w:cs="Arial"/>
          <w:b/>
          <w:i/>
          <w:iCs/>
          <w:lang w:val="es-ES" w:eastAsia="es-ES" w:bidi="es-ES"/>
        </w:rPr>
        <w:t xml:space="preserve"> </w:t>
      </w: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r w:rsidRPr="00AC0320">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C0320">
          <w:rPr>
            <w:rFonts w:ascii="Arial" w:eastAsia="Arial" w:hAnsi="Arial" w:cs="Arial"/>
            <w:i/>
            <w:lang w:val="es-ES" w:eastAsia="es-ES" w:bidi="es-ES"/>
          </w:rPr>
          <w:t>la Revolución.”</w:t>
        </w:r>
      </w:smartTag>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r w:rsidRPr="00AC0320">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r w:rsidRPr="00AC0320">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C0320">
            <w:rPr>
              <w:rFonts w:ascii="Arial" w:eastAsia="Arial" w:hAnsi="Arial" w:cs="Arial"/>
              <w:i/>
              <w:lang w:val="es-ES" w:eastAsia="es-ES" w:bidi="es-ES"/>
            </w:rPr>
            <w:t>la Legislatura</w:t>
          </w:r>
        </w:smartTag>
        <w:r w:rsidRPr="00AC0320">
          <w:rPr>
            <w:rFonts w:ascii="Arial" w:eastAsia="Arial" w:hAnsi="Arial" w:cs="Arial"/>
            <w:i/>
            <w:lang w:val="es-ES" w:eastAsia="es-ES" w:bidi="es-ES"/>
          </w:rPr>
          <w:t xml:space="preserve"> Estatal.”</w:t>
        </w:r>
      </w:smartTag>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r w:rsidRPr="00AC0320">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C0320">
          <w:rPr>
            <w:rFonts w:ascii="Arial" w:eastAsia="Arial" w:hAnsi="Arial" w:cs="Arial"/>
            <w:i/>
            <w:lang w:val="es-ES" w:eastAsia="es-ES" w:bidi="es-ES"/>
          </w:rPr>
          <w:t>la Nación</w:t>
        </w:r>
      </w:smartTag>
      <w:r w:rsidRPr="00AC0320">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C0320" w:rsidRPr="00AC0320" w:rsidRDefault="00AC0320" w:rsidP="00AC0320">
      <w:pPr>
        <w:widowControl w:val="0"/>
        <w:autoSpaceDE w:val="0"/>
        <w:autoSpaceDN w:val="0"/>
        <w:spacing w:after="0" w:line="240" w:lineRule="auto"/>
        <w:ind w:left="720" w:right="484"/>
        <w:jc w:val="both"/>
        <w:rPr>
          <w:rFonts w:ascii="Arial" w:eastAsia="Arial" w:hAnsi="Arial" w:cs="Arial"/>
          <w:i/>
          <w:lang w:val="es-ES" w:eastAsia="es-ES" w:bidi="es-ES"/>
        </w:rPr>
      </w:pPr>
    </w:p>
    <w:p w:rsidR="00AC0320" w:rsidRPr="00AC0320" w:rsidRDefault="00AC0320" w:rsidP="00AC0320">
      <w:pPr>
        <w:widowControl w:val="0"/>
        <w:autoSpaceDE w:val="0"/>
        <w:autoSpaceDN w:val="0"/>
        <w:spacing w:after="120" w:line="360" w:lineRule="auto"/>
        <w:ind w:left="283"/>
        <w:jc w:val="both"/>
        <w:rPr>
          <w:rFonts w:ascii="Arial" w:eastAsia="Arial" w:hAnsi="Arial" w:cs="Arial"/>
          <w:bCs/>
          <w:szCs w:val="24"/>
          <w:lang w:val="es-ES" w:eastAsia="es-ES" w:bidi="es-ES"/>
        </w:rPr>
      </w:pPr>
      <w:r w:rsidRPr="00AC0320">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C0320" w:rsidRPr="00AC0320" w:rsidRDefault="00AC0320" w:rsidP="00AC0320">
      <w:pPr>
        <w:widowControl w:val="0"/>
        <w:autoSpaceDE w:val="0"/>
        <w:autoSpaceDN w:val="0"/>
        <w:spacing w:after="120" w:line="240" w:lineRule="auto"/>
        <w:ind w:left="283"/>
        <w:rPr>
          <w:rFonts w:ascii="Arial" w:eastAsia="Arial" w:hAnsi="Arial" w:cs="Arial"/>
          <w:b/>
          <w:i/>
          <w:iCs/>
          <w:szCs w:val="24"/>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C0320">
            <w:rPr>
              <w:rFonts w:ascii="Arial" w:eastAsia="Arial" w:hAnsi="Arial" w:cs="Arial"/>
              <w:lang w:val="es-ES" w:eastAsia="es-ES" w:bidi="es-ES"/>
            </w:rPr>
            <w:t>la Constitución</w:t>
          </w:r>
        </w:smartTag>
        <w:r w:rsidRPr="00AC0320">
          <w:rPr>
            <w:rFonts w:ascii="Arial" w:eastAsia="Arial" w:hAnsi="Arial" w:cs="Arial"/>
            <w:lang w:val="es-ES" w:eastAsia="es-ES" w:bidi="es-ES"/>
          </w:rPr>
          <w:t xml:space="preserve"> Política</w:t>
        </w:r>
      </w:smartTag>
      <w:r w:rsidRPr="00AC0320">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Para robustecer lo anterior, la Suprema Corte de Justicia de la Nación señaló en su tesis aislada denominada </w:t>
      </w:r>
      <w:r w:rsidRPr="00AC0320">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AC0320">
        <w:rPr>
          <w:rFonts w:ascii="Arial" w:eastAsia="Arial" w:hAnsi="Arial" w:cs="Arial"/>
          <w:i/>
          <w:vertAlign w:val="superscript"/>
          <w:lang w:val="es-ES" w:eastAsia="es-ES" w:bidi="es-ES"/>
        </w:rPr>
        <w:footnoteReference w:id="1"/>
      </w:r>
      <w:r w:rsidRPr="00AC0320">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b/>
          <w:lang w:val="es-ES" w:eastAsia="es-ES" w:bidi="es-ES"/>
        </w:rPr>
        <w:t xml:space="preserve">TERCERA. </w:t>
      </w:r>
      <w:r w:rsidRPr="00AC0320">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C0320" w:rsidRPr="00AC0320" w:rsidRDefault="00AC0320" w:rsidP="00AC0320">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AC0320" w:rsidRPr="00AC0320" w:rsidRDefault="00AC0320" w:rsidP="00AC0320">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AC0320">
        <w:rPr>
          <w:rFonts w:ascii="Arial" w:eastAsia="Arial" w:hAnsi="Arial" w:cs="Arial"/>
          <w:b/>
          <w:lang w:val="es-ES" w:eastAsia="es-ES" w:bidi="es-ES"/>
        </w:rPr>
        <w:tab/>
        <w:t xml:space="preserve">CUARTA. </w:t>
      </w:r>
      <w:r w:rsidRPr="00AC0320">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C0320" w:rsidRPr="00AC0320" w:rsidRDefault="00AC0320" w:rsidP="00AC0320">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El Pleno de la Suprema Corte de Justicia de la Nación ha señalado que la fundamentación puede ser de dos tipos: </w:t>
      </w:r>
      <w:r w:rsidRPr="00AC0320">
        <w:rPr>
          <w:rFonts w:ascii="Arial" w:eastAsia="Arial" w:hAnsi="Arial" w:cs="Arial"/>
          <w:i/>
          <w:lang w:val="es-ES" w:eastAsia="es-ES" w:bidi="es-ES"/>
        </w:rPr>
        <w:t xml:space="preserve">reforzada </w:t>
      </w:r>
      <w:r w:rsidRPr="00AC0320">
        <w:rPr>
          <w:rFonts w:ascii="Arial" w:eastAsia="Arial" w:hAnsi="Arial" w:cs="Arial"/>
          <w:lang w:val="es-ES" w:eastAsia="es-ES" w:bidi="es-ES"/>
        </w:rPr>
        <w:t>y</w:t>
      </w:r>
      <w:r w:rsidRPr="00AC0320">
        <w:rPr>
          <w:rFonts w:ascii="Arial" w:eastAsia="Arial" w:hAnsi="Arial" w:cs="Arial"/>
          <w:i/>
          <w:lang w:val="es-ES" w:eastAsia="es-ES" w:bidi="es-ES"/>
        </w:rPr>
        <w:t xml:space="preserve"> ordinaria</w:t>
      </w:r>
      <w:r w:rsidRPr="00AC0320">
        <w:rPr>
          <w:rFonts w:ascii="Arial" w:eastAsia="Arial" w:hAnsi="Arial" w:cs="Arial"/>
          <w:b/>
          <w:lang w:val="es-ES" w:eastAsia="es-ES" w:bidi="es-ES"/>
        </w:rPr>
        <w:t xml:space="preserve">. </w:t>
      </w:r>
      <w:r w:rsidRPr="00AC0320">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C0320" w:rsidRPr="00AC0320" w:rsidRDefault="00AC0320" w:rsidP="00AC0320">
      <w:pPr>
        <w:widowControl w:val="0"/>
        <w:autoSpaceDE w:val="0"/>
        <w:autoSpaceDN w:val="0"/>
        <w:spacing w:after="0" w:line="240" w:lineRule="auto"/>
        <w:jc w:val="both"/>
        <w:rPr>
          <w:rFonts w:ascii="Arial" w:eastAsia="Arial" w:hAnsi="Arial" w:cs="Arial"/>
          <w:b/>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Lo anterior, de conformidad con la jurisprudencia en materia constitucional emitida por el Pleno del máximo tribunal que señala lo siguiente:</w:t>
      </w:r>
    </w:p>
    <w:p w:rsidR="00AC0320" w:rsidRPr="00AC0320" w:rsidRDefault="00AC0320" w:rsidP="00AC0320">
      <w:pPr>
        <w:widowControl w:val="0"/>
        <w:autoSpaceDE w:val="0"/>
        <w:autoSpaceDN w:val="0"/>
        <w:spacing w:after="0" w:line="240" w:lineRule="auto"/>
        <w:ind w:left="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AC0320">
        <w:rPr>
          <w:rFonts w:ascii="Arial" w:eastAsia="Arial" w:hAnsi="Arial" w:cs="Arial"/>
          <w:i/>
          <w:sz w:val="20"/>
          <w:szCs w:val="20"/>
          <w:lang w:val="pt-BR" w:eastAsia="es-ES" w:bidi="es-ES"/>
        </w:rPr>
        <w:t xml:space="preserve">Época: Novena Época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AC0320">
        <w:rPr>
          <w:rFonts w:ascii="Arial" w:eastAsia="Arial" w:hAnsi="Arial" w:cs="Arial"/>
          <w:i/>
          <w:sz w:val="20"/>
          <w:szCs w:val="20"/>
          <w:lang w:val="pt-BR" w:eastAsia="es-ES" w:bidi="es-ES"/>
        </w:rPr>
        <w:t xml:space="preserve">Registro: 165745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AC0320">
        <w:rPr>
          <w:rFonts w:ascii="Arial" w:eastAsia="Arial" w:hAnsi="Arial" w:cs="Arial"/>
          <w:i/>
          <w:sz w:val="20"/>
          <w:szCs w:val="20"/>
          <w:lang w:val="pt-BR" w:eastAsia="es-ES" w:bidi="es-ES"/>
        </w:rPr>
        <w:t xml:space="preserve">Instancia: Pleno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Tipo de Tesis: Jurisprudencia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Fuente: Semanario Judicial de la Federación y su Gaceta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Tomo XXX, Diciembre de 2009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Materia(s): Constitucional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Tesis: P./J. 120/2009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Página: 1255 </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AC0320" w:rsidRPr="00AC0320" w:rsidRDefault="00AC0320" w:rsidP="00AC0320">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AC0320">
        <w:rPr>
          <w:rFonts w:ascii="Arial" w:eastAsia="Arial" w:hAnsi="Arial" w:cs="Arial"/>
          <w:b/>
          <w:i/>
          <w:sz w:val="20"/>
          <w:szCs w:val="20"/>
          <w:lang w:val="es-ES" w:eastAsia="es-ES" w:bidi="es-ES"/>
        </w:rPr>
        <w:t>MOTIVACIÓN LEGISLATIVA. CLASES, CONCEPTO Y CARACTERÍSTICAS.</w:t>
      </w: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AC0320" w:rsidRPr="00AC0320" w:rsidRDefault="00AC0320" w:rsidP="00AC0320">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AC0320">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C0320">
        <w:rPr>
          <w:rFonts w:ascii="Arial" w:eastAsia="Arial" w:hAnsi="Arial" w:cs="Arial"/>
          <w:b/>
          <w:i/>
          <w:sz w:val="20"/>
          <w:szCs w:val="20"/>
          <w:u w:val="single"/>
          <w:lang w:val="es-ES" w:eastAsia="es-ES" w:bidi="es-ES"/>
        </w:rPr>
        <w:t>el de la organización administrativa del Estado</w:t>
      </w:r>
      <w:r w:rsidRPr="00AC0320">
        <w:rPr>
          <w:rFonts w:ascii="Arial" w:eastAsia="Arial" w:hAnsi="Arial" w:cs="Arial"/>
          <w:i/>
          <w:sz w:val="20"/>
          <w:szCs w:val="20"/>
          <w:lang w:val="es-ES" w:eastAsia="es-ES" w:bidi="es-ES"/>
        </w:rPr>
        <w:t xml:space="preserve"> y, en general, </w:t>
      </w:r>
      <w:r w:rsidRPr="00AC0320">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C0320">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bookmarkStart w:id="4" w:name="_GoBack"/>
      <w:bookmarkEnd w:id="4"/>
    </w:p>
    <w:p w:rsidR="00AC0320" w:rsidRPr="00AC0320" w:rsidRDefault="00AC0320" w:rsidP="00AC0320">
      <w:pPr>
        <w:widowControl w:val="0"/>
        <w:autoSpaceDE w:val="0"/>
        <w:autoSpaceDN w:val="0"/>
        <w:spacing w:after="0" w:line="360" w:lineRule="auto"/>
        <w:ind w:firstLine="708"/>
        <w:jc w:val="both"/>
        <w:rPr>
          <w:rFonts w:ascii="Arial" w:eastAsia="Arial" w:hAnsi="Arial" w:cs="Arial"/>
          <w:i/>
          <w:lang w:val="es-ES" w:eastAsia="es-MX" w:bidi="es-ES"/>
        </w:rPr>
      </w:pPr>
      <w:r w:rsidRPr="00AC0320">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C0320">
        <w:rPr>
          <w:rFonts w:ascii="Arial" w:eastAsia="Arial" w:hAnsi="Arial" w:cs="Arial"/>
          <w:lang w:val="es-ES" w:eastAsia="es-MX" w:bidi="es-ES"/>
        </w:rPr>
        <w:t>Sin embargo,</w:t>
      </w:r>
      <w:r w:rsidRPr="00AC0320">
        <w:rPr>
          <w:rFonts w:ascii="Arial" w:eastAsia="Arial" w:hAnsi="Arial" w:cs="Arial"/>
          <w:sz w:val="30"/>
          <w:szCs w:val="30"/>
          <w:lang w:val="es-ES" w:eastAsia="es-MX" w:bidi="es-ES"/>
        </w:rPr>
        <w:t xml:space="preserve"> </w:t>
      </w:r>
      <w:r w:rsidRPr="00AC0320">
        <w:rPr>
          <w:rFonts w:ascii="Arial" w:eastAsia="Arial" w:hAnsi="Arial" w:cs="Arial"/>
          <w:lang w:val="es-ES" w:eastAsia="es-MX" w:bidi="es-ES"/>
        </w:rPr>
        <w:t xml:space="preserve">no debe perderse de vista que </w:t>
      </w:r>
      <w:r w:rsidRPr="00AC0320">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AC0320">
        <w:rPr>
          <w:rFonts w:ascii="Arial" w:eastAsia="Arial" w:hAnsi="Arial" w:cs="Arial"/>
          <w:i/>
          <w:vertAlign w:val="superscript"/>
          <w:lang w:val="es-ES" w:eastAsia="es-MX" w:bidi="es-ES"/>
        </w:rPr>
        <w:footnoteReference w:id="2"/>
      </w:r>
      <w:r w:rsidRPr="00AC0320">
        <w:rPr>
          <w:rFonts w:ascii="Arial" w:eastAsia="Arial" w:hAnsi="Arial" w:cs="Arial"/>
          <w:i/>
          <w:lang w:val="es-ES" w:eastAsia="es-MX" w:bidi="es-ES"/>
        </w:rPr>
        <w:t>.</w:t>
      </w:r>
    </w:p>
    <w:p w:rsidR="00AC0320" w:rsidRPr="00AC0320" w:rsidRDefault="00AC0320" w:rsidP="00AC0320">
      <w:pPr>
        <w:widowControl w:val="0"/>
        <w:autoSpaceDE w:val="0"/>
        <w:autoSpaceDN w:val="0"/>
        <w:spacing w:after="0" w:line="240" w:lineRule="auto"/>
        <w:jc w:val="both"/>
        <w:rPr>
          <w:rFonts w:ascii="Arial" w:eastAsia="Arial" w:hAnsi="Arial" w:cs="Arial"/>
          <w:i/>
          <w:lang w:val="es-ES" w:eastAsia="es-MX"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AC0320">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9"/>
        <w:jc w:val="both"/>
        <w:rPr>
          <w:rFonts w:ascii="Arial" w:eastAsia="Arial" w:hAnsi="Arial" w:cs="Arial"/>
          <w:lang w:val="es-ES" w:eastAsia="es-ES" w:bidi="es-ES"/>
        </w:rPr>
      </w:pPr>
      <w:r w:rsidRPr="00AC0320">
        <w:rPr>
          <w:rFonts w:ascii="Arial" w:eastAsia="Arial" w:hAnsi="Arial" w:cs="Arial"/>
          <w:b/>
          <w:lang w:val="es-ES" w:eastAsia="es-ES" w:bidi="es-ES"/>
        </w:rPr>
        <w:t xml:space="preserve">QUINTA. </w:t>
      </w:r>
      <w:r w:rsidRPr="00AC0320">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C0320" w:rsidRPr="00AC0320" w:rsidRDefault="00AC0320" w:rsidP="00AC0320">
      <w:pPr>
        <w:widowControl w:val="0"/>
        <w:autoSpaceDE w:val="0"/>
        <w:autoSpaceDN w:val="0"/>
        <w:spacing w:after="0" w:line="240" w:lineRule="auto"/>
        <w:ind w:firstLine="709"/>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9"/>
        <w:jc w:val="both"/>
        <w:rPr>
          <w:rFonts w:ascii="Arial" w:eastAsia="Arial" w:hAnsi="Arial" w:cs="Arial"/>
          <w:lang w:val="es-ES" w:eastAsia="es-ES" w:bidi="es-ES"/>
        </w:rPr>
      </w:pPr>
      <w:r w:rsidRPr="00AC0320">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C0320" w:rsidRPr="00AC0320" w:rsidRDefault="00AC0320" w:rsidP="00AC0320">
      <w:pPr>
        <w:widowControl w:val="0"/>
        <w:autoSpaceDE w:val="0"/>
        <w:autoSpaceDN w:val="0"/>
        <w:spacing w:after="0" w:line="240" w:lineRule="auto"/>
        <w:ind w:firstLine="709"/>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AC0320">
        <w:rPr>
          <w:rFonts w:ascii="Arial" w:eastAsia="Arial" w:hAnsi="Arial" w:cs="Arial"/>
          <w:b/>
          <w:bCs/>
          <w:lang w:val="es-ES" w:eastAsia="es-ES" w:bidi="es-ES"/>
        </w:rPr>
        <w:t xml:space="preserve">SEXTA. </w:t>
      </w:r>
      <w:r w:rsidRPr="00AC0320">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bCs/>
          <w:lang w:val="es-ES" w:eastAsia="es-ES" w:bidi="es-ES"/>
        </w:rPr>
        <w:t xml:space="preserve">En este contexto, se resalta que los recursos que pretenden obtener dichos </w:t>
      </w:r>
      <w:r w:rsidRPr="00AC0320">
        <w:rPr>
          <w:rFonts w:ascii="Arial" w:eastAsia="Arial" w:hAnsi="Arial" w:cs="Arial"/>
          <w:bCs/>
          <w:lang w:val="es-ES" w:eastAsia="es-ES" w:bidi="es-ES"/>
        </w:rPr>
        <w:br/>
        <w:t xml:space="preserve">ayuntamientos </w:t>
      </w:r>
      <w:r w:rsidRPr="00AC0320">
        <w:rPr>
          <w:rFonts w:ascii="Arial" w:eastAsia="Arial" w:hAnsi="Arial" w:cs="Arial"/>
          <w:bCs/>
          <w:lang w:eastAsia="es-ES" w:bidi="es-ES"/>
        </w:rPr>
        <w:t xml:space="preserve">no son objeto de un empréstito o deuda pública; toda vez que para que el municipio pueda contraer una deuda o empréstito, es necesario </w:t>
      </w:r>
      <w:r w:rsidRPr="00AC0320">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C0320">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AC0320" w:rsidRPr="00AC0320" w:rsidRDefault="00AC0320" w:rsidP="00AC0320">
      <w:pPr>
        <w:widowControl w:val="0"/>
        <w:autoSpaceDE w:val="0"/>
        <w:autoSpaceDN w:val="0"/>
        <w:spacing w:after="0" w:line="240" w:lineRule="auto"/>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b/>
          <w:lang w:val="es-ES" w:eastAsia="es-ES" w:bidi="es-ES"/>
        </w:rPr>
        <w:t>SÉPTIMA.</w:t>
      </w:r>
      <w:r w:rsidRPr="00AC0320">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AC0320">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AC0320">
        <w:rPr>
          <w:rFonts w:ascii="Arial" w:eastAsia="Arial" w:hAnsi="Arial" w:cs="Arial"/>
          <w:lang w:val="es-ES" w:eastAsia="es-ES" w:bidi="es-ES"/>
        </w:rPr>
        <w:t>emitida por la Suprema Corte de Justicia de la Nación.</w:t>
      </w:r>
      <w:r w:rsidRPr="00AC0320">
        <w:rPr>
          <w:rFonts w:ascii="Arial" w:eastAsia="Arial" w:hAnsi="Arial" w:cs="Arial"/>
          <w:vertAlign w:val="superscript"/>
          <w:lang w:val="es-ES" w:eastAsia="es-ES" w:bidi="es-ES"/>
        </w:rPr>
        <w:footnoteReference w:id="3"/>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i/>
          <w:lang w:val="es-ES" w:eastAsia="es-ES" w:bidi="es-ES"/>
        </w:rPr>
      </w:pPr>
      <w:r w:rsidRPr="00AC0320">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C0320">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AC0320" w:rsidRPr="00AC0320" w:rsidRDefault="00AC0320" w:rsidP="00AC0320">
      <w:pPr>
        <w:widowControl w:val="0"/>
        <w:autoSpaceDE w:val="0"/>
        <w:autoSpaceDN w:val="0"/>
        <w:spacing w:after="0" w:line="240" w:lineRule="auto"/>
        <w:jc w:val="both"/>
        <w:rPr>
          <w:rFonts w:ascii="Arial" w:eastAsia="Arial" w:hAnsi="Arial" w:cs="Arial"/>
          <w:i/>
          <w:lang w:val="es-ES"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lang w:val="es-ES" w:eastAsia="es-ES" w:bidi="es-ES"/>
        </w:rPr>
      </w:pPr>
      <w:r w:rsidRPr="00AC0320">
        <w:rPr>
          <w:rFonts w:ascii="Arial" w:eastAsia="Arial" w:hAnsi="Arial" w:cs="Arial"/>
          <w:i/>
          <w:lang w:val="es-ES" w:eastAsia="es-ES" w:bidi="es-ES"/>
        </w:rPr>
        <w:tab/>
      </w:r>
      <w:r w:rsidRPr="00AC0320">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C0320">
        <w:rPr>
          <w:rFonts w:ascii="Arial" w:eastAsia="Arial" w:hAnsi="Arial" w:cs="Arial"/>
          <w:vertAlign w:val="superscript"/>
          <w:lang w:val="es-ES" w:eastAsia="es-ES" w:bidi="es-ES"/>
        </w:rPr>
        <w:footnoteReference w:id="4"/>
      </w:r>
      <w:r w:rsidRPr="00AC0320">
        <w:rPr>
          <w:rFonts w:ascii="Arial" w:eastAsia="Arial" w:hAnsi="Arial" w:cs="Arial"/>
          <w:lang w:val="es-ES" w:eastAsia="es-ES" w:bidi="es-ES"/>
        </w:rPr>
        <w:t xml:space="preserve"> </w:t>
      </w:r>
    </w:p>
    <w:p w:rsidR="00AC0320" w:rsidRPr="00AC0320" w:rsidRDefault="00AC0320" w:rsidP="00AC0320">
      <w:pPr>
        <w:widowControl w:val="0"/>
        <w:autoSpaceDE w:val="0"/>
        <w:autoSpaceDN w:val="0"/>
        <w:spacing w:after="0" w:line="240" w:lineRule="auto"/>
        <w:jc w:val="both"/>
        <w:rPr>
          <w:rFonts w:ascii="Arial" w:eastAsia="Arial" w:hAnsi="Arial" w:cs="Arial"/>
          <w:i/>
          <w:sz w:val="20"/>
          <w:szCs w:val="20"/>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C0320" w:rsidRPr="00AC0320" w:rsidRDefault="00AC0320" w:rsidP="00AC0320">
      <w:pPr>
        <w:widowControl w:val="0"/>
        <w:autoSpaceDE w:val="0"/>
        <w:autoSpaceDN w:val="0"/>
        <w:spacing w:after="0" w:line="240" w:lineRule="auto"/>
        <w:ind w:firstLine="709"/>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9"/>
        <w:jc w:val="both"/>
        <w:rPr>
          <w:rFonts w:ascii="Arial" w:eastAsia="Arial" w:hAnsi="Arial" w:cs="Arial"/>
          <w:lang w:val="es-ES" w:eastAsia="es-ES" w:bidi="es-ES"/>
        </w:rPr>
      </w:pPr>
      <w:r w:rsidRPr="00AC0320">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C0320" w:rsidRPr="00AC0320" w:rsidRDefault="00AC0320" w:rsidP="00AC0320">
      <w:pPr>
        <w:widowControl w:val="0"/>
        <w:autoSpaceDE w:val="0"/>
        <w:autoSpaceDN w:val="0"/>
        <w:spacing w:after="120" w:line="240" w:lineRule="auto"/>
        <w:ind w:left="283" w:firstLine="283"/>
        <w:rPr>
          <w:rFonts w:ascii="Arial" w:eastAsia="Arial" w:hAnsi="Arial" w:cs="Arial"/>
          <w:bCs/>
          <w:i/>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lang w:val="es-ES" w:eastAsia="es-ES" w:bidi="es-ES"/>
        </w:rPr>
      </w:pPr>
      <w:r w:rsidRPr="00AC0320">
        <w:rPr>
          <w:rFonts w:ascii="Arial" w:eastAsia="Arial" w:hAnsi="Arial" w:cs="Arial"/>
          <w:b/>
          <w:lang w:val="es-ES" w:eastAsia="es-ES" w:bidi="es-ES"/>
        </w:rPr>
        <w:t xml:space="preserve">OCTAVA. </w:t>
      </w:r>
      <w:r w:rsidRPr="00AC0320">
        <w:rPr>
          <w:rFonts w:ascii="Arial" w:eastAsia="Arial" w:hAnsi="Arial" w:cs="Arial"/>
          <w:lang w:val="es-ES" w:eastAsia="es-ES" w:bidi="es-ES"/>
        </w:rPr>
        <w:t>Finalmente esta comisión permanente,</w:t>
      </w:r>
      <w:r w:rsidRPr="00AC0320">
        <w:rPr>
          <w:rFonts w:ascii="Arial" w:eastAsia="Arial" w:hAnsi="Arial" w:cs="Arial"/>
          <w:b/>
          <w:lang w:val="es-ES" w:eastAsia="es-ES" w:bidi="es-ES"/>
        </w:rPr>
        <w:t xml:space="preserve"> </w:t>
      </w:r>
      <w:r w:rsidRPr="00AC0320">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C0320">
          <w:rPr>
            <w:rFonts w:ascii="Arial" w:eastAsia="Arial" w:hAnsi="Arial" w:cs="Arial"/>
            <w:lang w:val="es-ES" w:eastAsia="es-ES" w:bidi="es-ES"/>
          </w:rPr>
          <w:t>la Ley</w:t>
        </w:r>
      </w:smartTag>
      <w:r w:rsidRPr="00AC0320">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C0320" w:rsidRPr="00AC0320" w:rsidRDefault="00AC0320" w:rsidP="00AC0320">
      <w:pPr>
        <w:widowControl w:val="0"/>
        <w:autoSpaceDE w:val="0"/>
        <w:autoSpaceDN w:val="0"/>
        <w:spacing w:after="0" w:line="240" w:lineRule="auto"/>
        <w:ind w:firstLine="708"/>
        <w:jc w:val="both"/>
        <w:rPr>
          <w:rFonts w:ascii="Arial" w:eastAsia="Arial" w:hAnsi="Arial" w:cs="Arial"/>
          <w:lang w:val="es-ES" w:eastAsia="es-ES" w:bidi="es-ES"/>
        </w:rPr>
      </w:pPr>
    </w:p>
    <w:p w:rsidR="00AC0320" w:rsidRPr="00AC0320" w:rsidRDefault="00AC0320" w:rsidP="00AC0320">
      <w:pPr>
        <w:widowControl w:val="0"/>
        <w:autoSpaceDE w:val="0"/>
        <w:autoSpaceDN w:val="0"/>
        <w:spacing w:after="0" w:line="360" w:lineRule="auto"/>
        <w:ind w:firstLine="708"/>
        <w:jc w:val="both"/>
        <w:rPr>
          <w:rFonts w:ascii="Arial" w:eastAsia="Arial" w:hAnsi="Arial" w:cs="Arial"/>
          <w:iCs/>
          <w:lang w:val="es-ES" w:eastAsia="es-ES" w:bidi="es-ES"/>
        </w:rPr>
      </w:pPr>
      <w:r w:rsidRPr="00AC0320">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C0320">
          <w:rPr>
            <w:rFonts w:ascii="Arial" w:eastAsia="Arial" w:hAnsi="Arial" w:cs="Arial"/>
            <w:iCs/>
            <w:lang w:val="es-ES" w:eastAsia="es-ES" w:bidi="es-ES"/>
          </w:rPr>
          <w:t>la Constitución Política</w:t>
        </w:r>
      </w:smartTag>
      <w:r w:rsidRPr="00AC0320">
        <w:rPr>
          <w:rFonts w:ascii="Arial" w:eastAsia="Arial" w:hAnsi="Arial" w:cs="Arial"/>
          <w:iCs/>
          <w:lang w:val="es-ES" w:eastAsia="es-ES" w:bidi="es-ES"/>
        </w:rPr>
        <w:t xml:space="preserve"> de los Estados Unidos Mexicanos.</w:t>
      </w:r>
    </w:p>
    <w:p w:rsidR="00AC0320" w:rsidRPr="00AC0320" w:rsidRDefault="00AC0320" w:rsidP="00AC0320">
      <w:pPr>
        <w:widowControl w:val="0"/>
        <w:autoSpaceDE w:val="0"/>
        <w:autoSpaceDN w:val="0"/>
        <w:spacing w:after="0" w:line="240" w:lineRule="auto"/>
        <w:ind w:firstLine="708"/>
        <w:jc w:val="both"/>
        <w:rPr>
          <w:rFonts w:ascii="Arial" w:eastAsia="Arial" w:hAnsi="Arial" w:cs="Arial"/>
          <w:iCs/>
          <w:lang w:val="es-ES" w:eastAsia="es-ES" w:bidi="es-ES"/>
        </w:rPr>
      </w:pPr>
    </w:p>
    <w:p w:rsidR="00AC0320" w:rsidRPr="00AC0320" w:rsidRDefault="00AC0320" w:rsidP="00AC0320">
      <w:pPr>
        <w:spacing w:after="0" w:line="360" w:lineRule="auto"/>
        <w:ind w:firstLine="709"/>
        <w:jc w:val="both"/>
        <w:rPr>
          <w:rFonts w:ascii="Arial" w:eastAsia="Times New Roman" w:hAnsi="Arial" w:cs="Arial"/>
          <w:sz w:val="24"/>
          <w:szCs w:val="24"/>
          <w:lang w:val="es-ES" w:eastAsia="es-ES"/>
        </w:rPr>
      </w:pPr>
      <w:r w:rsidRPr="00AC0320">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C0320">
        <w:rPr>
          <w:rFonts w:ascii="Arial" w:eastAsia="Times New Roman" w:hAnsi="Arial" w:cs="Arial"/>
          <w:sz w:val="24"/>
          <w:szCs w:val="24"/>
          <w:lang w:val="es-ES" w:eastAsia="es-ES_tradnl"/>
        </w:rPr>
        <w:t xml:space="preserve"> </w:t>
      </w:r>
      <w:r w:rsidRPr="00AC0320">
        <w:rPr>
          <w:rFonts w:ascii="Arial" w:eastAsia="Times New Roman" w:hAnsi="Arial" w:cs="Arial"/>
          <w:sz w:val="24"/>
          <w:szCs w:val="24"/>
          <w:lang w:val="es-ES" w:eastAsia="es-ES"/>
        </w:rPr>
        <w:t>todos del estado de Yucatán, deben ser aprobadas con las modificaciones aludidas en el presente dictamen</w:t>
      </w:r>
      <w:r w:rsidRPr="00AC0320">
        <w:rPr>
          <w:rFonts w:ascii="Arial" w:eastAsia="Times New Roman" w:hAnsi="Arial" w:cs="Arial"/>
          <w:iCs/>
          <w:sz w:val="24"/>
          <w:szCs w:val="24"/>
          <w:lang w:val="es-ES" w:eastAsia="es-ES"/>
        </w:rPr>
        <w:t xml:space="preserve">.    </w:t>
      </w:r>
    </w:p>
    <w:p w:rsidR="00AC0320" w:rsidRPr="00AC0320" w:rsidRDefault="00AC0320" w:rsidP="00AC0320">
      <w:pPr>
        <w:spacing w:after="0" w:line="240" w:lineRule="auto"/>
        <w:ind w:firstLine="709"/>
        <w:jc w:val="both"/>
        <w:rPr>
          <w:rFonts w:ascii="Arial" w:eastAsia="Times New Roman" w:hAnsi="Arial" w:cs="Arial"/>
          <w:iCs/>
          <w:sz w:val="24"/>
          <w:szCs w:val="24"/>
          <w:lang w:val="es-ES" w:eastAsia="es-ES"/>
        </w:rPr>
      </w:pPr>
    </w:p>
    <w:p w:rsidR="00AC0320" w:rsidRPr="00AC0320" w:rsidRDefault="00AC0320" w:rsidP="00AC0320">
      <w:pPr>
        <w:spacing w:after="0" w:line="360" w:lineRule="auto"/>
        <w:ind w:firstLine="709"/>
        <w:jc w:val="both"/>
        <w:rPr>
          <w:rFonts w:ascii="Arial" w:eastAsia="Times New Roman" w:hAnsi="Arial" w:cs="Arial"/>
          <w:iCs/>
          <w:sz w:val="24"/>
          <w:szCs w:val="24"/>
          <w:lang w:val="es-ES" w:eastAsia="es-ES"/>
        </w:rPr>
      </w:pPr>
      <w:r w:rsidRPr="00AC032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C0320">
            <w:rPr>
              <w:rFonts w:ascii="Arial" w:eastAsia="Times New Roman" w:hAnsi="Arial" w:cs="Arial"/>
              <w:sz w:val="24"/>
              <w:szCs w:val="24"/>
              <w:lang w:val="es-ES" w:eastAsia="es-ES"/>
            </w:rPr>
            <w:t>la Constitución</w:t>
          </w:r>
        </w:smartTag>
        <w:r w:rsidRPr="00AC0320">
          <w:rPr>
            <w:rFonts w:ascii="Arial" w:eastAsia="Times New Roman" w:hAnsi="Arial" w:cs="Arial"/>
            <w:sz w:val="24"/>
            <w:szCs w:val="24"/>
            <w:lang w:val="es-ES" w:eastAsia="es-ES"/>
          </w:rPr>
          <w:t xml:space="preserve"> Política</w:t>
        </w:r>
      </w:smartTag>
      <w:r w:rsidRPr="00AC032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C0320">
          <w:rPr>
            <w:rFonts w:ascii="Arial" w:eastAsia="Times New Roman" w:hAnsi="Arial" w:cs="Arial"/>
            <w:sz w:val="24"/>
            <w:szCs w:val="24"/>
            <w:lang w:val="es-ES" w:eastAsia="es-ES"/>
          </w:rPr>
          <w:t>la Constitución Política</w:t>
        </w:r>
      </w:smartTag>
      <w:r w:rsidRPr="00AC032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C0320" w:rsidRPr="00AC0320" w:rsidRDefault="00AC0320" w:rsidP="00AC032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AC0320" w:rsidRPr="00AC0320" w:rsidRDefault="00AC0320" w:rsidP="00AC032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AC0320">
        <w:rPr>
          <w:rFonts w:ascii="Arial" w:eastAsia="Arial" w:hAnsi="Arial" w:cs="Arial"/>
          <w:b/>
          <w:lang w:val="es-ES" w:eastAsia="es-ES" w:bidi="es-ES"/>
        </w:rPr>
        <w:t>D E C R E T O</w:t>
      </w:r>
    </w:p>
    <w:p w:rsidR="00AC0320" w:rsidRDefault="00AC0320" w:rsidP="00AC032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AC0320">
        <w:rPr>
          <w:rFonts w:ascii="Arial" w:eastAsia="Arial" w:hAnsi="Arial" w:cs="Arial"/>
          <w:b/>
          <w:lang w:val="es-ES" w:eastAsia="es-ES" w:bidi="es-ES"/>
        </w:rPr>
        <w:t>Por el que se aprueban 50 leyes de ingresos municipales correspondientes al ejercicio fiscal 2021</w:t>
      </w:r>
    </w:p>
    <w:p w:rsidR="00AC0320" w:rsidRPr="00AC0320" w:rsidRDefault="00AC0320" w:rsidP="00AC0320">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r w:rsidRPr="00AC0320">
        <w:rPr>
          <w:rFonts w:ascii="Arial" w:eastAsia="Arial" w:hAnsi="Arial" w:cs="Arial"/>
          <w:b/>
          <w:sz w:val="20"/>
          <w:szCs w:val="20"/>
          <w:lang w:val="es-ES" w:eastAsia="es-ES" w:bidi="es-ES"/>
        </w:rPr>
        <w:t xml:space="preserve">Artículo Primero. </w:t>
      </w:r>
      <w:r w:rsidRPr="00AC0320">
        <w:rPr>
          <w:rFonts w:ascii="Arial" w:eastAsia="Arial" w:hAnsi="Arial" w:cs="Arial"/>
          <w:sz w:val="20"/>
          <w:szCs w:val="20"/>
          <w:lang w:val="es-ES" w:eastAsia="es-ES" w:bidi="es-ES"/>
        </w:rPr>
        <w:t xml:space="preserve">Se aprueban las leyes de ingresos de los municipios de: </w:t>
      </w:r>
      <w:r w:rsidRPr="00AC0320">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AC0320">
        <w:rPr>
          <w:rFonts w:ascii="Arial" w:eastAsia="Arial" w:hAnsi="Arial" w:cs="Arial"/>
          <w:sz w:val="20"/>
          <w:szCs w:val="20"/>
          <w:lang w:val="es-ES" w:eastAsia="es-ES_tradnl" w:bidi="es-ES"/>
        </w:rPr>
        <w:t xml:space="preserve">, </w:t>
      </w:r>
      <w:r w:rsidRPr="00AC0320">
        <w:rPr>
          <w:rFonts w:ascii="Arial" w:eastAsia="Arial" w:hAnsi="Arial" w:cs="Arial"/>
          <w:sz w:val="20"/>
          <w:szCs w:val="20"/>
          <w:lang w:val="es-ES" w:eastAsia="es-ES" w:bidi="es-ES"/>
        </w:rPr>
        <w:t>todos del estado de Yucatán, para el Ejercicio Fiscal 2021.</w:t>
      </w: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p>
    <w:p w:rsidR="00AC0320" w:rsidRPr="00AC0320" w:rsidRDefault="00AC0320" w:rsidP="00AC0320">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AC0320">
        <w:rPr>
          <w:rFonts w:ascii="Arial" w:eastAsia="Arial" w:hAnsi="Arial" w:cs="Arial"/>
          <w:b/>
          <w:sz w:val="20"/>
          <w:szCs w:val="20"/>
          <w:lang w:val="es-ES" w:eastAsia="es-ES" w:bidi="es-ES"/>
        </w:rPr>
        <w:t>Artículo Segundo.</w:t>
      </w:r>
      <w:r w:rsidRPr="00AC0320">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AC0320" w:rsidRDefault="00AC0320" w:rsidP="00271073">
      <w:pPr>
        <w:spacing w:after="0" w:line="360" w:lineRule="auto"/>
        <w:jc w:val="both"/>
        <w:rPr>
          <w:rFonts w:ascii="Arial" w:hAnsi="Arial" w:cs="Arial"/>
          <w:b/>
          <w:sz w:val="20"/>
          <w:szCs w:val="20"/>
        </w:rPr>
      </w:pPr>
    </w:p>
    <w:p w:rsidR="00271073" w:rsidRDefault="00EC0EB9" w:rsidP="00271073">
      <w:pPr>
        <w:spacing w:after="0" w:line="360" w:lineRule="auto"/>
        <w:jc w:val="both"/>
        <w:rPr>
          <w:rFonts w:ascii="Arial" w:hAnsi="Arial" w:cs="Arial"/>
          <w:b/>
          <w:sz w:val="20"/>
          <w:szCs w:val="20"/>
        </w:rPr>
      </w:pPr>
      <w:r>
        <w:rPr>
          <w:rFonts w:ascii="Arial" w:hAnsi="Arial" w:cs="Arial"/>
          <w:b/>
          <w:sz w:val="20"/>
          <w:szCs w:val="20"/>
        </w:rPr>
        <w:t xml:space="preserve">XXVIII.- </w:t>
      </w:r>
      <w:r w:rsidR="00271073">
        <w:rPr>
          <w:rFonts w:ascii="Arial" w:hAnsi="Arial" w:cs="Arial"/>
          <w:b/>
          <w:sz w:val="20"/>
          <w:szCs w:val="20"/>
        </w:rPr>
        <w:t>LEY DE INGRESOS DEL MUNICIPIO DE MOCOCHÁ, YUCATÁN, PARA EL EJERCICIO FISCAL 2021:</w:t>
      </w:r>
    </w:p>
    <w:p w:rsidR="00271073" w:rsidRPr="00271073" w:rsidRDefault="00271073" w:rsidP="00271073">
      <w:pPr>
        <w:spacing w:after="0" w:line="360" w:lineRule="auto"/>
        <w:jc w:val="both"/>
        <w:rPr>
          <w:rFonts w:ascii="Arial" w:hAnsi="Arial" w:cs="Arial"/>
          <w:b/>
          <w:sz w:val="20"/>
          <w:szCs w:val="20"/>
        </w:rPr>
      </w:pPr>
    </w:p>
    <w:p w:rsidR="00812EE8" w:rsidRPr="00271073" w:rsidRDefault="00812EE8" w:rsidP="00271073">
      <w:pPr>
        <w:spacing w:after="0" w:line="360" w:lineRule="auto"/>
        <w:jc w:val="center"/>
        <w:rPr>
          <w:rFonts w:ascii="Arial" w:hAnsi="Arial" w:cs="Arial"/>
          <w:b/>
          <w:sz w:val="20"/>
          <w:szCs w:val="20"/>
        </w:rPr>
      </w:pPr>
      <w:r w:rsidRPr="00271073">
        <w:rPr>
          <w:rFonts w:ascii="Arial" w:hAnsi="Arial" w:cs="Arial"/>
          <w:b/>
          <w:sz w:val="20"/>
          <w:szCs w:val="20"/>
        </w:rPr>
        <w:t>TÍTULO PRIMERO</w:t>
      </w:r>
    </w:p>
    <w:p w:rsidR="00812EE8" w:rsidRDefault="00812EE8" w:rsidP="00271073">
      <w:pPr>
        <w:spacing w:after="0" w:line="360" w:lineRule="auto"/>
        <w:jc w:val="center"/>
        <w:rPr>
          <w:rFonts w:ascii="Arial" w:hAnsi="Arial" w:cs="Arial"/>
          <w:b/>
          <w:sz w:val="20"/>
          <w:szCs w:val="20"/>
        </w:rPr>
      </w:pPr>
      <w:r w:rsidRPr="00271073">
        <w:rPr>
          <w:rFonts w:ascii="Arial" w:hAnsi="Arial" w:cs="Arial"/>
          <w:b/>
          <w:sz w:val="20"/>
          <w:szCs w:val="20"/>
        </w:rPr>
        <w:t>DISPOSICIONES GENERALES</w:t>
      </w:r>
    </w:p>
    <w:p w:rsidR="00271073" w:rsidRPr="00271073" w:rsidRDefault="00271073" w:rsidP="00271073">
      <w:pPr>
        <w:spacing w:after="0" w:line="360" w:lineRule="auto"/>
        <w:jc w:val="center"/>
        <w:rPr>
          <w:rFonts w:ascii="Arial" w:hAnsi="Arial" w:cs="Arial"/>
          <w:b/>
          <w:sz w:val="20"/>
          <w:szCs w:val="20"/>
        </w:rPr>
      </w:pPr>
    </w:p>
    <w:p w:rsidR="00812EE8" w:rsidRPr="00271073" w:rsidRDefault="00812EE8" w:rsidP="00271073">
      <w:pPr>
        <w:spacing w:after="0" w:line="360" w:lineRule="auto"/>
        <w:jc w:val="center"/>
        <w:rPr>
          <w:rFonts w:ascii="Arial" w:hAnsi="Arial" w:cs="Arial"/>
          <w:b/>
          <w:sz w:val="20"/>
          <w:szCs w:val="20"/>
        </w:rPr>
      </w:pPr>
      <w:r w:rsidRPr="00271073">
        <w:rPr>
          <w:rFonts w:ascii="Arial" w:hAnsi="Arial" w:cs="Arial"/>
          <w:b/>
          <w:sz w:val="20"/>
          <w:szCs w:val="20"/>
        </w:rPr>
        <w:t>CAPÍTULO I</w:t>
      </w:r>
    </w:p>
    <w:p w:rsidR="00812EE8" w:rsidRDefault="00812EE8" w:rsidP="00271073">
      <w:pPr>
        <w:spacing w:after="0" w:line="360" w:lineRule="auto"/>
        <w:jc w:val="center"/>
        <w:rPr>
          <w:rFonts w:ascii="Arial" w:hAnsi="Arial" w:cs="Arial"/>
          <w:b/>
          <w:sz w:val="20"/>
          <w:szCs w:val="20"/>
        </w:rPr>
      </w:pPr>
      <w:r w:rsidRPr="00271073">
        <w:rPr>
          <w:rFonts w:ascii="Arial" w:hAnsi="Arial" w:cs="Arial"/>
          <w:b/>
          <w:sz w:val="20"/>
          <w:szCs w:val="20"/>
        </w:rPr>
        <w:t>De la naturaleza y el objeto de la ley</w:t>
      </w:r>
    </w:p>
    <w:p w:rsidR="00271073" w:rsidRPr="00271073" w:rsidRDefault="00271073" w:rsidP="00271073">
      <w:pPr>
        <w:spacing w:after="0" w:line="360" w:lineRule="auto"/>
        <w:jc w:val="both"/>
        <w:rPr>
          <w:rFonts w:ascii="Arial" w:hAnsi="Arial" w:cs="Arial"/>
          <w:b/>
          <w:sz w:val="20"/>
          <w:szCs w:val="20"/>
        </w:rPr>
      </w:pPr>
    </w:p>
    <w:p w:rsidR="00812EE8" w:rsidRDefault="00812EE8" w:rsidP="00271073">
      <w:pPr>
        <w:spacing w:after="0" w:line="360" w:lineRule="auto"/>
        <w:jc w:val="both"/>
        <w:rPr>
          <w:rFonts w:ascii="Arial" w:hAnsi="Arial" w:cs="Arial"/>
          <w:sz w:val="20"/>
          <w:szCs w:val="20"/>
        </w:rPr>
      </w:pPr>
      <w:r w:rsidRPr="00271073">
        <w:rPr>
          <w:rFonts w:ascii="Arial" w:hAnsi="Arial" w:cs="Arial"/>
          <w:b/>
          <w:sz w:val="20"/>
          <w:szCs w:val="20"/>
        </w:rPr>
        <w:t>Artículo 1.-</w:t>
      </w:r>
      <w:r w:rsidRPr="00271073">
        <w:rPr>
          <w:rFonts w:ascii="Arial" w:hAnsi="Arial" w:cs="Arial"/>
          <w:sz w:val="20"/>
          <w:szCs w:val="20"/>
        </w:rPr>
        <w:t xml:space="preserve"> La presente ley es de orden público y de interés social y tiene por objeto establecer los ingresos que percibirá la Hacienda Pública del Ayuntamiento de </w:t>
      </w:r>
      <w:r w:rsidR="00E15005" w:rsidRPr="00271073">
        <w:rPr>
          <w:rFonts w:ascii="Arial" w:hAnsi="Arial" w:cs="Arial"/>
          <w:sz w:val="20"/>
          <w:szCs w:val="20"/>
        </w:rPr>
        <w:t>Mocochá</w:t>
      </w:r>
      <w:r w:rsidRPr="00271073">
        <w:rPr>
          <w:rFonts w:ascii="Arial" w:hAnsi="Arial" w:cs="Arial"/>
          <w:sz w:val="20"/>
          <w:szCs w:val="20"/>
        </w:rPr>
        <w:t>, Yucatán, a través de su Tesorería Municipal, durante</w:t>
      </w:r>
      <w:r w:rsidR="001B299D" w:rsidRPr="00271073">
        <w:rPr>
          <w:rFonts w:ascii="Arial" w:hAnsi="Arial" w:cs="Arial"/>
          <w:sz w:val="20"/>
          <w:szCs w:val="20"/>
        </w:rPr>
        <w:t xml:space="preserve"> </w:t>
      </w:r>
      <w:r w:rsidR="00ED78AC" w:rsidRPr="00271073">
        <w:rPr>
          <w:rFonts w:ascii="Arial" w:hAnsi="Arial" w:cs="Arial"/>
          <w:sz w:val="20"/>
          <w:szCs w:val="20"/>
        </w:rPr>
        <w:t>el ejercicio fiscal del año 2021</w:t>
      </w:r>
      <w:r w:rsidRPr="00271073">
        <w:rPr>
          <w:rFonts w:ascii="Arial" w:hAnsi="Arial" w:cs="Arial"/>
          <w:sz w:val="20"/>
          <w:szCs w:val="20"/>
        </w:rPr>
        <w:t>.</w:t>
      </w:r>
    </w:p>
    <w:p w:rsidR="00271073" w:rsidRPr="00271073" w:rsidRDefault="00271073" w:rsidP="00271073">
      <w:pPr>
        <w:spacing w:after="0" w:line="360" w:lineRule="auto"/>
        <w:jc w:val="both"/>
        <w:rPr>
          <w:rFonts w:ascii="Arial" w:hAnsi="Arial" w:cs="Arial"/>
          <w:sz w:val="20"/>
          <w:szCs w:val="20"/>
        </w:rPr>
      </w:pPr>
    </w:p>
    <w:p w:rsidR="00812EE8" w:rsidRDefault="00812EE8"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2.- </w:t>
      </w:r>
      <w:r w:rsidRPr="00271073">
        <w:rPr>
          <w:rFonts w:ascii="Arial" w:hAnsi="Arial" w:cs="Arial"/>
          <w:sz w:val="20"/>
          <w:szCs w:val="20"/>
        </w:rPr>
        <w:t xml:space="preserve">Las personas domiciliadas dentro del Municipio de </w:t>
      </w:r>
      <w:r w:rsidR="00E15005" w:rsidRPr="00271073">
        <w:rPr>
          <w:rFonts w:ascii="Arial" w:hAnsi="Arial" w:cs="Arial"/>
          <w:sz w:val="20"/>
          <w:szCs w:val="20"/>
        </w:rPr>
        <w:t>Mocochá</w:t>
      </w:r>
      <w:r w:rsidRPr="00271073">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w:t>
      </w:r>
      <w:r w:rsidR="00AA20FF" w:rsidRPr="00271073">
        <w:rPr>
          <w:rFonts w:ascii="Arial" w:hAnsi="Arial" w:cs="Arial"/>
          <w:sz w:val="20"/>
          <w:szCs w:val="20"/>
        </w:rPr>
        <w:t>L</w:t>
      </w:r>
      <w:r w:rsidRPr="00271073">
        <w:rPr>
          <w:rFonts w:ascii="Arial" w:hAnsi="Arial" w:cs="Arial"/>
          <w:sz w:val="20"/>
          <w:szCs w:val="20"/>
        </w:rPr>
        <w:t xml:space="preserve">ey, </w:t>
      </w:r>
      <w:r w:rsidR="00AA20FF" w:rsidRPr="00271073">
        <w:rPr>
          <w:rFonts w:ascii="Arial" w:hAnsi="Arial" w:cs="Arial"/>
          <w:sz w:val="20"/>
          <w:szCs w:val="20"/>
        </w:rPr>
        <w:t>así</w:t>
      </w:r>
      <w:r w:rsidRPr="00271073">
        <w:rPr>
          <w:rFonts w:ascii="Arial" w:hAnsi="Arial" w:cs="Arial"/>
          <w:sz w:val="20"/>
          <w:szCs w:val="20"/>
        </w:rPr>
        <w:t xml:space="preserve"> como la </w:t>
      </w:r>
      <w:r w:rsidR="005A2602">
        <w:rPr>
          <w:rFonts w:ascii="Arial" w:hAnsi="Arial" w:cs="Arial"/>
          <w:sz w:val="20"/>
          <w:szCs w:val="20"/>
        </w:rPr>
        <w:t>Ley de Hacienda Municipal del Estado de Yucatán</w:t>
      </w:r>
      <w:r w:rsidRPr="00271073">
        <w:rPr>
          <w:rFonts w:ascii="Arial" w:hAnsi="Arial" w:cs="Arial"/>
          <w:sz w:val="20"/>
          <w:szCs w:val="20"/>
        </w:rPr>
        <w:t xml:space="preserve">, el </w:t>
      </w:r>
      <w:r w:rsidR="00AA20FF" w:rsidRPr="00271073">
        <w:rPr>
          <w:rFonts w:ascii="Arial" w:hAnsi="Arial" w:cs="Arial"/>
          <w:sz w:val="20"/>
          <w:szCs w:val="20"/>
        </w:rPr>
        <w:t>C</w:t>
      </w:r>
      <w:r w:rsidRPr="00271073">
        <w:rPr>
          <w:rFonts w:ascii="Arial" w:hAnsi="Arial" w:cs="Arial"/>
          <w:sz w:val="20"/>
          <w:szCs w:val="20"/>
        </w:rPr>
        <w:t xml:space="preserve">ódigo </w:t>
      </w:r>
      <w:r w:rsidR="00AA20FF" w:rsidRPr="00271073">
        <w:rPr>
          <w:rFonts w:ascii="Arial" w:hAnsi="Arial" w:cs="Arial"/>
          <w:sz w:val="20"/>
          <w:szCs w:val="20"/>
        </w:rPr>
        <w:t>F</w:t>
      </w:r>
      <w:r w:rsidRPr="00271073">
        <w:rPr>
          <w:rFonts w:ascii="Arial" w:hAnsi="Arial" w:cs="Arial"/>
          <w:sz w:val="20"/>
          <w:szCs w:val="20"/>
        </w:rPr>
        <w:t xml:space="preserve">iscal del </w:t>
      </w:r>
      <w:r w:rsidR="00AA20FF" w:rsidRPr="00271073">
        <w:rPr>
          <w:rFonts w:ascii="Arial" w:hAnsi="Arial" w:cs="Arial"/>
          <w:sz w:val="20"/>
          <w:szCs w:val="20"/>
        </w:rPr>
        <w:t>E</w:t>
      </w:r>
      <w:r w:rsidRPr="00271073">
        <w:rPr>
          <w:rFonts w:ascii="Arial" w:hAnsi="Arial" w:cs="Arial"/>
          <w:sz w:val="20"/>
          <w:szCs w:val="20"/>
        </w:rPr>
        <w:t xml:space="preserve">stado de </w:t>
      </w:r>
      <w:r w:rsidR="00AA20FF" w:rsidRPr="00271073">
        <w:rPr>
          <w:rFonts w:ascii="Arial" w:hAnsi="Arial" w:cs="Arial"/>
          <w:sz w:val="20"/>
          <w:szCs w:val="20"/>
        </w:rPr>
        <w:t>Yucatán</w:t>
      </w:r>
      <w:r w:rsidRPr="00271073">
        <w:rPr>
          <w:rFonts w:ascii="Arial" w:hAnsi="Arial" w:cs="Arial"/>
          <w:sz w:val="20"/>
          <w:szCs w:val="20"/>
        </w:rPr>
        <w:t xml:space="preserve"> y los demás ordenamientos fiscales de carácter local y federal.</w:t>
      </w:r>
    </w:p>
    <w:p w:rsidR="00271073" w:rsidRPr="00271073" w:rsidRDefault="00271073" w:rsidP="00271073">
      <w:pPr>
        <w:spacing w:after="0" w:line="360" w:lineRule="auto"/>
        <w:jc w:val="both"/>
        <w:rPr>
          <w:rFonts w:ascii="Arial" w:hAnsi="Arial" w:cs="Arial"/>
          <w:sz w:val="20"/>
          <w:szCs w:val="20"/>
        </w:rPr>
      </w:pPr>
    </w:p>
    <w:p w:rsidR="00AA20FF" w:rsidRDefault="00AA20FF"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Pr="00271073">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r w:rsidR="00E15005" w:rsidRPr="00271073">
        <w:rPr>
          <w:rFonts w:ascii="Arial" w:hAnsi="Arial" w:cs="Arial"/>
          <w:sz w:val="20"/>
          <w:szCs w:val="20"/>
        </w:rPr>
        <w:t>Mocochá</w:t>
      </w:r>
      <w:r w:rsidRPr="00271073">
        <w:rPr>
          <w:rFonts w:ascii="Arial" w:hAnsi="Arial" w:cs="Arial"/>
          <w:sz w:val="20"/>
          <w:szCs w:val="20"/>
        </w:rPr>
        <w:t>, Yucatán, así como en lo dispuesto en los convenios de coordinación fiscal y en l</w:t>
      </w:r>
      <w:r w:rsidR="000E6BB9" w:rsidRPr="00271073">
        <w:rPr>
          <w:rFonts w:ascii="Arial" w:hAnsi="Arial" w:cs="Arial"/>
          <w:sz w:val="20"/>
          <w:szCs w:val="20"/>
        </w:rPr>
        <w:t>as leyes en que se fundamenten.</w:t>
      </w:r>
    </w:p>
    <w:p w:rsidR="00271073" w:rsidRPr="00271073" w:rsidRDefault="00271073" w:rsidP="00271073">
      <w:pPr>
        <w:spacing w:after="0" w:line="360" w:lineRule="auto"/>
        <w:jc w:val="both"/>
        <w:rPr>
          <w:rFonts w:ascii="Arial" w:hAnsi="Arial" w:cs="Arial"/>
          <w:sz w:val="20"/>
          <w:szCs w:val="20"/>
        </w:rPr>
      </w:pPr>
    </w:p>
    <w:p w:rsidR="00AA20FF" w:rsidRPr="00271073" w:rsidRDefault="00AA20FF" w:rsidP="00271073">
      <w:pPr>
        <w:spacing w:after="0" w:line="360" w:lineRule="auto"/>
        <w:jc w:val="center"/>
        <w:rPr>
          <w:rFonts w:ascii="Arial" w:hAnsi="Arial" w:cs="Arial"/>
          <w:b/>
          <w:sz w:val="20"/>
          <w:szCs w:val="20"/>
        </w:rPr>
      </w:pPr>
      <w:r w:rsidRPr="00271073">
        <w:rPr>
          <w:rFonts w:ascii="Arial" w:hAnsi="Arial" w:cs="Arial"/>
          <w:b/>
          <w:sz w:val="20"/>
          <w:szCs w:val="20"/>
        </w:rPr>
        <w:t>CAPÍTULO II</w:t>
      </w:r>
    </w:p>
    <w:p w:rsidR="00AA20FF" w:rsidRDefault="00AA20FF" w:rsidP="00271073">
      <w:pPr>
        <w:spacing w:after="0" w:line="360" w:lineRule="auto"/>
        <w:jc w:val="center"/>
        <w:rPr>
          <w:rFonts w:ascii="Arial" w:hAnsi="Arial" w:cs="Arial"/>
          <w:b/>
          <w:sz w:val="20"/>
          <w:szCs w:val="20"/>
        </w:rPr>
      </w:pPr>
      <w:r w:rsidRPr="00271073">
        <w:rPr>
          <w:rFonts w:ascii="Arial" w:hAnsi="Arial" w:cs="Arial"/>
          <w:b/>
          <w:sz w:val="20"/>
          <w:szCs w:val="20"/>
        </w:rPr>
        <w:t>De los conceptos de ingresos y su pronóstico</w:t>
      </w:r>
    </w:p>
    <w:p w:rsidR="00271073" w:rsidRPr="00271073" w:rsidRDefault="00271073" w:rsidP="00271073">
      <w:pPr>
        <w:spacing w:after="0" w:line="360" w:lineRule="auto"/>
        <w:jc w:val="both"/>
        <w:rPr>
          <w:rFonts w:ascii="Arial" w:hAnsi="Arial" w:cs="Arial"/>
          <w:b/>
          <w:sz w:val="20"/>
          <w:szCs w:val="20"/>
        </w:rPr>
      </w:pPr>
    </w:p>
    <w:p w:rsidR="00812EE8" w:rsidRDefault="00AA20FF" w:rsidP="00271073">
      <w:pPr>
        <w:spacing w:after="0" w:line="360" w:lineRule="auto"/>
        <w:jc w:val="both"/>
        <w:rPr>
          <w:rFonts w:ascii="Arial" w:hAnsi="Arial" w:cs="Arial"/>
          <w:b/>
          <w:sz w:val="20"/>
          <w:szCs w:val="20"/>
        </w:rPr>
      </w:pPr>
      <w:r w:rsidRPr="00271073">
        <w:rPr>
          <w:rFonts w:ascii="Arial" w:hAnsi="Arial" w:cs="Arial"/>
          <w:b/>
          <w:sz w:val="20"/>
          <w:szCs w:val="20"/>
        </w:rPr>
        <w:t>Artículo 4.-</w:t>
      </w:r>
      <w:r w:rsidRPr="00271073">
        <w:rPr>
          <w:rFonts w:ascii="Arial" w:hAnsi="Arial" w:cs="Arial"/>
          <w:sz w:val="20"/>
          <w:szCs w:val="20"/>
        </w:rPr>
        <w:t xml:space="preserve">Los conceptos por lo que la Hacienda Pública del Municipio de </w:t>
      </w:r>
      <w:r w:rsidR="00E15005" w:rsidRPr="00271073">
        <w:rPr>
          <w:rFonts w:ascii="Arial" w:hAnsi="Arial" w:cs="Arial"/>
          <w:sz w:val="20"/>
          <w:szCs w:val="20"/>
        </w:rPr>
        <w:t>Mocochá</w:t>
      </w:r>
      <w:r w:rsidRPr="00271073">
        <w:rPr>
          <w:rFonts w:ascii="Arial" w:hAnsi="Arial" w:cs="Arial"/>
          <w:sz w:val="20"/>
          <w:szCs w:val="20"/>
        </w:rPr>
        <w:t>, Yucatán, percibirá</w:t>
      </w:r>
      <w:r w:rsidR="005A2602">
        <w:rPr>
          <w:rFonts w:ascii="Arial" w:hAnsi="Arial" w:cs="Arial"/>
          <w:sz w:val="20"/>
          <w:szCs w:val="20"/>
        </w:rPr>
        <w:t xml:space="preserve"> en</w:t>
      </w:r>
      <w:r w:rsidRPr="00271073">
        <w:rPr>
          <w:rFonts w:ascii="Arial" w:hAnsi="Arial" w:cs="Arial"/>
          <w:sz w:val="20"/>
          <w:szCs w:val="20"/>
        </w:rPr>
        <w:t xml:space="preserve"> ingresos, serán los siguientes:</w:t>
      </w:r>
      <w:r w:rsidRPr="00271073">
        <w:rPr>
          <w:rFonts w:ascii="Arial" w:hAnsi="Arial" w:cs="Arial"/>
          <w:b/>
          <w:sz w:val="20"/>
          <w:szCs w:val="20"/>
        </w:rPr>
        <w:t xml:space="preserve"> </w:t>
      </w:r>
    </w:p>
    <w:p w:rsidR="00271073" w:rsidRPr="00271073" w:rsidRDefault="00271073" w:rsidP="00271073">
      <w:pPr>
        <w:spacing w:after="0" w:line="360" w:lineRule="auto"/>
        <w:jc w:val="both"/>
        <w:rPr>
          <w:rFonts w:ascii="Arial" w:hAnsi="Arial" w:cs="Arial"/>
          <w:b/>
          <w:sz w:val="20"/>
          <w:szCs w:val="20"/>
        </w:rPr>
      </w:pPr>
    </w:p>
    <w:p w:rsidR="00AA20FF" w:rsidRPr="00271073" w:rsidRDefault="005667AC" w:rsidP="00271073">
      <w:pPr>
        <w:spacing w:after="0" w:line="360" w:lineRule="auto"/>
        <w:jc w:val="both"/>
        <w:rPr>
          <w:rFonts w:ascii="Arial" w:hAnsi="Arial" w:cs="Arial"/>
          <w:b/>
          <w:sz w:val="20"/>
          <w:szCs w:val="20"/>
        </w:rPr>
      </w:pPr>
      <w:r w:rsidRPr="00271073">
        <w:rPr>
          <w:rFonts w:ascii="Arial" w:hAnsi="Arial" w:cs="Arial"/>
          <w:b/>
          <w:sz w:val="20"/>
          <w:szCs w:val="20"/>
        </w:rPr>
        <w:t>I.-</w:t>
      </w:r>
      <w:r w:rsidRPr="00271073">
        <w:rPr>
          <w:rFonts w:ascii="Arial" w:hAnsi="Arial" w:cs="Arial"/>
          <w:sz w:val="20"/>
          <w:szCs w:val="20"/>
        </w:rPr>
        <w:t>Impuestos;</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t>II.-</w:t>
      </w:r>
      <w:r w:rsidRPr="00271073">
        <w:rPr>
          <w:rFonts w:ascii="Arial" w:hAnsi="Arial" w:cs="Arial"/>
          <w:sz w:val="20"/>
          <w:szCs w:val="20"/>
        </w:rPr>
        <w:t>Derechos;</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t>III.-</w:t>
      </w:r>
      <w:r w:rsidRPr="00271073">
        <w:rPr>
          <w:rFonts w:ascii="Arial" w:hAnsi="Arial" w:cs="Arial"/>
          <w:sz w:val="20"/>
          <w:szCs w:val="20"/>
        </w:rPr>
        <w:t xml:space="preserve">Contribuciones </w:t>
      </w:r>
      <w:r w:rsidR="00EB4D0A">
        <w:rPr>
          <w:rFonts w:ascii="Arial" w:hAnsi="Arial" w:cs="Arial"/>
          <w:sz w:val="20"/>
          <w:szCs w:val="20"/>
        </w:rPr>
        <w:t>de</w:t>
      </w:r>
      <w:r w:rsidRPr="00271073">
        <w:rPr>
          <w:rFonts w:ascii="Arial" w:hAnsi="Arial" w:cs="Arial"/>
          <w:sz w:val="20"/>
          <w:szCs w:val="20"/>
        </w:rPr>
        <w:t xml:space="preserve"> mejoras;</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lastRenderedPageBreak/>
        <w:t>IV.-</w:t>
      </w:r>
      <w:r w:rsidRPr="00271073">
        <w:rPr>
          <w:rFonts w:ascii="Arial" w:hAnsi="Arial" w:cs="Arial"/>
          <w:sz w:val="20"/>
          <w:szCs w:val="20"/>
        </w:rPr>
        <w:t>Productos;</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t>V.-</w:t>
      </w:r>
      <w:r w:rsidRPr="00271073">
        <w:rPr>
          <w:rFonts w:ascii="Arial" w:hAnsi="Arial" w:cs="Arial"/>
          <w:sz w:val="20"/>
          <w:szCs w:val="20"/>
        </w:rPr>
        <w:t>Aprovechamientos;</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t>VI.-</w:t>
      </w:r>
      <w:r w:rsidRPr="00271073">
        <w:rPr>
          <w:rFonts w:ascii="Arial" w:hAnsi="Arial" w:cs="Arial"/>
          <w:sz w:val="20"/>
          <w:szCs w:val="20"/>
        </w:rPr>
        <w:t>Participaciones Federales y Estatales;</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t>VII.-</w:t>
      </w:r>
      <w:r w:rsidR="004B1C4A" w:rsidRPr="00271073">
        <w:rPr>
          <w:rFonts w:ascii="Arial" w:hAnsi="Arial" w:cs="Arial"/>
          <w:sz w:val="20"/>
          <w:szCs w:val="20"/>
        </w:rPr>
        <w:t>Aportaciones, y</w:t>
      </w:r>
    </w:p>
    <w:p w:rsidR="005667AC" w:rsidRPr="00271073" w:rsidRDefault="005667AC" w:rsidP="00271073">
      <w:pPr>
        <w:spacing w:after="0" w:line="360" w:lineRule="auto"/>
        <w:jc w:val="both"/>
        <w:rPr>
          <w:rFonts w:ascii="Arial" w:hAnsi="Arial" w:cs="Arial"/>
          <w:sz w:val="20"/>
          <w:szCs w:val="20"/>
        </w:rPr>
      </w:pPr>
      <w:r w:rsidRPr="00271073">
        <w:rPr>
          <w:rFonts w:ascii="Arial" w:hAnsi="Arial" w:cs="Arial"/>
          <w:b/>
          <w:sz w:val="20"/>
          <w:szCs w:val="20"/>
        </w:rPr>
        <w:t>VIII.-</w:t>
      </w:r>
      <w:r w:rsidRPr="00271073">
        <w:rPr>
          <w:rFonts w:ascii="Arial" w:hAnsi="Arial" w:cs="Arial"/>
          <w:sz w:val="20"/>
          <w:szCs w:val="20"/>
        </w:rPr>
        <w:t>Ingresos Extraordinarios.</w:t>
      </w:r>
    </w:p>
    <w:p w:rsidR="005667AC" w:rsidRPr="00271073" w:rsidRDefault="005667AC" w:rsidP="00271073">
      <w:pPr>
        <w:spacing w:after="0" w:line="360" w:lineRule="auto"/>
        <w:jc w:val="both"/>
        <w:rPr>
          <w:rFonts w:ascii="Arial" w:hAnsi="Arial" w:cs="Arial"/>
          <w:sz w:val="20"/>
          <w:szCs w:val="20"/>
        </w:rPr>
      </w:pPr>
    </w:p>
    <w:p w:rsidR="005667AC" w:rsidRDefault="005667AC" w:rsidP="00271073">
      <w:pPr>
        <w:spacing w:after="0" w:line="360" w:lineRule="auto"/>
        <w:jc w:val="both"/>
        <w:rPr>
          <w:rFonts w:ascii="Arial" w:hAnsi="Arial" w:cs="Arial"/>
          <w:sz w:val="20"/>
          <w:szCs w:val="20"/>
        </w:rPr>
      </w:pPr>
      <w:r w:rsidRPr="00271073">
        <w:rPr>
          <w:rFonts w:ascii="Arial" w:hAnsi="Arial" w:cs="Arial"/>
          <w:b/>
          <w:sz w:val="20"/>
          <w:szCs w:val="20"/>
        </w:rPr>
        <w:t>Artículo 5.-</w:t>
      </w:r>
      <w:r w:rsidRPr="00271073">
        <w:rPr>
          <w:rFonts w:ascii="Arial" w:hAnsi="Arial" w:cs="Arial"/>
          <w:sz w:val="20"/>
          <w:szCs w:val="20"/>
        </w:rPr>
        <w:t>Los impuestos que el municipio percibirá se clasificarán como sigue:</w:t>
      </w:r>
    </w:p>
    <w:p w:rsidR="00271073" w:rsidRPr="00271073" w:rsidRDefault="00271073"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1384"/>
      </w:tblGrid>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Impuestos</w:t>
            </w:r>
          </w:p>
        </w:tc>
        <w:tc>
          <w:tcPr>
            <w:tcW w:w="0" w:type="auto"/>
            <w:vAlign w:val="bottom"/>
          </w:tcPr>
          <w:p w:rsidR="006253A9" w:rsidRPr="00271073" w:rsidRDefault="006253A9" w:rsidP="00271073">
            <w:pPr>
              <w:spacing w:line="360" w:lineRule="auto"/>
              <w:ind w:left="-108"/>
              <w:jc w:val="right"/>
              <w:rPr>
                <w:rFonts w:ascii="Arial" w:hAnsi="Arial" w:cs="Arial"/>
                <w:b/>
                <w:color w:val="000000"/>
                <w:sz w:val="20"/>
                <w:szCs w:val="20"/>
              </w:rPr>
            </w:pPr>
            <w:r w:rsidRPr="00271073">
              <w:rPr>
                <w:rFonts w:ascii="Arial" w:hAnsi="Arial" w:cs="Arial"/>
                <w:b/>
                <w:color w:val="000000"/>
                <w:sz w:val="20"/>
                <w:szCs w:val="20"/>
              </w:rPr>
              <w:t>$</w:t>
            </w:r>
            <w:r w:rsidR="00271073">
              <w:rPr>
                <w:rFonts w:ascii="Arial" w:hAnsi="Arial" w:cs="Arial"/>
                <w:b/>
                <w:color w:val="000000"/>
                <w:sz w:val="20"/>
                <w:szCs w:val="20"/>
              </w:rPr>
              <w:t xml:space="preserve"> </w:t>
            </w:r>
            <w:r w:rsidR="00ED78AC" w:rsidRPr="00271073">
              <w:rPr>
                <w:rFonts w:ascii="Arial" w:hAnsi="Arial" w:cs="Arial"/>
                <w:b/>
                <w:color w:val="000000"/>
                <w:sz w:val="20"/>
                <w:szCs w:val="20"/>
              </w:rPr>
              <w:t>312,962</w:t>
            </w:r>
            <w:r w:rsidR="001B299D" w:rsidRPr="00271073">
              <w:rPr>
                <w:rFonts w:ascii="Arial" w:hAnsi="Arial" w:cs="Arial"/>
                <w:b/>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Impuestos sobre los ingresos</w:t>
            </w:r>
          </w:p>
        </w:tc>
        <w:tc>
          <w:tcPr>
            <w:tcW w:w="0" w:type="auto"/>
            <w:vAlign w:val="bottom"/>
          </w:tcPr>
          <w:p w:rsidR="006253A9" w:rsidRPr="00271073" w:rsidRDefault="006253A9" w:rsidP="00271073">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271073">
              <w:rPr>
                <w:rFonts w:ascii="Arial" w:hAnsi="Arial" w:cs="Arial"/>
                <w:b/>
                <w:color w:val="000000"/>
                <w:sz w:val="20"/>
                <w:szCs w:val="20"/>
              </w:rPr>
              <w:t xml:space="preserve">   </w:t>
            </w:r>
            <w:r w:rsidR="00ED78AC" w:rsidRPr="00271073">
              <w:rPr>
                <w:rFonts w:ascii="Arial" w:hAnsi="Arial" w:cs="Arial"/>
                <w:b/>
                <w:color w:val="000000"/>
                <w:sz w:val="20"/>
                <w:szCs w:val="20"/>
              </w:rPr>
              <w:t>47,625</w:t>
            </w:r>
            <w:r w:rsidR="001B299D" w:rsidRPr="00271073">
              <w:rPr>
                <w:rFonts w:ascii="Arial" w:hAnsi="Arial" w:cs="Arial"/>
                <w:b/>
                <w:color w:val="000000"/>
                <w:sz w:val="20"/>
                <w:szCs w:val="20"/>
              </w:rPr>
              <w:t>.</w:t>
            </w:r>
            <w:r w:rsidR="006C1F88" w:rsidRPr="00271073">
              <w:rPr>
                <w:rFonts w:ascii="Arial" w:hAnsi="Arial" w:cs="Arial"/>
                <w:b/>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&gt; Impuestos sobre Espectáculos y Diversiones Públicas</w:t>
            </w:r>
          </w:p>
        </w:tc>
        <w:tc>
          <w:tcPr>
            <w:tcW w:w="0" w:type="auto"/>
            <w:vAlign w:val="bottom"/>
          </w:tcPr>
          <w:p w:rsidR="006253A9" w:rsidRPr="00271073" w:rsidRDefault="006253A9" w:rsidP="0027107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271073">
              <w:rPr>
                <w:rFonts w:ascii="Arial" w:hAnsi="Arial" w:cs="Arial"/>
                <w:color w:val="000000"/>
                <w:sz w:val="20"/>
                <w:szCs w:val="20"/>
              </w:rPr>
              <w:t xml:space="preserve">   </w:t>
            </w:r>
            <w:r w:rsidR="00ED78AC" w:rsidRPr="00271073">
              <w:rPr>
                <w:rFonts w:ascii="Arial" w:hAnsi="Arial" w:cs="Arial"/>
                <w:color w:val="000000"/>
                <w:sz w:val="20"/>
                <w:szCs w:val="20"/>
              </w:rPr>
              <w:t>47,625</w:t>
            </w:r>
            <w:r w:rsidR="001B299D" w:rsidRPr="00271073">
              <w:rPr>
                <w:rFonts w:ascii="Arial" w:hAnsi="Arial" w:cs="Arial"/>
                <w:color w:val="000000"/>
                <w:sz w:val="20"/>
                <w:szCs w:val="20"/>
              </w:rPr>
              <w:t>.</w:t>
            </w:r>
            <w:r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Impuestos sobre el patrimonio</w:t>
            </w:r>
          </w:p>
        </w:tc>
        <w:tc>
          <w:tcPr>
            <w:tcW w:w="0" w:type="auto"/>
            <w:vAlign w:val="bottom"/>
          </w:tcPr>
          <w:p w:rsidR="006253A9" w:rsidRPr="00271073" w:rsidRDefault="006253A9" w:rsidP="00271073">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271073">
              <w:rPr>
                <w:rFonts w:ascii="Arial" w:hAnsi="Arial" w:cs="Arial"/>
                <w:b/>
                <w:color w:val="000000"/>
                <w:sz w:val="20"/>
                <w:szCs w:val="20"/>
              </w:rPr>
              <w:t xml:space="preserve"> </w:t>
            </w:r>
            <w:r w:rsidR="00ED78AC" w:rsidRPr="00271073">
              <w:rPr>
                <w:rFonts w:ascii="Arial" w:hAnsi="Arial" w:cs="Arial"/>
                <w:b/>
                <w:color w:val="000000"/>
                <w:sz w:val="20"/>
                <w:szCs w:val="20"/>
              </w:rPr>
              <w:t>163,284</w:t>
            </w:r>
            <w:r w:rsidR="008709C4" w:rsidRPr="00271073">
              <w:rPr>
                <w:rFonts w:ascii="Arial" w:hAnsi="Arial" w:cs="Arial"/>
                <w:b/>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&gt; Impuesto predial</w:t>
            </w:r>
          </w:p>
        </w:tc>
        <w:tc>
          <w:tcPr>
            <w:tcW w:w="0" w:type="auto"/>
            <w:vAlign w:val="bottom"/>
          </w:tcPr>
          <w:p w:rsidR="006253A9" w:rsidRPr="00271073" w:rsidRDefault="006253A9" w:rsidP="0027107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271073">
              <w:rPr>
                <w:rFonts w:ascii="Arial" w:hAnsi="Arial" w:cs="Arial"/>
                <w:color w:val="000000"/>
                <w:sz w:val="20"/>
                <w:szCs w:val="20"/>
              </w:rPr>
              <w:t xml:space="preserve"> </w:t>
            </w:r>
            <w:r w:rsidR="00ED78AC" w:rsidRPr="00271073">
              <w:rPr>
                <w:rFonts w:ascii="Arial" w:hAnsi="Arial" w:cs="Arial"/>
                <w:color w:val="000000"/>
                <w:sz w:val="20"/>
                <w:szCs w:val="20"/>
              </w:rPr>
              <w:t>163,284</w:t>
            </w:r>
            <w:r w:rsidR="008709C4"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Impuestos sobre la producción, el consumo y las transacciones</w:t>
            </w:r>
          </w:p>
        </w:tc>
        <w:tc>
          <w:tcPr>
            <w:tcW w:w="0" w:type="auto"/>
            <w:vAlign w:val="bottom"/>
          </w:tcPr>
          <w:p w:rsidR="00542E64" w:rsidRPr="00271073" w:rsidRDefault="006253A9" w:rsidP="00271073">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271073">
              <w:rPr>
                <w:rFonts w:ascii="Arial" w:hAnsi="Arial" w:cs="Arial"/>
                <w:b/>
                <w:color w:val="000000"/>
                <w:sz w:val="20"/>
                <w:szCs w:val="20"/>
              </w:rPr>
              <w:t xml:space="preserve"> </w:t>
            </w:r>
            <w:r w:rsidR="004D489D" w:rsidRPr="00271073">
              <w:rPr>
                <w:rFonts w:ascii="Arial" w:hAnsi="Arial" w:cs="Arial"/>
                <w:b/>
                <w:color w:val="000000"/>
                <w:sz w:val="20"/>
                <w:szCs w:val="20"/>
              </w:rPr>
              <w:t>102,053</w:t>
            </w:r>
            <w:r w:rsidR="001B299D" w:rsidRPr="00271073">
              <w:rPr>
                <w:rFonts w:ascii="Arial" w:hAnsi="Arial" w:cs="Arial"/>
                <w:b/>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&gt; Impuesto sobre la Adquisición de Inmuebles</w:t>
            </w:r>
          </w:p>
        </w:tc>
        <w:tc>
          <w:tcPr>
            <w:tcW w:w="0" w:type="auto"/>
            <w:vAlign w:val="bottom"/>
          </w:tcPr>
          <w:p w:rsidR="006253A9" w:rsidRPr="00271073" w:rsidRDefault="006253A9" w:rsidP="0027107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271073">
              <w:rPr>
                <w:rFonts w:ascii="Arial" w:hAnsi="Arial" w:cs="Arial"/>
                <w:color w:val="000000"/>
                <w:sz w:val="20"/>
                <w:szCs w:val="20"/>
              </w:rPr>
              <w:t xml:space="preserve"> </w:t>
            </w:r>
            <w:r w:rsidR="004D489D" w:rsidRPr="00271073">
              <w:rPr>
                <w:rFonts w:ascii="Arial" w:hAnsi="Arial" w:cs="Arial"/>
                <w:color w:val="000000"/>
                <w:sz w:val="20"/>
                <w:szCs w:val="20"/>
              </w:rPr>
              <w:t>102,053</w:t>
            </w:r>
            <w:r w:rsidR="001B299D" w:rsidRPr="00271073">
              <w:rPr>
                <w:rFonts w:ascii="Arial" w:hAnsi="Arial" w:cs="Arial"/>
                <w:color w:val="000000"/>
                <w:sz w:val="20"/>
                <w:szCs w:val="20"/>
              </w:rPr>
              <w:t>.00</w:t>
            </w:r>
          </w:p>
        </w:tc>
      </w:tr>
      <w:tr w:rsidR="00E15005" w:rsidRPr="00271073" w:rsidTr="00271073">
        <w:tc>
          <w:tcPr>
            <w:tcW w:w="6374" w:type="dxa"/>
          </w:tcPr>
          <w:p w:rsidR="00E15005" w:rsidRPr="00271073" w:rsidRDefault="00E15005" w:rsidP="00271073">
            <w:pPr>
              <w:spacing w:line="360" w:lineRule="auto"/>
              <w:jc w:val="both"/>
              <w:rPr>
                <w:rFonts w:ascii="Arial" w:hAnsi="Arial" w:cs="Arial"/>
                <w:b/>
                <w:sz w:val="20"/>
                <w:szCs w:val="20"/>
              </w:rPr>
            </w:pPr>
            <w:r w:rsidRPr="00271073">
              <w:rPr>
                <w:rFonts w:ascii="Arial" w:hAnsi="Arial" w:cs="Arial"/>
                <w:b/>
                <w:sz w:val="20"/>
                <w:szCs w:val="20"/>
              </w:rPr>
              <w:t>Accesorios</w:t>
            </w:r>
          </w:p>
        </w:tc>
        <w:tc>
          <w:tcPr>
            <w:tcW w:w="0" w:type="auto"/>
          </w:tcPr>
          <w:p w:rsidR="00E15005" w:rsidRPr="00271073" w:rsidRDefault="00271073" w:rsidP="00271073">
            <w:pPr>
              <w:spacing w:line="360" w:lineRule="auto"/>
              <w:jc w:val="right"/>
              <w:rPr>
                <w:rFonts w:ascii="Arial" w:hAnsi="Arial" w:cs="Arial"/>
                <w:sz w:val="20"/>
                <w:szCs w:val="20"/>
              </w:rPr>
            </w:pPr>
            <w:r>
              <w:rPr>
                <w:rFonts w:ascii="Arial" w:hAnsi="Arial" w:cs="Arial"/>
                <w:sz w:val="20"/>
                <w:szCs w:val="20"/>
              </w:rPr>
              <w:t xml:space="preserve">$            </w:t>
            </w:r>
            <w:r w:rsidR="00E15005" w:rsidRPr="00271073">
              <w:rPr>
                <w:rFonts w:ascii="Arial" w:hAnsi="Arial" w:cs="Arial"/>
                <w:sz w:val="20"/>
                <w:szCs w:val="20"/>
              </w:rPr>
              <w:t>0.00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&gt;Actualizaciones y Recargos de Impuestos</w:t>
            </w:r>
          </w:p>
        </w:tc>
        <w:tc>
          <w:tcPr>
            <w:tcW w:w="0" w:type="auto"/>
          </w:tcPr>
          <w:p w:rsidR="00271073" w:rsidRDefault="00271073" w:rsidP="00271073">
            <w:r w:rsidRPr="00832AD4">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&gt;Multas de Impuestos</w:t>
            </w:r>
          </w:p>
        </w:tc>
        <w:tc>
          <w:tcPr>
            <w:tcW w:w="0" w:type="auto"/>
          </w:tcPr>
          <w:p w:rsidR="00271073" w:rsidRDefault="00271073" w:rsidP="00271073">
            <w:r w:rsidRPr="00832AD4">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&gt;Gastos de Ejecución de Impuestos</w:t>
            </w:r>
          </w:p>
        </w:tc>
        <w:tc>
          <w:tcPr>
            <w:tcW w:w="0" w:type="auto"/>
          </w:tcPr>
          <w:p w:rsidR="00271073" w:rsidRDefault="00271073" w:rsidP="00271073">
            <w:r w:rsidRPr="00832AD4">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Otros Impuestos</w:t>
            </w:r>
          </w:p>
        </w:tc>
        <w:tc>
          <w:tcPr>
            <w:tcW w:w="0" w:type="auto"/>
          </w:tcPr>
          <w:p w:rsidR="00271073" w:rsidRDefault="00271073" w:rsidP="00271073">
            <w:r w:rsidRPr="00832AD4">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Impuestos no comprendidos en las fracciones de la Ley de ingresos</w:t>
            </w:r>
            <w:r>
              <w:rPr>
                <w:rFonts w:ascii="Arial" w:hAnsi="Arial" w:cs="Arial"/>
                <w:b/>
                <w:sz w:val="20"/>
                <w:szCs w:val="20"/>
              </w:rPr>
              <w:t xml:space="preserve"> </w:t>
            </w:r>
            <w:r w:rsidRPr="00271073">
              <w:rPr>
                <w:rFonts w:ascii="Arial" w:hAnsi="Arial" w:cs="Arial"/>
                <w:b/>
                <w:sz w:val="20"/>
                <w:szCs w:val="20"/>
              </w:rPr>
              <w:t>Causadas en ejercicios fiscales anteriores pendientes de liquidación o</w:t>
            </w:r>
            <w:r>
              <w:rPr>
                <w:rFonts w:ascii="Arial" w:hAnsi="Arial" w:cs="Arial"/>
                <w:b/>
                <w:sz w:val="20"/>
                <w:szCs w:val="20"/>
              </w:rPr>
              <w:t xml:space="preserve"> </w:t>
            </w:r>
            <w:r w:rsidRPr="00271073">
              <w:rPr>
                <w:rFonts w:ascii="Arial" w:hAnsi="Arial" w:cs="Arial"/>
                <w:b/>
                <w:sz w:val="20"/>
                <w:szCs w:val="20"/>
              </w:rPr>
              <w:t>pago</w:t>
            </w:r>
          </w:p>
        </w:tc>
        <w:tc>
          <w:tcPr>
            <w:tcW w:w="0" w:type="auto"/>
          </w:tcPr>
          <w:p w:rsidR="00271073" w:rsidRDefault="00271073" w:rsidP="00271073">
            <w:r w:rsidRPr="00832AD4">
              <w:rPr>
                <w:rFonts w:ascii="Arial" w:hAnsi="Arial" w:cs="Arial"/>
                <w:sz w:val="20"/>
                <w:szCs w:val="20"/>
              </w:rPr>
              <w:t>$            0.00</w:t>
            </w:r>
          </w:p>
        </w:tc>
      </w:tr>
    </w:tbl>
    <w:p w:rsidR="00830B98" w:rsidRPr="00271073" w:rsidRDefault="00830B98" w:rsidP="00271073">
      <w:pPr>
        <w:spacing w:after="0" w:line="360" w:lineRule="auto"/>
        <w:jc w:val="both"/>
        <w:rPr>
          <w:rFonts w:ascii="Arial" w:hAnsi="Arial" w:cs="Arial"/>
          <w:sz w:val="20"/>
          <w:szCs w:val="20"/>
        </w:rPr>
      </w:pPr>
    </w:p>
    <w:p w:rsidR="00830B98" w:rsidRDefault="00830B98"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6.- </w:t>
      </w:r>
      <w:r w:rsidRPr="00271073">
        <w:rPr>
          <w:rFonts w:ascii="Arial" w:hAnsi="Arial" w:cs="Arial"/>
          <w:sz w:val="20"/>
          <w:szCs w:val="20"/>
        </w:rPr>
        <w:t>Los derechos que el municipio percibirá se causarán por los siguientes conceptos:</w:t>
      </w:r>
    </w:p>
    <w:p w:rsidR="00271073" w:rsidRPr="00271073" w:rsidRDefault="00271073" w:rsidP="00271073">
      <w:pPr>
        <w:spacing w:after="0" w:line="360" w:lineRule="auto"/>
        <w:jc w:val="both"/>
        <w:rPr>
          <w:rFonts w:ascii="Arial" w:hAnsi="Arial" w:cs="Arial"/>
          <w:sz w:val="20"/>
          <w:szCs w:val="20"/>
        </w:rPr>
      </w:pPr>
    </w:p>
    <w:tbl>
      <w:tblPr>
        <w:tblStyle w:val="Tablaconcuadrcula"/>
        <w:tblW w:w="7792" w:type="dxa"/>
        <w:tblLayout w:type="fixed"/>
        <w:tblLook w:val="04A0" w:firstRow="1" w:lastRow="0" w:firstColumn="1" w:lastColumn="0" w:noHBand="0" w:noVBand="1"/>
      </w:tblPr>
      <w:tblGrid>
        <w:gridCol w:w="6374"/>
        <w:gridCol w:w="1418"/>
      </w:tblGrid>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Derechos</w:t>
            </w:r>
          </w:p>
        </w:tc>
        <w:tc>
          <w:tcPr>
            <w:tcW w:w="1418" w:type="dxa"/>
            <w:vAlign w:val="bottom"/>
          </w:tcPr>
          <w:p w:rsidR="006253A9" w:rsidRPr="00271073" w:rsidRDefault="006253A9" w:rsidP="00F45E71">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271073">
              <w:rPr>
                <w:rFonts w:ascii="Arial" w:hAnsi="Arial" w:cs="Arial"/>
                <w:b/>
                <w:color w:val="000000"/>
                <w:sz w:val="20"/>
                <w:szCs w:val="20"/>
              </w:rPr>
              <w:t xml:space="preserve"> </w:t>
            </w:r>
            <w:r w:rsidR="004D489D" w:rsidRPr="00271073">
              <w:rPr>
                <w:rFonts w:ascii="Arial" w:hAnsi="Arial" w:cs="Arial"/>
                <w:b/>
                <w:color w:val="000000"/>
                <w:sz w:val="20"/>
                <w:szCs w:val="20"/>
              </w:rPr>
              <w:t>514,42</w:t>
            </w:r>
            <w:r w:rsidR="00F45E71">
              <w:rPr>
                <w:rFonts w:ascii="Arial" w:hAnsi="Arial" w:cs="Arial"/>
                <w:b/>
                <w:color w:val="000000"/>
                <w:sz w:val="20"/>
                <w:szCs w:val="20"/>
              </w:rPr>
              <w:t>2</w:t>
            </w:r>
            <w:r w:rsidRPr="00271073">
              <w:rPr>
                <w:rFonts w:ascii="Arial" w:hAnsi="Arial" w:cs="Arial"/>
                <w:b/>
                <w:color w:val="000000"/>
                <w:sz w:val="20"/>
                <w:szCs w:val="20"/>
              </w:rPr>
              <w:t>.00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Derechos por el uso, goce, aprovechamiento o explotación de bienes de dominio público</w:t>
            </w:r>
          </w:p>
        </w:tc>
        <w:tc>
          <w:tcPr>
            <w:tcW w:w="1418" w:type="dxa"/>
          </w:tcPr>
          <w:p w:rsidR="00271073" w:rsidRDefault="00271073" w:rsidP="006B67EA">
            <w:pPr>
              <w:jc w:val="right"/>
            </w:pPr>
            <w:r w:rsidRPr="005036C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&gt;Por el uso de locales o pisos de mercados, espacios en la vía o parques públicos</w:t>
            </w:r>
          </w:p>
        </w:tc>
        <w:tc>
          <w:tcPr>
            <w:tcW w:w="1418" w:type="dxa"/>
          </w:tcPr>
          <w:p w:rsidR="00271073" w:rsidRDefault="00271073" w:rsidP="006B67EA">
            <w:pPr>
              <w:jc w:val="right"/>
            </w:pPr>
            <w:r w:rsidRPr="005036C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 xml:space="preserve">&gt;Por el uso y aprovechamiento de los bienes de dominio </w:t>
            </w:r>
            <w:r w:rsidRPr="00271073">
              <w:rPr>
                <w:rFonts w:ascii="Arial" w:hAnsi="Arial" w:cs="Arial"/>
                <w:b/>
                <w:sz w:val="20"/>
                <w:szCs w:val="20"/>
              </w:rPr>
              <w:lastRenderedPageBreak/>
              <w:t>público  del patrimonio municipal</w:t>
            </w:r>
          </w:p>
        </w:tc>
        <w:tc>
          <w:tcPr>
            <w:tcW w:w="1418" w:type="dxa"/>
          </w:tcPr>
          <w:p w:rsidR="00271073" w:rsidRDefault="00271073" w:rsidP="006B67EA">
            <w:pPr>
              <w:jc w:val="right"/>
            </w:pPr>
            <w:r w:rsidRPr="005036C1">
              <w:rPr>
                <w:rFonts w:ascii="Arial" w:hAnsi="Arial" w:cs="Arial"/>
                <w:sz w:val="20"/>
                <w:szCs w:val="20"/>
              </w:rPr>
              <w:lastRenderedPageBreak/>
              <w:t>$            0.00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lastRenderedPageBreak/>
              <w:t>Derechos por prestación de servicios</w:t>
            </w:r>
          </w:p>
        </w:tc>
        <w:tc>
          <w:tcPr>
            <w:tcW w:w="1418" w:type="dxa"/>
            <w:vAlign w:val="bottom"/>
          </w:tcPr>
          <w:p w:rsidR="00542E64" w:rsidRPr="00271073" w:rsidRDefault="006253A9" w:rsidP="006B67EA">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271073">
              <w:rPr>
                <w:rFonts w:ascii="Arial" w:hAnsi="Arial" w:cs="Arial"/>
                <w:b/>
                <w:color w:val="000000"/>
                <w:sz w:val="20"/>
                <w:szCs w:val="20"/>
              </w:rPr>
              <w:t xml:space="preserve"> </w:t>
            </w:r>
            <w:r w:rsidR="004D489D" w:rsidRPr="00271073">
              <w:rPr>
                <w:rFonts w:ascii="Arial" w:hAnsi="Arial" w:cs="Arial"/>
                <w:b/>
                <w:color w:val="000000"/>
                <w:sz w:val="20"/>
                <w:szCs w:val="20"/>
              </w:rPr>
              <w:t>251,731</w:t>
            </w:r>
            <w:r w:rsidR="008709C4" w:rsidRPr="00271073">
              <w:rPr>
                <w:rFonts w:ascii="Arial" w:hAnsi="Arial" w:cs="Arial"/>
                <w:b/>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&gt;Servicios de Agua potable, drenaje y alcantarillado</w:t>
            </w:r>
          </w:p>
        </w:tc>
        <w:tc>
          <w:tcPr>
            <w:tcW w:w="1418" w:type="dxa"/>
            <w:vAlign w:val="bottom"/>
          </w:tcPr>
          <w:p w:rsidR="006253A9" w:rsidRPr="00271073" w:rsidRDefault="006253A9"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4D489D" w:rsidRPr="00271073">
              <w:rPr>
                <w:rFonts w:ascii="Arial" w:hAnsi="Arial" w:cs="Arial"/>
                <w:color w:val="000000"/>
                <w:sz w:val="20"/>
                <w:szCs w:val="20"/>
              </w:rPr>
              <w:t>108,857</w:t>
            </w:r>
            <w:r w:rsidR="001B299D"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&gt;Servicios de Alumbrado público</w:t>
            </w:r>
          </w:p>
        </w:tc>
        <w:tc>
          <w:tcPr>
            <w:tcW w:w="1418" w:type="dxa"/>
            <w:vAlign w:val="bottom"/>
          </w:tcPr>
          <w:p w:rsidR="006253A9" w:rsidRPr="00271073" w:rsidRDefault="00271073" w:rsidP="006B67EA">
            <w:pPr>
              <w:spacing w:line="360" w:lineRule="auto"/>
              <w:jc w:val="right"/>
              <w:rPr>
                <w:rFonts w:ascii="Arial" w:hAnsi="Arial" w:cs="Arial"/>
                <w:color w:val="000000"/>
                <w:sz w:val="20"/>
                <w:szCs w:val="20"/>
              </w:rPr>
            </w:pPr>
            <w:r w:rsidRPr="00832AD4">
              <w:rPr>
                <w:rFonts w:ascii="Arial" w:hAnsi="Arial" w:cs="Arial"/>
                <w:sz w:val="20"/>
                <w:szCs w:val="20"/>
              </w:rPr>
              <w:t>$            0.00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 de Limpia, Recolección, Traslado y disposición final de residuos</w:t>
            </w:r>
          </w:p>
        </w:tc>
        <w:tc>
          <w:tcPr>
            <w:tcW w:w="1418" w:type="dxa"/>
            <w:vAlign w:val="bottom"/>
          </w:tcPr>
          <w:p w:rsidR="006253A9" w:rsidRPr="00271073" w:rsidRDefault="006253A9"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4D489D" w:rsidRPr="00271073">
              <w:rPr>
                <w:rFonts w:ascii="Arial" w:hAnsi="Arial" w:cs="Arial"/>
                <w:color w:val="000000"/>
                <w:sz w:val="20"/>
                <w:szCs w:val="20"/>
              </w:rPr>
              <w:t>19,050</w:t>
            </w:r>
            <w:r w:rsidR="001B299D"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&gt;Servicios de Mercados y centrales de abasto</w:t>
            </w:r>
          </w:p>
        </w:tc>
        <w:tc>
          <w:tcPr>
            <w:tcW w:w="1418" w:type="dxa"/>
            <w:vAlign w:val="bottom"/>
          </w:tcPr>
          <w:p w:rsidR="006253A9" w:rsidRPr="00271073" w:rsidRDefault="006253A9"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4D489D" w:rsidRPr="00271073">
              <w:rPr>
                <w:rFonts w:ascii="Arial" w:hAnsi="Arial" w:cs="Arial"/>
                <w:color w:val="000000"/>
                <w:sz w:val="20"/>
                <w:szCs w:val="20"/>
              </w:rPr>
              <w:t>10,886</w:t>
            </w:r>
            <w:r w:rsidR="001B299D"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&gt;Servicios de Panteones</w:t>
            </w:r>
          </w:p>
        </w:tc>
        <w:tc>
          <w:tcPr>
            <w:tcW w:w="1418" w:type="dxa"/>
            <w:vAlign w:val="bottom"/>
          </w:tcPr>
          <w:p w:rsidR="006253A9" w:rsidRPr="00271073" w:rsidRDefault="004D489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88,446</w:t>
            </w:r>
            <w:r w:rsidR="001B299D"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 de Rastro</w:t>
            </w:r>
          </w:p>
        </w:tc>
        <w:tc>
          <w:tcPr>
            <w:tcW w:w="1418" w:type="dxa"/>
            <w:vAlign w:val="bottom"/>
          </w:tcPr>
          <w:p w:rsidR="006253A9" w:rsidRPr="00271073" w:rsidRDefault="004D489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12,246</w:t>
            </w:r>
            <w:r w:rsidR="001B299D"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 de seguridad pública (Policía Preventiva y Tránsito Municipal)</w:t>
            </w:r>
          </w:p>
        </w:tc>
        <w:tc>
          <w:tcPr>
            <w:tcW w:w="1418" w:type="dxa"/>
            <w:vAlign w:val="bottom"/>
          </w:tcPr>
          <w:p w:rsidR="006253A9" w:rsidRPr="00271073" w:rsidRDefault="004D489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12,246</w:t>
            </w:r>
            <w:r w:rsidR="008709C4"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 de Catastro</w:t>
            </w:r>
          </w:p>
        </w:tc>
        <w:tc>
          <w:tcPr>
            <w:tcW w:w="1418" w:type="dxa"/>
            <w:vAlign w:val="bottom"/>
          </w:tcPr>
          <w:p w:rsidR="006253A9" w:rsidRPr="00271073" w:rsidRDefault="006B67EA" w:rsidP="006B67EA">
            <w:pPr>
              <w:spacing w:line="360" w:lineRule="auto"/>
              <w:jc w:val="right"/>
              <w:rPr>
                <w:rFonts w:ascii="Arial" w:hAnsi="Arial" w:cs="Arial"/>
                <w:color w:val="000000"/>
                <w:sz w:val="20"/>
                <w:szCs w:val="20"/>
              </w:rPr>
            </w:pPr>
            <w:r w:rsidRPr="00832AD4">
              <w:rPr>
                <w:rFonts w:ascii="Arial" w:hAnsi="Arial" w:cs="Arial"/>
                <w:sz w:val="20"/>
                <w:szCs w:val="20"/>
              </w:rPr>
              <w:t>$            0.00</w:t>
            </w:r>
          </w:p>
        </w:tc>
      </w:tr>
      <w:tr w:rsidR="006253A9" w:rsidRPr="00271073" w:rsidTr="00271073">
        <w:tc>
          <w:tcPr>
            <w:tcW w:w="6374"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Otros Derechos</w:t>
            </w:r>
          </w:p>
        </w:tc>
        <w:tc>
          <w:tcPr>
            <w:tcW w:w="1418" w:type="dxa"/>
            <w:vAlign w:val="bottom"/>
          </w:tcPr>
          <w:p w:rsidR="006253A9" w:rsidRPr="00271073" w:rsidRDefault="00542E64" w:rsidP="00F45E71">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004D489D" w:rsidRPr="00271073">
              <w:rPr>
                <w:rFonts w:ascii="Arial" w:hAnsi="Arial" w:cs="Arial"/>
                <w:b/>
                <w:color w:val="000000"/>
                <w:sz w:val="20"/>
                <w:szCs w:val="20"/>
              </w:rPr>
              <w:t>262,69</w:t>
            </w:r>
            <w:r w:rsidR="00F45E71">
              <w:rPr>
                <w:rFonts w:ascii="Arial" w:hAnsi="Arial" w:cs="Arial"/>
                <w:b/>
                <w:color w:val="000000"/>
                <w:sz w:val="20"/>
                <w:szCs w:val="20"/>
              </w:rPr>
              <w:t>1</w:t>
            </w:r>
            <w:r w:rsidR="00CC3818" w:rsidRPr="00271073">
              <w:rPr>
                <w:rFonts w:ascii="Arial" w:hAnsi="Arial" w:cs="Arial"/>
                <w:b/>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&gt;Licencias de funcionamiento y Permisos</w:t>
            </w:r>
          </w:p>
        </w:tc>
        <w:tc>
          <w:tcPr>
            <w:tcW w:w="1418" w:type="dxa"/>
            <w:vAlign w:val="bottom"/>
          </w:tcPr>
          <w:p w:rsidR="00542E64" w:rsidRPr="00271073" w:rsidRDefault="008709C4"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4D489D" w:rsidRPr="00271073">
              <w:rPr>
                <w:rFonts w:ascii="Arial" w:hAnsi="Arial" w:cs="Arial"/>
                <w:color w:val="000000"/>
                <w:sz w:val="20"/>
                <w:szCs w:val="20"/>
              </w:rPr>
              <w:t>251,730</w:t>
            </w:r>
            <w:r w:rsidR="00CC3818"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&gt;Servicios que presta la Dirección de Obras Públicas y Desarrollo Urbano</w:t>
            </w:r>
          </w:p>
        </w:tc>
        <w:tc>
          <w:tcPr>
            <w:tcW w:w="1418" w:type="dxa"/>
            <w:vAlign w:val="bottom"/>
          </w:tcPr>
          <w:p w:rsidR="006253A9" w:rsidRPr="00271073" w:rsidRDefault="00271073" w:rsidP="006B67EA">
            <w:pPr>
              <w:spacing w:line="360" w:lineRule="auto"/>
              <w:jc w:val="right"/>
              <w:rPr>
                <w:rFonts w:ascii="Arial" w:hAnsi="Arial" w:cs="Arial"/>
                <w:color w:val="000000"/>
                <w:sz w:val="20"/>
                <w:szCs w:val="20"/>
              </w:rPr>
            </w:pPr>
            <w:r w:rsidRPr="00832AD4">
              <w:rPr>
                <w:rFonts w:ascii="Arial" w:hAnsi="Arial" w:cs="Arial"/>
                <w:sz w:val="20"/>
                <w:szCs w:val="20"/>
              </w:rPr>
              <w:t>$            0.00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&gt;Expedición de certificados, constancias, copias, fotografías y formas oficiales</w:t>
            </w:r>
          </w:p>
        </w:tc>
        <w:tc>
          <w:tcPr>
            <w:tcW w:w="1418" w:type="dxa"/>
            <w:vAlign w:val="bottom"/>
          </w:tcPr>
          <w:p w:rsidR="006253A9" w:rsidRPr="00271073" w:rsidRDefault="006253A9"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4D489D" w:rsidRPr="00271073">
              <w:rPr>
                <w:rFonts w:ascii="Arial" w:hAnsi="Arial" w:cs="Arial"/>
                <w:color w:val="000000"/>
                <w:sz w:val="20"/>
                <w:szCs w:val="20"/>
              </w:rPr>
              <w:t>9,525</w:t>
            </w:r>
            <w:r w:rsidR="00CC3818" w:rsidRPr="00271073">
              <w:rPr>
                <w:rFonts w:ascii="Arial" w:hAnsi="Arial" w:cs="Arial"/>
                <w:color w:val="000000"/>
                <w:sz w:val="20"/>
                <w:szCs w:val="20"/>
              </w:rPr>
              <w:t>.</w:t>
            </w:r>
            <w:r w:rsidR="008709C4" w:rsidRPr="00271073">
              <w:rPr>
                <w:rFonts w:ascii="Arial" w:hAnsi="Arial" w:cs="Arial"/>
                <w:color w:val="000000"/>
                <w:sz w:val="20"/>
                <w:szCs w:val="20"/>
              </w:rPr>
              <w:t>00</w:t>
            </w:r>
          </w:p>
        </w:tc>
      </w:tr>
      <w:tr w:rsidR="006253A9" w:rsidRPr="00271073" w:rsidTr="00271073">
        <w:tc>
          <w:tcPr>
            <w:tcW w:w="6374"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&gt;Servicios que presta la Unidad de Acceso a la Información Pública</w:t>
            </w:r>
          </w:p>
        </w:tc>
        <w:tc>
          <w:tcPr>
            <w:tcW w:w="1418" w:type="dxa"/>
            <w:vAlign w:val="bottom"/>
          </w:tcPr>
          <w:p w:rsidR="00542E64" w:rsidRPr="00271073" w:rsidRDefault="004D489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1,436</w:t>
            </w:r>
            <w:r w:rsidR="008709C4" w:rsidRPr="00271073">
              <w:rPr>
                <w:rFonts w:ascii="Arial" w:hAnsi="Arial" w:cs="Arial"/>
                <w:color w:val="000000"/>
                <w:sz w:val="20"/>
                <w:szCs w:val="20"/>
              </w:rPr>
              <w:t>.00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&gt;Servicio de Supervisión Sanitaria de Matanza de Ganado</w:t>
            </w:r>
          </w:p>
        </w:tc>
        <w:tc>
          <w:tcPr>
            <w:tcW w:w="1418" w:type="dxa"/>
          </w:tcPr>
          <w:p w:rsidR="00271073" w:rsidRDefault="00271073" w:rsidP="006B67EA">
            <w:pPr>
              <w:jc w:val="right"/>
            </w:pPr>
            <w:r w:rsidRPr="009C7F1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b/>
                <w:sz w:val="20"/>
                <w:szCs w:val="20"/>
              </w:rPr>
            </w:pPr>
            <w:r w:rsidRPr="00271073">
              <w:rPr>
                <w:rFonts w:ascii="Arial" w:hAnsi="Arial" w:cs="Arial"/>
                <w:b/>
                <w:sz w:val="20"/>
                <w:szCs w:val="20"/>
              </w:rPr>
              <w:t>Accesorios</w:t>
            </w:r>
          </w:p>
        </w:tc>
        <w:tc>
          <w:tcPr>
            <w:tcW w:w="1418" w:type="dxa"/>
          </w:tcPr>
          <w:p w:rsidR="00271073" w:rsidRDefault="00271073" w:rsidP="006B67EA">
            <w:pPr>
              <w:jc w:val="right"/>
            </w:pPr>
            <w:r w:rsidRPr="009C7F1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&gt;Actualizaciones y Recargos de Derechos</w:t>
            </w:r>
          </w:p>
        </w:tc>
        <w:tc>
          <w:tcPr>
            <w:tcW w:w="1418" w:type="dxa"/>
          </w:tcPr>
          <w:p w:rsidR="00271073" w:rsidRDefault="00271073" w:rsidP="006B67EA">
            <w:pPr>
              <w:jc w:val="right"/>
            </w:pPr>
            <w:r w:rsidRPr="009C7F1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&gt;Multas de Derechos</w:t>
            </w:r>
          </w:p>
        </w:tc>
        <w:tc>
          <w:tcPr>
            <w:tcW w:w="1418" w:type="dxa"/>
          </w:tcPr>
          <w:p w:rsidR="00271073" w:rsidRDefault="00271073" w:rsidP="006B67EA">
            <w:pPr>
              <w:jc w:val="right"/>
            </w:pPr>
            <w:r w:rsidRPr="009C7F1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&gt;Gastos de Ejecución de Derechos</w:t>
            </w:r>
          </w:p>
        </w:tc>
        <w:tc>
          <w:tcPr>
            <w:tcW w:w="1418" w:type="dxa"/>
          </w:tcPr>
          <w:p w:rsidR="00271073" w:rsidRDefault="00271073" w:rsidP="006B67EA">
            <w:pPr>
              <w:jc w:val="right"/>
            </w:pPr>
            <w:r w:rsidRPr="009C7F11">
              <w:rPr>
                <w:rFonts w:ascii="Arial" w:hAnsi="Arial" w:cs="Arial"/>
                <w:sz w:val="20"/>
                <w:szCs w:val="20"/>
              </w:rPr>
              <w:t>$            0.00</w:t>
            </w:r>
          </w:p>
        </w:tc>
      </w:tr>
      <w:tr w:rsidR="00271073" w:rsidRPr="00271073" w:rsidTr="00271073">
        <w:tc>
          <w:tcPr>
            <w:tcW w:w="6374" w:type="dxa"/>
          </w:tcPr>
          <w:p w:rsidR="00271073" w:rsidRPr="00271073" w:rsidRDefault="00271073" w:rsidP="00271073">
            <w:pPr>
              <w:spacing w:line="360" w:lineRule="auto"/>
              <w:jc w:val="both"/>
              <w:rPr>
                <w:rFonts w:ascii="Arial" w:hAnsi="Arial" w:cs="Arial"/>
                <w:sz w:val="20"/>
                <w:szCs w:val="20"/>
              </w:rPr>
            </w:pPr>
            <w:r w:rsidRPr="00271073">
              <w:rPr>
                <w:rFonts w:ascii="Arial" w:hAnsi="Arial" w:cs="Arial"/>
                <w:b/>
                <w:sz w:val="20"/>
                <w:szCs w:val="20"/>
              </w:rPr>
              <w:t>Derechos no comprendidos en las fracciones de la Ley de Ingresos causadas en ejercicios fiscales anteriores pendientes de liquidación o pago</w:t>
            </w:r>
          </w:p>
        </w:tc>
        <w:tc>
          <w:tcPr>
            <w:tcW w:w="1418" w:type="dxa"/>
          </w:tcPr>
          <w:p w:rsidR="00271073" w:rsidRDefault="00271073" w:rsidP="006B67EA">
            <w:pPr>
              <w:jc w:val="right"/>
            </w:pPr>
            <w:r w:rsidRPr="009C7F11">
              <w:rPr>
                <w:rFonts w:ascii="Arial" w:hAnsi="Arial" w:cs="Arial"/>
                <w:sz w:val="20"/>
                <w:szCs w:val="20"/>
              </w:rPr>
              <w:t>$            0.00</w:t>
            </w:r>
          </w:p>
        </w:tc>
      </w:tr>
    </w:tbl>
    <w:p w:rsidR="009002F0" w:rsidRPr="00271073" w:rsidRDefault="009002F0" w:rsidP="00271073">
      <w:pPr>
        <w:spacing w:after="0" w:line="360" w:lineRule="auto"/>
        <w:jc w:val="both"/>
        <w:rPr>
          <w:rFonts w:ascii="Arial" w:hAnsi="Arial" w:cs="Arial"/>
          <w:sz w:val="20"/>
          <w:szCs w:val="20"/>
        </w:rPr>
      </w:pPr>
    </w:p>
    <w:p w:rsidR="009002F0" w:rsidRPr="00271073" w:rsidRDefault="009002F0"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7.- </w:t>
      </w:r>
      <w:r w:rsidRPr="00271073">
        <w:rPr>
          <w:rFonts w:ascii="Arial" w:hAnsi="Arial" w:cs="Arial"/>
          <w:sz w:val="20"/>
          <w:szCs w:val="20"/>
        </w:rPr>
        <w:t>Las Contribuciones de mejoras que la Hacienda Pública Municipal tiene derecho de percibir, serán las siguientes:</w:t>
      </w:r>
    </w:p>
    <w:tbl>
      <w:tblPr>
        <w:tblStyle w:val="Tablaconcuadrcula"/>
        <w:tblW w:w="0" w:type="auto"/>
        <w:tblLook w:val="04A0" w:firstRow="1" w:lastRow="0" w:firstColumn="1" w:lastColumn="0" w:noHBand="0" w:noVBand="1"/>
      </w:tblPr>
      <w:tblGrid>
        <w:gridCol w:w="6516"/>
        <w:gridCol w:w="1276"/>
      </w:tblGrid>
      <w:tr w:rsidR="006B67EA" w:rsidRPr="00271073" w:rsidTr="006B67EA">
        <w:trPr>
          <w:trHeight w:val="261"/>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Contribuciones de mejoras</w:t>
            </w:r>
          </w:p>
        </w:tc>
        <w:tc>
          <w:tcPr>
            <w:tcW w:w="1276" w:type="dxa"/>
          </w:tcPr>
          <w:p w:rsidR="006B67EA" w:rsidRDefault="006B67EA" w:rsidP="006B67EA">
            <w:r w:rsidRPr="00EA5058">
              <w:rPr>
                <w:rFonts w:ascii="Arial" w:hAnsi="Arial" w:cs="Arial"/>
                <w:sz w:val="20"/>
                <w:szCs w:val="20"/>
              </w:rPr>
              <w:t>$          0.00</w:t>
            </w:r>
          </w:p>
        </w:tc>
      </w:tr>
      <w:tr w:rsidR="006B67EA" w:rsidRPr="00271073" w:rsidTr="006B67EA">
        <w:trPr>
          <w:trHeight w:val="246"/>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sz w:val="20"/>
                <w:szCs w:val="20"/>
              </w:rPr>
              <w:t xml:space="preserve">  </w:t>
            </w:r>
            <w:r w:rsidRPr="00271073">
              <w:rPr>
                <w:rFonts w:ascii="Arial" w:hAnsi="Arial" w:cs="Arial"/>
                <w:b/>
                <w:sz w:val="20"/>
                <w:szCs w:val="20"/>
              </w:rPr>
              <w:t>Contribución de mejoras por obras públicas</w:t>
            </w:r>
          </w:p>
        </w:tc>
        <w:tc>
          <w:tcPr>
            <w:tcW w:w="1276" w:type="dxa"/>
          </w:tcPr>
          <w:p w:rsidR="006B67EA" w:rsidRDefault="006B67EA" w:rsidP="006B67EA">
            <w:r w:rsidRPr="00EA5058">
              <w:rPr>
                <w:rFonts w:ascii="Arial" w:hAnsi="Arial" w:cs="Arial"/>
                <w:sz w:val="20"/>
                <w:szCs w:val="20"/>
              </w:rPr>
              <w:t>$          0.00</w:t>
            </w:r>
          </w:p>
        </w:tc>
      </w:tr>
      <w:tr w:rsidR="006B67EA" w:rsidRPr="00271073" w:rsidTr="006B67EA">
        <w:trPr>
          <w:trHeight w:val="261"/>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 Contribuciones de mejoras por obras públicas</w:t>
            </w:r>
          </w:p>
        </w:tc>
        <w:tc>
          <w:tcPr>
            <w:tcW w:w="1276" w:type="dxa"/>
          </w:tcPr>
          <w:p w:rsidR="006B67EA" w:rsidRDefault="006B67EA" w:rsidP="006B67EA">
            <w:r w:rsidRPr="00EA5058">
              <w:rPr>
                <w:rFonts w:ascii="Arial" w:hAnsi="Arial" w:cs="Arial"/>
                <w:sz w:val="20"/>
                <w:szCs w:val="20"/>
              </w:rPr>
              <w:t>$          0.00</w:t>
            </w:r>
          </w:p>
        </w:tc>
      </w:tr>
      <w:tr w:rsidR="006B67EA" w:rsidRPr="00271073" w:rsidTr="006B67EA">
        <w:trPr>
          <w:trHeight w:val="246"/>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 Contribuciones de mejoras por servicios públicos</w:t>
            </w:r>
          </w:p>
        </w:tc>
        <w:tc>
          <w:tcPr>
            <w:tcW w:w="1276" w:type="dxa"/>
          </w:tcPr>
          <w:p w:rsidR="006B67EA" w:rsidRDefault="006B67EA" w:rsidP="006B67EA">
            <w:r w:rsidRPr="00EA5058">
              <w:rPr>
                <w:rFonts w:ascii="Arial" w:hAnsi="Arial" w:cs="Arial"/>
                <w:sz w:val="20"/>
                <w:szCs w:val="20"/>
              </w:rPr>
              <w:t>$          0.00</w:t>
            </w:r>
          </w:p>
        </w:tc>
      </w:tr>
      <w:tr w:rsidR="006B67EA" w:rsidRPr="00271073" w:rsidTr="006B67EA">
        <w:trPr>
          <w:trHeight w:val="261"/>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1276" w:type="dxa"/>
          </w:tcPr>
          <w:p w:rsidR="006B67EA" w:rsidRDefault="006B67EA" w:rsidP="006B67EA">
            <w:r w:rsidRPr="00EA5058">
              <w:rPr>
                <w:rFonts w:ascii="Arial" w:hAnsi="Arial" w:cs="Arial"/>
                <w:sz w:val="20"/>
                <w:szCs w:val="20"/>
              </w:rPr>
              <w:t>$          0.00</w:t>
            </w:r>
          </w:p>
        </w:tc>
      </w:tr>
    </w:tbl>
    <w:p w:rsidR="00AE0056" w:rsidRPr="00271073" w:rsidRDefault="00AE0056" w:rsidP="00271073">
      <w:pPr>
        <w:spacing w:after="0" w:line="360" w:lineRule="auto"/>
        <w:jc w:val="both"/>
        <w:rPr>
          <w:rFonts w:ascii="Arial" w:hAnsi="Arial" w:cs="Arial"/>
          <w:sz w:val="20"/>
          <w:szCs w:val="20"/>
        </w:rPr>
      </w:pPr>
    </w:p>
    <w:p w:rsidR="00AE0056" w:rsidRDefault="00AE0056" w:rsidP="00271073">
      <w:pPr>
        <w:spacing w:after="0" w:line="360" w:lineRule="auto"/>
        <w:jc w:val="both"/>
        <w:rPr>
          <w:rFonts w:ascii="Arial" w:hAnsi="Arial" w:cs="Arial"/>
          <w:sz w:val="20"/>
          <w:szCs w:val="20"/>
        </w:rPr>
      </w:pPr>
      <w:r w:rsidRPr="00271073">
        <w:rPr>
          <w:rFonts w:ascii="Arial" w:hAnsi="Arial" w:cs="Arial"/>
          <w:b/>
          <w:sz w:val="20"/>
          <w:szCs w:val="20"/>
        </w:rPr>
        <w:t>Artículo</w:t>
      </w:r>
      <w:r w:rsidR="00164309" w:rsidRPr="00271073">
        <w:rPr>
          <w:rFonts w:ascii="Arial" w:hAnsi="Arial" w:cs="Arial"/>
          <w:b/>
          <w:sz w:val="20"/>
          <w:szCs w:val="20"/>
        </w:rPr>
        <w:t xml:space="preserve"> </w:t>
      </w:r>
      <w:r w:rsidRPr="00271073">
        <w:rPr>
          <w:rFonts w:ascii="Arial" w:hAnsi="Arial" w:cs="Arial"/>
          <w:b/>
          <w:sz w:val="20"/>
          <w:szCs w:val="20"/>
        </w:rPr>
        <w:t xml:space="preserve">8.- </w:t>
      </w:r>
      <w:r w:rsidRPr="00271073">
        <w:rPr>
          <w:rFonts w:ascii="Arial" w:hAnsi="Arial" w:cs="Arial"/>
          <w:sz w:val="20"/>
          <w:szCs w:val="20"/>
        </w:rPr>
        <w:t>Los ingresos que la Hacienda Pública Municipal percibirá por concepto de productos, serán las siguientes:</w:t>
      </w:r>
    </w:p>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03"/>
        <w:gridCol w:w="1418"/>
      </w:tblGrid>
      <w:tr w:rsidR="006253A9" w:rsidRPr="00271073" w:rsidTr="006B67EA">
        <w:trPr>
          <w:trHeight w:val="272"/>
        </w:trPr>
        <w:tc>
          <w:tcPr>
            <w:tcW w:w="6503"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Productos</w:t>
            </w:r>
          </w:p>
        </w:tc>
        <w:tc>
          <w:tcPr>
            <w:tcW w:w="1418" w:type="dxa"/>
            <w:vAlign w:val="bottom"/>
          </w:tcPr>
          <w:p w:rsidR="006253A9" w:rsidRPr="00271073" w:rsidRDefault="006253A9" w:rsidP="00F45E71">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000E322C" w:rsidRPr="00271073">
              <w:rPr>
                <w:rFonts w:ascii="Arial" w:hAnsi="Arial" w:cs="Arial"/>
                <w:b/>
                <w:color w:val="000000"/>
                <w:sz w:val="20"/>
                <w:szCs w:val="20"/>
              </w:rPr>
              <w:t>480,32</w:t>
            </w:r>
            <w:r w:rsidR="00F45E71">
              <w:rPr>
                <w:rFonts w:ascii="Arial" w:hAnsi="Arial" w:cs="Arial"/>
                <w:b/>
                <w:color w:val="000000"/>
                <w:sz w:val="20"/>
                <w:szCs w:val="20"/>
              </w:rPr>
              <w:t>9</w:t>
            </w:r>
            <w:r w:rsidR="00CC3818" w:rsidRPr="00271073">
              <w:rPr>
                <w:rFonts w:ascii="Arial" w:hAnsi="Arial" w:cs="Arial"/>
                <w:b/>
                <w:color w:val="000000"/>
                <w:sz w:val="20"/>
                <w:szCs w:val="20"/>
              </w:rPr>
              <w:t>.00</w:t>
            </w:r>
          </w:p>
        </w:tc>
      </w:tr>
      <w:tr w:rsidR="006253A9" w:rsidRPr="00271073" w:rsidTr="006B67EA">
        <w:trPr>
          <w:trHeight w:val="257"/>
        </w:trPr>
        <w:tc>
          <w:tcPr>
            <w:tcW w:w="6503"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Productos de tipo corriente</w:t>
            </w:r>
          </w:p>
        </w:tc>
        <w:tc>
          <w:tcPr>
            <w:tcW w:w="1418" w:type="dxa"/>
            <w:vAlign w:val="bottom"/>
          </w:tcPr>
          <w:p w:rsidR="006253A9" w:rsidRPr="00271073" w:rsidRDefault="000E322C" w:rsidP="006B67EA">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Pr="00271073">
              <w:rPr>
                <w:rFonts w:ascii="Arial" w:hAnsi="Arial" w:cs="Arial"/>
                <w:b/>
                <w:color w:val="000000"/>
                <w:sz w:val="20"/>
                <w:szCs w:val="20"/>
              </w:rPr>
              <w:t>12,247</w:t>
            </w:r>
            <w:r w:rsidR="00CC3818" w:rsidRPr="00271073">
              <w:rPr>
                <w:rFonts w:ascii="Arial" w:hAnsi="Arial" w:cs="Arial"/>
                <w:b/>
                <w:color w:val="000000"/>
                <w:sz w:val="20"/>
                <w:szCs w:val="20"/>
              </w:rPr>
              <w:t>.00</w:t>
            </w:r>
          </w:p>
        </w:tc>
      </w:tr>
      <w:tr w:rsidR="006253A9" w:rsidRPr="00271073" w:rsidTr="006B67EA">
        <w:trPr>
          <w:trHeight w:val="272"/>
        </w:trPr>
        <w:tc>
          <w:tcPr>
            <w:tcW w:w="6503"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&gt;Derivados de Productos Financieros</w:t>
            </w:r>
          </w:p>
        </w:tc>
        <w:tc>
          <w:tcPr>
            <w:tcW w:w="1418" w:type="dxa"/>
            <w:vAlign w:val="bottom"/>
          </w:tcPr>
          <w:p w:rsidR="006253A9" w:rsidRPr="00271073" w:rsidRDefault="000E322C"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12,247</w:t>
            </w:r>
            <w:r w:rsidR="006253A9" w:rsidRPr="00271073">
              <w:rPr>
                <w:rFonts w:ascii="Arial" w:hAnsi="Arial" w:cs="Arial"/>
                <w:color w:val="000000"/>
                <w:sz w:val="20"/>
                <w:szCs w:val="20"/>
              </w:rPr>
              <w:t>.00</w:t>
            </w:r>
          </w:p>
        </w:tc>
      </w:tr>
      <w:tr w:rsidR="006253A9" w:rsidRPr="00271073" w:rsidTr="006B67EA">
        <w:trPr>
          <w:trHeight w:val="257"/>
        </w:trPr>
        <w:tc>
          <w:tcPr>
            <w:tcW w:w="6503"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Productos de Capital</w:t>
            </w:r>
          </w:p>
        </w:tc>
        <w:tc>
          <w:tcPr>
            <w:tcW w:w="1418" w:type="dxa"/>
            <w:vAlign w:val="bottom"/>
          </w:tcPr>
          <w:p w:rsidR="006253A9" w:rsidRPr="00271073" w:rsidRDefault="006253A9" w:rsidP="006B67EA">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Pr="00271073">
              <w:rPr>
                <w:rFonts w:ascii="Arial" w:hAnsi="Arial" w:cs="Arial"/>
                <w:b/>
                <w:color w:val="000000"/>
                <w:sz w:val="20"/>
                <w:szCs w:val="20"/>
              </w:rPr>
              <w:t>0.00</w:t>
            </w:r>
          </w:p>
        </w:tc>
      </w:tr>
      <w:tr w:rsidR="006B67EA" w:rsidRPr="00271073" w:rsidTr="004D374A">
        <w:trPr>
          <w:trHeight w:val="272"/>
        </w:trPr>
        <w:tc>
          <w:tcPr>
            <w:tcW w:w="6503"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&gt;Arrendamiento, enajenación, uso y explotación de bienes muebles del dominio privado del Municipio.</w:t>
            </w:r>
          </w:p>
        </w:tc>
        <w:tc>
          <w:tcPr>
            <w:tcW w:w="1418" w:type="dxa"/>
          </w:tcPr>
          <w:p w:rsidR="006B67EA" w:rsidRDefault="006B67EA" w:rsidP="006B67EA">
            <w:pPr>
              <w:jc w:val="right"/>
            </w:pPr>
            <w:r w:rsidRPr="009F1C6B">
              <w:rPr>
                <w:rFonts w:ascii="Arial" w:hAnsi="Arial" w:cs="Arial"/>
                <w:b/>
                <w:color w:val="000000"/>
                <w:sz w:val="20"/>
                <w:szCs w:val="20"/>
              </w:rPr>
              <w:t xml:space="preserve">$   </w:t>
            </w:r>
            <w:r>
              <w:rPr>
                <w:rFonts w:ascii="Arial" w:hAnsi="Arial" w:cs="Arial"/>
                <w:b/>
                <w:color w:val="000000"/>
                <w:sz w:val="20"/>
                <w:szCs w:val="20"/>
              </w:rPr>
              <w:t xml:space="preserve"> </w:t>
            </w:r>
            <w:r w:rsidRPr="009F1C6B">
              <w:rPr>
                <w:rFonts w:ascii="Arial" w:hAnsi="Arial" w:cs="Arial"/>
                <w:b/>
                <w:color w:val="000000"/>
                <w:sz w:val="20"/>
                <w:szCs w:val="20"/>
              </w:rPr>
              <w:t xml:space="preserve">        0.00</w:t>
            </w:r>
          </w:p>
        </w:tc>
      </w:tr>
      <w:tr w:rsidR="006B67EA" w:rsidRPr="00271073" w:rsidTr="004D374A">
        <w:trPr>
          <w:trHeight w:val="257"/>
        </w:trPr>
        <w:tc>
          <w:tcPr>
            <w:tcW w:w="6503"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&gt;Arrendamiento, enajenación, uso y explotación de bienes inmuebles del dominio privado del Municipio.</w:t>
            </w:r>
          </w:p>
        </w:tc>
        <w:tc>
          <w:tcPr>
            <w:tcW w:w="1418" w:type="dxa"/>
          </w:tcPr>
          <w:p w:rsidR="006B67EA" w:rsidRDefault="006B67EA" w:rsidP="006B67EA">
            <w:pPr>
              <w:jc w:val="right"/>
            </w:pPr>
            <w:r w:rsidRPr="009F1C6B">
              <w:rPr>
                <w:rFonts w:ascii="Arial" w:hAnsi="Arial" w:cs="Arial"/>
                <w:b/>
                <w:color w:val="000000"/>
                <w:sz w:val="20"/>
                <w:szCs w:val="20"/>
              </w:rPr>
              <w:t>$            0.00</w:t>
            </w:r>
          </w:p>
        </w:tc>
      </w:tr>
      <w:tr w:rsidR="006253A9" w:rsidRPr="00271073" w:rsidTr="006B67EA">
        <w:trPr>
          <w:trHeight w:val="272"/>
        </w:trPr>
        <w:tc>
          <w:tcPr>
            <w:tcW w:w="6503"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Productos no comprendidos en las fracciones de la Ley de Ingresos causadas en ejercicios fiscales anteriores pendientes de liquidación o pago</w:t>
            </w:r>
          </w:p>
        </w:tc>
        <w:tc>
          <w:tcPr>
            <w:tcW w:w="1418" w:type="dxa"/>
            <w:vAlign w:val="bottom"/>
          </w:tcPr>
          <w:p w:rsidR="006253A9" w:rsidRPr="00271073" w:rsidRDefault="006253A9" w:rsidP="006B67EA">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000E322C" w:rsidRPr="00271073">
              <w:rPr>
                <w:rFonts w:ascii="Arial" w:hAnsi="Arial" w:cs="Arial"/>
                <w:b/>
                <w:color w:val="000000"/>
                <w:sz w:val="20"/>
                <w:szCs w:val="20"/>
              </w:rPr>
              <w:t>468,082</w:t>
            </w:r>
            <w:r w:rsidR="00CC3818" w:rsidRPr="00271073">
              <w:rPr>
                <w:rFonts w:ascii="Arial" w:hAnsi="Arial" w:cs="Arial"/>
                <w:b/>
                <w:color w:val="000000"/>
                <w:sz w:val="20"/>
                <w:szCs w:val="20"/>
              </w:rPr>
              <w:t>.00</w:t>
            </w:r>
          </w:p>
        </w:tc>
      </w:tr>
      <w:tr w:rsidR="006253A9" w:rsidRPr="00271073" w:rsidTr="006B67EA">
        <w:trPr>
          <w:trHeight w:val="257"/>
        </w:trPr>
        <w:tc>
          <w:tcPr>
            <w:tcW w:w="6503"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&gt;Otros Productos</w:t>
            </w:r>
          </w:p>
        </w:tc>
        <w:tc>
          <w:tcPr>
            <w:tcW w:w="1418" w:type="dxa"/>
            <w:vAlign w:val="bottom"/>
          </w:tcPr>
          <w:p w:rsidR="006253A9" w:rsidRPr="00271073" w:rsidRDefault="00A727B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0E322C" w:rsidRPr="00271073">
              <w:rPr>
                <w:rFonts w:ascii="Arial" w:hAnsi="Arial" w:cs="Arial"/>
                <w:color w:val="000000"/>
                <w:sz w:val="20"/>
                <w:szCs w:val="20"/>
              </w:rPr>
              <w:t>468,082</w:t>
            </w:r>
            <w:r w:rsidR="008709C4" w:rsidRPr="00271073">
              <w:rPr>
                <w:rFonts w:ascii="Arial" w:hAnsi="Arial" w:cs="Arial"/>
                <w:color w:val="000000"/>
                <w:sz w:val="20"/>
                <w:szCs w:val="20"/>
              </w:rPr>
              <w:t>.00</w:t>
            </w:r>
          </w:p>
        </w:tc>
      </w:tr>
    </w:tbl>
    <w:p w:rsidR="00623101" w:rsidRPr="00271073" w:rsidRDefault="00623101" w:rsidP="00271073">
      <w:pPr>
        <w:spacing w:after="0" w:line="360" w:lineRule="auto"/>
        <w:jc w:val="both"/>
        <w:rPr>
          <w:rFonts w:ascii="Arial" w:hAnsi="Arial" w:cs="Arial"/>
          <w:sz w:val="20"/>
          <w:szCs w:val="20"/>
        </w:rPr>
      </w:pPr>
    </w:p>
    <w:p w:rsidR="00623101" w:rsidRDefault="00623101"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9.- </w:t>
      </w:r>
      <w:r w:rsidRPr="00271073">
        <w:rPr>
          <w:rFonts w:ascii="Arial" w:hAnsi="Arial" w:cs="Arial"/>
          <w:sz w:val="20"/>
          <w:szCs w:val="20"/>
        </w:rPr>
        <w:t>Los ingresos que la Hacienda Pública Municipal percibirá por concepto de Aprovechamientos, se clasificarán de la siguiente manera:</w:t>
      </w:r>
    </w:p>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1418"/>
      </w:tblGrid>
      <w:tr w:rsidR="006253A9" w:rsidRPr="00271073" w:rsidTr="006253A9">
        <w:tc>
          <w:tcPr>
            <w:tcW w:w="6516"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Aprovechamientos</w:t>
            </w:r>
          </w:p>
        </w:tc>
        <w:tc>
          <w:tcPr>
            <w:tcW w:w="1418" w:type="dxa"/>
            <w:vAlign w:val="bottom"/>
          </w:tcPr>
          <w:p w:rsidR="006253A9" w:rsidRPr="00271073" w:rsidRDefault="006253A9" w:rsidP="006B67EA">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000E322C" w:rsidRPr="00271073">
              <w:rPr>
                <w:rFonts w:ascii="Arial" w:hAnsi="Arial" w:cs="Arial"/>
                <w:b/>
                <w:color w:val="000000"/>
                <w:sz w:val="20"/>
                <w:szCs w:val="20"/>
              </w:rPr>
              <w:t>60,416</w:t>
            </w:r>
            <w:r w:rsidR="00CC3818" w:rsidRPr="00271073">
              <w:rPr>
                <w:rFonts w:ascii="Arial" w:hAnsi="Arial" w:cs="Arial"/>
                <w:b/>
                <w:color w:val="000000"/>
                <w:sz w:val="20"/>
                <w:szCs w:val="20"/>
              </w:rPr>
              <w:t>.00</w:t>
            </w:r>
          </w:p>
        </w:tc>
      </w:tr>
      <w:tr w:rsidR="006253A9" w:rsidRPr="00271073" w:rsidTr="006253A9">
        <w:tc>
          <w:tcPr>
            <w:tcW w:w="6516" w:type="dxa"/>
          </w:tcPr>
          <w:p w:rsidR="006253A9" w:rsidRPr="00271073" w:rsidRDefault="006253A9" w:rsidP="00271073">
            <w:pPr>
              <w:spacing w:line="360" w:lineRule="auto"/>
              <w:jc w:val="both"/>
              <w:rPr>
                <w:rFonts w:ascii="Arial" w:hAnsi="Arial" w:cs="Arial"/>
                <w:b/>
                <w:sz w:val="20"/>
                <w:szCs w:val="20"/>
              </w:rPr>
            </w:pPr>
            <w:r w:rsidRPr="00271073">
              <w:rPr>
                <w:rFonts w:ascii="Arial" w:hAnsi="Arial" w:cs="Arial"/>
                <w:b/>
                <w:sz w:val="20"/>
                <w:szCs w:val="20"/>
              </w:rPr>
              <w:t>Aprovechamientos de tipo corriente</w:t>
            </w:r>
          </w:p>
        </w:tc>
        <w:tc>
          <w:tcPr>
            <w:tcW w:w="1418" w:type="dxa"/>
            <w:vAlign w:val="bottom"/>
          </w:tcPr>
          <w:p w:rsidR="006253A9" w:rsidRPr="00271073" w:rsidRDefault="00A727BD" w:rsidP="006B67EA">
            <w:pPr>
              <w:spacing w:line="360" w:lineRule="auto"/>
              <w:jc w:val="right"/>
              <w:rPr>
                <w:rFonts w:ascii="Arial" w:hAnsi="Arial" w:cs="Arial"/>
                <w:b/>
                <w:color w:val="000000"/>
                <w:sz w:val="20"/>
                <w:szCs w:val="20"/>
              </w:rPr>
            </w:pPr>
            <w:r w:rsidRPr="00271073">
              <w:rPr>
                <w:rFonts w:ascii="Arial" w:hAnsi="Arial" w:cs="Arial"/>
                <w:b/>
                <w:color w:val="000000"/>
                <w:sz w:val="20"/>
                <w:szCs w:val="20"/>
              </w:rPr>
              <w:t>$</w:t>
            </w:r>
            <w:r w:rsidR="006B67EA">
              <w:rPr>
                <w:rFonts w:ascii="Arial" w:hAnsi="Arial" w:cs="Arial"/>
                <w:b/>
                <w:color w:val="000000"/>
                <w:sz w:val="20"/>
                <w:szCs w:val="20"/>
              </w:rPr>
              <w:t xml:space="preserve">   </w:t>
            </w:r>
            <w:r w:rsidR="000E322C" w:rsidRPr="00271073">
              <w:rPr>
                <w:rFonts w:ascii="Arial" w:hAnsi="Arial" w:cs="Arial"/>
                <w:b/>
                <w:color w:val="000000"/>
                <w:sz w:val="20"/>
                <w:szCs w:val="20"/>
              </w:rPr>
              <w:t>60,416</w:t>
            </w:r>
            <w:r w:rsidR="00CC3818" w:rsidRPr="00271073">
              <w:rPr>
                <w:rFonts w:ascii="Arial" w:hAnsi="Arial" w:cs="Arial"/>
                <w:b/>
                <w:color w:val="000000"/>
                <w:sz w:val="20"/>
                <w:szCs w:val="20"/>
              </w:rPr>
              <w:t>.00</w:t>
            </w:r>
          </w:p>
        </w:tc>
      </w:tr>
      <w:tr w:rsidR="006253A9" w:rsidRPr="00271073" w:rsidTr="006253A9">
        <w:tc>
          <w:tcPr>
            <w:tcW w:w="6516" w:type="dxa"/>
          </w:tcPr>
          <w:p w:rsidR="006253A9" w:rsidRPr="00271073" w:rsidRDefault="006253A9" w:rsidP="00271073">
            <w:pPr>
              <w:spacing w:line="360" w:lineRule="auto"/>
              <w:jc w:val="both"/>
              <w:rPr>
                <w:rFonts w:ascii="Arial" w:hAnsi="Arial" w:cs="Arial"/>
                <w:sz w:val="20"/>
                <w:szCs w:val="20"/>
              </w:rPr>
            </w:pPr>
            <w:r w:rsidRPr="00271073">
              <w:rPr>
                <w:rFonts w:ascii="Arial" w:hAnsi="Arial" w:cs="Arial"/>
                <w:b/>
                <w:sz w:val="20"/>
                <w:szCs w:val="20"/>
              </w:rPr>
              <w:t>&gt;Infracciones por faltas administrativas</w:t>
            </w:r>
          </w:p>
        </w:tc>
        <w:tc>
          <w:tcPr>
            <w:tcW w:w="1418" w:type="dxa"/>
            <w:vAlign w:val="bottom"/>
          </w:tcPr>
          <w:p w:rsidR="006253A9" w:rsidRPr="00271073" w:rsidRDefault="000E322C"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12,246</w:t>
            </w:r>
            <w:r w:rsidR="00EA3D80" w:rsidRPr="00271073">
              <w:rPr>
                <w:rFonts w:ascii="Arial" w:hAnsi="Arial" w:cs="Arial"/>
                <w:color w:val="000000"/>
                <w:sz w:val="20"/>
                <w:szCs w:val="20"/>
              </w:rPr>
              <w:t>.</w:t>
            </w:r>
            <w:r w:rsidR="008709C4" w:rsidRPr="00271073">
              <w:rPr>
                <w:rFonts w:ascii="Arial" w:hAnsi="Arial" w:cs="Arial"/>
                <w:color w:val="000000"/>
                <w:sz w:val="20"/>
                <w:szCs w:val="20"/>
              </w:rPr>
              <w:t>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&gt;Sanciones por faltas al reglamento  de tránsito</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&gt;Cesiones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&gt;Herencias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&gt;Legados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&gt;Donaciones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&gt;Adjudicaciones judiciales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&gt;Adjudicaciones administrativas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&gt;Subsidios de otro nivel de gobierno</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 Subsidios de organismos públicos y privados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&gt;Multas impuestas por autoridades federales, no fiscales</w:t>
            </w:r>
          </w:p>
        </w:tc>
        <w:tc>
          <w:tcPr>
            <w:tcW w:w="1418" w:type="dxa"/>
          </w:tcPr>
          <w:p w:rsidR="006B67EA" w:rsidRDefault="006B67EA" w:rsidP="006B67EA">
            <w:r w:rsidRPr="00176361">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&gt;Convenios con la Federación y el Estado(Zofemat, Capufe, entre otros)</w:t>
            </w:r>
          </w:p>
        </w:tc>
        <w:tc>
          <w:tcPr>
            <w:tcW w:w="1418" w:type="dxa"/>
          </w:tcPr>
          <w:p w:rsidR="006B67EA" w:rsidRDefault="006B67EA" w:rsidP="006B67EA">
            <w:r w:rsidRPr="00176361">
              <w:rPr>
                <w:rFonts w:ascii="Arial" w:hAnsi="Arial" w:cs="Arial"/>
                <w:b/>
                <w:color w:val="000000"/>
                <w:sz w:val="20"/>
                <w:szCs w:val="20"/>
              </w:rPr>
              <w:t>$            0.00</w:t>
            </w:r>
          </w:p>
        </w:tc>
      </w:tr>
      <w:tr w:rsidR="000D34BD" w:rsidRPr="00271073" w:rsidTr="006253A9">
        <w:tblPrEx>
          <w:tblCellMar>
            <w:left w:w="70" w:type="dxa"/>
            <w:right w:w="70" w:type="dxa"/>
          </w:tblCellMar>
        </w:tblPrEx>
        <w:tc>
          <w:tcPr>
            <w:tcW w:w="6516" w:type="dxa"/>
          </w:tcPr>
          <w:p w:rsidR="000D34BD" w:rsidRPr="00271073" w:rsidRDefault="00567641" w:rsidP="00271073">
            <w:pPr>
              <w:spacing w:line="360" w:lineRule="auto"/>
              <w:jc w:val="both"/>
              <w:rPr>
                <w:rFonts w:ascii="Arial" w:hAnsi="Arial" w:cs="Arial"/>
                <w:sz w:val="20"/>
                <w:szCs w:val="20"/>
              </w:rPr>
            </w:pPr>
            <w:r w:rsidRPr="00271073">
              <w:rPr>
                <w:rFonts w:ascii="Arial" w:hAnsi="Arial" w:cs="Arial"/>
                <w:b/>
                <w:sz w:val="20"/>
                <w:szCs w:val="20"/>
              </w:rPr>
              <w:t>&gt;Aprovechamientos diversos de tipo corriente</w:t>
            </w:r>
          </w:p>
        </w:tc>
        <w:tc>
          <w:tcPr>
            <w:tcW w:w="1418" w:type="dxa"/>
          </w:tcPr>
          <w:p w:rsidR="000D34BD" w:rsidRPr="00271073" w:rsidRDefault="006253A9" w:rsidP="006B67EA">
            <w:pPr>
              <w:spacing w:line="360" w:lineRule="auto"/>
              <w:jc w:val="right"/>
              <w:rPr>
                <w:rFonts w:ascii="Arial" w:hAnsi="Arial" w:cs="Arial"/>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0E322C" w:rsidRPr="00271073">
              <w:rPr>
                <w:rFonts w:ascii="Arial" w:hAnsi="Arial" w:cs="Arial"/>
                <w:color w:val="000000"/>
                <w:sz w:val="20"/>
                <w:szCs w:val="20"/>
              </w:rPr>
              <w:t>48,170</w:t>
            </w:r>
            <w:r w:rsidR="00DC59CE" w:rsidRPr="00271073">
              <w:rPr>
                <w:rFonts w:ascii="Arial" w:hAnsi="Arial" w:cs="Arial"/>
                <w:color w:val="000000"/>
                <w:sz w:val="20"/>
                <w:szCs w:val="20"/>
              </w:rPr>
              <w:t>.00</w:t>
            </w:r>
          </w:p>
        </w:tc>
      </w:tr>
      <w:tr w:rsidR="006B67EA" w:rsidRPr="00271073" w:rsidTr="006253A9">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Aprovechamientos de Capital</w:t>
            </w:r>
          </w:p>
        </w:tc>
        <w:tc>
          <w:tcPr>
            <w:tcW w:w="1418" w:type="dxa"/>
          </w:tcPr>
          <w:p w:rsidR="006B67EA" w:rsidRDefault="006B67EA" w:rsidP="006B67EA">
            <w:r w:rsidRPr="00EE2169">
              <w:rPr>
                <w:rFonts w:ascii="Arial" w:hAnsi="Arial" w:cs="Arial"/>
                <w:b/>
                <w:color w:val="000000"/>
                <w:sz w:val="20"/>
                <w:szCs w:val="20"/>
              </w:rPr>
              <w:t>$            0.00</w:t>
            </w:r>
          </w:p>
        </w:tc>
      </w:tr>
      <w:tr w:rsidR="006B67EA" w:rsidRPr="00271073" w:rsidTr="006253A9">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Aprovechamientos no comprendidos en las fracciones de la Ley de Ingresos causadas en ejercicios fiscales anteriores pendientes de liquidación o pago</w:t>
            </w:r>
          </w:p>
        </w:tc>
        <w:tc>
          <w:tcPr>
            <w:tcW w:w="1418" w:type="dxa"/>
          </w:tcPr>
          <w:p w:rsidR="006B67EA" w:rsidRDefault="006B67EA" w:rsidP="006B67EA">
            <w:r w:rsidRPr="00EE2169">
              <w:rPr>
                <w:rFonts w:ascii="Arial" w:hAnsi="Arial" w:cs="Arial"/>
                <w:b/>
                <w:color w:val="000000"/>
                <w:sz w:val="20"/>
                <w:szCs w:val="20"/>
              </w:rPr>
              <w:t>$            0.00</w:t>
            </w:r>
          </w:p>
        </w:tc>
      </w:tr>
    </w:tbl>
    <w:p w:rsidR="00623101" w:rsidRPr="00271073" w:rsidRDefault="00623101" w:rsidP="00271073">
      <w:pPr>
        <w:spacing w:after="0" w:line="360" w:lineRule="auto"/>
        <w:jc w:val="both"/>
        <w:rPr>
          <w:rFonts w:ascii="Arial" w:hAnsi="Arial" w:cs="Arial"/>
          <w:sz w:val="20"/>
          <w:szCs w:val="20"/>
        </w:rPr>
      </w:pPr>
    </w:p>
    <w:p w:rsidR="00567641" w:rsidRPr="00271073" w:rsidRDefault="00567641"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10.- </w:t>
      </w:r>
      <w:r w:rsidRPr="00271073">
        <w:rPr>
          <w:rFonts w:ascii="Arial" w:hAnsi="Arial" w:cs="Arial"/>
          <w:sz w:val="20"/>
          <w:szCs w:val="20"/>
        </w:rPr>
        <w:t>Los ingresos por Participaciones que percibirá la Hacienda Pública Municipal se integrarán por los siguientes conceptos:</w:t>
      </w:r>
    </w:p>
    <w:p w:rsidR="000E6BB9" w:rsidRPr="00271073" w:rsidRDefault="000E6BB9" w:rsidP="00271073">
      <w:pPr>
        <w:spacing w:after="0" w:line="360" w:lineRule="auto"/>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6115"/>
        <w:gridCol w:w="1800"/>
      </w:tblGrid>
      <w:tr w:rsidR="00567641" w:rsidRPr="00271073" w:rsidTr="006B67EA">
        <w:trPr>
          <w:trHeight w:val="268"/>
        </w:trPr>
        <w:tc>
          <w:tcPr>
            <w:tcW w:w="6115" w:type="dxa"/>
          </w:tcPr>
          <w:p w:rsidR="00567641" w:rsidRPr="00271073" w:rsidRDefault="00796E90" w:rsidP="00271073">
            <w:pPr>
              <w:spacing w:line="360" w:lineRule="auto"/>
              <w:jc w:val="both"/>
              <w:rPr>
                <w:rFonts w:ascii="Arial" w:hAnsi="Arial" w:cs="Arial"/>
                <w:b/>
                <w:sz w:val="20"/>
                <w:szCs w:val="20"/>
              </w:rPr>
            </w:pPr>
            <w:r w:rsidRPr="00271073">
              <w:rPr>
                <w:rFonts w:ascii="Arial" w:hAnsi="Arial" w:cs="Arial"/>
                <w:b/>
                <w:sz w:val="20"/>
                <w:szCs w:val="20"/>
              </w:rPr>
              <w:t>Participaciones</w:t>
            </w:r>
          </w:p>
        </w:tc>
        <w:tc>
          <w:tcPr>
            <w:tcW w:w="1800" w:type="dxa"/>
          </w:tcPr>
          <w:p w:rsidR="00567641" w:rsidRPr="00271073" w:rsidRDefault="006B67EA" w:rsidP="006B67EA">
            <w:pPr>
              <w:spacing w:line="360" w:lineRule="auto"/>
              <w:jc w:val="right"/>
              <w:rPr>
                <w:rFonts w:ascii="Arial" w:hAnsi="Arial" w:cs="Arial"/>
                <w:b/>
                <w:sz w:val="20"/>
                <w:szCs w:val="20"/>
              </w:rPr>
            </w:pPr>
            <w:r>
              <w:rPr>
                <w:rFonts w:ascii="Arial" w:hAnsi="Arial" w:cs="Arial"/>
                <w:b/>
                <w:sz w:val="20"/>
                <w:szCs w:val="20"/>
              </w:rPr>
              <w:t xml:space="preserve">$ </w:t>
            </w:r>
            <w:r w:rsidR="00A2241A" w:rsidRPr="00271073">
              <w:rPr>
                <w:rFonts w:ascii="Arial" w:hAnsi="Arial" w:cs="Arial"/>
                <w:b/>
                <w:sz w:val="20"/>
                <w:szCs w:val="20"/>
              </w:rPr>
              <w:t>13,454,386.05</w:t>
            </w:r>
          </w:p>
        </w:tc>
      </w:tr>
    </w:tbl>
    <w:p w:rsidR="00567641" w:rsidRPr="00271073" w:rsidRDefault="00567641" w:rsidP="00271073">
      <w:pPr>
        <w:spacing w:after="0" w:line="360" w:lineRule="auto"/>
        <w:jc w:val="both"/>
        <w:rPr>
          <w:rFonts w:ascii="Arial" w:hAnsi="Arial" w:cs="Arial"/>
          <w:sz w:val="20"/>
          <w:szCs w:val="20"/>
        </w:rPr>
      </w:pPr>
    </w:p>
    <w:p w:rsidR="00796E90" w:rsidRDefault="00796E90"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11.- </w:t>
      </w:r>
      <w:r w:rsidRPr="00271073">
        <w:rPr>
          <w:rFonts w:ascii="Arial" w:hAnsi="Arial" w:cs="Arial"/>
          <w:sz w:val="20"/>
          <w:szCs w:val="20"/>
        </w:rPr>
        <w:t xml:space="preserve">Las aportaciones que recaudará la Hacienda Pública Municipal se integrarán con </w:t>
      </w:r>
      <w:r w:rsidR="00F77EC0" w:rsidRPr="00271073">
        <w:rPr>
          <w:rFonts w:ascii="Arial" w:hAnsi="Arial" w:cs="Arial"/>
          <w:sz w:val="20"/>
          <w:szCs w:val="20"/>
        </w:rPr>
        <w:t>los siguientes</w:t>
      </w:r>
      <w:r w:rsidRPr="00271073">
        <w:rPr>
          <w:rFonts w:ascii="Arial" w:hAnsi="Arial" w:cs="Arial"/>
          <w:sz w:val="20"/>
          <w:szCs w:val="20"/>
        </w:rPr>
        <w:t xml:space="preserve"> conceptos:</w:t>
      </w:r>
    </w:p>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115"/>
        <w:gridCol w:w="1732"/>
      </w:tblGrid>
      <w:tr w:rsidR="00796E90" w:rsidRPr="00271073" w:rsidTr="006B67EA">
        <w:trPr>
          <w:trHeight w:val="268"/>
        </w:trPr>
        <w:tc>
          <w:tcPr>
            <w:tcW w:w="6115" w:type="dxa"/>
          </w:tcPr>
          <w:p w:rsidR="00796E90" w:rsidRPr="00271073" w:rsidRDefault="00796E90" w:rsidP="00271073">
            <w:pPr>
              <w:spacing w:line="360" w:lineRule="auto"/>
              <w:jc w:val="both"/>
              <w:rPr>
                <w:rFonts w:ascii="Arial" w:hAnsi="Arial" w:cs="Arial"/>
                <w:b/>
                <w:sz w:val="20"/>
                <w:szCs w:val="20"/>
              </w:rPr>
            </w:pPr>
            <w:r w:rsidRPr="00271073">
              <w:rPr>
                <w:rFonts w:ascii="Arial" w:hAnsi="Arial" w:cs="Arial"/>
                <w:b/>
                <w:sz w:val="20"/>
                <w:szCs w:val="20"/>
              </w:rPr>
              <w:t>Aportaciones</w:t>
            </w:r>
          </w:p>
        </w:tc>
        <w:tc>
          <w:tcPr>
            <w:tcW w:w="1732" w:type="dxa"/>
          </w:tcPr>
          <w:p w:rsidR="00796E90" w:rsidRPr="00271073" w:rsidRDefault="006B67EA" w:rsidP="006B67EA">
            <w:pPr>
              <w:spacing w:line="360" w:lineRule="auto"/>
              <w:jc w:val="right"/>
              <w:rPr>
                <w:rFonts w:ascii="Arial" w:hAnsi="Arial" w:cs="Arial"/>
                <w:b/>
                <w:sz w:val="20"/>
                <w:szCs w:val="20"/>
              </w:rPr>
            </w:pPr>
            <w:r>
              <w:rPr>
                <w:rFonts w:ascii="Arial" w:hAnsi="Arial" w:cs="Arial"/>
                <w:b/>
                <w:sz w:val="20"/>
                <w:szCs w:val="20"/>
              </w:rPr>
              <w:t xml:space="preserve">$ </w:t>
            </w:r>
            <w:r w:rsidR="00A2241A" w:rsidRPr="00271073">
              <w:rPr>
                <w:rFonts w:ascii="Arial" w:hAnsi="Arial" w:cs="Arial"/>
                <w:b/>
                <w:sz w:val="20"/>
                <w:szCs w:val="20"/>
              </w:rPr>
              <w:t>4,425,855.00</w:t>
            </w:r>
          </w:p>
        </w:tc>
      </w:tr>
    </w:tbl>
    <w:p w:rsidR="00796E90" w:rsidRPr="00271073" w:rsidRDefault="00796E90" w:rsidP="00271073">
      <w:pPr>
        <w:spacing w:after="0" w:line="360" w:lineRule="auto"/>
        <w:jc w:val="both"/>
        <w:rPr>
          <w:rFonts w:ascii="Arial" w:hAnsi="Arial" w:cs="Arial"/>
          <w:sz w:val="20"/>
          <w:szCs w:val="20"/>
        </w:rPr>
      </w:pPr>
    </w:p>
    <w:p w:rsidR="00796E90" w:rsidRDefault="00796E90"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12.- </w:t>
      </w:r>
      <w:r w:rsidRPr="00271073">
        <w:rPr>
          <w:rFonts w:ascii="Arial" w:hAnsi="Arial" w:cs="Arial"/>
          <w:sz w:val="20"/>
          <w:szCs w:val="20"/>
        </w:rPr>
        <w:t>Los ingresos extraordinarios que podrá percibir la Hacienda Pública Municipal serán los siguientes:</w:t>
      </w:r>
    </w:p>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516"/>
        <w:gridCol w:w="1382"/>
        <w:gridCol w:w="30"/>
      </w:tblGrid>
      <w:tr w:rsidR="00BC1F63" w:rsidRPr="00271073" w:rsidTr="006B67EA">
        <w:trPr>
          <w:gridAfter w:val="1"/>
          <w:wAfter w:w="30" w:type="dxa"/>
          <w:trHeight w:val="264"/>
        </w:trPr>
        <w:tc>
          <w:tcPr>
            <w:tcW w:w="6516" w:type="dxa"/>
          </w:tcPr>
          <w:p w:rsidR="00BC1F63" w:rsidRPr="00271073" w:rsidRDefault="00BC1F63" w:rsidP="00271073">
            <w:pPr>
              <w:spacing w:line="360" w:lineRule="auto"/>
              <w:jc w:val="both"/>
              <w:rPr>
                <w:rFonts w:ascii="Arial" w:hAnsi="Arial" w:cs="Arial"/>
                <w:b/>
                <w:sz w:val="20"/>
                <w:szCs w:val="20"/>
              </w:rPr>
            </w:pPr>
            <w:r w:rsidRPr="00271073">
              <w:rPr>
                <w:rFonts w:ascii="Arial" w:hAnsi="Arial" w:cs="Arial"/>
                <w:b/>
                <w:sz w:val="20"/>
                <w:szCs w:val="20"/>
              </w:rPr>
              <w:t>Ingresos por ventas de bienes y servicios</w:t>
            </w:r>
          </w:p>
        </w:tc>
        <w:tc>
          <w:tcPr>
            <w:tcW w:w="1382" w:type="dxa"/>
          </w:tcPr>
          <w:p w:rsidR="00BC1F63" w:rsidRPr="00271073" w:rsidRDefault="006B67EA" w:rsidP="006B67EA">
            <w:pPr>
              <w:spacing w:line="360" w:lineRule="auto"/>
              <w:jc w:val="right"/>
              <w:rPr>
                <w:rFonts w:ascii="Arial" w:hAnsi="Arial" w:cs="Arial"/>
                <w:b/>
                <w:sz w:val="20"/>
                <w:szCs w:val="20"/>
              </w:rPr>
            </w:pPr>
            <w:r>
              <w:rPr>
                <w:rFonts w:ascii="Arial" w:hAnsi="Arial" w:cs="Arial"/>
                <w:b/>
                <w:sz w:val="20"/>
                <w:szCs w:val="20"/>
              </w:rPr>
              <w:t xml:space="preserve">$           </w:t>
            </w:r>
            <w:r w:rsidR="00BC1F63" w:rsidRPr="00271073">
              <w:rPr>
                <w:rFonts w:ascii="Arial" w:hAnsi="Arial" w:cs="Arial"/>
                <w:b/>
                <w:sz w:val="20"/>
                <w:szCs w:val="20"/>
              </w:rPr>
              <w:t>0.00</w:t>
            </w:r>
          </w:p>
        </w:tc>
      </w:tr>
      <w:tr w:rsidR="006B67EA" w:rsidRPr="00271073" w:rsidTr="006B67EA">
        <w:trPr>
          <w:gridAfter w:val="1"/>
          <w:wAfter w:w="30" w:type="dxa"/>
          <w:trHeight w:val="250"/>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Ingresos por ventas de bienes y servicios de organismos descentralizados</w:t>
            </w:r>
          </w:p>
        </w:tc>
        <w:tc>
          <w:tcPr>
            <w:tcW w:w="1382" w:type="dxa"/>
          </w:tcPr>
          <w:p w:rsidR="006B67EA" w:rsidRDefault="006B67EA" w:rsidP="006B67EA">
            <w:r w:rsidRPr="005254DD">
              <w:rPr>
                <w:rFonts w:ascii="Arial" w:hAnsi="Arial" w:cs="Arial"/>
                <w:b/>
                <w:sz w:val="20"/>
                <w:szCs w:val="20"/>
              </w:rPr>
              <w:t>$           0.00</w:t>
            </w:r>
          </w:p>
        </w:tc>
      </w:tr>
      <w:tr w:rsidR="006B67EA" w:rsidRPr="00271073" w:rsidTr="006B67EA">
        <w:trPr>
          <w:gridAfter w:val="1"/>
          <w:wAfter w:w="30" w:type="dxa"/>
          <w:trHeight w:val="250"/>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Ingresos por ventas de bienes y servicios producidos en establecimientos de Gobierno Central.</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67"/>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Transferencias, Asignaciones, subsidios y Otras Ayudas</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53"/>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Transferencias internas y Asignaciones del Sector público</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67"/>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&gt;Las recibidas por conceptos diversos a participaciones, aportaciones o aprovechamientos</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53"/>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Transferencias del Sector público</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67"/>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Subsidios y subvenciones</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53"/>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Ayudas Sociales</w:t>
            </w:r>
          </w:p>
        </w:tc>
        <w:tc>
          <w:tcPr>
            <w:tcW w:w="1382" w:type="dxa"/>
          </w:tcPr>
          <w:p w:rsidR="006B67EA" w:rsidRDefault="006B67EA" w:rsidP="006B67EA">
            <w:r w:rsidRPr="005254DD">
              <w:rPr>
                <w:rFonts w:ascii="Arial" w:hAnsi="Arial" w:cs="Arial"/>
                <w:b/>
                <w:sz w:val="20"/>
                <w:szCs w:val="20"/>
              </w:rPr>
              <w:t>$           0.00</w:t>
            </w:r>
          </w:p>
        </w:tc>
      </w:tr>
      <w:tr w:rsidR="006B67EA" w:rsidRPr="00271073" w:rsidTr="00BC1F63">
        <w:trPr>
          <w:gridAfter w:val="1"/>
          <w:wAfter w:w="30" w:type="dxa"/>
          <w:trHeight w:val="267"/>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Transferencias de Fideicomisos, mandatos y análogos</w:t>
            </w:r>
          </w:p>
        </w:tc>
        <w:tc>
          <w:tcPr>
            <w:tcW w:w="1382" w:type="dxa"/>
          </w:tcPr>
          <w:p w:rsidR="006B67EA" w:rsidRDefault="006B67EA" w:rsidP="006B67EA">
            <w:r w:rsidRPr="005254DD">
              <w:rPr>
                <w:rFonts w:ascii="Arial" w:hAnsi="Arial" w:cs="Arial"/>
                <w:b/>
                <w:sz w:val="20"/>
                <w:szCs w:val="20"/>
              </w:rPr>
              <w:t>$           0.00</w:t>
            </w:r>
          </w:p>
        </w:tc>
      </w:tr>
      <w:tr w:rsidR="006B67EA" w:rsidRPr="00271073" w:rsidTr="00AB516B">
        <w:trPr>
          <w:trHeight w:val="262"/>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Convenios</w:t>
            </w:r>
          </w:p>
        </w:tc>
        <w:tc>
          <w:tcPr>
            <w:tcW w:w="1412" w:type="dxa"/>
            <w:gridSpan w:val="2"/>
          </w:tcPr>
          <w:p w:rsidR="006B67EA" w:rsidRDefault="006B67EA" w:rsidP="006B67EA">
            <w:r w:rsidRPr="005254DD">
              <w:rPr>
                <w:rFonts w:ascii="Arial" w:hAnsi="Arial" w:cs="Arial"/>
                <w:b/>
                <w:sz w:val="20"/>
                <w:szCs w:val="20"/>
              </w:rPr>
              <w:t>$           0.00</w:t>
            </w:r>
          </w:p>
        </w:tc>
      </w:tr>
      <w:tr w:rsidR="006B67EA" w:rsidRPr="00271073" w:rsidTr="00AB516B">
        <w:trPr>
          <w:trHeight w:val="247"/>
        </w:trPr>
        <w:tc>
          <w:tcPr>
            <w:tcW w:w="6516" w:type="dxa"/>
          </w:tcPr>
          <w:p w:rsidR="006B67EA" w:rsidRPr="00271073" w:rsidRDefault="006B67EA" w:rsidP="00E96505">
            <w:pPr>
              <w:spacing w:line="360" w:lineRule="auto"/>
              <w:jc w:val="both"/>
              <w:rPr>
                <w:rFonts w:ascii="Arial" w:hAnsi="Arial" w:cs="Arial"/>
                <w:sz w:val="20"/>
                <w:szCs w:val="20"/>
              </w:rPr>
            </w:pPr>
            <w:r w:rsidRPr="00271073">
              <w:rPr>
                <w:rFonts w:ascii="Arial" w:hAnsi="Arial" w:cs="Arial"/>
                <w:b/>
                <w:sz w:val="20"/>
                <w:szCs w:val="20"/>
              </w:rPr>
              <w:t>&gt; Con la Federación o el Estado: Hábitat, Tu casa, 3x1 migrantes,</w:t>
            </w:r>
            <w:r>
              <w:rPr>
                <w:rFonts w:ascii="Arial" w:hAnsi="Arial" w:cs="Arial"/>
                <w:b/>
                <w:sz w:val="20"/>
                <w:szCs w:val="20"/>
              </w:rPr>
              <w:t xml:space="preserve"> </w:t>
            </w:r>
            <w:r w:rsidRPr="00271073">
              <w:rPr>
                <w:rFonts w:ascii="Arial" w:hAnsi="Arial" w:cs="Arial"/>
                <w:b/>
                <w:sz w:val="20"/>
                <w:szCs w:val="20"/>
              </w:rPr>
              <w:t xml:space="preserve">Rescate de Espacios Públicos, entre otros </w:t>
            </w:r>
          </w:p>
        </w:tc>
        <w:tc>
          <w:tcPr>
            <w:tcW w:w="1412" w:type="dxa"/>
            <w:gridSpan w:val="2"/>
          </w:tcPr>
          <w:p w:rsidR="006B67EA" w:rsidRDefault="006B67EA" w:rsidP="006B67EA">
            <w:r w:rsidRPr="005254DD">
              <w:rPr>
                <w:rFonts w:ascii="Arial" w:hAnsi="Arial" w:cs="Arial"/>
                <w:b/>
                <w:sz w:val="20"/>
                <w:szCs w:val="20"/>
              </w:rPr>
              <w:t>$           0.00</w:t>
            </w:r>
          </w:p>
        </w:tc>
      </w:tr>
      <w:tr w:rsidR="006B67EA" w:rsidRPr="00271073" w:rsidTr="006B67EA">
        <w:trPr>
          <w:trHeight w:val="285"/>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Ingresos derivados de Financiamientos</w:t>
            </w:r>
          </w:p>
        </w:tc>
        <w:tc>
          <w:tcPr>
            <w:tcW w:w="1412" w:type="dxa"/>
            <w:gridSpan w:val="2"/>
          </w:tcPr>
          <w:p w:rsidR="006B67EA" w:rsidRDefault="006B67EA" w:rsidP="006B67EA">
            <w:r w:rsidRPr="005254DD">
              <w:rPr>
                <w:rFonts w:ascii="Arial" w:hAnsi="Arial" w:cs="Arial"/>
                <w:b/>
                <w:sz w:val="20"/>
                <w:szCs w:val="20"/>
              </w:rPr>
              <w:t>$           0.00</w:t>
            </w:r>
          </w:p>
        </w:tc>
      </w:tr>
      <w:tr w:rsidR="006B67EA" w:rsidRPr="00271073" w:rsidTr="006B67EA">
        <w:trPr>
          <w:trHeight w:val="270"/>
        </w:trPr>
        <w:tc>
          <w:tcPr>
            <w:tcW w:w="6516" w:type="dxa"/>
          </w:tcPr>
          <w:p w:rsidR="006B67EA" w:rsidRPr="00271073" w:rsidRDefault="006B67EA" w:rsidP="006B67EA">
            <w:pPr>
              <w:spacing w:line="360" w:lineRule="auto"/>
              <w:jc w:val="both"/>
              <w:rPr>
                <w:rFonts w:ascii="Arial" w:hAnsi="Arial" w:cs="Arial"/>
                <w:b/>
                <w:sz w:val="20"/>
                <w:szCs w:val="20"/>
              </w:rPr>
            </w:pPr>
            <w:r w:rsidRPr="00271073">
              <w:rPr>
                <w:rFonts w:ascii="Arial" w:hAnsi="Arial" w:cs="Arial"/>
                <w:b/>
                <w:sz w:val="20"/>
                <w:szCs w:val="20"/>
              </w:rPr>
              <w:t>Endeudamiento interno</w:t>
            </w:r>
          </w:p>
        </w:tc>
        <w:tc>
          <w:tcPr>
            <w:tcW w:w="1412" w:type="dxa"/>
            <w:gridSpan w:val="2"/>
          </w:tcPr>
          <w:p w:rsidR="006B67EA" w:rsidRDefault="006B67EA" w:rsidP="006B67EA">
            <w:r w:rsidRPr="005254DD">
              <w:rPr>
                <w:rFonts w:ascii="Arial" w:hAnsi="Arial" w:cs="Arial"/>
                <w:b/>
                <w:sz w:val="20"/>
                <w:szCs w:val="20"/>
              </w:rPr>
              <w:t>$           0.00</w:t>
            </w:r>
          </w:p>
        </w:tc>
      </w:tr>
      <w:tr w:rsidR="006B67EA" w:rsidRPr="00271073" w:rsidTr="006B67EA">
        <w:trPr>
          <w:trHeight w:val="285"/>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&gt;Empréstitos o anticipos del Gobierno del Estado</w:t>
            </w:r>
          </w:p>
        </w:tc>
        <w:tc>
          <w:tcPr>
            <w:tcW w:w="1412" w:type="dxa"/>
            <w:gridSpan w:val="2"/>
          </w:tcPr>
          <w:p w:rsidR="006B67EA" w:rsidRDefault="006B67EA" w:rsidP="006B67EA">
            <w:r w:rsidRPr="005254DD">
              <w:rPr>
                <w:rFonts w:ascii="Arial" w:hAnsi="Arial" w:cs="Arial"/>
                <w:b/>
                <w:sz w:val="20"/>
                <w:szCs w:val="20"/>
              </w:rPr>
              <w:t>$           0.00</w:t>
            </w:r>
          </w:p>
        </w:tc>
      </w:tr>
      <w:tr w:rsidR="006B67EA" w:rsidRPr="00271073" w:rsidTr="006B67EA">
        <w:trPr>
          <w:trHeight w:val="270"/>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 Empréstitos o financiamientos de Banca de Desarrollo</w:t>
            </w:r>
          </w:p>
        </w:tc>
        <w:tc>
          <w:tcPr>
            <w:tcW w:w="1412" w:type="dxa"/>
            <w:gridSpan w:val="2"/>
          </w:tcPr>
          <w:p w:rsidR="006B67EA" w:rsidRDefault="006B67EA" w:rsidP="006B67EA">
            <w:r w:rsidRPr="005254DD">
              <w:rPr>
                <w:rFonts w:ascii="Arial" w:hAnsi="Arial" w:cs="Arial"/>
                <w:b/>
                <w:sz w:val="20"/>
                <w:szCs w:val="20"/>
              </w:rPr>
              <w:t>$           0.00</w:t>
            </w:r>
          </w:p>
        </w:tc>
      </w:tr>
      <w:tr w:rsidR="006B67EA" w:rsidRPr="00271073" w:rsidTr="006B67EA">
        <w:trPr>
          <w:trHeight w:val="285"/>
        </w:trPr>
        <w:tc>
          <w:tcPr>
            <w:tcW w:w="6516" w:type="dxa"/>
          </w:tcPr>
          <w:p w:rsidR="006B67EA" w:rsidRPr="00271073" w:rsidRDefault="006B67EA" w:rsidP="006B67EA">
            <w:pPr>
              <w:spacing w:line="360" w:lineRule="auto"/>
              <w:jc w:val="both"/>
              <w:rPr>
                <w:rFonts w:ascii="Arial" w:hAnsi="Arial" w:cs="Arial"/>
                <w:sz w:val="20"/>
                <w:szCs w:val="20"/>
              </w:rPr>
            </w:pPr>
            <w:r w:rsidRPr="00271073">
              <w:rPr>
                <w:rFonts w:ascii="Arial" w:hAnsi="Arial" w:cs="Arial"/>
                <w:b/>
                <w:sz w:val="20"/>
                <w:szCs w:val="20"/>
              </w:rPr>
              <w:t>&gt; Empréstitos o financiamientos de Banca Comercial</w:t>
            </w:r>
          </w:p>
        </w:tc>
        <w:tc>
          <w:tcPr>
            <w:tcW w:w="1412" w:type="dxa"/>
            <w:gridSpan w:val="2"/>
          </w:tcPr>
          <w:p w:rsidR="006B67EA" w:rsidRDefault="006B67EA" w:rsidP="006B67EA">
            <w:r w:rsidRPr="005254DD">
              <w:rPr>
                <w:rFonts w:ascii="Arial" w:hAnsi="Arial" w:cs="Arial"/>
                <w:b/>
                <w:sz w:val="20"/>
                <w:szCs w:val="20"/>
              </w:rPr>
              <w:t>$           0.00</w:t>
            </w:r>
          </w:p>
        </w:tc>
      </w:tr>
    </w:tbl>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374"/>
        <w:gridCol w:w="1658"/>
      </w:tblGrid>
      <w:tr w:rsidR="00821EA9" w:rsidRPr="00271073" w:rsidTr="006B67EA">
        <w:trPr>
          <w:trHeight w:val="525"/>
        </w:trPr>
        <w:tc>
          <w:tcPr>
            <w:tcW w:w="6374" w:type="dxa"/>
          </w:tcPr>
          <w:p w:rsidR="00821EA9" w:rsidRPr="00271073" w:rsidRDefault="00821EA9" w:rsidP="00271073">
            <w:pPr>
              <w:spacing w:line="360" w:lineRule="auto"/>
              <w:jc w:val="both"/>
              <w:rPr>
                <w:rFonts w:ascii="Arial" w:hAnsi="Arial" w:cs="Arial"/>
                <w:b/>
                <w:sz w:val="20"/>
                <w:szCs w:val="20"/>
              </w:rPr>
            </w:pPr>
            <w:r w:rsidRPr="00271073">
              <w:rPr>
                <w:rFonts w:ascii="Arial" w:hAnsi="Arial" w:cs="Arial"/>
                <w:b/>
                <w:sz w:val="20"/>
                <w:szCs w:val="20"/>
              </w:rPr>
              <w:t>EL TOTAL DE INGRESOS QUE E</w:t>
            </w:r>
            <w:r w:rsidR="002C78EE" w:rsidRPr="00271073">
              <w:rPr>
                <w:rFonts w:ascii="Arial" w:hAnsi="Arial" w:cs="Arial"/>
                <w:b/>
                <w:sz w:val="20"/>
                <w:szCs w:val="20"/>
              </w:rPr>
              <w:t xml:space="preserve">L MUNICIPIO DE </w:t>
            </w:r>
            <w:r w:rsidR="00E15005" w:rsidRPr="00271073">
              <w:rPr>
                <w:rFonts w:ascii="Arial" w:hAnsi="Arial" w:cs="Arial"/>
                <w:b/>
                <w:sz w:val="20"/>
                <w:szCs w:val="20"/>
              </w:rPr>
              <w:t>MOCOCHÁ</w:t>
            </w:r>
            <w:r w:rsidR="002C78EE" w:rsidRPr="00271073">
              <w:rPr>
                <w:rFonts w:ascii="Arial" w:hAnsi="Arial" w:cs="Arial"/>
                <w:b/>
                <w:sz w:val="20"/>
                <w:szCs w:val="20"/>
              </w:rPr>
              <w:t>, YUCATÁ</w:t>
            </w:r>
            <w:r w:rsidRPr="00271073">
              <w:rPr>
                <w:rFonts w:ascii="Arial" w:hAnsi="Arial" w:cs="Arial"/>
                <w:b/>
                <w:sz w:val="20"/>
                <w:szCs w:val="20"/>
              </w:rPr>
              <w:t xml:space="preserve">N PERCIBIRÁ </w:t>
            </w:r>
            <w:r w:rsidR="00A2241A" w:rsidRPr="00271073">
              <w:rPr>
                <w:rFonts w:ascii="Arial" w:hAnsi="Arial" w:cs="Arial"/>
                <w:b/>
                <w:sz w:val="20"/>
                <w:szCs w:val="20"/>
              </w:rPr>
              <w:t>DURANTE EL EJERCICIO FISCAL 2021</w:t>
            </w:r>
            <w:r w:rsidRPr="00271073">
              <w:rPr>
                <w:rFonts w:ascii="Arial" w:hAnsi="Arial" w:cs="Arial"/>
                <w:b/>
                <w:sz w:val="20"/>
                <w:szCs w:val="20"/>
              </w:rPr>
              <w:t>, ASCENDERÁ A:</w:t>
            </w:r>
          </w:p>
        </w:tc>
        <w:tc>
          <w:tcPr>
            <w:tcW w:w="1658" w:type="dxa"/>
          </w:tcPr>
          <w:p w:rsidR="002C78EE" w:rsidRPr="00271073" w:rsidRDefault="002C78EE" w:rsidP="00271073">
            <w:pPr>
              <w:spacing w:line="360" w:lineRule="auto"/>
              <w:jc w:val="both"/>
              <w:rPr>
                <w:rFonts w:ascii="Arial" w:hAnsi="Arial" w:cs="Arial"/>
                <w:sz w:val="20"/>
                <w:szCs w:val="20"/>
              </w:rPr>
            </w:pPr>
          </w:p>
          <w:p w:rsidR="00821EA9" w:rsidRPr="00271073" w:rsidRDefault="002C78EE" w:rsidP="00F45E71">
            <w:pPr>
              <w:spacing w:line="360" w:lineRule="auto"/>
              <w:jc w:val="both"/>
              <w:rPr>
                <w:rFonts w:ascii="Arial" w:hAnsi="Arial" w:cs="Arial"/>
                <w:b/>
                <w:sz w:val="20"/>
                <w:szCs w:val="20"/>
              </w:rPr>
            </w:pPr>
            <w:r w:rsidRPr="00271073">
              <w:rPr>
                <w:rFonts w:ascii="Arial" w:hAnsi="Arial" w:cs="Arial"/>
                <w:b/>
                <w:sz w:val="20"/>
                <w:szCs w:val="20"/>
              </w:rPr>
              <w:t>$</w:t>
            </w:r>
            <w:r w:rsidR="00A2241A" w:rsidRPr="00271073">
              <w:rPr>
                <w:rFonts w:ascii="Arial" w:hAnsi="Arial" w:cs="Arial"/>
                <w:b/>
                <w:sz w:val="20"/>
                <w:szCs w:val="20"/>
              </w:rPr>
              <w:t>19,248,37</w:t>
            </w:r>
            <w:r w:rsidR="00F45E71">
              <w:rPr>
                <w:rFonts w:ascii="Arial" w:hAnsi="Arial" w:cs="Arial"/>
                <w:b/>
                <w:sz w:val="20"/>
                <w:szCs w:val="20"/>
              </w:rPr>
              <w:t>0</w:t>
            </w:r>
            <w:r w:rsidR="00A2241A" w:rsidRPr="00271073">
              <w:rPr>
                <w:rFonts w:ascii="Arial" w:hAnsi="Arial" w:cs="Arial"/>
                <w:b/>
                <w:sz w:val="20"/>
                <w:szCs w:val="20"/>
              </w:rPr>
              <w:t>.0</w:t>
            </w:r>
            <w:r w:rsidR="00F45E71">
              <w:rPr>
                <w:rFonts w:ascii="Arial" w:hAnsi="Arial" w:cs="Arial"/>
                <w:b/>
                <w:sz w:val="20"/>
                <w:szCs w:val="20"/>
              </w:rPr>
              <w:t>5</w:t>
            </w:r>
          </w:p>
        </w:tc>
      </w:tr>
    </w:tbl>
    <w:p w:rsidR="00821EA9" w:rsidRDefault="00821EA9"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Pr="00271073" w:rsidRDefault="00AC0320" w:rsidP="00271073">
      <w:pPr>
        <w:spacing w:after="0" w:line="360" w:lineRule="auto"/>
        <w:jc w:val="both"/>
        <w:rPr>
          <w:rFonts w:ascii="Arial" w:hAnsi="Arial" w:cs="Arial"/>
          <w:sz w:val="20"/>
          <w:szCs w:val="20"/>
        </w:rPr>
      </w:pPr>
    </w:p>
    <w:p w:rsidR="00D21735" w:rsidRPr="00271073" w:rsidRDefault="00D21735" w:rsidP="006B67EA">
      <w:pPr>
        <w:spacing w:after="0" w:line="360" w:lineRule="auto"/>
        <w:jc w:val="center"/>
        <w:rPr>
          <w:rFonts w:ascii="Arial" w:hAnsi="Arial" w:cs="Arial"/>
          <w:b/>
          <w:sz w:val="20"/>
          <w:szCs w:val="20"/>
        </w:rPr>
      </w:pPr>
      <w:r w:rsidRPr="00271073">
        <w:rPr>
          <w:rFonts w:ascii="Arial" w:hAnsi="Arial" w:cs="Arial"/>
          <w:b/>
          <w:sz w:val="20"/>
          <w:szCs w:val="20"/>
        </w:rPr>
        <w:t>TÍTULO SEGUNDO</w:t>
      </w:r>
    </w:p>
    <w:p w:rsidR="00D21735" w:rsidRDefault="00D21735" w:rsidP="006B67EA">
      <w:pPr>
        <w:spacing w:after="0" w:line="360" w:lineRule="auto"/>
        <w:jc w:val="center"/>
        <w:rPr>
          <w:rFonts w:ascii="Arial" w:hAnsi="Arial" w:cs="Arial"/>
          <w:b/>
          <w:sz w:val="20"/>
          <w:szCs w:val="20"/>
        </w:rPr>
      </w:pPr>
      <w:r w:rsidRPr="00271073">
        <w:rPr>
          <w:rFonts w:ascii="Arial" w:hAnsi="Arial" w:cs="Arial"/>
          <w:b/>
          <w:sz w:val="20"/>
          <w:szCs w:val="20"/>
        </w:rPr>
        <w:t>IMPUESTOS</w:t>
      </w:r>
    </w:p>
    <w:p w:rsidR="006B67EA" w:rsidRPr="00271073" w:rsidRDefault="006B67EA" w:rsidP="006B67EA">
      <w:pPr>
        <w:spacing w:after="0" w:line="360" w:lineRule="auto"/>
        <w:jc w:val="center"/>
        <w:rPr>
          <w:rFonts w:ascii="Arial" w:hAnsi="Arial" w:cs="Arial"/>
          <w:b/>
          <w:sz w:val="20"/>
          <w:szCs w:val="20"/>
        </w:rPr>
      </w:pPr>
    </w:p>
    <w:p w:rsidR="00D21735" w:rsidRPr="00271073" w:rsidRDefault="00D21735" w:rsidP="006B67EA">
      <w:pPr>
        <w:spacing w:after="0" w:line="360" w:lineRule="auto"/>
        <w:jc w:val="center"/>
        <w:rPr>
          <w:rFonts w:ascii="Arial" w:hAnsi="Arial" w:cs="Arial"/>
          <w:b/>
          <w:sz w:val="20"/>
          <w:szCs w:val="20"/>
        </w:rPr>
      </w:pPr>
      <w:r w:rsidRPr="00271073">
        <w:rPr>
          <w:rFonts w:ascii="Arial" w:hAnsi="Arial" w:cs="Arial"/>
          <w:b/>
          <w:sz w:val="20"/>
          <w:szCs w:val="20"/>
        </w:rPr>
        <w:t>CAPÍTULO I</w:t>
      </w:r>
    </w:p>
    <w:p w:rsidR="00D21735" w:rsidRPr="00271073" w:rsidRDefault="00D21735" w:rsidP="006B67EA">
      <w:pPr>
        <w:spacing w:after="0" w:line="360" w:lineRule="auto"/>
        <w:jc w:val="center"/>
        <w:rPr>
          <w:rFonts w:ascii="Arial" w:hAnsi="Arial" w:cs="Arial"/>
          <w:b/>
          <w:sz w:val="20"/>
          <w:szCs w:val="20"/>
        </w:rPr>
      </w:pPr>
      <w:r w:rsidRPr="00271073">
        <w:rPr>
          <w:rFonts w:ascii="Arial" w:hAnsi="Arial" w:cs="Arial"/>
          <w:b/>
          <w:sz w:val="20"/>
          <w:szCs w:val="20"/>
        </w:rPr>
        <w:t>Impuesto Predial</w:t>
      </w:r>
    </w:p>
    <w:p w:rsidR="0086628B" w:rsidRPr="00271073" w:rsidRDefault="0086628B" w:rsidP="00271073">
      <w:pPr>
        <w:spacing w:after="0" w:line="360" w:lineRule="auto"/>
        <w:jc w:val="both"/>
        <w:rPr>
          <w:rFonts w:ascii="Arial" w:hAnsi="Arial" w:cs="Arial"/>
          <w:b/>
          <w:sz w:val="20"/>
          <w:szCs w:val="20"/>
        </w:rPr>
      </w:pPr>
    </w:p>
    <w:p w:rsidR="00D21735" w:rsidRPr="00271073" w:rsidRDefault="00D21735" w:rsidP="00271073">
      <w:pPr>
        <w:spacing w:after="0" w:line="360" w:lineRule="auto"/>
        <w:jc w:val="both"/>
        <w:rPr>
          <w:rFonts w:ascii="Arial" w:hAnsi="Arial" w:cs="Arial"/>
          <w:sz w:val="20"/>
          <w:szCs w:val="20"/>
        </w:rPr>
      </w:pPr>
      <w:r w:rsidRPr="00271073">
        <w:rPr>
          <w:rFonts w:ascii="Arial" w:hAnsi="Arial" w:cs="Arial"/>
          <w:b/>
          <w:sz w:val="20"/>
          <w:szCs w:val="20"/>
        </w:rPr>
        <w:t>Artículo 13.-</w:t>
      </w:r>
      <w:r w:rsidRPr="00271073">
        <w:rPr>
          <w:rFonts w:ascii="Arial" w:hAnsi="Arial" w:cs="Arial"/>
          <w:sz w:val="20"/>
          <w:szCs w:val="20"/>
        </w:rPr>
        <w:t xml:space="preserve">Para el </w:t>
      </w:r>
      <w:r w:rsidR="009D1006" w:rsidRPr="00271073">
        <w:rPr>
          <w:rFonts w:ascii="Arial" w:hAnsi="Arial" w:cs="Arial"/>
          <w:sz w:val="20"/>
          <w:szCs w:val="20"/>
        </w:rPr>
        <w:t>cálculo</w:t>
      </w:r>
      <w:r w:rsidRPr="00271073">
        <w:rPr>
          <w:rFonts w:ascii="Arial" w:hAnsi="Arial" w:cs="Arial"/>
          <w:sz w:val="20"/>
          <w:szCs w:val="20"/>
        </w:rPr>
        <w:t xml:space="preserve"> del valor</w:t>
      </w:r>
      <w:r w:rsidR="009D1006" w:rsidRPr="00271073">
        <w:rPr>
          <w:rFonts w:ascii="Arial" w:hAnsi="Arial" w:cs="Arial"/>
          <w:sz w:val="20"/>
          <w:szCs w:val="20"/>
        </w:rPr>
        <w:t xml:space="preserve"> catastral de los predios que servirá de base para el pago del impuesto predial en los términos de la </w:t>
      </w:r>
      <w:r w:rsidR="005A2602">
        <w:rPr>
          <w:rFonts w:ascii="Arial" w:hAnsi="Arial" w:cs="Arial"/>
          <w:sz w:val="20"/>
          <w:szCs w:val="20"/>
        </w:rPr>
        <w:t>Ley de Hacienda Municipal del Estado de Yucatán</w:t>
      </w:r>
      <w:r w:rsidR="00957A23" w:rsidRPr="00271073">
        <w:rPr>
          <w:rFonts w:ascii="Arial" w:hAnsi="Arial" w:cs="Arial"/>
          <w:sz w:val="20"/>
          <w:szCs w:val="20"/>
        </w:rPr>
        <w:t>, se aplicará</w:t>
      </w:r>
      <w:r w:rsidR="009D1006" w:rsidRPr="00271073">
        <w:rPr>
          <w:rFonts w:ascii="Arial" w:hAnsi="Arial" w:cs="Arial"/>
          <w:sz w:val="20"/>
          <w:szCs w:val="20"/>
        </w:rPr>
        <w:t>n las siguientes tablas:</w:t>
      </w:r>
    </w:p>
    <w:p w:rsidR="0086628B" w:rsidRPr="00271073" w:rsidRDefault="0086628B" w:rsidP="00271073">
      <w:pPr>
        <w:spacing w:after="0" w:line="360" w:lineRule="auto"/>
        <w:jc w:val="both"/>
        <w:rPr>
          <w:rFonts w:ascii="Arial" w:hAnsi="Arial" w:cs="Arial"/>
          <w:sz w:val="20"/>
          <w:szCs w:val="20"/>
        </w:rPr>
      </w:pPr>
    </w:p>
    <w:p w:rsidR="009D1006" w:rsidRDefault="009D1006" w:rsidP="006B67EA">
      <w:pPr>
        <w:spacing w:after="0" w:line="360" w:lineRule="auto"/>
        <w:jc w:val="center"/>
        <w:rPr>
          <w:rFonts w:ascii="Arial" w:hAnsi="Arial" w:cs="Arial"/>
          <w:b/>
          <w:sz w:val="20"/>
          <w:szCs w:val="20"/>
        </w:rPr>
      </w:pPr>
      <w:r w:rsidRPr="00271073">
        <w:rPr>
          <w:rFonts w:ascii="Arial" w:hAnsi="Arial" w:cs="Arial"/>
          <w:b/>
          <w:sz w:val="20"/>
          <w:szCs w:val="20"/>
        </w:rPr>
        <w:t>TABLA DE VALORES UNITARIOS DE TERRENO</w:t>
      </w:r>
    </w:p>
    <w:p w:rsidR="006B67EA" w:rsidRPr="00271073" w:rsidRDefault="006B67EA" w:rsidP="006B67EA">
      <w:pPr>
        <w:spacing w:after="0"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815"/>
        <w:gridCol w:w="1843"/>
      </w:tblGrid>
      <w:tr w:rsidR="00957A23" w:rsidRPr="00271073" w:rsidTr="006B67EA">
        <w:trPr>
          <w:trHeight w:val="345"/>
        </w:trPr>
        <w:tc>
          <w:tcPr>
            <w:tcW w:w="4815" w:type="dxa"/>
            <w:vMerge w:val="restart"/>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COLONIA O CALLE</w:t>
            </w:r>
          </w:p>
        </w:tc>
        <w:tc>
          <w:tcPr>
            <w:tcW w:w="1843" w:type="dxa"/>
            <w:vMerge w:val="restart"/>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VALOR POR M2</w:t>
            </w:r>
          </w:p>
        </w:tc>
      </w:tr>
      <w:tr w:rsidR="00957A23" w:rsidRPr="00271073" w:rsidTr="006B67EA">
        <w:trPr>
          <w:trHeight w:val="345"/>
        </w:trPr>
        <w:tc>
          <w:tcPr>
            <w:tcW w:w="4815" w:type="dxa"/>
            <w:vMerge/>
          </w:tcPr>
          <w:p w:rsidR="00957A23" w:rsidRPr="00271073" w:rsidRDefault="00957A23" w:rsidP="00271073">
            <w:pPr>
              <w:spacing w:line="360" w:lineRule="auto"/>
              <w:jc w:val="both"/>
              <w:rPr>
                <w:rFonts w:ascii="Arial" w:hAnsi="Arial" w:cs="Arial"/>
                <w:b/>
                <w:sz w:val="20"/>
                <w:szCs w:val="20"/>
              </w:rPr>
            </w:pPr>
          </w:p>
        </w:tc>
        <w:tc>
          <w:tcPr>
            <w:tcW w:w="1843" w:type="dxa"/>
            <w:vMerge/>
          </w:tcPr>
          <w:p w:rsidR="00957A23" w:rsidRPr="00271073" w:rsidRDefault="00957A23" w:rsidP="00271073">
            <w:pPr>
              <w:spacing w:line="360" w:lineRule="auto"/>
              <w:jc w:val="both"/>
              <w:rPr>
                <w:rFonts w:ascii="Arial" w:hAnsi="Arial" w:cs="Arial"/>
                <w:b/>
                <w:sz w:val="20"/>
                <w:szCs w:val="20"/>
              </w:rPr>
            </w:pPr>
          </w:p>
        </w:tc>
      </w:tr>
      <w:tr w:rsidR="00957A23" w:rsidRPr="00271073" w:rsidTr="006B67EA">
        <w:tc>
          <w:tcPr>
            <w:tcW w:w="4815" w:type="dxa"/>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SECCIÓN 1</w:t>
            </w:r>
          </w:p>
        </w:tc>
        <w:tc>
          <w:tcPr>
            <w:tcW w:w="1843" w:type="dxa"/>
          </w:tcPr>
          <w:p w:rsidR="00957A23" w:rsidRPr="00271073" w:rsidRDefault="00957A23" w:rsidP="00271073">
            <w:pPr>
              <w:spacing w:line="360" w:lineRule="auto"/>
              <w:jc w:val="both"/>
              <w:rPr>
                <w:rFonts w:ascii="Arial" w:hAnsi="Arial" w:cs="Arial"/>
                <w:b/>
                <w:sz w:val="20"/>
                <w:szCs w:val="20"/>
              </w:rPr>
            </w:pP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17 A LA 19 ENTRE 16 Y 20</w:t>
            </w:r>
          </w:p>
        </w:tc>
        <w:tc>
          <w:tcPr>
            <w:tcW w:w="1843" w:type="dxa"/>
          </w:tcPr>
          <w:p w:rsidR="00957A23" w:rsidRPr="00271073" w:rsidRDefault="0048201F" w:rsidP="006B67EA">
            <w:pPr>
              <w:spacing w:line="360" w:lineRule="auto"/>
              <w:jc w:val="right"/>
              <w:rPr>
                <w:rFonts w:ascii="Arial" w:hAnsi="Arial" w:cs="Arial"/>
                <w:sz w:val="20"/>
                <w:szCs w:val="20"/>
              </w:rPr>
            </w:pPr>
            <w:r w:rsidRPr="00271073">
              <w:rPr>
                <w:rFonts w:ascii="Arial" w:hAnsi="Arial" w:cs="Arial"/>
                <w:sz w:val="20"/>
                <w:szCs w:val="20"/>
              </w:rPr>
              <w:t>$15</w:t>
            </w:r>
            <w:r w:rsidR="004B100D" w:rsidRPr="00271073">
              <w:rPr>
                <w:rFonts w:ascii="Arial" w:hAnsi="Arial" w:cs="Arial"/>
                <w:sz w:val="20"/>
                <w:szCs w:val="20"/>
              </w:rPr>
              <w:t>.0</w:t>
            </w:r>
            <w:r w:rsidR="00AD0FD2" w:rsidRPr="00271073">
              <w:rPr>
                <w:rFonts w:ascii="Arial" w:hAnsi="Arial" w:cs="Arial"/>
                <w:sz w:val="20"/>
                <w:szCs w:val="20"/>
              </w:rPr>
              <w:t>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16 A LA 20 ENTRE 17 Y 19</w:t>
            </w:r>
          </w:p>
        </w:tc>
        <w:tc>
          <w:tcPr>
            <w:tcW w:w="1843" w:type="dxa"/>
          </w:tcPr>
          <w:p w:rsidR="00957A23" w:rsidRPr="00271073" w:rsidRDefault="0048201F"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11 A LA 15 ENTRE 14 Y 20</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14 A LA 20 ENTRE 11 Y 17</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Borders>
              <w:bottom w:val="single" w:sz="4" w:space="0" w:color="auto"/>
            </w:tcBorders>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17 A LA 19 ENTRE 14 Y 16</w:t>
            </w:r>
          </w:p>
        </w:tc>
        <w:tc>
          <w:tcPr>
            <w:tcW w:w="1843" w:type="dxa"/>
            <w:tcBorders>
              <w:bottom w:val="single" w:sz="4" w:space="0" w:color="auto"/>
            </w:tcBorders>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Borders>
              <w:bottom w:val="single" w:sz="4" w:space="0" w:color="auto"/>
            </w:tcBorders>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RESTO DE LA SECCIÓN</w:t>
            </w:r>
          </w:p>
        </w:tc>
        <w:tc>
          <w:tcPr>
            <w:tcW w:w="1843" w:type="dxa"/>
            <w:tcBorders>
              <w:bottom w:val="single" w:sz="4" w:space="0" w:color="auto"/>
            </w:tcBorders>
          </w:tcPr>
          <w:p w:rsidR="00957A23" w:rsidRPr="00271073" w:rsidRDefault="00B4428D" w:rsidP="006B67EA">
            <w:pPr>
              <w:spacing w:line="360" w:lineRule="auto"/>
              <w:jc w:val="right"/>
              <w:rPr>
                <w:rFonts w:ascii="Arial" w:hAnsi="Arial" w:cs="Arial"/>
                <w:b/>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7</w:t>
            </w:r>
            <w:r w:rsidR="00957A23" w:rsidRPr="00271073">
              <w:rPr>
                <w:rFonts w:ascii="Arial" w:hAnsi="Arial" w:cs="Arial"/>
                <w:sz w:val="20"/>
                <w:szCs w:val="20"/>
              </w:rPr>
              <w:t>.00</w:t>
            </w:r>
          </w:p>
        </w:tc>
      </w:tr>
      <w:tr w:rsidR="00F42284" w:rsidRPr="00271073" w:rsidTr="006B67EA">
        <w:tc>
          <w:tcPr>
            <w:tcW w:w="4815" w:type="dxa"/>
            <w:tcBorders>
              <w:top w:val="single" w:sz="4" w:space="0" w:color="auto"/>
              <w:left w:val="nil"/>
              <w:bottom w:val="single" w:sz="4" w:space="0" w:color="auto"/>
              <w:right w:val="nil"/>
            </w:tcBorders>
          </w:tcPr>
          <w:p w:rsidR="00F42284" w:rsidRPr="00271073" w:rsidRDefault="00F42284" w:rsidP="00271073">
            <w:pPr>
              <w:spacing w:line="360" w:lineRule="auto"/>
              <w:jc w:val="both"/>
              <w:rPr>
                <w:rFonts w:ascii="Arial" w:hAnsi="Arial" w:cs="Arial"/>
                <w:sz w:val="20"/>
                <w:szCs w:val="20"/>
              </w:rPr>
            </w:pPr>
          </w:p>
        </w:tc>
        <w:tc>
          <w:tcPr>
            <w:tcW w:w="1843" w:type="dxa"/>
            <w:tcBorders>
              <w:top w:val="single" w:sz="4" w:space="0" w:color="auto"/>
              <w:left w:val="nil"/>
              <w:bottom w:val="single" w:sz="4" w:space="0" w:color="auto"/>
              <w:right w:val="nil"/>
            </w:tcBorders>
          </w:tcPr>
          <w:p w:rsidR="00F42284" w:rsidRPr="00271073" w:rsidRDefault="00F42284" w:rsidP="006B67EA">
            <w:pPr>
              <w:spacing w:line="360" w:lineRule="auto"/>
              <w:jc w:val="right"/>
              <w:rPr>
                <w:rFonts w:ascii="Arial" w:hAnsi="Arial" w:cs="Arial"/>
                <w:sz w:val="20"/>
                <w:szCs w:val="20"/>
              </w:rPr>
            </w:pPr>
          </w:p>
        </w:tc>
      </w:tr>
      <w:tr w:rsidR="00957A23" w:rsidRPr="00271073" w:rsidTr="006B67EA">
        <w:tc>
          <w:tcPr>
            <w:tcW w:w="4815" w:type="dxa"/>
            <w:tcBorders>
              <w:top w:val="single" w:sz="4" w:space="0" w:color="auto"/>
            </w:tcBorders>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SECCIÓN 2</w:t>
            </w:r>
          </w:p>
        </w:tc>
        <w:tc>
          <w:tcPr>
            <w:tcW w:w="1843" w:type="dxa"/>
            <w:tcBorders>
              <w:top w:val="single" w:sz="4" w:space="0" w:color="auto"/>
            </w:tcBorders>
          </w:tcPr>
          <w:p w:rsidR="00957A23" w:rsidRPr="00271073" w:rsidRDefault="00957A23" w:rsidP="006B67EA">
            <w:pPr>
              <w:spacing w:line="360" w:lineRule="auto"/>
              <w:jc w:val="right"/>
              <w:rPr>
                <w:rFonts w:ascii="Arial" w:hAnsi="Arial" w:cs="Arial"/>
                <w:b/>
                <w:sz w:val="20"/>
                <w:szCs w:val="20"/>
              </w:rPr>
            </w:pPr>
          </w:p>
        </w:tc>
      </w:tr>
      <w:tr w:rsidR="00957A23" w:rsidRPr="00271073" w:rsidTr="006B67EA">
        <w:tc>
          <w:tcPr>
            <w:tcW w:w="4815" w:type="dxa"/>
          </w:tcPr>
          <w:p w:rsidR="00957A23"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19</w:t>
            </w:r>
            <w:r w:rsidR="00957A23" w:rsidRPr="00271073">
              <w:rPr>
                <w:rFonts w:ascii="Arial" w:hAnsi="Arial" w:cs="Arial"/>
                <w:sz w:val="20"/>
                <w:szCs w:val="20"/>
              </w:rPr>
              <w:t xml:space="preserve"> A LA </w:t>
            </w:r>
            <w:r w:rsidRPr="00271073">
              <w:rPr>
                <w:rFonts w:ascii="Arial" w:hAnsi="Arial" w:cs="Arial"/>
                <w:sz w:val="20"/>
                <w:szCs w:val="20"/>
              </w:rPr>
              <w:t>23</w:t>
            </w:r>
            <w:r w:rsidR="00957A23" w:rsidRPr="00271073">
              <w:rPr>
                <w:rFonts w:ascii="Arial" w:hAnsi="Arial" w:cs="Arial"/>
                <w:sz w:val="20"/>
                <w:szCs w:val="20"/>
              </w:rPr>
              <w:t xml:space="preserve"> ENTRE 16 Y 20</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w:t>
            </w:r>
            <w:r w:rsidR="008E0021" w:rsidRPr="00271073">
              <w:rPr>
                <w:rFonts w:ascii="Arial" w:hAnsi="Arial" w:cs="Arial"/>
                <w:sz w:val="20"/>
                <w:szCs w:val="20"/>
              </w:rPr>
              <w:t>6</w:t>
            </w:r>
            <w:r w:rsidRPr="00271073">
              <w:rPr>
                <w:rFonts w:ascii="Arial" w:hAnsi="Arial" w:cs="Arial"/>
                <w:sz w:val="20"/>
                <w:szCs w:val="20"/>
              </w:rPr>
              <w:t xml:space="preserve"> A LA </w:t>
            </w:r>
            <w:r w:rsidR="008E0021" w:rsidRPr="00271073">
              <w:rPr>
                <w:rFonts w:ascii="Arial" w:hAnsi="Arial" w:cs="Arial"/>
                <w:sz w:val="20"/>
                <w:szCs w:val="20"/>
              </w:rPr>
              <w:t>20</w:t>
            </w:r>
            <w:r w:rsidRPr="00271073">
              <w:rPr>
                <w:rFonts w:ascii="Arial" w:hAnsi="Arial" w:cs="Arial"/>
                <w:sz w:val="20"/>
                <w:szCs w:val="20"/>
              </w:rPr>
              <w:t xml:space="preserve"> ENTRE 1</w:t>
            </w:r>
            <w:r w:rsidR="008E0021" w:rsidRPr="00271073">
              <w:rPr>
                <w:rFonts w:ascii="Arial" w:hAnsi="Arial" w:cs="Arial"/>
                <w:sz w:val="20"/>
                <w:szCs w:val="20"/>
              </w:rPr>
              <w:t>9</w:t>
            </w:r>
            <w:r w:rsidRPr="00271073">
              <w:rPr>
                <w:rFonts w:ascii="Arial" w:hAnsi="Arial" w:cs="Arial"/>
                <w:sz w:val="20"/>
                <w:szCs w:val="20"/>
              </w:rPr>
              <w:t xml:space="preserve"> Y 2</w:t>
            </w:r>
            <w:r w:rsidR="008E0021" w:rsidRPr="00271073">
              <w:rPr>
                <w:rFonts w:ascii="Arial" w:hAnsi="Arial" w:cs="Arial"/>
                <w:sz w:val="20"/>
                <w:szCs w:val="20"/>
              </w:rPr>
              <w:t>3</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w:t>
            </w:r>
            <w:r w:rsidR="008E0021" w:rsidRPr="00271073">
              <w:rPr>
                <w:rFonts w:ascii="Arial" w:hAnsi="Arial" w:cs="Arial"/>
                <w:sz w:val="20"/>
                <w:szCs w:val="20"/>
              </w:rPr>
              <w:t>9</w:t>
            </w:r>
            <w:r w:rsidRPr="00271073">
              <w:rPr>
                <w:rFonts w:ascii="Arial" w:hAnsi="Arial" w:cs="Arial"/>
                <w:sz w:val="20"/>
                <w:szCs w:val="20"/>
              </w:rPr>
              <w:t xml:space="preserve"> A LA </w:t>
            </w:r>
            <w:r w:rsidR="008E0021" w:rsidRPr="00271073">
              <w:rPr>
                <w:rFonts w:ascii="Arial" w:hAnsi="Arial" w:cs="Arial"/>
                <w:sz w:val="20"/>
                <w:szCs w:val="20"/>
              </w:rPr>
              <w:t>27</w:t>
            </w:r>
            <w:r w:rsidRPr="00271073">
              <w:rPr>
                <w:rFonts w:ascii="Arial" w:hAnsi="Arial" w:cs="Arial"/>
                <w:sz w:val="20"/>
                <w:szCs w:val="20"/>
              </w:rPr>
              <w:t xml:space="preserve"> ENTRE 1</w:t>
            </w:r>
            <w:r w:rsidR="008E0021" w:rsidRPr="00271073">
              <w:rPr>
                <w:rFonts w:ascii="Arial" w:hAnsi="Arial" w:cs="Arial"/>
                <w:sz w:val="20"/>
                <w:szCs w:val="20"/>
              </w:rPr>
              <w:t>4</w:t>
            </w:r>
            <w:r w:rsidRPr="00271073">
              <w:rPr>
                <w:rFonts w:ascii="Arial" w:hAnsi="Arial" w:cs="Arial"/>
                <w:sz w:val="20"/>
                <w:szCs w:val="20"/>
              </w:rPr>
              <w:t xml:space="preserve"> Y </w:t>
            </w:r>
            <w:r w:rsidR="008E0021" w:rsidRPr="00271073">
              <w:rPr>
                <w:rFonts w:ascii="Arial" w:hAnsi="Arial" w:cs="Arial"/>
                <w:sz w:val="20"/>
                <w:szCs w:val="20"/>
              </w:rPr>
              <w:t>16</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w:t>
            </w:r>
            <w:r w:rsidR="008E0021" w:rsidRPr="00271073">
              <w:rPr>
                <w:rFonts w:ascii="Arial" w:hAnsi="Arial" w:cs="Arial"/>
                <w:sz w:val="20"/>
                <w:szCs w:val="20"/>
              </w:rPr>
              <w:t>4</w:t>
            </w:r>
            <w:r w:rsidRPr="00271073">
              <w:rPr>
                <w:rFonts w:ascii="Arial" w:hAnsi="Arial" w:cs="Arial"/>
                <w:sz w:val="20"/>
                <w:szCs w:val="20"/>
              </w:rPr>
              <w:t xml:space="preserve"> ENTRE </w:t>
            </w:r>
            <w:r w:rsidR="008E0021" w:rsidRPr="00271073">
              <w:rPr>
                <w:rFonts w:ascii="Arial" w:hAnsi="Arial" w:cs="Arial"/>
                <w:sz w:val="20"/>
                <w:szCs w:val="20"/>
              </w:rPr>
              <w:t>19</w:t>
            </w:r>
            <w:r w:rsidRPr="00271073">
              <w:rPr>
                <w:rFonts w:ascii="Arial" w:hAnsi="Arial" w:cs="Arial"/>
                <w:sz w:val="20"/>
                <w:szCs w:val="20"/>
              </w:rPr>
              <w:t xml:space="preserve"> Y 2</w:t>
            </w:r>
            <w:r w:rsidR="008E0021" w:rsidRPr="00271073">
              <w:rPr>
                <w:rFonts w:ascii="Arial" w:hAnsi="Arial" w:cs="Arial"/>
                <w:sz w:val="20"/>
                <w:szCs w:val="20"/>
              </w:rPr>
              <w:t>7</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 xml:space="preserve">DE LA CALLE </w:t>
            </w:r>
            <w:r w:rsidR="008E0021" w:rsidRPr="00271073">
              <w:rPr>
                <w:rFonts w:ascii="Arial" w:hAnsi="Arial" w:cs="Arial"/>
                <w:sz w:val="20"/>
                <w:szCs w:val="20"/>
              </w:rPr>
              <w:t>25</w:t>
            </w:r>
            <w:r w:rsidRPr="00271073">
              <w:rPr>
                <w:rFonts w:ascii="Arial" w:hAnsi="Arial" w:cs="Arial"/>
                <w:sz w:val="20"/>
                <w:szCs w:val="20"/>
              </w:rPr>
              <w:t xml:space="preserve"> A LA </w:t>
            </w:r>
            <w:r w:rsidR="008E0021" w:rsidRPr="00271073">
              <w:rPr>
                <w:rFonts w:ascii="Arial" w:hAnsi="Arial" w:cs="Arial"/>
                <w:sz w:val="20"/>
                <w:szCs w:val="20"/>
              </w:rPr>
              <w:t>27</w:t>
            </w:r>
            <w:r w:rsidRPr="00271073">
              <w:rPr>
                <w:rFonts w:ascii="Arial" w:hAnsi="Arial" w:cs="Arial"/>
                <w:sz w:val="20"/>
                <w:szCs w:val="20"/>
              </w:rPr>
              <w:t xml:space="preserve"> ENTRE 16 Y 20</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Borders>
              <w:bottom w:val="single" w:sz="4" w:space="0" w:color="auto"/>
            </w:tcBorders>
          </w:tcPr>
          <w:p w:rsidR="00957A23" w:rsidRPr="00271073" w:rsidRDefault="00957A23" w:rsidP="00271073">
            <w:pPr>
              <w:spacing w:line="360" w:lineRule="auto"/>
              <w:jc w:val="both"/>
              <w:rPr>
                <w:rFonts w:ascii="Arial" w:hAnsi="Arial" w:cs="Arial"/>
                <w:sz w:val="20"/>
                <w:szCs w:val="20"/>
              </w:rPr>
            </w:pPr>
            <w:r w:rsidRPr="00271073">
              <w:rPr>
                <w:rFonts w:ascii="Arial" w:hAnsi="Arial" w:cs="Arial"/>
                <w:sz w:val="20"/>
                <w:szCs w:val="20"/>
              </w:rPr>
              <w:t>DE LA CALLE 1</w:t>
            </w:r>
            <w:r w:rsidR="008E0021" w:rsidRPr="00271073">
              <w:rPr>
                <w:rFonts w:ascii="Arial" w:hAnsi="Arial" w:cs="Arial"/>
                <w:sz w:val="20"/>
                <w:szCs w:val="20"/>
              </w:rPr>
              <w:t>6</w:t>
            </w:r>
            <w:r w:rsidRPr="00271073">
              <w:rPr>
                <w:rFonts w:ascii="Arial" w:hAnsi="Arial" w:cs="Arial"/>
                <w:sz w:val="20"/>
                <w:szCs w:val="20"/>
              </w:rPr>
              <w:t xml:space="preserve"> A LA </w:t>
            </w:r>
            <w:r w:rsidR="008E0021" w:rsidRPr="00271073">
              <w:rPr>
                <w:rFonts w:ascii="Arial" w:hAnsi="Arial" w:cs="Arial"/>
                <w:sz w:val="20"/>
                <w:szCs w:val="20"/>
              </w:rPr>
              <w:t>20</w:t>
            </w:r>
            <w:r w:rsidRPr="00271073">
              <w:rPr>
                <w:rFonts w:ascii="Arial" w:hAnsi="Arial" w:cs="Arial"/>
                <w:sz w:val="20"/>
                <w:szCs w:val="20"/>
              </w:rPr>
              <w:t xml:space="preserve"> ENTRE </w:t>
            </w:r>
            <w:r w:rsidR="008E0021" w:rsidRPr="00271073">
              <w:rPr>
                <w:rFonts w:ascii="Arial" w:hAnsi="Arial" w:cs="Arial"/>
                <w:sz w:val="20"/>
                <w:szCs w:val="20"/>
              </w:rPr>
              <w:t>23</w:t>
            </w:r>
            <w:r w:rsidRPr="00271073">
              <w:rPr>
                <w:rFonts w:ascii="Arial" w:hAnsi="Arial" w:cs="Arial"/>
                <w:sz w:val="20"/>
                <w:szCs w:val="20"/>
              </w:rPr>
              <w:t xml:space="preserve"> Y 2</w:t>
            </w:r>
            <w:r w:rsidR="008E0021" w:rsidRPr="00271073">
              <w:rPr>
                <w:rFonts w:ascii="Arial" w:hAnsi="Arial" w:cs="Arial"/>
                <w:sz w:val="20"/>
                <w:szCs w:val="20"/>
              </w:rPr>
              <w:t>7</w:t>
            </w:r>
          </w:p>
        </w:tc>
        <w:tc>
          <w:tcPr>
            <w:tcW w:w="1843" w:type="dxa"/>
            <w:tcBorders>
              <w:bottom w:val="single" w:sz="4" w:space="0" w:color="auto"/>
            </w:tcBorders>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957A23" w:rsidRPr="00271073">
              <w:rPr>
                <w:rFonts w:ascii="Arial" w:hAnsi="Arial" w:cs="Arial"/>
                <w:sz w:val="20"/>
                <w:szCs w:val="20"/>
              </w:rPr>
              <w:t>.00</w:t>
            </w:r>
          </w:p>
        </w:tc>
      </w:tr>
      <w:tr w:rsidR="00957A23" w:rsidRPr="00271073" w:rsidTr="006B67EA">
        <w:tc>
          <w:tcPr>
            <w:tcW w:w="4815" w:type="dxa"/>
            <w:tcBorders>
              <w:bottom w:val="single" w:sz="4" w:space="0" w:color="auto"/>
            </w:tcBorders>
          </w:tcPr>
          <w:p w:rsidR="00957A23" w:rsidRPr="00271073" w:rsidRDefault="00957A23" w:rsidP="00271073">
            <w:pPr>
              <w:spacing w:line="360" w:lineRule="auto"/>
              <w:jc w:val="both"/>
              <w:rPr>
                <w:rFonts w:ascii="Arial" w:hAnsi="Arial" w:cs="Arial"/>
                <w:b/>
                <w:sz w:val="20"/>
                <w:szCs w:val="20"/>
              </w:rPr>
            </w:pPr>
            <w:r w:rsidRPr="00271073">
              <w:rPr>
                <w:rFonts w:ascii="Arial" w:hAnsi="Arial" w:cs="Arial"/>
                <w:sz w:val="20"/>
                <w:szCs w:val="20"/>
              </w:rPr>
              <w:t>RESTO DE LA SECCIÓN</w:t>
            </w:r>
          </w:p>
        </w:tc>
        <w:tc>
          <w:tcPr>
            <w:tcW w:w="1843" w:type="dxa"/>
            <w:tcBorders>
              <w:bottom w:val="single" w:sz="4" w:space="0" w:color="auto"/>
            </w:tcBorders>
          </w:tcPr>
          <w:p w:rsidR="00957A23" w:rsidRPr="00271073" w:rsidRDefault="00B4428D" w:rsidP="006B67EA">
            <w:pPr>
              <w:spacing w:line="360" w:lineRule="auto"/>
              <w:jc w:val="right"/>
              <w:rPr>
                <w:rFonts w:ascii="Arial" w:hAnsi="Arial" w:cs="Arial"/>
                <w:b/>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7</w:t>
            </w:r>
            <w:r w:rsidR="00957A23" w:rsidRPr="00271073">
              <w:rPr>
                <w:rFonts w:ascii="Arial" w:hAnsi="Arial" w:cs="Arial"/>
                <w:sz w:val="20"/>
                <w:szCs w:val="20"/>
              </w:rPr>
              <w:t>.00</w:t>
            </w:r>
          </w:p>
        </w:tc>
      </w:tr>
      <w:tr w:rsidR="00F42284" w:rsidRPr="00271073" w:rsidTr="006B67EA">
        <w:tc>
          <w:tcPr>
            <w:tcW w:w="4815" w:type="dxa"/>
            <w:tcBorders>
              <w:top w:val="single" w:sz="4" w:space="0" w:color="auto"/>
              <w:left w:val="nil"/>
              <w:bottom w:val="single" w:sz="4" w:space="0" w:color="auto"/>
              <w:right w:val="nil"/>
            </w:tcBorders>
          </w:tcPr>
          <w:p w:rsidR="00F42284" w:rsidRPr="00271073" w:rsidRDefault="00F42284" w:rsidP="00271073">
            <w:pPr>
              <w:spacing w:line="360" w:lineRule="auto"/>
              <w:jc w:val="both"/>
              <w:rPr>
                <w:rFonts w:ascii="Arial" w:hAnsi="Arial" w:cs="Arial"/>
                <w:sz w:val="20"/>
                <w:szCs w:val="20"/>
              </w:rPr>
            </w:pPr>
          </w:p>
        </w:tc>
        <w:tc>
          <w:tcPr>
            <w:tcW w:w="1843" w:type="dxa"/>
            <w:tcBorders>
              <w:top w:val="single" w:sz="4" w:space="0" w:color="auto"/>
              <w:left w:val="nil"/>
              <w:bottom w:val="single" w:sz="4" w:space="0" w:color="auto"/>
              <w:right w:val="nil"/>
            </w:tcBorders>
          </w:tcPr>
          <w:p w:rsidR="00F42284" w:rsidRPr="00271073" w:rsidRDefault="00F42284" w:rsidP="006B67EA">
            <w:pPr>
              <w:spacing w:line="360" w:lineRule="auto"/>
              <w:jc w:val="right"/>
              <w:rPr>
                <w:rFonts w:ascii="Arial" w:hAnsi="Arial" w:cs="Arial"/>
                <w:sz w:val="20"/>
                <w:szCs w:val="20"/>
              </w:rPr>
            </w:pPr>
          </w:p>
        </w:tc>
      </w:tr>
      <w:tr w:rsidR="00957A23" w:rsidRPr="00271073" w:rsidTr="006B67EA">
        <w:tc>
          <w:tcPr>
            <w:tcW w:w="4815" w:type="dxa"/>
            <w:tcBorders>
              <w:top w:val="single" w:sz="4" w:space="0" w:color="auto"/>
            </w:tcBorders>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SECCIÓN 3</w:t>
            </w:r>
          </w:p>
        </w:tc>
        <w:tc>
          <w:tcPr>
            <w:tcW w:w="1843" w:type="dxa"/>
            <w:tcBorders>
              <w:top w:val="single" w:sz="4" w:space="0" w:color="auto"/>
            </w:tcBorders>
          </w:tcPr>
          <w:p w:rsidR="00957A23" w:rsidRPr="00271073" w:rsidRDefault="00957A23" w:rsidP="006B67EA">
            <w:pPr>
              <w:spacing w:line="360" w:lineRule="auto"/>
              <w:jc w:val="right"/>
              <w:rPr>
                <w:rFonts w:ascii="Arial" w:hAnsi="Arial" w:cs="Arial"/>
                <w:b/>
                <w:sz w:val="20"/>
                <w:szCs w:val="20"/>
              </w:rPr>
            </w:pP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19 A LA 23 ENTRE 20 Y 22</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20 A LA 22 ENTRE 19 Y 23</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25 A LA 27 ENTRE 20 Y 22</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20 A LA 22 ENTRE 23 Y 27</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19 A LA 21 ENTRE 22 Y 26</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Borders>
              <w:bottom w:val="single" w:sz="4" w:space="0" w:color="auto"/>
            </w:tcBorders>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24 A LA 26 ENTRE 19 Y 21</w:t>
            </w:r>
          </w:p>
        </w:tc>
        <w:tc>
          <w:tcPr>
            <w:tcW w:w="1843" w:type="dxa"/>
            <w:tcBorders>
              <w:bottom w:val="single" w:sz="4" w:space="0" w:color="auto"/>
            </w:tcBorders>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Borders>
              <w:bottom w:val="single" w:sz="4" w:space="0" w:color="auto"/>
            </w:tcBorders>
          </w:tcPr>
          <w:p w:rsidR="008E0021" w:rsidRPr="00271073" w:rsidRDefault="008E0021" w:rsidP="00271073">
            <w:pPr>
              <w:spacing w:line="360" w:lineRule="auto"/>
              <w:jc w:val="both"/>
              <w:rPr>
                <w:rFonts w:ascii="Arial" w:hAnsi="Arial" w:cs="Arial"/>
                <w:b/>
                <w:sz w:val="20"/>
                <w:szCs w:val="20"/>
              </w:rPr>
            </w:pPr>
            <w:r w:rsidRPr="00271073">
              <w:rPr>
                <w:rFonts w:ascii="Arial" w:hAnsi="Arial" w:cs="Arial"/>
                <w:sz w:val="20"/>
                <w:szCs w:val="20"/>
              </w:rPr>
              <w:t>RESTO DE LA SECCIÓN</w:t>
            </w:r>
          </w:p>
        </w:tc>
        <w:tc>
          <w:tcPr>
            <w:tcW w:w="1843" w:type="dxa"/>
            <w:tcBorders>
              <w:bottom w:val="single" w:sz="4" w:space="0" w:color="auto"/>
            </w:tcBorders>
          </w:tcPr>
          <w:p w:rsidR="008E0021" w:rsidRPr="00271073" w:rsidRDefault="00B4428D" w:rsidP="006B67EA">
            <w:pPr>
              <w:spacing w:line="360" w:lineRule="auto"/>
              <w:jc w:val="right"/>
              <w:rPr>
                <w:rFonts w:ascii="Arial" w:hAnsi="Arial" w:cs="Arial"/>
                <w:b/>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7</w:t>
            </w:r>
            <w:r w:rsidR="008E0021" w:rsidRPr="00271073">
              <w:rPr>
                <w:rFonts w:ascii="Arial" w:hAnsi="Arial" w:cs="Arial"/>
                <w:sz w:val="20"/>
                <w:szCs w:val="20"/>
              </w:rPr>
              <w:t>.00</w:t>
            </w:r>
          </w:p>
        </w:tc>
      </w:tr>
      <w:tr w:rsidR="00F42284" w:rsidRPr="00271073" w:rsidTr="006B67EA">
        <w:tc>
          <w:tcPr>
            <w:tcW w:w="4815" w:type="dxa"/>
            <w:tcBorders>
              <w:top w:val="single" w:sz="4" w:space="0" w:color="auto"/>
              <w:left w:val="nil"/>
              <w:bottom w:val="single" w:sz="4" w:space="0" w:color="auto"/>
              <w:right w:val="nil"/>
            </w:tcBorders>
          </w:tcPr>
          <w:p w:rsidR="00F42284" w:rsidRPr="00271073" w:rsidRDefault="00F42284" w:rsidP="00271073">
            <w:pPr>
              <w:spacing w:line="360" w:lineRule="auto"/>
              <w:jc w:val="both"/>
              <w:rPr>
                <w:rFonts w:ascii="Arial" w:hAnsi="Arial" w:cs="Arial"/>
                <w:sz w:val="20"/>
                <w:szCs w:val="20"/>
              </w:rPr>
            </w:pPr>
          </w:p>
        </w:tc>
        <w:tc>
          <w:tcPr>
            <w:tcW w:w="1843" w:type="dxa"/>
            <w:tcBorders>
              <w:top w:val="single" w:sz="4" w:space="0" w:color="auto"/>
              <w:left w:val="nil"/>
              <w:bottom w:val="single" w:sz="4" w:space="0" w:color="auto"/>
              <w:right w:val="nil"/>
            </w:tcBorders>
          </w:tcPr>
          <w:p w:rsidR="00F42284" w:rsidRPr="00271073" w:rsidRDefault="00F42284" w:rsidP="006B67EA">
            <w:pPr>
              <w:spacing w:line="360" w:lineRule="auto"/>
              <w:jc w:val="right"/>
              <w:rPr>
                <w:rFonts w:ascii="Arial" w:hAnsi="Arial" w:cs="Arial"/>
                <w:sz w:val="20"/>
                <w:szCs w:val="20"/>
              </w:rPr>
            </w:pPr>
          </w:p>
        </w:tc>
      </w:tr>
      <w:tr w:rsidR="00957A23" w:rsidRPr="00271073" w:rsidTr="006B67EA">
        <w:tc>
          <w:tcPr>
            <w:tcW w:w="4815" w:type="dxa"/>
            <w:tcBorders>
              <w:top w:val="single" w:sz="4" w:space="0" w:color="auto"/>
            </w:tcBorders>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SECCIÓN 4</w:t>
            </w:r>
          </w:p>
        </w:tc>
        <w:tc>
          <w:tcPr>
            <w:tcW w:w="1843" w:type="dxa"/>
            <w:tcBorders>
              <w:top w:val="single" w:sz="4" w:space="0" w:color="auto"/>
            </w:tcBorders>
          </w:tcPr>
          <w:p w:rsidR="00957A23" w:rsidRPr="00271073" w:rsidRDefault="00957A23" w:rsidP="006B67EA">
            <w:pPr>
              <w:spacing w:line="360" w:lineRule="auto"/>
              <w:jc w:val="right"/>
              <w:rPr>
                <w:rFonts w:ascii="Arial" w:hAnsi="Arial" w:cs="Arial"/>
                <w:b/>
                <w:sz w:val="20"/>
                <w:szCs w:val="20"/>
              </w:rPr>
            </w:pP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17 A LA 19 ENTRE 20 Y 22</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20 A LA 22 ENTRE 17 Y 19</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$15</w:t>
            </w:r>
            <w:r w:rsidR="00AD0FD2"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11 A LA 19 ENTRE 22 Y 26</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24 A LA 26 ENTRE 11 Y 19</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20 A LA 22 ENTRE 11 Y 17</w:t>
            </w:r>
          </w:p>
        </w:tc>
        <w:tc>
          <w:tcPr>
            <w:tcW w:w="1843" w:type="dxa"/>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Borders>
              <w:bottom w:val="single" w:sz="4" w:space="0" w:color="auto"/>
            </w:tcBorders>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DE LA CALLE 11 A LA 15 ENTRE 20 Y 22</w:t>
            </w:r>
          </w:p>
        </w:tc>
        <w:tc>
          <w:tcPr>
            <w:tcW w:w="1843" w:type="dxa"/>
            <w:tcBorders>
              <w:bottom w:val="single" w:sz="4" w:space="0" w:color="auto"/>
            </w:tcBorders>
          </w:tcPr>
          <w:p w:rsidR="008E0021"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9</w:t>
            </w:r>
            <w:r w:rsidR="008E0021" w:rsidRPr="00271073">
              <w:rPr>
                <w:rFonts w:ascii="Arial" w:hAnsi="Arial" w:cs="Arial"/>
                <w:sz w:val="20"/>
                <w:szCs w:val="20"/>
              </w:rPr>
              <w:t>.00</w:t>
            </w:r>
          </w:p>
        </w:tc>
      </w:tr>
      <w:tr w:rsidR="008E0021" w:rsidRPr="00271073" w:rsidTr="006B67EA">
        <w:tc>
          <w:tcPr>
            <w:tcW w:w="4815" w:type="dxa"/>
            <w:tcBorders>
              <w:bottom w:val="single" w:sz="4" w:space="0" w:color="auto"/>
            </w:tcBorders>
          </w:tcPr>
          <w:p w:rsidR="008E0021" w:rsidRPr="00271073" w:rsidRDefault="008E0021" w:rsidP="00271073">
            <w:pPr>
              <w:spacing w:line="360" w:lineRule="auto"/>
              <w:jc w:val="both"/>
              <w:rPr>
                <w:rFonts w:ascii="Arial" w:hAnsi="Arial" w:cs="Arial"/>
                <w:sz w:val="20"/>
                <w:szCs w:val="20"/>
              </w:rPr>
            </w:pPr>
            <w:r w:rsidRPr="00271073">
              <w:rPr>
                <w:rFonts w:ascii="Arial" w:hAnsi="Arial" w:cs="Arial"/>
                <w:sz w:val="20"/>
                <w:szCs w:val="20"/>
              </w:rPr>
              <w:t>RESTO DE LA SECCIÓN</w:t>
            </w:r>
          </w:p>
        </w:tc>
        <w:tc>
          <w:tcPr>
            <w:tcW w:w="1843" w:type="dxa"/>
            <w:tcBorders>
              <w:bottom w:val="single" w:sz="4" w:space="0" w:color="auto"/>
            </w:tcBorders>
          </w:tcPr>
          <w:p w:rsidR="008E0021" w:rsidRPr="00271073" w:rsidRDefault="00B4428D" w:rsidP="006B67EA">
            <w:pPr>
              <w:spacing w:line="360" w:lineRule="auto"/>
              <w:jc w:val="right"/>
              <w:rPr>
                <w:rFonts w:ascii="Arial" w:hAnsi="Arial" w:cs="Arial"/>
                <w:b/>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 xml:space="preserve"> 7</w:t>
            </w:r>
            <w:r w:rsidR="008E0021" w:rsidRPr="00271073">
              <w:rPr>
                <w:rFonts w:ascii="Arial" w:hAnsi="Arial" w:cs="Arial"/>
                <w:sz w:val="20"/>
                <w:szCs w:val="20"/>
              </w:rPr>
              <w:t>.00</w:t>
            </w:r>
          </w:p>
        </w:tc>
      </w:tr>
      <w:tr w:rsidR="00F42284" w:rsidRPr="00271073" w:rsidTr="006B67EA">
        <w:tc>
          <w:tcPr>
            <w:tcW w:w="4815" w:type="dxa"/>
            <w:tcBorders>
              <w:top w:val="single" w:sz="4" w:space="0" w:color="auto"/>
              <w:left w:val="nil"/>
              <w:bottom w:val="single" w:sz="4" w:space="0" w:color="auto"/>
              <w:right w:val="nil"/>
            </w:tcBorders>
          </w:tcPr>
          <w:p w:rsidR="00F42284" w:rsidRPr="00271073" w:rsidRDefault="00F42284" w:rsidP="00271073">
            <w:pPr>
              <w:spacing w:line="360" w:lineRule="auto"/>
              <w:jc w:val="both"/>
              <w:rPr>
                <w:rFonts w:ascii="Arial" w:hAnsi="Arial" w:cs="Arial"/>
                <w:sz w:val="20"/>
                <w:szCs w:val="20"/>
              </w:rPr>
            </w:pPr>
          </w:p>
        </w:tc>
        <w:tc>
          <w:tcPr>
            <w:tcW w:w="1843" w:type="dxa"/>
            <w:tcBorders>
              <w:top w:val="single" w:sz="4" w:space="0" w:color="auto"/>
              <w:left w:val="nil"/>
              <w:bottom w:val="single" w:sz="4" w:space="0" w:color="auto"/>
              <w:right w:val="nil"/>
            </w:tcBorders>
          </w:tcPr>
          <w:p w:rsidR="00F42284" w:rsidRPr="00271073" w:rsidRDefault="00F42284" w:rsidP="006B67EA">
            <w:pPr>
              <w:spacing w:line="360" w:lineRule="auto"/>
              <w:jc w:val="right"/>
              <w:rPr>
                <w:rFonts w:ascii="Arial" w:hAnsi="Arial" w:cs="Arial"/>
                <w:sz w:val="20"/>
                <w:szCs w:val="20"/>
              </w:rPr>
            </w:pPr>
          </w:p>
        </w:tc>
      </w:tr>
      <w:tr w:rsidR="00F42284" w:rsidRPr="00271073" w:rsidTr="006B67EA">
        <w:tc>
          <w:tcPr>
            <w:tcW w:w="4815" w:type="dxa"/>
            <w:tcBorders>
              <w:top w:val="single" w:sz="4" w:space="0" w:color="auto"/>
            </w:tcBorders>
          </w:tcPr>
          <w:p w:rsidR="00F42284" w:rsidRPr="00271073" w:rsidRDefault="00F42284" w:rsidP="00271073">
            <w:pPr>
              <w:spacing w:line="360" w:lineRule="auto"/>
              <w:jc w:val="both"/>
              <w:rPr>
                <w:rFonts w:ascii="Arial" w:hAnsi="Arial" w:cs="Arial"/>
                <w:sz w:val="20"/>
                <w:szCs w:val="20"/>
              </w:rPr>
            </w:pPr>
            <w:r w:rsidRPr="00271073">
              <w:rPr>
                <w:rFonts w:ascii="Arial" w:hAnsi="Arial" w:cs="Arial"/>
                <w:b/>
                <w:sz w:val="20"/>
                <w:szCs w:val="20"/>
              </w:rPr>
              <w:t>SECCIÓN 5</w:t>
            </w:r>
          </w:p>
        </w:tc>
        <w:tc>
          <w:tcPr>
            <w:tcW w:w="1843" w:type="dxa"/>
            <w:tcBorders>
              <w:top w:val="single" w:sz="4" w:space="0" w:color="auto"/>
            </w:tcBorders>
          </w:tcPr>
          <w:p w:rsidR="00F42284" w:rsidRPr="00271073" w:rsidRDefault="00F42284" w:rsidP="006B67EA">
            <w:pPr>
              <w:spacing w:line="360" w:lineRule="auto"/>
              <w:jc w:val="right"/>
              <w:rPr>
                <w:rFonts w:ascii="Arial" w:hAnsi="Arial" w:cs="Arial"/>
                <w:sz w:val="20"/>
                <w:szCs w:val="20"/>
              </w:rPr>
            </w:pPr>
          </w:p>
        </w:tc>
      </w:tr>
      <w:tr w:rsidR="00F42284" w:rsidRPr="00271073" w:rsidTr="006B67EA">
        <w:tc>
          <w:tcPr>
            <w:tcW w:w="4815" w:type="dxa"/>
            <w:tcBorders>
              <w:top w:val="single" w:sz="4" w:space="0" w:color="auto"/>
            </w:tcBorders>
          </w:tcPr>
          <w:p w:rsidR="00F42284" w:rsidRPr="00271073" w:rsidRDefault="00F42284" w:rsidP="00271073">
            <w:pPr>
              <w:spacing w:line="360" w:lineRule="auto"/>
              <w:jc w:val="both"/>
              <w:rPr>
                <w:rFonts w:ascii="Arial" w:hAnsi="Arial" w:cs="Arial"/>
                <w:sz w:val="20"/>
                <w:szCs w:val="20"/>
              </w:rPr>
            </w:pPr>
            <w:r w:rsidRPr="00271073">
              <w:rPr>
                <w:rFonts w:ascii="Arial" w:hAnsi="Arial" w:cs="Arial"/>
                <w:sz w:val="20"/>
                <w:szCs w:val="20"/>
              </w:rPr>
              <w:t>RESTO DE LA SECCION</w:t>
            </w:r>
          </w:p>
        </w:tc>
        <w:tc>
          <w:tcPr>
            <w:tcW w:w="1843" w:type="dxa"/>
            <w:tcBorders>
              <w:top w:val="single" w:sz="4" w:space="0" w:color="auto"/>
            </w:tcBorders>
          </w:tcPr>
          <w:p w:rsidR="00911C37"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w:t>
            </w:r>
            <w:r w:rsidR="006B67EA">
              <w:rPr>
                <w:rFonts w:ascii="Arial" w:hAnsi="Arial" w:cs="Arial"/>
                <w:sz w:val="20"/>
                <w:szCs w:val="20"/>
              </w:rPr>
              <w:t xml:space="preserve">  </w:t>
            </w:r>
            <w:r w:rsidRPr="00271073">
              <w:rPr>
                <w:rFonts w:ascii="Arial" w:hAnsi="Arial" w:cs="Arial"/>
                <w:sz w:val="20"/>
                <w:szCs w:val="20"/>
              </w:rPr>
              <w:t>7</w:t>
            </w:r>
            <w:r w:rsidR="00911C37" w:rsidRPr="00271073">
              <w:rPr>
                <w:rFonts w:ascii="Arial" w:hAnsi="Arial" w:cs="Arial"/>
                <w:sz w:val="20"/>
                <w:szCs w:val="20"/>
              </w:rPr>
              <w:t>.00</w:t>
            </w:r>
          </w:p>
        </w:tc>
      </w:tr>
      <w:tr w:rsidR="00957A23" w:rsidRPr="00271073" w:rsidTr="006B67EA">
        <w:tc>
          <w:tcPr>
            <w:tcW w:w="4815" w:type="dxa"/>
          </w:tcPr>
          <w:p w:rsidR="00957A23" w:rsidRPr="00271073" w:rsidRDefault="00957A23" w:rsidP="00271073">
            <w:pPr>
              <w:spacing w:line="360" w:lineRule="auto"/>
              <w:jc w:val="both"/>
              <w:rPr>
                <w:rFonts w:ascii="Arial" w:hAnsi="Arial" w:cs="Arial"/>
                <w:b/>
                <w:sz w:val="20"/>
                <w:szCs w:val="20"/>
              </w:rPr>
            </w:pPr>
            <w:r w:rsidRPr="00271073">
              <w:rPr>
                <w:rFonts w:ascii="Arial" w:hAnsi="Arial" w:cs="Arial"/>
                <w:b/>
                <w:sz w:val="20"/>
                <w:szCs w:val="20"/>
              </w:rPr>
              <w:t>COMISARIAS</w:t>
            </w:r>
          </w:p>
        </w:tc>
        <w:tc>
          <w:tcPr>
            <w:tcW w:w="1843" w:type="dxa"/>
          </w:tcPr>
          <w:p w:rsidR="00957A23" w:rsidRPr="00271073" w:rsidRDefault="00B4428D" w:rsidP="006B67EA">
            <w:pPr>
              <w:spacing w:line="360" w:lineRule="auto"/>
              <w:jc w:val="right"/>
              <w:rPr>
                <w:rFonts w:ascii="Arial" w:hAnsi="Arial" w:cs="Arial"/>
                <w:sz w:val="20"/>
                <w:szCs w:val="20"/>
              </w:rPr>
            </w:pPr>
            <w:r w:rsidRPr="00271073">
              <w:rPr>
                <w:rFonts w:ascii="Arial" w:hAnsi="Arial" w:cs="Arial"/>
                <w:sz w:val="20"/>
                <w:szCs w:val="20"/>
              </w:rPr>
              <w:t xml:space="preserve">$ </w:t>
            </w:r>
            <w:r w:rsidR="006B67EA">
              <w:rPr>
                <w:rFonts w:ascii="Arial" w:hAnsi="Arial" w:cs="Arial"/>
                <w:sz w:val="20"/>
                <w:szCs w:val="20"/>
              </w:rPr>
              <w:t xml:space="preserve"> </w:t>
            </w:r>
            <w:r w:rsidRPr="00271073">
              <w:rPr>
                <w:rFonts w:ascii="Arial" w:hAnsi="Arial" w:cs="Arial"/>
                <w:sz w:val="20"/>
                <w:szCs w:val="20"/>
              </w:rPr>
              <w:t>7</w:t>
            </w:r>
            <w:r w:rsidR="00957A23" w:rsidRPr="00271073">
              <w:rPr>
                <w:rFonts w:ascii="Arial" w:hAnsi="Arial" w:cs="Arial"/>
                <w:sz w:val="20"/>
                <w:szCs w:val="20"/>
              </w:rPr>
              <w:t>.00</w:t>
            </w:r>
          </w:p>
        </w:tc>
      </w:tr>
    </w:tbl>
    <w:p w:rsidR="009D1006" w:rsidRPr="00271073" w:rsidRDefault="009D1006" w:rsidP="00271073">
      <w:pPr>
        <w:spacing w:after="0" w:line="360" w:lineRule="auto"/>
        <w:jc w:val="both"/>
        <w:rPr>
          <w:rFonts w:ascii="Arial" w:hAnsi="Arial" w:cs="Arial"/>
          <w:b/>
          <w:sz w:val="20"/>
          <w:szCs w:val="20"/>
        </w:rPr>
      </w:pPr>
    </w:p>
    <w:p w:rsidR="00C05B5A" w:rsidRDefault="00C05B5A" w:rsidP="006B67EA">
      <w:pPr>
        <w:spacing w:after="0" w:line="360" w:lineRule="auto"/>
        <w:jc w:val="center"/>
        <w:rPr>
          <w:rFonts w:ascii="Arial" w:hAnsi="Arial" w:cs="Arial"/>
          <w:b/>
          <w:sz w:val="20"/>
          <w:szCs w:val="20"/>
        </w:rPr>
      </w:pPr>
      <w:r w:rsidRPr="00271073">
        <w:rPr>
          <w:rFonts w:ascii="Arial" w:hAnsi="Arial" w:cs="Arial"/>
          <w:b/>
          <w:sz w:val="20"/>
          <w:szCs w:val="20"/>
        </w:rPr>
        <w:t>TERRENOS IGUA</w:t>
      </w:r>
      <w:r w:rsidR="002017B5" w:rsidRPr="00271073">
        <w:rPr>
          <w:rFonts w:ascii="Arial" w:hAnsi="Arial" w:cs="Arial"/>
          <w:b/>
          <w:sz w:val="20"/>
          <w:szCs w:val="20"/>
        </w:rPr>
        <w:t>LES O SUPERIORES A UNA HECTAREA.</w:t>
      </w:r>
    </w:p>
    <w:p w:rsidR="006B67EA" w:rsidRPr="00271073" w:rsidRDefault="006B67EA" w:rsidP="006B67EA">
      <w:pPr>
        <w:spacing w:after="0"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815"/>
        <w:gridCol w:w="1843"/>
      </w:tblGrid>
      <w:tr w:rsidR="0065475E" w:rsidRPr="00271073" w:rsidTr="006B67EA">
        <w:trPr>
          <w:trHeight w:val="291"/>
        </w:trPr>
        <w:tc>
          <w:tcPr>
            <w:tcW w:w="4815" w:type="dxa"/>
          </w:tcPr>
          <w:p w:rsidR="0065475E" w:rsidRPr="00271073" w:rsidRDefault="0065475E" w:rsidP="00271073">
            <w:pPr>
              <w:spacing w:line="360" w:lineRule="auto"/>
              <w:jc w:val="both"/>
              <w:rPr>
                <w:rFonts w:ascii="Arial" w:hAnsi="Arial" w:cs="Arial"/>
                <w:b/>
                <w:sz w:val="20"/>
                <w:szCs w:val="20"/>
              </w:rPr>
            </w:pPr>
            <w:r w:rsidRPr="00271073">
              <w:rPr>
                <w:rFonts w:ascii="Arial" w:hAnsi="Arial" w:cs="Arial"/>
                <w:b/>
                <w:sz w:val="20"/>
                <w:szCs w:val="20"/>
              </w:rPr>
              <w:t>RÚS</w:t>
            </w:r>
            <w:r w:rsidR="00A636D4" w:rsidRPr="00271073">
              <w:rPr>
                <w:rFonts w:ascii="Arial" w:hAnsi="Arial" w:cs="Arial"/>
                <w:b/>
                <w:sz w:val="20"/>
                <w:szCs w:val="20"/>
              </w:rPr>
              <w:t>TICO</w:t>
            </w:r>
          </w:p>
        </w:tc>
        <w:tc>
          <w:tcPr>
            <w:tcW w:w="1843" w:type="dxa"/>
          </w:tcPr>
          <w:p w:rsidR="0065475E" w:rsidRPr="00271073" w:rsidRDefault="0065475E" w:rsidP="00271073">
            <w:pPr>
              <w:spacing w:line="360" w:lineRule="auto"/>
              <w:jc w:val="both"/>
              <w:rPr>
                <w:rFonts w:ascii="Arial" w:hAnsi="Arial" w:cs="Arial"/>
                <w:b/>
                <w:sz w:val="20"/>
                <w:szCs w:val="20"/>
              </w:rPr>
            </w:pPr>
            <w:r w:rsidRPr="00271073">
              <w:rPr>
                <w:rFonts w:ascii="Arial" w:hAnsi="Arial" w:cs="Arial"/>
                <w:b/>
                <w:sz w:val="20"/>
                <w:szCs w:val="20"/>
              </w:rPr>
              <w:t>$ Por hectárea</w:t>
            </w:r>
          </w:p>
        </w:tc>
      </w:tr>
      <w:tr w:rsidR="006506FC" w:rsidRPr="00271073" w:rsidTr="006B67EA">
        <w:trPr>
          <w:trHeight w:val="275"/>
        </w:trPr>
        <w:tc>
          <w:tcPr>
            <w:tcW w:w="4815" w:type="dxa"/>
          </w:tcPr>
          <w:p w:rsidR="006506FC" w:rsidRPr="00271073" w:rsidRDefault="006506FC" w:rsidP="00271073">
            <w:pPr>
              <w:spacing w:line="360" w:lineRule="auto"/>
              <w:jc w:val="both"/>
              <w:rPr>
                <w:rFonts w:ascii="Arial" w:hAnsi="Arial" w:cs="Arial"/>
                <w:sz w:val="20"/>
                <w:szCs w:val="20"/>
              </w:rPr>
            </w:pPr>
            <w:r w:rsidRPr="00271073">
              <w:rPr>
                <w:rFonts w:ascii="Arial" w:hAnsi="Arial" w:cs="Arial"/>
                <w:sz w:val="20"/>
                <w:szCs w:val="20"/>
              </w:rPr>
              <w:t>BRECHA</w:t>
            </w:r>
          </w:p>
        </w:tc>
        <w:tc>
          <w:tcPr>
            <w:tcW w:w="1843" w:type="dxa"/>
            <w:vAlign w:val="bottom"/>
          </w:tcPr>
          <w:p w:rsidR="006506FC" w:rsidRPr="00271073" w:rsidRDefault="00B4428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$1,308</w:t>
            </w:r>
            <w:r w:rsidR="006506FC" w:rsidRPr="00271073">
              <w:rPr>
                <w:rFonts w:ascii="Arial" w:hAnsi="Arial" w:cs="Arial"/>
                <w:color w:val="000000"/>
                <w:sz w:val="20"/>
                <w:szCs w:val="20"/>
              </w:rPr>
              <w:t>.00</w:t>
            </w:r>
          </w:p>
        </w:tc>
      </w:tr>
      <w:tr w:rsidR="006506FC" w:rsidRPr="00271073" w:rsidTr="006B67EA">
        <w:trPr>
          <w:trHeight w:val="291"/>
        </w:trPr>
        <w:tc>
          <w:tcPr>
            <w:tcW w:w="4815" w:type="dxa"/>
          </w:tcPr>
          <w:p w:rsidR="006506FC" w:rsidRPr="00271073" w:rsidRDefault="006506FC" w:rsidP="00271073">
            <w:pPr>
              <w:spacing w:line="360" w:lineRule="auto"/>
              <w:jc w:val="both"/>
              <w:rPr>
                <w:rFonts w:ascii="Arial" w:hAnsi="Arial" w:cs="Arial"/>
                <w:sz w:val="20"/>
                <w:szCs w:val="20"/>
              </w:rPr>
            </w:pPr>
            <w:r w:rsidRPr="00271073">
              <w:rPr>
                <w:rFonts w:ascii="Arial" w:hAnsi="Arial" w:cs="Arial"/>
                <w:sz w:val="20"/>
                <w:szCs w:val="20"/>
              </w:rPr>
              <w:t>CAMINO BLANCO</w:t>
            </w:r>
          </w:p>
        </w:tc>
        <w:tc>
          <w:tcPr>
            <w:tcW w:w="1843" w:type="dxa"/>
            <w:vAlign w:val="bottom"/>
          </w:tcPr>
          <w:p w:rsidR="006506FC" w:rsidRPr="00271073" w:rsidRDefault="006506FC"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B4428D" w:rsidRPr="00271073">
              <w:rPr>
                <w:rFonts w:ascii="Arial" w:hAnsi="Arial" w:cs="Arial"/>
                <w:color w:val="000000"/>
                <w:sz w:val="20"/>
                <w:szCs w:val="20"/>
              </w:rPr>
              <w:t>4,633</w:t>
            </w:r>
            <w:r w:rsidR="00AD0FD2" w:rsidRPr="00271073">
              <w:rPr>
                <w:rFonts w:ascii="Arial" w:hAnsi="Arial" w:cs="Arial"/>
                <w:color w:val="000000"/>
                <w:sz w:val="20"/>
                <w:szCs w:val="20"/>
              </w:rPr>
              <w:t>.00</w:t>
            </w:r>
          </w:p>
        </w:tc>
      </w:tr>
      <w:tr w:rsidR="006506FC" w:rsidRPr="00271073" w:rsidTr="006B67EA">
        <w:trPr>
          <w:trHeight w:val="275"/>
        </w:trPr>
        <w:tc>
          <w:tcPr>
            <w:tcW w:w="4815" w:type="dxa"/>
          </w:tcPr>
          <w:p w:rsidR="006506FC" w:rsidRPr="00271073" w:rsidRDefault="006506FC" w:rsidP="00271073">
            <w:pPr>
              <w:spacing w:line="360" w:lineRule="auto"/>
              <w:jc w:val="both"/>
              <w:rPr>
                <w:rFonts w:ascii="Arial" w:hAnsi="Arial" w:cs="Arial"/>
                <w:sz w:val="20"/>
                <w:szCs w:val="20"/>
              </w:rPr>
            </w:pPr>
            <w:r w:rsidRPr="00271073">
              <w:rPr>
                <w:rFonts w:ascii="Arial" w:hAnsi="Arial" w:cs="Arial"/>
                <w:sz w:val="20"/>
                <w:szCs w:val="20"/>
              </w:rPr>
              <w:t>CARRETERA</w:t>
            </w:r>
          </w:p>
        </w:tc>
        <w:tc>
          <w:tcPr>
            <w:tcW w:w="1843" w:type="dxa"/>
            <w:vAlign w:val="bottom"/>
          </w:tcPr>
          <w:p w:rsidR="006506FC" w:rsidRPr="00271073" w:rsidRDefault="00B4428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$9,159</w:t>
            </w:r>
            <w:r w:rsidR="00AD0FD2" w:rsidRPr="00271073">
              <w:rPr>
                <w:rFonts w:ascii="Arial" w:hAnsi="Arial" w:cs="Arial"/>
                <w:color w:val="000000"/>
                <w:sz w:val="20"/>
                <w:szCs w:val="20"/>
              </w:rPr>
              <w:t>.00</w:t>
            </w:r>
          </w:p>
        </w:tc>
      </w:tr>
    </w:tbl>
    <w:p w:rsidR="00AF7507" w:rsidRPr="00271073" w:rsidRDefault="00AF7507" w:rsidP="00271073">
      <w:pPr>
        <w:spacing w:after="0" w:line="360" w:lineRule="auto"/>
        <w:jc w:val="both"/>
        <w:rPr>
          <w:rFonts w:ascii="Arial" w:hAnsi="Arial" w:cs="Arial"/>
          <w:b/>
          <w:sz w:val="20"/>
          <w:szCs w:val="20"/>
        </w:rPr>
      </w:pPr>
    </w:p>
    <w:p w:rsidR="001E4B06" w:rsidRDefault="00A636D4" w:rsidP="006B67EA">
      <w:pPr>
        <w:spacing w:after="0" w:line="360" w:lineRule="auto"/>
        <w:jc w:val="center"/>
        <w:rPr>
          <w:rFonts w:ascii="Arial" w:hAnsi="Arial" w:cs="Arial"/>
          <w:b/>
          <w:sz w:val="20"/>
          <w:szCs w:val="20"/>
        </w:rPr>
      </w:pPr>
      <w:r w:rsidRPr="00271073">
        <w:rPr>
          <w:rFonts w:ascii="Arial" w:hAnsi="Arial" w:cs="Arial"/>
          <w:b/>
          <w:sz w:val="20"/>
          <w:szCs w:val="20"/>
        </w:rPr>
        <w:t>VALORES UNITARIOS DE CONSTRUCCIÓN</w:t>
      </w:r>
    </w:p>
    <w:p w:rsidR="006B67EA" w:rsidRPr="00271073" w:rsidRDefault="006B67EA" w:rsidP="00271073">
      <w:pPr>
        <w:spacing w:after="0" w:line="360" w:lineRule="auto"/>
        <w:jc w:val="both"/>
        <w:rPr>
          <w:rFonts w:ascii="Arial" w:hAnsi="Arial" w:cs="Arial"/>
          <w:b/>
          <w:sz w:val="20"/>
          <w:szCs w:val="20"/>
        </w:rPr>
      </w:pPr>
    </w:p>
    <w:tbl>
      <w:tblPr>
        <w:tblStyle w:val="Tablaconcuadrcula"/>
        <w:tblW w:w="8359" w:type="dxa"/>
        <w:tblLook w:val="04A0" w:firstRow="1" w:lastRow="0" w:firstColumn="1" w:lastColumn="0" w:noHBand="0" w:noVBand="1"/>
      </w:tblPr>
      <w:tblGrid>
        <w:gridCol w:w="2323"/>
        <w:gridCol w:w="2208"/>
        <w:gridCol w:w="1985"/>
        <w:gridCol w:w="1843"/>
      </w:tblGrid>
      <w:tr w:rsidR="008F7485" w:rsidRPr="00271073" w:rsidTr="006B67EA">
        <w:tc>
          <w:tcPr>
            <w:tcW w:w="2323" w:type="dxa"/>
          </w:tcPr>
          <w:p w:rsidR="008F7485" w:rsidRPr="00271073" w:rsidRDefault="00A636D4" w:rsidP="00271073">
            <w:pPr>
              <w:spacing w:line="360" w:lineRule="auto"/>
              <w:jc w:val="both"/>
              <w:rPr>
                <w:rFonts w:ascii="Arial" w:hAnsi="Arial" w:cs="Arial"/>
                <w:b/>
                <w:sz w:val="20"/>
                <w:szCs w:val="20"/>
              </w:rPr>
            </w:pPr>
            <w:r w:rsidRPr="00271073">
              <w:rPr>
                <w:rFonts w:ascii="Arial" w:hAnsi="Arial" w:cs="Arial"/>
                <w:b/>
                <w:sz w:val="20"/>
                <w:szCs w:val="20"/>
              </w:rPr>
              <w:t>TIPO</w:t>
            </w:r>
          </w:p>
        </w:tc>
        <w:tc>
          <w:tcPr>
            <w:tcW w:w="2208" w:type="dxa"/>
          </w:tcPr>
          <w:p w:rsidR="008F7485" w:rsidRPr="00271073" w:rsidRDefault="008F7485" w:rsidP="00271073">
            <w:pPr>
              <w:spacing w:line="360" w:lineRule="auto"/>
              <w:jc w:val="both"/>
              <w:rPr>
                <w:rFonts w:ascii="Arial" w:hAnsi="Arial" w:cs="Arial"/>
                <w:b/>
                <w:sz w:val="20"/>
                <w:szCs w:val="20"/>
              </w:rPr>
            </w:pPr>
            <w:r w:rsidRPr="00271073">
              <w:rPr>
                <w:rFonts w:ascii="Arial" w:hAnsi="Arial" w:cs="Arial"/>
                <w:b/>
                <w:sz w:val="20"/>
                <w:szCs w:val="20"/>
              </w:rPr>
              <w:t>ÁREA CENTRO</w:t>
            </w:r>
            <w:r w:rsidR="00A636D4" w:rsidRPr="00271073">
              <w:rPr>
                <w:rFonts w:ascii="Arial" w:hAnsi="Arial" w:cs="Arial"/>
                <w:b/>
                <w:sz w:val="20"/>
                <w:szCs w:val="20"/>
              </w:rPr>
              <w:t xml:space="preserve"> $ M2</w:t>
            </w:r>
          </w:p>
        </w:tc>
        <w:tc>
          <w:tcPr>
            <w:tcW w:w="1985" w:type="dxa"/>
          </w:tcPr>
          <w:p w:rsidR="008F7485" w:rsidRPr="00271073" w:rsidRDefault="008F7485" w:rsidP="00271073">
            <w:pPr>
              <w:spacing w:line="360" w:lineRule="auto"/>
              <w:jc w:val="both"/>
              <w:rPr>
                <w:rFonts w:ascii="Arial" w:hAnsi="Arial" w:cs="Arial"/>
                <w:b/>
                <w:sz w:val="20"/>
                <w:szCs w:val="20"/>
              </w:rPr>
            </w:pPr>
            <w:r w:rsidRPr="00271073">
              <w:rPr>
                <w:rFonts w:ascii="Arial" w:hAnsi="Arial" w:cs="Arial"/>
                <w:b/>
                <w:sz w:val="20"/>
                <w:szCs w:val="20"/>
              </w:rPr>
              <w:t>ÁREA MEDIA</w:t>
            </w:r>
            <w:r w:rsidR="00A636D4" w:rsidRPr="00271073">
              <w:rPr>
                <w:rFonts w:ascii="Arial" w:hAnsi="Arial" w:cs="Arial"/>
                <w:b/>
                <w:sz w:val="20"/>
                <w:szCs w:val="20"/>
              </w:rPr>
              <w:t xml:space="preserve"> $ M2</w:t>
            </w:r>
          </w:p>
        </w:tc>
        <w:tc>
          <w:tcPr>
            <w:tcW w:w="1843" w:type="dxa"/>
          </w:tcPr>
          <w:p w:rsidR="008F7485" w:rsidRPr="00271073" w:rsidRDefault="008F7485" w:rsidP="00271073">
            <w:pPr>
              <w:spacing w:line="360" w:lineRule="auto"/>
              <w:jc w:val="both"/>
              <w:rPr>
                <w:rFonts w:ascii="Arial" w:hAnsi="Arial" w:cs="Arial"/>
                <w:b/>
                <w:sz w:val="20"/>
                <w:szCs w:val="20"/>
              </w:rPr>
            </w:pPr>
            <w:r w:rsidRPr="00271073">
              <w:rPr>
                <w:rFonts w:ascii="Arial" w:hAnsi="Arial" w:cs="Arial"/>
                <w:b/>
                <w:sz w:val="20"/>
                <w:szCs w:val="20"/>
              </w:rPr>
              <w:t>PERIFERIA</w:t>
            </w:r>
            <w:r w:rsidR="00A636D4" w:rsidRPr="00271073">
              <w:rPr>
                <w:rFonts w:ascii="Arial" w:hAnsi="Arial" w:cs="Arial"/>
                <w:b/>
                <w:sz w:val="20"/>
                <w:szCs w:val="20"/>
              </w:rPr>
              <w:t xml:space="preserve"> $ M2</w:t>
            </w:r>
          </w:p>
        </w:tc>
      </w:tr>
      <w:tr w:rsidR="006506FC" w:rsidRPr="00271073" w:rsidTr="006B67EA">
        <w:tc>
          <w:tcPr>
            <w:tcW w:w="2323" w:type="dxa"/>
          </w:tcPr>
          <w:p w:rsidR="006506FC" w:rsidRPr="00271073" w:rsidRDefault="00911C37" w:rsidP="00271073">
            <w:pPr>
              <w:spacing w:line="360" w:lineRule="auto"/>
              <w:jc w:val="both"/>
              <w:rPr>
                <w:rFonts w:ascii="Arial" w:hAnsi="Arial" w:cs="Arial"/>
                <w:sz w:val="20"/>
                <w:szCs w:val="20"/>
              </w:rPr>
            </w:pPr>
            <w:r w:rsidRPr="00271073">
              <w:rPr>
                <w:rFonts w:ascii="Arial" w:hAnsi="Arial" w:cs="Arial"/>
                <w:sz w:val="20"/>
                <w:szCs w:val="20"/>
              </w:rPr>
              <w:t xml:space="preserve">BLOCK, BOVEDILLA, Y/O </w:t>
            </w:r>
            <w:r w:rsidR="006506FC" w:rsidRPr="00271073">
              <w:rPr>
                <w:rFonts w:ascii="Arial" w:hAnsi="Arial" w:cs="Arial"/>
                <w:sz w:val="20"/>
                <w:szCs w:val="20"/>
              </w:rPr>
              <w:t>CONCRETO</w:t>
            </w:r>
          </w:p>
        </w:tc>
        <w:tc>
          <w:tcPr>
            <w:tcW w:w="2208" w:type="dxa"/>
            <w:vAlign w:val="bottom"/>
          </w:tcPr>
          <w:p w:rsidR="006506FC" w:rsidRPr="00271073" w:rsidRDefault="00D67D6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$300</w:t>
            </w:r>
            <w:r w:rsidR="006506FC" w:rsidRPr="00271073">
              <w:rPr>
                <w:rFonts w:ascii="Arial" w:hAnsi="Arial" w:cs="Arial"/>
                <w:color w:val="000000"/>
                <w:sz w:val="20"/>
                <w:szCs w:val="20"/>
              </w:rPr>
              <w:t>.00</w:t>
            </w:r>
          </w:p>
        </w:tc>
        <w:tc>
          <w:tcPr>
            <w:tcW w:w="1985" w:type="dxa"/>
            <w:vAlign w:val="bottom"/>
          </w:tcPr>
          <w:p w:rsidR="006506FC" w:rsidRPr="00271073" w:rsidRDefault="00D67D6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$300</w:t>
            </w:r>
            <w:r w:rsidR="006506FC" w:rsidRPr="00271073">
              <w:rPr>
                <w:rFonts w:ascii="Arial" w:hAnsi="Arial" w:cs="Arial"/>
                <w:color w:val="000000"/>
                <w:sz w:val="20"/>
                <w:szCs w:val="20"/>
              </w:rPr>
              <w:t>.00</w:t>
            </w:r>
          </w:p>
        </w:tc>
        <w:tc>
          <w:tcPr>
            <w:tcW w:w="1843" w:type="dxa"/>
            <w:vAlign w:val="bottom"/>
          </w:tcPr>
          <w:p w:rsidR="006506FC" w:rsidRPr="00271073" w:rsidRDefault="006506FC"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$2</w:t>
            </w:r>
            <w:r w:rsidR="00D67D67" w:rsidRPr="00271073">
              <w:rPr>
                <w:rFonts w:ascii="Arial" w:hAnsi="Arial" w:cs="Arial"/>
                <w:color w:val="000000"/>
                <w:sz w:val="20"/>
                <w:szCs w:val="20"/>
              </w:rPr>
              <w:t>61</w:t>
            </w:r>
            <w:r w:rsidRPr="00271073">
              <w:rPr>
                <w:rFonts w:ascii="Arial" w:hAnsi="Arial" w:cs="Arial"/>
                <w:color w:val="000000"/>
                <w:sz w:val="20"/>
                <w:szCs w:val="20"/>
              </w:rPr>
              <w:t>.00</w:t>
            </w:r>
          </w:p>
        </w:tc>
      </w:tr>
      <w:tr w:rsidR="006506FC" w:rsidRPr="00271073" w:rsidTr="006B67EA">
        <w:tc>
          <w:tcPr>
            <w:tcW w:w="2323" w:type="dxa"/>
          </w:tcPr>
          <w:p w:rsidR="006506FC" w:rsidRPr="00271073" w:rsidRDefault="006506FC" w:rsidP="00271073">
            <w:pPr>
              <w:spacing w:line="360" w:lineRule="auto"/>
              <w:jc w:val="both"/>
              <w:rPr>
                <w:rFonts w:ascii="Arial" w:hAnsi="Arial" w:cs="Arial"/>
                <w:sz w:val="20"/>
                <w:szCs w:val="20"/>
              </w:rPr>
            </w:pPr>
            <w:r w:rsidRPr="00271073">
              <w:rPr>
                <w:rFonts w:ascii="Arial" w:hAnsi="Arial" w:cs="Arial"/>
                <w:sz w:val="20"/>
                <w:szCs w:val="20"/>
              </w:rPr>
              <w:t>HIERRO Y ROLLIZOS</w:t>
            </w:r>
          </w:p>
        </w:tc>
        <w:tc>
          <w:tcPr>
            <w:tcW w:w="2208" w:type="dxa"/>
            <w:vAlign w:val="bottom"/>
          </w:tcPr>
          <w:p w:rsidR="006506FC" w:rsidRPr="00271073" w:rsidRDefault="00D67D6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$151</w:t>
            </w:r>
            <w:r w:rsidR="00170F47" w:rsidRPr="00271073">
              <w:rPr>
                <w:rFonts w:ascii="Arial" w:hAnsi="Arial" w:cs="Arial"/>
                <w:color w:val="000000"/>
                <w:sz w:val="20"/>
                <w:szCs w:val="20"/>
              </w:rPr>
              <w:t>.</w:t>
            </w:r>
            <w:r w:rsidR="006506FC" w:rsidRPr="00271073">
              <w:rPr>
                <w:rFonts w:ascii="Arial" w:hAnsi="Arial" w:cs="Arial"/>
                <w:color w:val="000000"/>
                <w:sz w:val="20"/>
                <w:szCs w:val="20"/>
              </w:rPr>
              <w:t>00</w:t>
            </w:r>
          </w:p>
        </w:tc>
        <w:tc>
          <w:tcPr>
            <w:tcW w:w="1985" w:type="dxa"/>
            <w:vAlign w:val="bottom"/>
          </w:tcPr>
          <w:p w:rsidR="006506FC" w:rsidRPr="00271073" w:rsidRDefault="00AD0FD2"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D67D67" w:rsidRPr="00271073">
              <w:rPr>
                <w:rFonts w:ascii="Arial" w:hAnsi="Arial" w:cs="Arial"/>
                <w:color w:val="000000"/>
                <w:sz w:val="20"/>
                <w:szCs w:val="20"/>
              </w:rPr>
              <w:t>144</w:t>
            </w:r>
            <w:r w:rsidR="006506FC" w:rsidRPr="00271073">
              <w:rPr>
                <w:rFonts w:ascii="Arial" w:hAnsi="Arial" w:cs="Arial"/>
                <w:color w:val="000000"/>
                <w:sz w:val="20"/>
                <w:szCs w:val="20"/>
              </w:rPr>
              <w:t>.00</w:t>
            </w:r>
          </w:p>
        </w:tc>
        <w:tc>
          <w:tcPr>
            <w:tcW w:w="1843" w:type="dxa"/>
            <w:vAlign w:val="bottom"/>
          </w:tcPr>
          <w:p w:rsidR="006506FC" w:rsidRPr="00271073" w:rsidRDefault="00D67D6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$131</w:t>
            </w:r>
            <w:r w:rsidR="006506FC" w:rsidRPr="00271073">
              <w:rPr>
                <w:rFonts w:ascii="Arial" w:hAnsi="Arial" w:cs="Arial"/>
                <w:color w:val="000000"/>
                <w:sz w:val="20"/>
                <w:szCs w:val="20"/>
              </w:rPr>
              <w:t>.00</w:t>
            </w:r>
          </w:p>
        </w:tc>
      </w:tr>
      <w:tr w:rsidR="006506FC" w:rsidRPr="00271073" w:rsidTr="006B67EA">
        <w:tc>
          <w:tcPr>
            <w:tcW w:w="2323" w:type="dxa"/>
          </w:tcPr>
          <w:p w:rsidR="006506FC" w:rsidRPr="00271073" w:rsidRDefault="006506FC" w:rsidP="00271073">
            <w:pPr>
              <w:spacing w:line="360" w:lineRule="auto"/>
              <w:jc w:val="both"/>
              <w:rPr>
                <w:rFonts w:ascii="Arial" w:hAnsi="Arial" w:cs="Arial"/>
                <w:sz w:val="20"/>
                <w:szCs w:val="20"/>
              </w:rPr>
            </w:pPr>
            <w:r w:rsidRPr="00271073">
              <w:rPr>
                <w:rFonts w:ascii="Arial" w:hAnsi="Arial" w:cs="Arial"/>
                <w:sz w:val="20"/>
                <w:szCs w:val="20"/>
              </w:rPr>
              <w:t>ZINC,ASBESTO O TEJA</w:t>
            </w:r>
          </w:p>
        </w:tc>
        <w:tc>
          <w:tcPr>
            <w:tcW w:w="2208" w:type="dxa"/>
            <w:vAlign w:val="bottom"/>
          </w:tcPr>
          <w:p w:rsidR="006506FC" w:rsidRPr="00271073" w:rsidRDefault="00D67D6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$120</w:t>
            </w:r>
            <w:r w:rsidR="006506FC" w:rsidRPr="00271073">
              <w:rPr>
                <w:rFonts w:ascii="Arial" w:hAnsi="Arial" w:cs="Arial"/>
                <w:color w:val="000000"/>
                <w:sz w:val="20"/>
                <w:szCs w:val="20"/>
              </w:rPr>
              <w:t>.00</w:t>
            </w:r>
          </w:p>
        </w:tc>
        <w:tc>
          <w:tcPr>
            <w:tcW w:w="1985" w:type="dxa"/>
            <w:vAlign w:val="bottom"/>
          </w:tcPr>
          <w:p w:rsidR="006506FC" w:rsidRPr="00271073" w:rsidRDefault="003B0645"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$115</w:t>
            </w:r>
            <w:r w:rsidR="006506FC" w:rsidRPr="00271073">
              <w:rPr>
                <w:rFonts w:ascii="Arial" w:hAnsi="Arial" w:cs="Arial"/>
                <w:color w:val="000000"/>
                <w:sz w:val="20"/>
                <w:szCs w:val="20"/>
              </w:rPr>
              <w:t>.00</w:t>
            </w:r>
          </w:p>
        </w:tc>
        <w:tc>
          <w:tcPr>
            <w:tcW w:w="1843" w:type="dxa"/>
            <w:vAlign w:val="bottom"/>
          </w:tcPr>
          <w:p w:rsidR="006506FC" w:rsidRPr="00271073" w:rsidRDefault="003B0645"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$105</w:t>
            </w:r>
            <w:r w:rsidR="006506FC" w:rsidRPr="00271073">
              <w:rPr>
                <w:rFonts w:ascii="Arial" w:hAnsi="Arial" w:cs="Arial"/>
                <w:color w:val="000000"/>
                <w:sz w:val="20"/>
                <w:szCs w:val="20"/>
              </w:rPr>
              <w:t>.00</w:t>
            </w:r>
          </w:p>
        </w:tc>
      </w:tr>
      <w:tr w:rsidR="006506FC" w:rsidRPr="00271073" w:rsidTr="006B67EA">
        <w:tc>
          <w:tcPr>
            <w:tcW w:w="2323" w:type="dxa"/>
          </w:tcPr>
          <w:p w:rsidR="006506FC" w:rsidRPr="00271073" w:rsidRDefault="006506FC" w:rsidP="00271073">
            <w:pPr>
              <w:spacing w:line="360" w:lineRule="auto"/>
              <w:jc w:val="both"/>
              <w:rPr>
                <w:rFonts w:ascii="Arial" w:hAnsi="Arial" w:cs="Arial"/>
                <w:sz w:val="20"/>
                <w:szCs w:val="20"/>
              </w:rPr>
            </w:pPr>
            <w:r w:rsidRPr="00271073">
              <w:rPr>
                <w:rFonts w:ascii="Arial" w:hAnsi="Arial" w:cs="Arial"/>
                <w:sz w:val="20"/>
                <w:szCs w:val="20"/>
              </w:rPr>
              <w:t>CARTON</w:t>
            </w:r>
            <w:r w:rsidR="00911C37" w:rsidRPr="00271073">
              <w:rPr>
                <w:rFonts w:ascii="Arial" w:hAnsi="Arial" w:cs="Arial"/>
                <w:sz w:val="20"/>
                <w:szCs w:val="20"/>
              </w:rPr>
              <w:t xml:space="preserve">,MADERA </w:t>
            </w:r>
            <w:r w:rsidRPr="00271073">
              <w:rPr>
                <w:rFonts w:ascii="Arial" w:hAnsi="Arial" w:cs="Arial"/>
                <w:sz w:val="20"/>
                <w:szCs w:val="20"/>
              </w:rPr>
              <w:t xml:space="preserve"> O PAJA</w:t>
            </w:r>
          </w:p>
        </w:tc>
        <w:tc>
          <w:tcPr>
            <w:tcW w:w="2208" w:type="dxa"/>
            <w:vAlign w:val="bottom"/>
          </w:tcPr>
          <w:p w:rsidR="006506FC" w:rsidRPr="00271073" w:rsidRDefault="004122CD"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2</w:t>
            </w:r>
            <w:r w:rsidR="003B0645" w:rsidRPr="00271073">
              <w:rPr>
                <w:rFonts w:ascii="Arial" w:hAnsi="Arial" w:cs="Arial"/>
                <w:color w:val="000000"/>
                <w:sz w:val="20"/>
                <w:szCs w:val="20"/>
              </w:rPr>
              <w:t>3</w:t>
            </w:r>
            <w:r w:rsidR="006506FC" w:rsidRPr="00271073">
              <w:rPr>
                <w:rFonts w:ascii="Arial" w:hAnsi="Arial" w:cs="Arial"/>
                <w:color w:val="000000"/>
                <w:sz w:val="20"/>
                <w:szCs w:val="20"/>
              </w:rPr>
              <w:t>.00</w:t>
            </w:r>
          </w:p>
        </w:tc>
        <w:tc>
          <w:tcPr>
            <w:tcW w:w="1985" w:type="dxa"/>
            <w:vAlign w:val="bottom"/>
          </w:tcPr>
          <w:p w:rsidR="006506FC" w:rsidRPr="00271073" w:rsidRDefault="00170F4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Pr="00271073">
              <w:rPr>
                <w:rFonts w:ascii="Arial" w:hAnsi="Arial" w:cs="Arial"/>
                <w:color w:val="000000"/>
                <w:sz w:val="20"/>
                <w:szCs w:val="20"/>
              </w:rPr>
              <w:t>2</w:t>
            </w:r>
            <w:r w:rsidR="003B0645" w:rsidRPr="00271073">
              <w:rPr>
                <w:rFonts w:ascii="Arial" w:hAnsi="Arial" w:cs="Arial"/>
                <w:color w:val="000000"/>
                <w:sz w:val="20"/>
                <w:szCs w:val="20"/>
              </w:rPr>
              <w:t>2</w:t>
            </w:r>
            <w:r w:rsidR="006506FC" w:rsidRPr="00271073">
              <w:rPr>
                <w:rFonts w:ascii="Arial" w:hAnsi="Arial" w:cs="Arial"/>
                <w:color w:val="000000"/>
                <w:sz w:val="20"/>
                <w:szCs w:val="20"/>
              </w:rPr>
              <w:t>.00</w:t>
            </w:r>
          </w:p>
        </w:tc>
        <w:tc>
          <w:tcPr>
            <w:tcW w:w="1843" w:type="dxa"/>
            <w:vAlign w:val="bottom"/>
          </w:tcPr>
          <w:p w:rsidR="006506FC" w:rsidRPr="00271073" w:rsidRDefault="00170F47" w:rsidP="006B67EA">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6B67EA">
              <w:rPr>
                <w:rFonts w:ascii="Arial" w:hAnsi="Arial" w:cs="Arial"/>
                <w:color w:val="000000"/>
                <w:sz w:val="20"/>
                <w:szCs w:val="20"/>
              </w:rPr>
              <w:t xml:space="preserve">  </w:t>
            </w:r>
            <w:r w:rsidR="003B0645" w:rsidRPr="00271073">
              <w:rPr>
                <w:rFonts w:ascii="Arial" w:hAnsi="Arial" w:cs="Arial"/>
                <w:color w:val="000000"/>
                <w:sz w:val="20"/>
                <w:szCs w:val="20"/>
              </w:rPr>
              <w:t>21</w:t>
            </w:r>
            <w:r w:rsidR="006506FC" w:rsidRPr="00271073">
              <w:rPr>
                <w:rFonts w:ascii="Arial" w:hAnsi="Arial" w:cs="Arial"/>
                <w:color w:val="000000"/>
                <w:sz w:val="20"/>
                <w:szCs w:val="20"/>
              </w:rPr>
              <w:t>.00</w:t>
            </w:r>
          </w:p>
        </w:tc>
      </w:tr>
    </w:tbl>
    <w:p w:rsidR="002017B5" w:rsidRPr="00271073" w:rsidRDefault="002017B5" w:rsidP="00271073">
      <w:pPr>
        <w:spacing w:after="0" w:line="360" w:lineRule="auto"/>
        <w:jc w:val="both"/>
        <w:rPr>
          <w:rFonts w:ascii="Arial" w:hAnsi="Arial" w:cs="Arial"/>
          <w:sz w:val="20"/>
          <w:szCs w:val="20"/>
        </w:rPr>
      </w:pPr>
    </w:p>
    <w:p w:rsidR="002017B5" w:rsidRPr="00271073" w:rsidRDefault="00F9111B" w:rsidP="00271073">
      <w:pPr>
        <w:spacing w:after="0" w:line="360" w:lineRule="auto"/>
        <w:jc w:val="both"/>
        <w:rPr>
          <w:rFonts w:ascii="Arial" w:hAnsi="Arial" w:cs="Arial"/>
          <w:sz w:val="20"/>
          <w:szCs w:val="20"/>
        </w:rPr>
      </w:pPr>
      <w:r w:rsidRPr="00271073">
        <w:rPr>
          <w:rFonts w:ascii="Arial" w:hAnsi="Arial" w:cs="Arial"/>
          <w:sz w:val="20"/>
          <w:szCs w:val="20"/>
        </w:rPr>
        <w:t>La base del impuesto predial será el valor catastral del inmueble, y el impuesto se determinará aplicando el valor catastral conforme a la siguiente tabla:</w:t>
      </w:r>
    </w:p>
    <w:p w:rsidR="002017B5" w:rsidRPr="00271073" w:rsidRDefault="002017B5"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tblGrid>
      <w:tr w:rsidR="000412CD" w:rsidRPr="006B67EA" w:rsidTr="006B67EA">
        <w:tc>
          <w:tcPr>
            <w:tcW w:w="2207" w:type="dxa"/>
          </w:tcPr>
          <w:p w:rsidR="000412CD"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SECCIÓN 1</w:t>
            </w:r>
          </w:p>
        </w:tc>
        <w:tc>
          <w:tcPr>
            <w:tcW w:w="2207" w:type="dxa"/>
          </w:tcPr>
          <w:p w:rsidR="000412CD"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TASA</w:t>
            </w:r>
          </w:p>
        </w:tc>
        <w:tc>
          <w:tcPr>
            <w:tcW w:w="2207" w:type="dxa"/>
          </w:tcPr>
          <w:p w:rsidR="000412CD" w:rsidRPr="006B67EA" w:rsidRDefault="000412CD" w:rsidP="00271073">
            <w:pPr>
              <w:spacing w:line="360" w:lineRule="auto"/>
              <w:jc w:val="both"/>
              <w:rPr>
                <w:rFonts w:ascii="Arial" w:hAnsi="Arial" w:cs="Arial"/>
                <w:sz w:val="20"/>
                <w:szCs w:val="20"/>
              </w:rPr>
            </w:pPr>
            <w:r w:rsidRPr="006B67EA">
              <w:rPr>
                <w:rFonts w:ascii="Arial" w:hAnsi="Arial" w:cs="Arial"/>
                <w:sz w:val="20"/>
                <w:szCs w:val="20"/>
              </w:rPr>
              <w:t>0.2</w:t>
            </w:r>
            <w:r w:rsidR="00F9111B" w:rsidRPr="006B67EA">
              <w:rPr>
                <w:rFonts w:ascii="Arial" w:hAnsi="Arial" w:cs="Arial"/>
                <w:sz w:val="20"/>
                <w:szCs w:val="20"/>
              </w:rPr>
              <w:t>5</w:t>
            </w:r>
            <w:r w:rsidRPr="006B67EA">
              <w:rPr>
                <w:rFonts w:ascii="Arial" w:hAnsi="Arial" w:cs="Arial"/>
                <w:sz w:val="20"/>
                <w:szCs w:val="20"/>
              </w:rPr>
              <w:t>%</w:t>
            </w:r>
          </w:p>
        </w:tc>
      </w:tr>
      <w:tr w:rsidR="00F9111B" w:rsidRPr="006B67EA" w:rsidTr="006B67EA">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SECCIÓN 2</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TASA</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0.25%</w:t>
            </w:r>
          </w:p>
        </w:tc>
      </w:tr>
      <w:tr w:rsidR="00F9111B" w:rsidRPr="006B67EA" w:rsidTr="006B67EA">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SECCIÓN 3</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TASA</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0.25%</w:t>
            </w:r>
          </w:p>
        </w:tc>
      </w:tr>
      <w:tr w:rsidR="00F9111B" w:rsidRPr="006B67EA" w:rsidTr="006B67EA">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SECCIÓN 4</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TASA</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0.25%</w:t>
            </w:r>
          </w:p>
        </w:tc>
      </w:tr>
      <w:tr w:rsidR="00F9111B" w:rsidRPr="006B67EA" w:rsidTr="006B67EA">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SECCIÓN 5</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TASA</w:t>
            </w:r>
          </w:p>
        </w:tc>
        <w:tc>
          <w:tcPr>
            <w:tcW w:w="2207" w:type="dxa"/>
          </w:tcPr>
          <w:p w:rsidR="00F9111B" w:rsidRPr="006B67EA" w:rsidRDefault="00F9111B" w:rsidP="00271073">
            <w:pPr>
              <w:spacing w:line="360" w:lineRule="auto"/>
              <w:jc w:val="both"/>
              <w:rPr>
                <w:rFonts w:ascii="Arial" w:hAnsi="Arial" w:cs="Arial"/>
                <w:sz w:val="20"/>
                <w:szCs w:val="20"/>
              </w:rPr>
            </w:pPr>
            <w:r w:rsidRPr="006B67EA">
              <w:rPr>
                <w:rFonts w:ascii="Arial" w:hAnsi="Arial" w:cs="Arial"/>
                <w:sz w:val="20"/>
                <w:szCs w:val="20"/>
              </w:rPr>
              <w:t>0.25%</w:t>
            </w:r>
          </w:p>
        </w:tc>
      </w:tr>
    </w:tbl>
    <w:p w:rsidR="00651E64" w:rsidRPr="00271073" w:rsidRDefault="00651E64" w:rsidP="00271073">
      <w:pPr>
        <w:spacing w:after="0" w:line="360" w:lineRule="auto"/>
        <w:jc w:val="both"/>
        <w:rPr>
          <w:rFonts w:ascii="Arial" w:hAnsi="Arial" w:cs="Arial"/>
          <w:b/>
          <w:sz w:val="20"/>
          <w:szCs w:val="20"/>
        </w:rPr>
      </w:pPr>
    </w:p>
    <w:p w:rsidR="00651E64" w:rsidRDefault="00651E64" w:rsidP="00271073">
      <w:pPr>
        <w:spacing w:after="0" w:line="360" w:lineRule="auto"/>
        <w:jc w:val="both"/>
        <w:rPr>
          <w:rFonts w:ascii="Arial" w:hAnsi="Arial" w:cs="Arial"/>
          <w:sz w:val="20"/>
          <w:szCs w:val="20"/>
        </w:rPr>
      </w:pPr>
      <w:r w:rsidRPr="00271073">
        <w:rPr>
          <w:rFonts w:ascii="Arial" w:hAnsi="Arial" w:cs="Arial"/>
          <w:sz w:val="20"/>
          <w:szCs w:val="20"/>
        </w:rPr>
        <w:t xml:space="preserve">Para terrenos iguales o superiores a una hectárea </w:t>
      </w:r>
      <w:r w:rsidR="007B2874" w:rsidRPr="00271073">
        <w:rPr>
          <w:rFonts w:ascii="Arial" w:hAnsi="Arial" w:cs="Arial"/>
          <w:sz w:val="20"/>
          <w:szCs w:val="20"/>
        </w:rPr>
        <w:t xml:space="preserve">indistintamente su ubicación en el municipio, </w:t>
      </w:r>
      <w:r w:rsidRPr="00271073">
        <w:rPr>
          <w:rFonts w:ascii="Arial" w:hAnsi="Arial" w:cs="Arial"/>
          <w:sz w:val="20"/>
          <w:szCs w:val="20"/>
        </w:rPr>
        <w:t xml:space="preserve">se cobrara una </w:t>
      </w:r>
      <w:r w:rsidR="007B2874" w:rsidRPr="00271073">
        <w:rPr>
          <w:rFonts w:ascii="Arial" w:hAnsi="Arial" w:cs="Arial"/>
          <w:sz w:val="20"/>
          <w:szCs w:val="20"/>
        </w:rPr>
        <w:t>cuota</w:t>
      </w:r>
      <w:r w:rsidRPr="00271073">
        <w:rPr>
          <w:rFonts w:ascii="Arial" w:hAnsi="Arial" w:cs="Arial"/>
          <w:sz w:val="20"/>
          <w:szCs w:val="20"/>
        </w:rPr>
        <w:t xml:space="preserve"> fija de </w:t>
      </w:r>
      <w:r w:rsidR="007B2874" w:rsidRPr="00271073">
        <w:rPr>
          <w:rFonts w:ascii="Arial" w:hAnsi="Arial" w:cs="Arial"/>
          <w:sz w:val="20"/>
          <w:szCs w:val="20"/>
        </w:rPr>
        <w:t>$</w:t>
      </w:r>
      <w:r w:rsidR="00405C99" w:rsidRPr="00271073">
        <w:rPr>
          <w:rFonts w:ascii="Arial" w:hAnsi="Arial" w:cs="Arial"/>
          <w:sz w:val="20"/>
          <w:szCs w:val="20"/>
        </w:rPr>
        <w:t>200</w:t>
      </w:r>
      <w:r w:rsidRPr="00271073">
        <w:rPr>
          <w:rFonts w:ascii="Arial" w:hAnsi="Arial" w:cs="Arial"/>
          <w:sz w:val="20"/>
          <w:szCs w:val="20"/>
        </w:rPr>
        <w:t xml:space="preserve">.00 por hectárea y de terrenos </w:t>
      </w:r>
      <w:r w:rsidR="007B2874" w:rsidRPr="00271073">
        <w:rPr>
          <w:rFonts w:ascii="Arial" w:hAnsi="Arial" w:cs="Arial"/>
          <w:sz w:val="20"/>
          <w:szCs w:val="20"/>
        </w:rPr>
        <w:t>rústicos</w:t>
      </w:r>
      <w:r w:rsidRPr="00271073">
        <w:rPr>
          <w:rFonts w:ascii="Arial" w:hAnsi="Arial" w:cs="Arial"/>
          <w:sz w:val="20"/>
          <w:szCs w:val="20"/>
        </w:rPr>
        <w:t xml:space="preserve"> con giro comercial se </w:t>
      </w:r>
      <w:r w:rsidR="007B2874" w:rsidRPr="00271073">
        <w:rPr>
          <w:rFonts w:ascii="Arial" w:hAnsi="Arial" w:cs="Arial"/>
          <w:sz w:val="20"/>
          <w:szCs w:val="20"/>
        </w:rPr>
        <w:t>aplicará  una cuo</w:t>
      </w:r>
      <w:r w:rsidRPr="00271073">
        <w:rPr>
          <w:rFonts w:ascii="Arial" w:hAnsi="Arial" w:cs="Arial"/>
          <w:sz w:val="20"/>
          <w:szCs w:val="20"/>
        </w:rPr>
        <w:t xml:space="preserve">ta fija de </w:t>
      </w:r>
      <w:r w:rsidR="007B2874" w:rsidRPr="00271073">
        <w:rPr>
          <w:rFonts w:ascii="Arial" w:hAnsi="Arial" w:cs="Arial"/>
          <w:sz w:val="20"/>
          <w:szCs w:val="20"/>
        </w:rPr>
        <w:t>$</w:t>
      </w:r>
      <w:r w:rsidR="00405C99" w:rsidRPr="00271073">
        <w:rPr>
          <w:rFonts w:ascii="Arial" w:hAnsi="Arial" w:cs="Arial"/>
          <w:sz w:val="20"/>
          <w:szCs w:val="20"/>
        </w:rPr>
        <w:t>300</w:t>
      </w:r>
      <w:r w:rsidRPr="00271073">
        <w:rPr>
          <w:rFonts w:ascii="Arial" w:hAnsi="Arial" w:cs="Arial"/>
          <w:sz w:val="20"/>
          <w:szCs w:val="20"/>
        </w:rPr>
        <w:t>.00  por hectárea.</w:t>
      </w:r>
    </w:p>
    <w:p w:rsidR="006B67EA" w:rsidRPr="00271073" w:rsidRDefault="006B67EA" w:rsidP="00271073">
      <w:pPr>
        <w:spacing w:after="0" w:line="360" w:lineRule="auto"/>
        <w:jc w:val="both"/>
        <w:rPr>
          <w:rFonts w:ascii="Arial" w:hAnsi="Arial" w:cs="Arial"/>
          <w:sz w:val="20"/>
          <w:szCs w:val="20"/>
        </w:rPr>
      </w:pPr>
    </w:p>
    <w:p w:rsidR="0065475E" w:rsidRDefault="000412CD" w:rsidP="00271073">
      <w:pPr>
        <w:spacing w:after="0" w:line="360" w:lineRule="auto"/>
        <w:jc w:val="both"/>
        <w:rPr>
          <w:rFonts w:ascii="Arial" w:hAnsi="Arial" w:cs="Arial"/>
          <w:sz w:val="20"/>
          <w:szCs w:val="20"/>
        </w:rPr>
      </w:pPr>
      <w:r w:rsidRPr="00271073">
        <w:rPr>
          <w:rFonts w:ascii="Arial" w:hAnsi="Arial" w:cs="Arial"/>
          <w:sz w:val="20"/>
          <w:szCs w:val="20"/>
        </w:rPr>
        <w:t>Cuando no pueda determinarse el valor catastral del bien inmueble se cobrará</w:t>
      </w:r>
      <w:r w:rsidR="00405C99" w:rsidRPr="00271073">
        <w:rPr>
          <w:rFonts w:ascii="Arial" w:hAnsi="Arial" w:cs="Arial"/>
          <w:sz w:val="20"/>
          <w:szCs w:val="20"/>
        </w:rPr>
        <w:t xml:space="preserve"> una cuota fija de $100</w:t>
      </w:r>
      <w:r w:rsidR="00F9111B" w:rsidRPr="00271073">
        <w:rPr>
          <w:rFonts w:ascii="Arial" w:hAnsi="Arial" w:cs="Arial"/>
          <w:sz w:val="20"/>
          <w:szCs w:val="20"/>
        </w:rPr>
        <w:t>.00 para te</w:t>
      </w:r>
      <w:r w:rsidR="00B53A7A" w:rsidRPr="00271073">
        <w:rPr>
          <w:rFonts w:ascii="Arial" w:hAnsi="Arial" w:cs="Arial"/>
          <w:sz w:val="20"/>
          <w:szCs w:val="20"/>
        </w:rPr>
        <w:t>rrenos con const</w:t>
      </w:r>
      <w:r w:rsidR="00405C99" w:rsidRPr="00271073">
        <w:rPr>
          <w:rFonts w:ascii="Arial" w:hAnsi="Arial" w:cs="Arial"/>
          <w:sz w:val="20"/>
          <w:szCs w:val="20"/>
        </w:rPr>
        <w:t>rucción y de $70</w:t>
      </w:r>
      <w:r w:rsidR="00F9111B" w:rsidRPr="00271073">
        <w:rPr>
          <w:rFonts w:ascii="Arial" w:hAnsi="Arial" w:cs="Arial"/>
          <w:sz w:val="20"/>
          <w:szCs w:val="20"/>
        </w:rPr>
        <w:t>.00 para terrenos sin construcción.</w:t>
      </w:r>
    </w:p>
    <w:p w:rsidR="006B67EA" w:rsidRPr="00271073" w:rsidRDefault="006B67EA" w:rsidP="00271073">
      <w:pPr>
        <w:spacing w:after="0" w:line="360" w:lineRule="auto"/>
        <w:jc w:val="both"/>
        <w:rPr>
          <w:rFonts w:ascii="Arial" w:hAnsi="Arial" w:cs="Arial"/>
          <w:sz w:val="20"/>
          <w:szCs w:val="20"/>
        </w:rPr>
      </w:pPr>
    </w:p>
    <w:p w:rsidR="00E34865" w:rsidRPr="00271073" w:rsidRDefault="00E34865" w:rsidP="00271073">
      <w:pPr>
        <w:spacing w:after="0" w:line="360" w:lineRule="auto"/>
        <w:jc w:val="both"/>
        <w:rPr>
          <w:rFonts w:ascii="Arial" w:hAnsi="Arial" w:cs="Arial"/>
          <w:sz w:val="20"/>
          <w:szCs w:val="20"/>
        </w:rPr>
      </w:pPr>
      <w:r w:rsidRPr="00271073">
        <w:rPr>
          <w:rFonts w:ascii="Arial" w:hAnsi="Arial" w:cs="Arial"/>
          <w:sz w:val="20"/>
          <w:szCs w:val="20"/>
        </w:rPr>
        <w:t xml:space="preserve">Todo predio destinado a la producción agropecuaria </w:t>
      </w:r>
      <w:r w:rsidR="006D4AC3">
        <w:rPr>
          <w:rFonts w:ascii="Arial" w:hAnsi="Arial" w:cs="Arial"/>
          <w:sz w:val="20"/>
          <w:szCs w:val="20"/>
        </w:rPr>
        <w:t xml:space="preserve">pagará </w:t>
      </w:r>
      <w:r w:rsidRPr="00271073">
        <w:rPr>
          <w:rFonts w:ascii="Arial" w:hAnsi="Arial" w:cs="Arial"/>
          <w:sz w:val="20"/>
          <w:szCs w:val="20"/>
        </w:rPr>
        <w:t>10 al millar anual sobre el valor registrado o catastral, sin que la cantidad a pagar resultante exceda a lo establecido por la legislación agraria federal de terrenos ejidales.</w:t>
      </w:r>
    </w:p>
    <w:p w:rsidR="00E34865" w:rsidRPr="00271073" w:rsidRDefault="00E34865" w:rsidP="00271073">
      <w:pPr>
        <w:spacing w:after="0" w:line="360" w:lineRule="auto"/>
        <w:jc w:val="both"/>
        <w:rPr>
          <w:rFonts w:ascii="Arial" w:hAnsi="Arial" w:cs="Arial"/>
          <w:sz w:val="20"/>
          <w:szCs w:val="20"/>
        </w:rPr>
      </w:pPr>
    </w:p>
    <w:p w:rsidR="00E34865" w:rsidRDefault="006A4BEE" w:rsidP="00271073">
      <w:pPr>
        <w:spacing w:after="0" w:line="360" w:lineRule="auto"/>
        <w:jc w:val="both"/>
        <w:rPr>
          <w:rFonts w:ascii="Arial" w:hAnsi="Arial" w:cs="Arial"/>
          <w:sz w:val="20"/>
          <w:szCs w:val="20"/>
        </w:rPr>
      </w:pPr>
      <w:r w:rsidRPr="00271073">
        <w:rPr>
          <w:rFonts w:ascii="Arial" w:hAnsi="Arial" w:cs="Arial"/>
          <w:b/>
          <w:sz w:val="20"/>
          <w:szCs w:val="20"/>
        </w:rPr>
        <w:t>Artículo 14</w:t>
      </w:r>
      <w:r w:rsidRPr="00271073">
        <w:rPr>
          <w:rFonts w:ascii="Arial" w:hAnsi="Arial" w:cs="Arial"/>
          <w:sz w:val="20"/>
          <w:szCs w:val="20"/>
        </w:rPr>
        <w:t>.-C</w:t>
      </w:r>
      <w:r w:rsidR="00F3265F" w:rsidRPr="00271073">
        <w:rPr>
          <w:rFonts w:ascii="Arial" w:hAnsi="Arial" w:cs="Arial"/>
          <w:sz w:val="20"/>
          <w:szCs w:val="20"/>
        </w:rPr>
        <w:t xml:space="preserve">uando se pague el impuesto predial (anual) al ejercicio correspondiente, </w:t>
      </w:r>
      <w:r w:rsidRPr="00271073">
        <w:rPr>
          <w:rFonts w:ascii="Arial" w:hAnsi="Arial" w:cs="Arial"/>
          <w:sz w:val="20"/>
          <w:szCs w:val="20"/>
        </w:rPr>
        <w:t xml:space="preserve"> durante el primer bimestre del año, el contribuyente</w:t>
      </w:r>
      <w:r w:rsidR="003A2384" w:rsidRPr="00271073">
        <w:rPr>
          <w:rFonts w:ascii="Arial" w:hAnsi="Arial" w:cs="Arial"/>
          <w:sz w:val="20"/>
          <w:szCs w:val="20"/>
        </w:rPr>
        <w:t xml:space="preserve"> gozará de un descuento del 10% del año en curso, y referente al adeudo de años anteri</w:t>
      </w:r>
      <w:r w:rsidR="00142347" w:rsidRPr="00271073">
        <w:rPr>
          <w:rFonts w:ascii="Arial" w:hAnsi="Arial" w:cs="Arial"/>
          <w:sz w:val="20"/>
          <w:szCs w:val="20"/>
        </w:rPr>
        <w:t>ores no tendrá ningún descuento, a los propietarios mayores de 65 años el descuento se le hará aplicable en cualquier momento de su pago.</w:t>
      </w:r>
    </w:p>
    <w:p w:rsidR="006B67EA" w:rsidRPr="00271073" w:rsidRDefault="006B67EA" w:rsidP="00271073">
      <w:pPr>
        <w:spacing w:after="0" w:line="360" w:lineRule="auto"/>
        <w:jc w:val="both"/>
        <w:rPr>
          <w:rFonts w:ascii="Arial" w:hAnsi="Arial" w:cs="Arial"/>
          <w:sz w:val="20"/>
          <w:szCs w:val="20"/>
        </w:rPr>
      </w:pPr>
    </w:p>
    <w:p w:rsidR="006A4BEE" w:rsidRDefault="006A4BEE" w:rsidP="00271073">
      <w:pPr>
        <w:spacing w:after="0" w:line="360" w:lineRule="auto"/>
        <w:jc w:val="both"/>
        <w:rPr>
          <w:rFonts w:ascii="Arial" w:hAnsi="Arial" w:cs="Arial"/>
          <w:sz w:val="20"/>
          <w:szCs w:val="20"/>
        </w:rPr>
      </w:pPr>
      <w:r w:rsidRPr="00271073">
        <w:rPr>
          <w:rFonts w:ascii="Arial" w:hAnsi="Arial" w:cs="Arial"/>
          <w:b/>
          <w:sz w:val="20"/>
          <w:szCs w:val="20"/>
        </w:rPr>
        <w:t>Artículo 15</w:t>
      </w:r>
      <w:r w:rsidRPr="00271073">
        <w:rPr>
          <w:rFonts w:ascii="Arial" w:hAnsi="Arial" w:cs="Arial"/>
          <w:sz w:val="20"/>
          <w:szCs w:val="20"/>
        </w:rPr>
        <w:t>.-El impuesto predial con base</w:t>
      </w:r>
      <w:r w:rsidR="000C4A15" w:rsidRPr="00271073">
        <w:rPr>
          <w:rFonts w:ascii="Arial" w:hAnsi="Arial" w:cs="Arial"/>
          <w:sz w:val="20"/>
          <w:szCs w:val="20"/>
        </w:rPr>
        <w:t xml:space="preserve"> en las rentas o frutos civiles que produzcan los inmuebles causara el impuesto con base en las siguientes tarifas:</w:t>
      </w:r>
    </w:p>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850"/>
      </w:tblGrid>
      <w:tr w:rsidR="000C4A15" w:rsidRPr="00271073" w:rsidTr="006B67EA">
        <w:tc>
          <w:tcPr>
            <w:tcW w:w="5382" w:type="dxa"/>
          </w:tcPr>
          <w:p w:rsidR="000C4A15" w:rsidRPr="00271073" w:rsidRDefault="000C4A15" w:rsidP="00271073">
            <w:pPr>
              <w:spacing w:line="360" w:lineRule="auto"/>
              <w:jc w:val="both"/>
              <w:rPr>
                <w:rFonts w:ascii="Arial" w:hAnsi="Arial" w:cs="Arial"/>
                <w:sz w:val="20"/>
                <w:szCs w:val="20"/>
              </w:rPr>
            </w:pPr>
            <w:r w:rsidRPr="006B67EA">
              <w:rPr>
                <w:rFonts w:ascii="Arial" w:hAnsi="Arial" w:cs="Arial"/>
                <w:b/>
                <w:sz w:val="20"/>
                <w:szCs w:val="20"/>
              </w:rPr>
              <w:t>I.-</w:t>
            </w:r>
            <w:r w:rsidR="006B67EA">
              <w:rPr>
                <w:rFonts w:ascii="Arial" w:hAnsi="Arial" w:cs="Arial"/>
                <w:sz w:val="20"/>
                <w:szCs w:val="20"/>
              </w:rPr>
              <w:t xml:space="preserve"> </w:t>
            </w:r>
            <w:r w:rsidRPr="00271073">
              <w:rPr>
                <w:rFonts w:ascii="Arial" w:hAnsi="Arial" w:cs="Arial"/>
                <w:sz w:val="20"/>
                <w:szCs w:val="20"/>
              </w:rPr>
              <w:t>Por predios utilizados para la casa habitación</w:t>
            </w:r>
          </w:p>
        </w:tc>
        <w:tc>
          <w:tcPr>
            <w:tcW w:w="850" w:type="dxa"/>
          </w:tcPr>
          <w:p w:rsidR="000C4A15" w:rsidRPr="00271073" w:rsidRDefault="000C4A15" w:rsidP="006B67EA">
            <w:pPr>
              <w:spacing w:line="360" w:lineRule="auto"/>
              <w:jc w:val="center"/>
              <w:rPr>
                <w:rFonts w:ascii="Arial" w:hAnsi="Arial" w:cs="Arial"/>
                <w:sz w:val="20"/>
                <w:szCs w:val="20"/>
              </w:rPr>
            </w:pPr>
            <w:r w:rsidRPr="00271073">
              <w:rPr>
                <w:rFonts w:ascii="Arial" w:hAnsi="Arial" w:cs="Arial"/>
                <w:sz w:val="20"/>
                <w:szCs w:val="20"/>
              </w:rPr>
              <w:t>2 %</w:t>
            </w:r>
          </w:p>
        </w:tc>
      </w:tr>
      <w:tr w:rsidR="000C4A15" w:rsidRPr="00271073" w:rsidTr="006B67EA">
        <w:tc>
          <w:tcPr>
            <w:tcW w:w="5382" w:type="dxa"/>
          </w:tcPr>
          <w:p w:rsidR="000C4A15" w:rsidRPr="00271073" w:rsidRDefault="000C4A15" w:rsidP="00271073">
            <w:pPr>
              <w:spacing w:line="360" w:lineRule="auto"/>
              <w:jc w:val="both"/>
              <w:rPr>
                <w:rFonts w:ascii="Arial" w:hAnsi="Arial" w:cs="Arial"/>
                <w:sz w:val="20"/>
                <w:szCs w:val="20"/>
              </w:rPr>
            </w:pPr>
            <w:r w:rsidRPr="006B67EA">
              <w:rPr>
                <w:rFonts w:ascii="Arial" w:hAnsi="Arial" w:cs="Arial"/>
                <w:b/>
                <w:sz w:val="20"/>
                <w:szCs w:val="20"/>
              </w:rPr>
              <w:t>II.-</w:t>
            </w:r>
            <w:r w:rsidR="006B67EA">
              <w:rPr>
                <w:rFonts w:ascii="Arial" w:hAnsi="Arial" w:cs="Arial"/>
                <w:sz w:val="20"/>
                <w:szCs w:val="20"/>
              </w:rPr>
              <w:t xml:space="preserve"> </w:t>
            </w:r>
            <w:r w:rsidRPr="00271073">
              <w:rPr>
                <w:rFonts w:ascii="Arial" w:hAnsi="Arial" w:cs="Arial"/>
                <w:sz w:val="20"/>
                <w:szCs w:val="20"/>
              </w:rPr>
              <w:t>Por predios utilizados para las actividades comerciales</w:t>
            </w:r>
          </w:p>
        </w:tc>
        <w:tc>
          <w:tcPr>
            <w:tcW w:w="850" w:type="dxa"/>
          </w:tcPr>
          <w:p w:rsidR="000C4A15" w:rsidRPr="00271073" w:rsidRDefault="00F9111B" w:rsidP="006B67EA">
            <w:pPr>
              <w:spacing w:line="360" w:lineRule="auto"/>
              <w:jc w:val="center"/>
              <w:rPr>
                <w:rFonts w:ascii="Arial" w:hAnsi="Arial" w:cs="Arial"/>
                <w:sz w:val="20"/>
                <w:szCs w:val="20"/>
              </w:rPr>
            </w:pPr>
            <w:r w:rsidRPr="00271073">
              <w:rPr>
                <w:rFonts w:ascii="Arial" w:hAnsi="Arial" w:cs="Arial"/>
                <w:sz w:val="20"/>
                <w:szCs w:val="20"/>
              </w:rPr>
              <w:t>2</w:t>
            </w:r>
            <w:r w:rsidR="000C4A15" w:rsidRPr="00271073">
              <w:rPr>
                <w:rFonts w:ascii="Arial" w:hAnsi="Arial" w:cs="Arial"/>
                <w:sz w:val="20"/>
                <w:szCs w:val="20"/>
              </w:rPr>
              <w:t>%</w:t>
            </w:r>
          </w:p>
        </w:tc>
      </w:tr>
    </w:tbl>
    <w:p w:rsidR="000C4A15" w:rsidRPr="00271073" w:rsidRDefault="000C4A15" w:rsidP="00271073">
      <w:pPr>
        <w:spacing w:after="0" w:line="360" w:lineRule="auto"/>
        <w:jc w:val="both"/>
        <w:rPr>
          <w:rFonts w:ascii="Arial" w:hAnsi="Arial" w:cs="Arial"/>
          <w:sz w:val="20"/>
          <w:szCs w:val="20"/>
        </w:rPr>
      </w:pPr>
    </w:p>
    <w:p w:rsidR="000C4A15" w:rsidRPr="00271073" w:rsidRDefault="000C4A15" w:rsidP="006B67EA">
      <w:pPr>
        <w:spacing w:after="0" w:line="360" w:lineRule="auto"/>
        <w:jc w:val="center"/>
        <w:rPr>
          <w:rFonts w:ascii="Arial" w:hAnsi="Arial" w:cs="Arial"/>
          <w:b/>
          <w:sz w:val="20"/>
          <w:szCs w:val="20"/>
        </w:rPr>
      </w:pPr>
      <w:r w:rsidRPr="00271073">
        <w:rPr>
          <w:rFonts w:ascii="Arial" w:hAnsi="Arial" w:cs="Arial"/>
          <w:b/>
          <w:sz w:val="20"/>
          <w:szCs w:val="20"/>
        </w:rPr>
        <w:t>CAPÍTULO II</w:t>
      </w:r>
    </w:p>
    <w:p w:rsidR="000C4A15" w:rsidRDefault="000C4A15" w:rsidP="006B67EA">
      <w:pPr>
        <w:spacing w:after="0" w:line="360" w:lineRule="auto"/>
        <w:jc w:val="center"/>
        <w:rPr>
          <w:rFonts w:ascii="Arial" w:hAnsi="Arial" w:cs="Arial"/>
          <w:b/>
          <w:sz w:val="20"/>
          <w:szCs w:val="20"/>
        </w:rPr>
      </w:pPr>
      <w:r w:rsidRPr="00271073">
        <w:rPr>
          <w:rFonts w:ascii="Arial" w:hAnsi="Arial" w:cs="Arial"/>
          <w:b/>
          <w:sz w:val="20"/>
          <w:szCs w:val="20"/>
        </w:rPr>
        <w:t>Impuesto Sobre Adquisición de Inmuebles</w:t>
      </w:r>
    </w:p>
    <w:p w:rsidR="006B67EA" w:rsidRPr="00271073" w:rsidRDefault="006B67EA" w:rsidP="00271073">
      <w:pPr>
        <w:spacing w:after="0" w:line="360" w:lineRule="auto"/>
        <w:jc w:val="both"/>
        <w:rPr>
          <w:rFonts w:ascii="Arial" w:hAnsi="Arial" w:cs="Arial"/>
          <w:b/>
          <w:sz w:val="20"/>
          <w:szCs w:val="20"/>
        </w:rPr>
      </w:pPr>
    </w:p>
    <w:p w:rsidR="000C4A15" w:rsidRPr="00271073" w:rsidRDefault="000C4A15" w:rsidP="00271073">
      <w:pPr>
        <w:spacing w:after="0" w:line="360" w:lineRule="auto"/>
        <w:jc w:val="both"/>
        <w:rPr>
          <w:rFonts w:ascii="Arial" w:hAnsi="Arial" w:cs="Arial"/>
          <w:sz w:val="20"/>
          <w:szCs w:val="20"/>
        </w:rPr>
      </w:pPr>
      <w:r w:rsidRPr="00271073">
        <w:rPr>
          <w:rFonts w:ascii="Arial" w:hAnsi="Arial" w:cs="Arial"/>
          <w:b/>
          <w:sz w:val="20"/>
          <w:szCs w:val="20"/>
        </w:rPr>
        <w:t>Artículo 16.-</w:t>
      </w:r>
      <w:r w:rsidRPr="00271073">
        <w:rPr>
          <w:rFonts w:ascii="Arial" w:hAnsi="Arial" w:cs="Arial"/>
          <w:sz w:val="20"/>
          <w:szCs w:val="20"/>
        </w:rPr>
        <w:t>El impuesto a que se refiere este capítulo, se calculara aplicando la</w:t>
      </w:r>
      <w:r w:rsidR="00F9111B" w:rsidRPr="00271073">
        <w:rPr>
          <w:rFonts w:ascii="Arial" w:hAnsi="Arial" w:cs="Arial"/>
          <w:sz w:val="20"/>
          <w:szCs w:val="20"/>
        </w:rPr>
        <w:t xml:space="preserve"> tasa del 2% a la base gravable señaladas en la </w:t>
      </w:r>
      <w:r w:rsidR="005A2602">
        <w:rPr>
          <w:rFonts w:ascii="Arial" w:hAnsi="Arial" w:cs="Arial"/>
          <w:sz w:val="20"/>
          <w:szCs w:val="20"/>
        </w:rPr>
        <w:t>Ley de Hacienda Municipal del Estado de Yucatán</w:t>
      </w:r>
      <w:r w:rsidR="00F9111B" w:rsidRPr="00271073">
        <w:rPr>
          <w:rFonts w:ascii="Arial" w:hAnsi="Arial" w:cs="Arial"/>
          <w:sz w:val="20"/>
          <w:szCs w:val="20"/>
        </w:rPr>
        <w:t>.</w:t>
      </w:r>
    </w:p>
    <w:p w:rsidR="006B67EA" w:rsidRDefault="006B67EA" w:rsidP="00271073">
      <w:pPr>
        <w:spacing w:after="0" w:line="360" w:lineRule="auto"/>
        <w:jc w:val="both"/>
        <w:rPr>
          <w:rFonts w:ascii="Arial" w:hAnsi="Arial" w:cs="Arial"/>
          <w:b/>
          <w:sz w:val="20"/>
          <w:szCs w:val="20"/>
        </w:rPr>
      </w:pPr>
    </w:p>
    <w:p w:rsidR="000C4A15" w:rsidRPr="00271073" w:rsidRDefault="000C4A15" w:rsidP="006B67EA">
      <w:pPr>
        <w:spacing w:after="0" w:line="360" w:lineRule="auto"/>
        <w:jc w:val="center"/>
        <w:rPr>
          <w:rFonts w:ascii="Arial" w:hAnsi="Arial" w:cs="Arial"/>
          <w:b/>
          <w:sz w:val="20"/>
          <w:szCs w:val="20"/>
        </w:rPr>
      </w:pPr>
      <w:r w:rsidRPr="00271073">
        <w:rPr>
          <w:rFonts w:ascii="Arial" w:hAnsi="Arial" w:cs="Arial"/>
          <w:b/>
          <w:sz w:val="20"/>
          <w:szCs w:val="20"/>
        </w:rPr>
        <w:t>CAPÍTULO III</w:t>
      </w:r>
    </w:p>
    <w:p w:rsidR="000C4A15" w:rsidRDefault="00CC597F" w:rsidP="006B67EA">
      <w:pPr>
        <w:spacing w:after="0" w:line="360" w:lineRule="auto"/>
        <w:jc w:val="center"/>
        <w:rPr>
          <w:rFonts w:ascii="Arial" w:hAnsi="Arial" w:cs="Arial"/>
          <w:b/>
          <w:sz w:val="20"/>
          <w:szCs w:val="20"/>
        </w:rPr>
      </w:pPr>
      <w:r>
        <w:rPr>
          <w:rFonts w:ascii="Arial" w:hAnsi="Arial" w:cs="Arial"/>
          <w:b/>
          <w:sz w:val="20"/>
          <w:szCs w:val="20"/>
        </w:rPr>
        <w:t>Impuesto sobre</w:t>
      </w:r>
      <w:r w:rsidR="000C4A15" w:rsidRPr="00271073">
        <w:rPr>
          <w:rFonts w:ascii="Arial" w:hAnsi="Arial" w:cs="Arial"/>
          <w:b/>
          <w:sz w:val="20"/>
          <w:szCs w:val="20"/>
        </w:rPr>
        <w:t xml:space="preserve"> Espectáculos y Diversiones Públicas</w:t>
      </w:r>
    </w:p>
    <w:p w:rsidR="006B67EA" w:rsidRPr="00271073" w:rsidRDefault="006B67EA" w:rsidP="00271073">
      <w:pPr>
        <w:spacing w:after="0" w:line="360" w:lineRule="auto"/>
        <w:jc w:val="both"/>
        <w:rPr>
          <w:rFonts w:ascii="Arial" w:hAnsi="Arial" w:cs="Arial"/>
          <w:b/>
          <w:sz w:val="20"/>
          <w:szCs w:val="20"/>
        </w:rPr>
      </w:pPr>
    </w:p>
    <w:p w:rsidR="000C4A15" w:rsidRDefault="000C4A15" w:rsidP="00271073">
      <w:pPr>
        <w:spacing w:after="0" w:line="360" w:lineRule="auto"/>
        <w:jc w:val="both"/>
        <w:rPr>
          <w:rFonts w:ascii="Arial" w:hAnsi="Arial" w:cs="Arial"/>
          <w:sz w:val="20"/>
          <w:szCs w:val="20"/>
        </w:rPr>
      </w:pPr>
      <w:r w:rsidRPr="00271073">
        <w:rPr>
          <w:rFonts w:ascii="Arial" w:hAnsi="Arial" w:cs="Arial"/>
          <w:b/>
          <w:sz w:val="20"/>
          <w:szCs w:val="20"/>
        </w:rPr>
        <w:t>Artículo 17.-</w:t>
      </w:r>
      <w:r w:rsidR="00893B8F" w:rsidRPr="00271073">
        <w:rPr>
          <w:rFonts w:ascii="Arial" w:hAnsi="Arial" w:cs="Arial"/>
          <w:sz w:val="20"/>
          <w:szCs w:val="20"/>
        </w:rPr>
        <w:t>S</w:t>
      </w:r>
      <w:r w:rsidR="00D10878" w:rsidRPr="00271073">
        <w:rPr>
          <w:rFonts w:ascii="Arial" w:hAnsi="Arial" w:cs="Arial"/>
          <w:sz w:val="20"/>
          <w:szCs w:val="20"/>
        </w:rPr>
        <w:t xml:space="preserve">on sujetos del impuesto sobre espectáculos y diversiones </w:t>
      </w:r>
      <w:r w:rsidR="00893B8F" w:rsidRPr="00271073">
        <w:rPr>
          <w:rFonts w:ascii="Arial" w:hAnsi="Arial" w:cs="Arial"/>
          <w:sz w:val="20"/>
          <w:szCs w:val="20"/>
        </w:rPr>
        <w:t>públicas</w:t>
      </w:r>
      <w:r w:rsidR="00D10878" w:rsidRPr="00271073">
        <w:rPr>
          <w:rFonts w:ascii="Arial" w:hAnsi="Arial" w:cs="Arial"/>
          <w:sz w:val="20"/>
          <w:szCs w:val="20"/>
        </w:rPr>
        <w:t xml:space="preserve">, las personas físicas o morales que </w:t>
      </w:r>
      <w:r w:rsidR="00893B8F" w:rsidRPr="00271073">
        <w:rPr>
          <w:rFonts w:ascii="Arial" w:hAnsi="Arial" w:cs="Arial"/>
          <w:sz w:val="20"/>
          <w:szCs w:val="20"/>
        </w:rPr>
        <w:t>promuevan, organicen o exploten las actividades señalad</w:t>
      </w:r>
      <w:r w:rsidR="00F9111B" w:rsidRPr="00271073">
        <w:rPr>
          <w:rFonts w:ascii="Arial" w:hAnsi="Arial" w:cs="Arial"/>
          <w:sz w:val="20"/>
          <w:szCs w:val="20"/>
        </w:rPr>
        <w:t xml:space="preserve">as en la </w:t>
      </w:r>
      <w:r w:rsidR="005A2602">
        <w:rPr>
          <w:rFonts w:ascii="Arial" w:hAnsi="Arial" w:cs="Arial"/>
          <w:sz w:val="20"/>
          <w:szCs w:val="20"/>
        </w:rPr>
        <w:t>Ley de Hacienda Municipal del Estado de Yucatán</w:t>
      </w:r>
      <w:r w:rsidR="00F9111B" w:rsidRPr="00271073">
        <w:rPr>
          <w:rFonts w:ascii="Arial" w:hAnsi="Arial" w:cs="Arial"/>
          <w:sz w:val="20"/>
          <w:szCs w:val="20"/>
        </w:rPr>
        <w:t>,</w:t>
      </w:r>
      <w:r w:rsidR="00893B8F" w:rsidRPr="00271073">
        <w:rPr>
          <w:rFonts w:ascii="Arial" w:hAnsi="Arial" w:cs="Arial"/>
          <w:sz w:val="20"/>
          <w:szCs w:val="20"/>
        </w:rPr>
        <w:t xml:space="preserve"> siempre y cuando dichas actividades sean exentas del pago del impuesto al valor agregado.</w:t>
      </w:r>
    </w:p>
    <w:p w:rsidR="006B67EA" w:rsidRPr="00271073" w:rsidRDefault="006B67EA" w:rsidP="00271073">
      <w:pPr>
        <w:spacing w:after="0" w:line="360" w:lineRule="auto"/>
        <w:jc w:val="both"/>
        <w:rPr>
          <w:rFonts w:ascii="Arial" w:hAnsi="Arial" w:cs="Arial"/>
          <w:sz w:val="20"/>
          <w:szCs w:val="20"/>
        </w:rPr>
      </w:pPr>
    </w:p>
    <w:p w:rsidR="00893B8F" w:rsidRDefault="00893B8F" w:rsidP="00271073">
      <w:pPr>
        <w:spacing w:after="0" w:line="360" w:lineRule="auto"/>
        <w:jc w:val="both"/>
        <w:rPr>
          <w:rFonts w:ascii="Arial" w:hAnsi="Arial" w:cs="Arial"/>
          <w:sz w:val="20"/>
          <w:szCs w:val="20"/>
        </w:rPr>
      </w:pPr>
      <w:r w:rsidRPr="00271073">
        <w:rPr>
          <w:rFonts w:ascii="Arial" w:hAnsi="Arial" w:cs="Arial"/>
          <w:sz w:val="20"/>
          <w:szCs w:val="20"/>
        </w:rPr>
        <w:t>El impuesto se determinará de acuerdo a la siguiente tabla:</w:t>
      </w:r>
    </w:p>
    <w:p w:rsidR="006B67EA" w:rsidRPr="00271073" w:rsidRDefault="006B67E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1134"/>
      </w:tblGrid>
      <w:tr w:rsidR="00893B8F" w:rsidRPr="00271073" w:rsidTr="006B67EA">
        <w:tc>
          <w:tcPr>
            <w:tcW w:w="6232" w:type="dxa"/>
          </w:tcPr>
          <w:p w:rsidR="00893B8F" w:rsidRPr="00271073" w:rsidRDefault="00893B8F" w:rsidP="00271073">
            <w:pPr>
              <w:spacing w:line="360" w:lineRule="auto"/>
              <w:jc w:val="both"/>
              <w:rPr>
                <w:rFonts w:ascii="Arial" w:hAnsi="Arial" w:cs="Arial"/>
                <w:sz w:val="20"/>
                <w:szCs w:val="20"/>
              </w:rPr>
            </w:pPr>
            <w:r w:rsidRPr="006B67EA">
              <w:rPr>
                <w:rFonts w:ascii="Arial" w:hAnsi="Arial" w:cs="Arial"/>
                <w:b/>
                <w:sz w:val="20"/>
                <w:szCs w:val="20"/>
              </w:rPr>
              <w:t>I.</w:t>
            </w:r>
            <w:r w:rsidRPr="00271073">
              <w:rPr>
                <w:rFonts w:ascii="Arial" w:hAnsi="Arial" w:cs="Arial"/>
                <w:sz w:val="20"/>
                <w:szCs w:val="20"/>
              </w:rPr>
              <w:t xml:space="preserve"> Funciones de circo </w:t>
            </w:r>
          </w:p>
        </w:tc>
        <w:tc>
          <w:tcPr>
            <w:tcW w:w="1134" w:type="dxa"/>
          </w:tcPr>
          <w:p w:rsidR="00893B8F" w:rsidRPr="00271073" w:rsidRDefault="00F9111B" w:rsidP="006B67EA">
            <w:pPr>
              <w:spacing w:line="360" w:lineRule="auto"/>
              <w:jc w:val="center"/>
              <w:rPr>
                <w:rFonts w:ascii="Arial" w:hAnsi="Arial" w:cs="Arial"/>
                <w:sz w:val="20"/>
                <w:szCs w:val="20"/>
              </w:rPr>
            </w:pPr>
            <w:r w:rsidRPr="00271073">
              <w:rPr>
                <w:rFonts w:ascii="Arial" w:hAnsi="Arial" w:cs="Arial"/>
                <w:sz w:val="20"/>
                <w:szCs w:val="20"/>
              </w:rPr>
              <w:t>4</w:t>
            </w:r>
            <w:r w:rsidR="00E86D3E" w:rsidRPr="00271073">
              <w:rPr>
                <w:rFonts w:ascii="Arial" w:hAnsi="Arial" w:cs="Arial"/>
                <w:sz w:val="20"/>
                <w:szCs w:val="20"/>
              </w:rPr>
              <w:t>%</w:t>
            </w:r>
          </w:p>
        </w:tc>
      </w:tr>
      <w:tr w:rsidR="00893B8F" w:rsidRPr="00271073" w:rsidTr="006B67EA">
        <w:tc>
          <w:tcPr>
            <w:tcW w:w="6232" w:type="dxa"/>
          </w:tcPr>
          <w:p w:rsidR="00893B8F" w:rsidRPr="00271073" w:rsidRDefault="00893B8F" w:rsidP="00271073">
            <w:pPr>
              <w:spacing w:line="360" w:lineRule="auto"/>
              <w:jc w:val="both"/>
              <w:rPr>
                <w:rFonts w:ascii="Arial" w:hAnsi="Arial" w:cs="Arial"/>
                <w:sz w:val="20"/>
                <w:szCs w:val="20"/>
              </w:rPr>
            </w:pPr>
            <w:r w:rsidRPr="006B67EA">
              <w:rPr>
                <w:rFonts w:ascii="Arial" w:hAnsi="Arial" w:cs="Arial"/>
                <w:b/>
                <w:sz w:val="20"/>
                <w:szCs w:val="20"/>
              </w:rPr>
              <w:t>II.</w:t>
            </w:r>
            <w:r w:rsidRPr="00271073">
              <w:rPr>
                <w:rFonts w:ascii="Arial" w:hAnsi="Arial" w:cs="Arial"/>
                <w:sz w:val="20"/>
                <w:szCs w:val="20"/>
              </w:rPr>
              <w:t xml:space="preserve"> Por corridas de toros por día</w:t>
            </w:r>
          </w:p>
        </w:tc>
        <w:tc>
          <w:tcPr>
            <w:tcW w:w="1134" w:type="dxa"/>
          </w:tcPr>
          <w:p w:rsidR="00893B8F" w:rsidRPr="00271073" w:rsidRDefault="00F9111B" w:rsidP="006B67EA">
            <w:pPr>
              <w:spacing w:line="360" w:lineRule="auto"/>
              <w:jc w:val="center"/>
              <w:rPr>
                <w:rFonts w:ascii="Arial" w:hAnsi="Arial" w:cs="Arial"/>
                <w:sz w:val="20"/>
                <w:szCs w:val="20"/>
              </w:rPr>
            </w:pPr>
            <w:r w:rsidRPr="00271073">
              <w:rPr>
                <w:rFonts w:ascii="Arial" w:hAnsi="Arial" w:cs="Arial"/>
                <w:sz w:val="20"/>
                <w:szCs w:val="20"/>
              </w:rPr>
              <w:t>4</w:t>
            </w:r>
            <w:r w:rsidR="00E86D3E" w:rsidRPr="00271073">
              <w:rPr>
                <w:rFonts w:ascii="Arial" w:hAnsi="Arial" w:cs="Arial"/>
                <w:sz w:val="20"/>
                <w:szCs w:val="20"/>
              </w:rPr>
              <w:t>%</w:t>
            </w:r>
          </w:p>
        </w:tc>
      </w:tr>
      <w:tr w:rsidR="00F9111B" w:rsidRPr="00271073" w:rsidTr="006B67EA">
        <w:tc>
          <w:tcPr>
            <w:tcW w:w="6232" w:type="dxa"/>
          </w:tcPr>
          <w:p w:rsidR="00F9111B" w:rsidRPr="00271073" w:rsidRDefault="00F9111B" w:rsidP="00271073">
            <w:pPr>
              <w:spacing w:line="360" w:lineRule="auto"/>
              <w:jc w:val="both"/>
              <w:rPr>
                <w:rFonts w:ascii="Arial" w:hAnsi="Arial" w:cs="Arial"/>
                <w:sz w:val="20"/>
                <w:szCs w:val="20"/>
              </w:rPr>
            </w:pPr>
            <w:r w:rsidRPr="006B67EA">
              <w:rPr>
                <w:rFonts w:ascii="Arial" w:hAnsi="Arial" w:cs="Arial"/>
                <w:b/>
                <w:sz w:val="20"/>
                <w:szCs w:val="20"/>
              </w:rPr>
              <w:t>III.</w:t>
            </w:r>
            <w:r w:rsidRPr="00271073">
              <w:rPr>
                <w:rFonts w:ascii="Arial" w:hAnsi="Arial" w:cs="Arial"/>
                <w:sz w:val="20"/>
                <w:szCs w:val="20"/>
              </w:rPr>
              <w:t xml:space="preserve"> Por bailes populares aplicándole al importe total del contrato </w:t>
            </w:r>
          </w:p>
        </w:tc>
        <w:tc>
          <w:tcPr>
            <w:tcW w:w="1134" w:type="dxa"/>
          </w:tcPr>
          <w:p w:rsidR="00F9111B" w:rsidRPr="00271073" w:rsidRDefault="00F9111B" w:rsidP="006B67EA">
            <w:pPr>
              <w:spacing w:line="360" w:lineRule="auto"/>
              <w:jc w:val="center"/>
              <w:rPr>
                <w:rFonts w:ascii="Arial" w:hAnsi="Arial" w:cs="Arial"/>
                <w:sz w:val="20"/>
                <w:szCs w:val="20"/>
              </w:rPr>
            </w:pPr>
            <w:r w:rsidRPr="00271073">
              <w:rPr>
                <w:rFonts w:ascii="Arial" w:hAnsi="Arial" w:cs="Arial"/>
                <w:sz w:val="20"/>
                <w:szCs w:val="20"/>
              </w:rPr>
              <w:t>4%</w:t>
            </w:r>
          </w:p>
        </w:tc>
      </w:tr>
      <w:tr w:rsidR="00F9111B" w:rsidRPr="00271073" w:rsidTr="006B67EA">
        <w:tc>
          <w:tcPr>
            <w:tcW w:w="6232" w:type="dxa"/>
          </w:tcPr>
          <w:p w:rsidR="00F9111B" w:rsidRPr="00271073" w:rsidRDefault="00F9111B" w:rsidP="00271073">
            <w:pPr>
              <w:spacing w:line="360" w:lineRule="auto"/>
              <w:jc w:val="both"/>
              <w:rPr>
                <w:rFonts w:ascii="Arial" w:hAnsi="Arial" w:cs="Arial"/>
                <w:sz w:val="20"/>
                <w:szCs w:val="20"/>
              </w:rPr>
            </w:pPr>
            <w:r w:rsidRPr="006B67EA">
              <w:rPr>
                <w:rFonts w:ascii="Arial" w:hAnsi="Arial" w:cs="Arial"/>
                <w:b/>
                <w:sz w:val="20"/>
                <w:szCs w:val="20"/>
              </w:rPr>
              <w:t>IV.</w:t>
            </w:r>
            <w:r w:rsidRPr="00271073">
              <w:rPr>
                <w:rFonts w:ascii="Arial" w:hAnsi="Arial" w:cs="Arial"/>
                <w:sz w:val="20"/>
                <w:szCs w:val="20"/>
              </w:rPr>
              <w:t xml:space="preserve"> Por juegos mecánicos de temporada</w:t>
            </w:r>
          </w:p>
        </w:tc>
        <w:tc>
          <w:tcPr>
            <w:tcW w:w="1134" w:type="dxa"/>
          </w:tcPr>
          <w:p w:rsidR="00F9111B" w:rsidRPr="00271073" w:rsidRDefault="00F9111B" w:rsidP="006B67EA">
            <w:pPr>
              <w:spacing w:line="360" w:lineRule="auto"/>
              <w:jc w:val="center"/>
              <w:rPr>
                <w:rFonts w:ascii="Arial" w:hAnsi="Arial" w:cs="Arial"/>
                <w:sz w:val="20"/>
                <w:szCs w:val="20"/>
              </w:rPr>
            </w:pPr>
            <w:r w:rsidRPr="00271073">
              <w:rPr>
                <w:rFonts w:ascii="Arial" w:hAnsi="Arial" w:cs="Arial"/>
                <w:sz w:val="20"/>
                <w:szCs w:val="20"/>
              </w:rPr>
              <w:t>4%</w:t>
            </w:r>
          </w:p>
        </w:tc>
      </w:tr>
      <w:tr w:rsidR="00A21455" w:rsidRPr="00271073" w:rsidTr="006B67EA">
        <w:tc>
          <w:tcPr>
            <w:tcW w:w="6232" w:type="dxa"/>
          </w:tcPr>
          <w:p w:rsidR="00A21455" w:rsidRPr="00A21455" w:rsidRDefault="00A21455" w:rsidP="00A21455">
            <w:pPr>
              <w:spacing w:line="276" w:lineRule="auto"/>
              <w:jc w:val="both"/>
              <w:rPr>
                <w:rFonts w:ascii="Arial" w:hAnsi="Arial" w:cs="Arial"/>
                <w:sz w:val="20"/>
                <w:szCs w:val="20"/>
              </w:rPr>
            </w:pPr>
            <w:r w:rsidRPr="00A21455">
              <w:rPr>
                <w:rFonts w:ascii="Arial" w:hAnsi="Arial" w:cs="Arial"/>
                <w:b/>
                <w:sz w:val="20"/>
                <w:szCs w:val="20"/>
              </w:rPr>
              <w:t>V.</w:t>
            </w:r>
            <w:r w:rsidRPr="00A21455">
              <w:rPr>
                <w:rFonts w:ascii="Arial" w:hAnsi="Arial" w:cs="Arial"/>
                <w:sz w:val="20"/>
                <w:szCs w:val="20"/>
              </w:rPr>
              <w:t xml:space="preserve"> Por otros espectáculos semejantes y cuyo cobro se encuentre permitido por la Ley de la materia</w:t>
            </w:r>
          </w:p>
        </w:tc>
        <w:tc>
          <w:tcPr>
            <w:tcW w:w="1134" w:type="dxa"/>
          </w:tcPr>
          <w:p w:rsidR="00A21455" w:rsidRPr="00A21455" w:rsidRDefault="00A21455">
            <w:pPr>
              <w:spacing w:line="276" w:lineRule="auto"/>
              <w:jc w:val="center"/>
              <w:rPr>
                <w:rFonts w:ascii="Arial" w:hAnsi="Arial" w:cs="Arial"/>
                <w:sz w:val="20"/>
                <w:szCs w:val="20"/>
              </w:rPr>
            </w:pPr>
            <w:r w:rsidRPr="00A21455">
              <w:rPr>
                <w:rFonts w:ascii="Arial" w:hAnsi="Arial" w:cs="Arial"/>
                <w:sz w:val="20"/>
                <w:szCs w:val="20"/>
              </w:rPr>
              <w:t>4%</w:t>
            </w:r>
          </w:p>
        </w:tc>
      </w:tr>
    </w:tbl>
    <w:p w:rsidR="00893B8F" w:rsidRPr="00271073" w:rsidRDefault="00893B8F" w:rsidP="00271073">
      <w:pPr>
        <w:spacing w:after="0" w:line="360" w:lineRule="auto"/>
        <w:jc w:val="both"/>
        <w:rPr>
          <w:rFonts w:ascii="Arial" w:hAnsi="Arial" w:cs="Arial"/>
          <w:sz w:val="20"/>
          <w:szCs w:val="20"/>
        </w:rPr>
      </w:pPr>
    </w:p>
    <w:p w:rsidR="00E86D3E" w:rsidRPr="00271073" w:rsidRDefault="00E86D3E" w:rsidP="006B67EA">
      <w:pPr>
        <w:spacing w:after="0" w:line="360" w:lineRule="auto"/>
        <w:jc w:val="center"/>
        <w:rPr>
          <w:rFonts w:ascii="Arial" w:hAnsi="Arial" w:cs="Arial"/>
          <w:b/>
          <w:sz w:val="20"/>
          <w:szCs w:val="20"/>
        </w:rPr>
      </w:pPr>
      <w:r w:rsidRPr="00271073">
        <w:rPr>
          <w:rFonts w:ascii="Arial" w:hAnsi="Arial" w:cs="Arial"/>
          <w:b/>
          <w:sz w:val="20"/>
          <w:szCs w:val="20"/>
        </w:rPr>
        <w:t>TÍTULO TERCERO</w:t>
      </w:r>
    </w:p>
    <w:p w:rsidR="00E86D3E" w:rsidRDefault="00E86D3E" w:rsidP="006B67EA">
      <w:pPr>
        <w:spacing w:after="0" w:line="360" w:lineRule="auto"/>
        <w:jc w:val="center"/>
        <w:rPr>
          <w:rFonts w:ascii="Arial" w:hAnsi="Arial" w:cs="Arial"/>
          <w:b/>
          <w:sz w:val="20"/>
          <w:szCs w:val="20"/>
        </w:rPr>
      </w:pPr>
      <w:r w:rsidRPr="00271073">
        <w:rPr>
          <w:rFonts w:ascii="Arial" w:hAnsi="Arial" w:cs="Arial"/>
          <w:b/>
          <w:sz w:val="20"/>
          <w:szCs w:val="20"/>
        </w:rPr>
        <w:t>DERECHOS</w:t>
      </w:r>
    </w:p>
    <w:p w:rsidR="006B67EA" w:rsidRPr="00271073" w:rsidRDefault="006B67EA" w:rsidP="006B67EA">
      <w:pPr>
        <w:spacing w:after="0" w:line="360" w:lineRule="auto"/>
        <w:jc w:val="center"/>
        <w:rPr>
          <w:rFonts w:ascii="Arial" w:hAnsi="Arial" w:cs="Arial"/>
          <w:b/>
          <w:sz w:val="20"/>
          <w:szCs w:val="20"/>
        </w:rPr>
      </w:pPr>
    </w:p>
    <w:p w:rsidR="00E86D3E" w:rsidRPr="00271073" w:rsidRDefault="00E86D3E" w:rsidP="006B67EA">
      <w:pPr>
        <w:spacing w:after="0" w:line="360" w:lineRule="auto"/>
        <w:jc w:val="center"/>
        <w:rPr>
          <w:rFonts w:ascii="Arial" w:hAnsi="Arial" w:cs="Arial"/>
          <w:b/>
          <w:sz w:val="20"/>
          <w:szCs w:val="20"/>
        </w:rPr>
      </w:pPr>
      <w:r w:rsidRPr="00271073">
        <w:rPr>
          <w:rFonts w:ascii="Arial" w:hAnsi="Arial" w:cs="Arial"/>
          <w:b/>
          <w:sz w:val="20"/>
          <w:szCs w:val="20"/>
        </w:rPr>
        <w:t>CAPÍTULO I</w:t>
      </w:r>
    </w:p>
    <w:p w:rsidR="00E86D3E" w:rsidRDefault="00E86D3E" w:rsidP="006B67EA">
      <w:pPr>
        <w:spacing w:after="0" w:line="360" w:lineRule="auto"/>
        <w:jc w:val="center"/>
        <w:rPr>
          <w:rFonts w:ascii="Arial" w:hAnsi="Arial" w:cs="Arial"/>
          <w:b/>
          <w:sz w:val="20"/>
          <w:szCs w:val="20"/>
        </w:rPr>
      </w:pPr>
      <w:r w:rsidRPr="00271073">
        <w:rPr>
          <w:rFonts w:ascii="Arial" w:hAnsi="Arial" w:cs="Arial"/>
          <w:b/>
          <w:sz w:val="20"/>
          <w:szCs w:val="20"/>
        </w:rPr>
        <w:t>De</w:t>
      </w:r>
      <w:r w:rsidR="009443F6" w:rsidRPr="00271073">
        <w:rPr>
          <w:rFonts w:ascii="Arial" w:hAnsi="Arial" w:cs="Arial"/>
          <w:b/>
          <w:sz w:val="20"/>
          <w:szCs w:val="20"/>
        </w:rPr>
        <w:t>rechos por Licencias y Permisos</w:t>
      </w:r>
    </w:p>
    <w:p w:rsidR="006B67EA" w:rsidRPr="00271073" w:rsidRDefault="006B67EA" w:rsidP="00271073">
      <w:pPr>
        <w:spacing w:after="0" w:line="360" w:lineRule="auto"/>
        <w:jc w:val="both"/>
        <w:rPr>
          <w:rFonts w:ascii="Arial" w:hAnsi="Arial" w:cs="Arial"/>
          <w:b/>
          <w:sz w:val="20"/>
          <w:szCs w:val="20"/>
        </w:rPr>
      </w:pPr>
    </w:p>
    <w:p w:rsidR="00893B8F" w:rsidRDefault="00E86D3E" w:rsidP="00271073">
      <w:pPr>
        <w:spacing w:after="0" w:line="360" w:lineRule="auto"/>
        <w:jc w:val="both"/>
        <w:rPr>
          <w:rFonts w:ascii="Arial" w:hAnsi="Arial" w:cs="Arial"/>
          <w:sz w:val="20"/>
          <w:szCs w:val="20"/>
        </w:rPr>
      </w:pPr>
      <w:r w:rsidRPr="00271073">
        <w:rPr>
          <w:rFonts w:ascii="Arial" w:hAnsi="Arial" w:cs="Arial"/>
          <w:b/>
          <w:sz w:val="20"/>
          <w:szCs w:val="20"/>
        </w:rPr>
        <w:t>Artículo 18.-</w:t>
      </w:r>
      <w:r w:rsidRPr="00271073">
        <w:rPr>
          <w:rFonts w:ascii="Arial" w:hAnsi="Arial" w:cs="Arial"/>
          <w:sz w:val="20"/>
          <w:szCs w:val="20"/>
        </w:rPr>
        <w:t>Por el otorgamiento de las licencias, permisos o autorizaciones para el funcionamiento de establecimiento o locales, cuyos giros sean la enajenación de bebidas alcohólicas o la prestación de servicios que incluyan el expendio de dichas bebidas, siempre que se efectúen total o parcialmente c</w:t>
      </w:r>
      <w:r w:rsidR="00F9111B" w:rsidRPr="00271073">
        <w:rPr>
          <w:rFonts w:ascii="Arial" w:hAnsi="Arial" w:cs="Arial"/>
          <w:sz w:val="20"/>
          <w:szCs w:val="20"/>
        </w:rPr>
        <w:t>on el público en general causarán y pagará</w:t>
      </w:r>
      <w:r w:rsidRPr="00271073">
        <w:rPr>
          <w:rFonts w:ascii="Arial" w:hAnsi="Arial" w:cs="Arial"/>
          <w:sz w:val="20"/>
          <w:szCs w:val="20"/>
        </w:rPr>
        <w:t>n derechos de conformidad con las tarifas establecidas en los siguientes artículos.</w:t>
      </w:r>
    </w:p>
    <w:p w:rsidR="006B67EA" w:rsidRPr="00271073" w:rsidRDefault="006B67EA" w:rsidP="00271073">
      <w:pPr>
        <w:spacing w:after="0" w:line="360" w:lineRule="auto"/>
        <w:jc w:val="both"/>
        <w:rPr>
          <w:rFonts w:ascii="Arial" w:hAnsi="Arial" w:cs="Arial"/>
          <w:sz w:val="20"/>
          <w:szCs w:val="20"/>
        </w:rPr>
      </w:pPr>
    </w:p>
    <w:p w:rsidR="0076017B" w:rsidRDefault="003F1402" w:rsidP="00271073">
      <w:pPr>
        <w:spacing w:after="0" w:line="360" w:lineRule="auto"/>
        <w:jc w:val="both"/>
        <w:rPr>
          <w:rFonts w:ascii="Arial" w:hAnsi="Arial" w:cs="Arial"/>
          <w:sz w:val="20"/>
          <w:szCs w:val="20"/>
        </w:rPr>
      </w:pPr>
      <w:r w:rsidRPr="00271073">
        <w:rPr>
          <w:rFonts w:ascii="Arial" w:hAnsi="Arial" w:cs="Arial"/>
          <w:b/>
          <w:sz w:val="20"/>
          <w:szCs w:val="20"/>
        </w:rPr>
        <w:t>Artículo 19.-</w:t>
      </w:r>
      <w:r w:rsidRPr="00271073">
        <w:rPr>
          <w:rFonts w:ascii="Arial" w:hAnsi="Arial" w:cs="Arial"/>
          <w:sz w:val="20"/>
          <w:szCs w:val="20"/>
        </w:rPr>
        <w:t>En el otorgamiento de licencias para el funcionamiento de establecimientos o local en cuyos giros sean la venta de bebidas alcohólicas o bien se trate de los relacionados con la prestación de servicios que incluyan el expendio de tales bebidas se cobrará una cuota de acuerdo a la siguiente tarifa:</w:t>
      </w:r>
    </w:p>
    <w:p w:rsidR="007D410C" w:rsidRDefault="007D410C" w:rsidP="00271073">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5665"/>
        <w:gridCol w:w="1418"/>
      </w:tblGrid>
      <w:tr w:rsidR="006B67EA" w:rsidTr="006060A2">
        <w:tc>
          <w:tcPr>
            <w:tcW w:w="5665" w:type="dxa"/>
          </w:tcPr>
          <w:p w:rsidR="006B67EA" w:rsidRDefault="006B67EA" w:rsidP="00271073">
            <w:pPr>
              <w:spacing w:line="360" w:lineRule="auto"/>
              <w:jc w:val="both"/>
              <w:rPr>
                <w:rFonts w:ascii="Arial" w:hAnsi="Arial" w:cs="Arial"/>
                <w:b/>
                <w:sz w:val="20"/>
                <w:szCs w:val="20"/>
              </w:rPr>
            </w:pPr>
            <w:r w:rsidRPr="006060A2">
              <w:rPr>
                <w:rFonts w:ascii="Arial" w:hAnsi="Arial" w:cs="Arial"/>
                <w:b/>
                <w:sz w:val="20"/>
                <w:szCs w:val="20"/>
              </w:rPr>
              <w:t>I.</w:t>
            </w:r>
            <w:r w:rsidRPr="00271073">
              <w:rPr>
                <w:rFonts w:ascii="Arial" w:hAnsi="Arial" w:cs="Arial"/>
                <w:sz w:val="20"/>
                <w:szCs w:val="20"/>
              </w:rPr>
              <w:t xml:space="preserve"> Vinaterías o licorerías</w:t>
            </w:r>
          </w:p>
        </w:tc>
        <w:tc>
          <w:tcPr>
            <w:tcW w:w="1418" w:type="dxa"/>
          </w:tcPr>
          <w:p w:rsidR="006B67EA" w:rsidRDefault="006060A2" w:rsidP="006060A2">
            <w:pPr>
              <w:spacing w:line="360" w:lineRule="auto"/>
              <w:jc w:val="right"/>
              <w:rPr>
                <w:rFonts w:ascii="Arial" w:hAnsi="Arial" w:cs="Arial"/>
                <w:b/>
                <w:sz w:val="20"/>
                <w:szCs w:val="20"/>
              </w:rPr>
            </w:pPr>
            <w:r w:rsidRPr="00271073">
              <w:rPr>
                <w:rFonts w:ascii="Arial" w:hAnsi="Arial" w:cs="Arial"/>
                <w:color w:val="000000"/>
                <w:sz w:val="20"/>
                <w:szCs w:val="20"/>
              </w:rPr>
              <w:t>$49,778.00</w:t>
            </w:r>
          </w:p>
        </w:tc>
      </w:tr>
      <w:tr w:rsidR="006B67EA" w:rsidTr="006060A2">
        <w:tc>
          <w:tcPr>
            <w:tcW w:w="5665" w:type="dxa"/>
          </w:tcPr>
          <w:p w:rsidR="006B67EA" w:rsidRDefault="006B67EA" w:rsidP="00271073">
            <w:pPr>
              <w:spacing w:line="360" w:lineRule="auto"/>
              <w:jc w:val="both"/>
              <w:rPr>
                <w:rFonts w:ascii="Arial" w:hAnsi="Arial" w:cs="Arial"/>
                <w:b/>
                <w:sz w:val="20"/>
                <w:szCs w:val="20"/>
              </w:rPr>
            </w:pPr>
            <w:r w:rsidRPr="006060A2">
              <w:rPr>
                <w:rFonts w:ascii="Arial" w:hAnsi="Arial" w:cs="Arial"/>
                <w:b/>
                <w:sz w:val="20"/>
                <w:szCs w:val="20"/>
              </w:rPr>
              <w:t>II.</w:t>
            </w:r>
            <w:r w:rsidRPr="00271073">
              <w:rPr>
                <w:rFonts w:ascii="Arial" w:hAnsi="Arial" w:cs="Arial"/>
                <w:sz w:val="20"/>
                <w:szCs w:val="20"/>
              </w:rPr>
              <w:t xml:space="preserve"> Expendios de cerveza</w:t>
            </w:r>
          </w:p>
        </w:tc>
        <w:tc>
          <w:tcPr>
            <w:tcW w:w="1418" w:type="dxa"/>
          </w:tcPr>
          <w:p w:rsidR="006B67EA" w:rsidRDefault="006060A2" w:rsidP="006060A2">
            <w:pPr>
              <w:spacing w:line="360" w:lineRule="auto"/>
              <w:jc w:val="right"/>
              <w:rPr>
                <w:rFonts w:ascii="Arial" w:hAnsi="Arial" w:cs="Arial"/>
                <w:b/>
                <w:sz w:val="20"/>
                <w:szCs w:val="20"/>
              </w:rPr>
            </w:pPr>
            <w:r w:rsidRPr="00271073">
              <w:rPr>
                <w:rFonts w:ascii="Arial" w:hAnsi="Arial" w:cs="Arial"/>
                <w:color w:val="000000"/>
                <w:sz w:val="20"/>
                <w:szCs w:val="20"/>
              </w:rPr>
              <w:t>$49,778.00</w:t>
            </w:r>
          </w:p>
        </w:tc>
      </w:tr>
      <w:tr w:rsidR="006B67EA" w:rsidTr="006060A2">
        <w:tc>
          <w:tcPr>
            <w:tcW w:w="5665" w:type="dxa"/>
          </w:tcPr>
          <w:p w:rsidR="006B67EA" w:rsidRDefault="006B67EA" w:rsidP="00271073">
            <w:pPr>
              <w:spacing w:line="360" w:lineRule="auto"/>
              <w:jc w:val="both"/>
              <w:rPr>
                <w:rFonts w:ascii="Arial" w:hAnsi="Arial" w:cs="Arial"/>
                <w:b/>
                <w:sz w:val="20"/>
                <w:szCs w:val="20"/>
              </w:rPr>
            </w:pPr>
            <w:r w:rsidRPr="006060A2">
              <w:rPr>
                <w:rFonts w:ascii="Arial" w:hAnsi="Arial" w:cs="Arial"/>
                <w:b/>
                <w:sz w:val="20"/>
                <w:szCs w:val="20"/>
              </w:rPr>
              <w:t>III.</w:t>
            </w:r>
            <w:r w:rsidRPr="00271073">
              <w:rPr>
                <w:rFonts w:ascii="Arial" w:hAnsi="Arial" w:cs="Arial"/>
                <w:sz w:val="20"/>
                <w:szCs w:val="20"/>
              </w:rPr>
              <w:t xml:space="preserve"> Supermercados y minisúper con departamento de licores</w:t>
            </w:r>
          </w:p>
        </w:tc>
        <w:tc>
          <w:tcPr>
            <w:tcW w:w="1418" w:type="dxa"/>
          </w:tcPr>
          <w:p w:rsidR="006B67EA" w:rsidRDefault="006060A2" w:rsidP="006060A2">
            <w:pPr>
              <w:spacing w:line="360" w:lineRule="auto"/>
              <w:jc w:val="right"/>
              <w:rPr>
                <w:rFonts w:ascii="Arial" w:hAnsi="Arial" w:cs="Arial"/>
                <w:b/>
                <w:sz w:val="20"/>
                <w:szCs w:val="20"/>
              </w:rPr>
            </w:pPr>
            <w:r w:rsidRPr="00271073">
              <w:rPr>
                <w:rFonts w:ascii="Arial" w:hAnsi="Arial" w:cs="Arial"/>
                <w:color w:val="000000"/>
                <w:sz w:val="20"/>
                <w:szCs w:val="20"/>
              </w:rPr>
              <w:t>$49,778.00</w:t>
            </w:r>
          </w:p>
        </w:tc>
      </w:tr>
    </w:tbl>
    <w:p w:rsidR="006B67EA" w:rsidRDefault="006B67EA" w:rsidP="00271073">
      <w:pPr>
        <w:spacing w:after="0" w:line="360" w:lineRule="auto"/>
        <w:jc w:val="both"/>
        <w:rPr>
          <w:rFonts w:ascii="Arial" w:hAnsi="Arial" w:cs="Arial"/>
          <w:b/>
          <w:sz w:val="20"/>
          <w:szCs w:val="20"/>
        </w:rPr>
      </w:pPr>
    </w:p>
    <w:p w:rsidR="0076017B" w:rsidRPr="00271073" w:rsidRDefault="0076017B" w:rsidP="00271073">
      <w:pPr>
        <w:spacing w:after="0" w:line="360" w:lineRule="auto"/>
        <w:jc w:val="both"/>
        <w:rPr>
          <w:rFonts w:ascii="Arial" w:hAnsi="Arial" w:cs="Arial"/>
          <w:sz w:val="20"/>
          <w:szCs w:val="20"/>
        </w:rPr>
      </w:pPr>
      <w:r w:rsidRPr="00271073">
        <w:rPr>
          <w:rFonts w:ascii="Arial" w:hAnsi="Arial" w:cs="Arial"/>
          <w:b/>
          <w:sz w:val="20"/>
          <w:szCs w:val="20"/>
        </w:rPr>
        <w:t>Artículo 20</w:t>
      </w:r>
      <w:r w:rsidRPr="00271073">
        <w:rPr>
          <w:rFonts w:ascii="Arial" w:hAnsi="Arial" w:cs="Arial"/>
          <w:sz w:val="20"/>
          <w:szCs w:val="20"/>
        </w:rPr>
        <w:t>.-</w:t>
      </w:r>
      <w:r w:rsidR="007D410C" w:rsidRPr="00271073">
        <w:rPr>
          <w:rFonts w:ascii="Arial" w:hAnsi="Arial" w:cs="Arial"/>
          <w:sz w:val="20"/>
          <w:szCs w:val="20"/>
        </w:rPr>
        <w:t xml:space="preserve"> A los permisos eventuales para el funcionamiento de expendios de cerveza se les</w:t>
      </w:r>
      <w:r w:rsidR="00013878" w:rsidRPr="00271073">
        <w:rPr>
          <w:rFonts w:ascii="Arial" w:hAnsi="Arial" w:cs="Arial"/>
          <w:sz w:val="20"/>
          <w:szCs w:val="20"/>
        </w:rPr>
        <w:t xml:space="preserve"> </w:t>
      </w:r>
      <w:r w:rsidR="00C77086" w:rsidRPr="00271073">
        <w:rPr>
          <w:rFonts w:ascii="Arial" w:hAnsi="Arial" w:cs="Arial"/>
          <w:sz w:val="20"/>
          <w:szCs w:val="20"/>
        </w:rPr>
        <w:t xml:space="preserve">aplicará la cuota diaria de </w:t>
      </w:r>
      <w:r w:rsidR="00142347" w:rsidRPr="00271073">
        <w:rPr>
          <w:rFonts w:ascii="Arial" w:hAnsi="Arial" w:cs="Arial"/>
          <w:sz w:val="20"/>
          <w:szCs w:val="20"/>
        </w:rPr>
        <w:t>$250</w:t>
      </w:r>
      <w:r w:rsidR="007D410C" w:rsidRPr="00271073">
        <w:rPr>
          <w:rFonts w:ascii="Arial" w:hAnsi="Arial" w:cs="Arial"/>
          <w:sz w:val="20"/>
          <w:szCs w:val="20"/>
        </w:rPr>
        <w:t>.00 pesos.</w:t>
      </w:r>
    </w:p>
    <w:p w:rsidR="002B5417" w:rsidRPr="00271073" w:rsidRDefault="002B5417" w:rsidP="00271073">
      <w:pPr>
        <w:spacing w:after="0" w:line="360" w:lineRule="auto"/>
        <w:jc w:val="both"/>
        <w:rPr>
          <w:rFonts w:ascii="Arial" w:hAnsi="Arial" w:cs="Arial"/>
          <w:sz w:val="20"/>
          <w:szCs w:val="20"/>
        </w:rPr>
      </w:pPr>
    </w:p>
    <w:p w:rsidR="007D410C" w:rsidRDefault="009443F6" w:rsidP="00271073">
      <w:pPr>
        <w:spacing w:after="0" w:line="360" w:lineRule="auto"/>
        <w:jc w:val="both"/>
        <w:rPr>
          <w:rFonts w:ascii="Arial" w:hAnsi="Arial" w:cs="Arial"/>
          <w:sz w:val="20"/>
          <w:szCs w:val="20"/>
        </w:rPr>
      </w:pPr>
      <w:r w:rsidRPr="00271073">
        <w:rPr>
          <w:rFonts w:ascii="Arial" w:hAnsi="Arial" w:cs="Arial"/>
          <w:b/>
          <w:sz w:val="20"/>
          <w:szCs w:val="20"/>
        </w:rPr>
        <w:t>Artículo 21.-</w:t>
      </w:r>
      <w:r w:rsidRPr="00271073">
        <w:rPr>
          <w:rFonts w:ascii="Arial" w:hAnsi="Arial" w:cs="Arial"/>
          <w:sz w:val="20"/>
          <w:szCs w:val="20"/>
        </w:rPr>
        <w:t xml:space="preserve">Para el otorgamiento de </w:t>
      </w:r>
      <w:r w:rsidR="007D410C" w:rsidRPr="00271073">
        <w:rPr>
          <w:rFonts w:ascii="Arial" w:hAnsi="Arial" w:cs="Arial"/>
          <w:sz w:val="20"/>
          <w:szCs w:val="20"/>
        </w:rPr>
        <w:t>licencias de funcionamiento de establecimientos cuyos giros sean la prestación de servicios que incluyan el expendio de bebidas alcohólicas se cobrará una cuota</w:t>
      </w:r>
      <w:r w:rsidR="00B83C19" w:rsidRPr="00271073">
        <w:rPr>
          <w:rFonts w:ascii="Arial" w:hAnsi="Arial" w:cs="Arial"/>
          <w:sz w:val="20"/>
          <w:szCs w:val="20"/>
        </w:rPr>
        <w:t xml:space="preserve"> </w:t>
      </w:r>
      <w:r w:rsidR="007D410C" w:rsidRPr="00271073">
        <w:rPr>
          <w:rFonts w:ascii="Arial" w:hAnsi="Arial" w:cs="Arial"/>
          <w:sz w:val="20"/>
          <w:szCs w:val="20"/>
        </w:rPr>
        <w:t>de acuerdo a la siguiente tarifa:</w:t>
      </w:r>
    </w:p>
    <w:p w:rsidR="006060A2" w:rsidRDefault="006060A2"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098"/>
        <w:gridCol w:w="1276"/>
      </w:tblGrid>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w:t>
            </w:r>
            <w:r>
              <w:rPr>
                <w:rFonts w:ascii="Arial" w:hAnsi="Arial" w:cs="Arial"/>
                <w:sz w:val="20"/>
                <w:szCs w:val="20"/>
              </w:rPr>
              <w:t xml:space="preserve"> </w:t>
            </w:r>
            <w:r w:rsidRPr="00271073">
              <w:rPr>
                <w:rFonts w:ascii="Arial" w:hAnsi="Arial" w:cs="Arial"/>
                <w:sz w:val="20"/>
                <w:szCs w:val="20"/>
              </w:rPr>
              <w:t>Centros nocturnos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$65,419.00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II.</w:t>
            </w:r>
            <w:r w:rsidRPr="00271073">
              <w:rPr>
                <w:rFonts w:ascii="Arial" w:hAnsi="Arial" w:cs="Arial"/>
                <w:sz w:val="20"/>
                <w:szCs w:val="20"/>
              </w:rPr>
              <w:t xml:space="preserve">  Cantinas y bares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$78,502.00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III.</w:t>
            </w:r>
            <w:r w:rsidRPr="00271073">
              <w:rPr>
                <w:rFonts w:ascii="Arial" w:hAnsi="Arial" w:cs="Arial"/>
                <w:sz w:val="20"/>
                <w:szCs w:val="20"/>
              </w:rPr>
              <w:t xml:space="preserve">  Restaurantes-bar</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$65,419.00</w:t>
            </w:r>
          </w:p>
        </w:tc>
      </w:tr>
      <w:tr w:rsidR="006060A2" w:rsidTr="006060A2">
        <w:tc>
          <w:tcPr>
            <w:tcW w:w="5098" w:type="dxa"/>
          </w:tcPr>
          <w:p w:rsidR="006060A2" w:rsidRDefault="006060A2" w:rsidP="006060A2">
            <w:pPr>
              <w:spacing w:line="360" w:lineRule="auto"/>
              <w:jc w:val="both"/>
              <w:rPr>
                <w:rFonts w:ascii="Arial" w:hAnsi="Arial" w:cs="Arial"/>
                <w:sz w:val="20"/>
                <w:szCs w:val="20"/>
              </w:rPr>
            </w:pPr>
            <w:r w:rsidRPr="006060A2">
              <w:rPr>
                <w:rFonts w:ascii="Arial" w:hAnsi="Arial" w:cs="Arial"/>
                <w:b/>
                <w:sz w:val="20"/>
                <w:szCs w:val="20"/>
              </w:rPr>
              <w:t>IV.</w:t>
            </w:r>
            <w:r w:rsidRPr="00271073">
              <w:rPr>
                <w:rFonts w:ascii="Arial" w:hAnsi="Arial" w:cs="Arial"/>
                <w:sz w:val="20"/>
                <w:szCs w:val="20"/>
              </w:rPr>
              <w:t xml:space="preserve"> Discotecas y clubes sociales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$65,419.00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V.</w:t>
            </w:r>
            <w:r w:rsidRPr="00271073">
              <w:rPr>
                <w:rFonts w:ascii="Arial" w:hAnsi="Arial" w:cs="Arial"/>
                <w:sz w:val="20"/>
                <w:szCs w:val="20"/>
              </w:rPr>
              <w:t xml:space="preserve"> Salones de baile, de billar o boliche</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$65,419.00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VI.</w:t>
            </w:r>
            <w:r w:rsidRPr="00271073">
              <w:rPr>
                <w:rFonts w:ascii="Arial" w:hAnsi="Arial" w:cs="Arial"/>
                <w:sz w:val="20"/>
                <w:szCs w:val="20"/>
              </w:rPr>
              <w:t xml:space="preserve"> Restaurantes en general, fondas y loncherías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$65,419.00</w:t>
            </w:r>
          </w:p>
        </w:tc>
      </w:tr>
      <w:tr w:rsidR="006060A2" w:rsidTr="006060A2">
        <w:tc>
          <w:tcPr>
            <w:tcW w:w="5098" w:type="dxa"/>
          </w:tcPr>
          <w:p w:rsidR="006060A2" w:rsidRPr="005A2602" w:rsidRDefault="006060A2" w:rsidP="00271073">
            <w:pPr>
              <w:spacing w:line="360" w:lineRule="auto"/>
              <w:jc w:val="both"/>
              <w:rPr>
                <w:rFonts w:ascii="Arial" w:hAnsi="Arial" w:cs="Arial"/>
                <w:sz w:val="20"/>
                <w:szCs w:val="20"/>
                <w:lang w:val="pt-BR"/>
              </w:rPr>
            </w:pPr>
            <w:r w:rsidRPr="005A2602">
              <w:rPr>
                <w:rFonts w:ascii="Arial" w:hAnsi="Arial" w:cs="Arial"/>
                <w:b/>
                <w:sz w:val="20"/>
                <w:szCs w:val="20"/>
                <w:lang w:val="pt-BR"/>
              </w:rPr>
              <w:t>VII</w:t>
            </w:r>
            <w:r w:rsidRPr="005A2602">
              <w:rPr>
                <w:rFonts w:ascii="Arial" w:hAnsi="Arial" w:cs="Arial"/>
                <w:sz w:val="20"/>
                <w:szCs w:val="20"/>
                <w:lang w:val="pt-BR"/>
              </w:rPr>
              <w:t>. Hoteles, moteles o posadas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$65,419.00</w:t>
            </w:r>
          </w:p>
        </w:tc>
      </w:tr>
    </w:tbl>
    <w:p w:rsidR="007D410C" w:rsidRPr="00271073" w:rsidRDefault="007D410C" w:rsidP="00271073">
      <w:pPr>
        <w:spacing w:after="0" w:line="360" w:lineRule="auto"/>
        <w:jc w:val="both"/>
        <w:rPr>
          <w:rFonts w:ascii="Arial" w:hAnsi="Arial" w:cs="Arial"/>
          <w:sz w:val="20"/>
          <w:szCs w:val="20"/>
        </w:rPr>
      </w:pPr>
    </w:p>
    <w:p w:rsidR="00EC1B44" w:rsidRDefault="00EC1B44"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22.- </w:t>
      </w:r>
      <w:r w:rsidRPr="00271073">
        <w:rPr>
          <w:rFonts w:ascii="Arial" w:hAnsi="Arial" w:cs="Arial"/>
          <w:sz w:val="20"/>
          <w:szCs w:val="20"/>
        </w:rPr>
        <w:t>Por el otorgamiento de la revalidación anual de licencias para el funcionamiento de los establecimientos que se relacionan en el artículo 19 y 21 de esta Ley, el pago deberá ser  en los primeros sesenta  días del año en curso, sin que haya otorgamiento de ningún descuento, de acuerdo a la siguiente tarifa:</w:t>
      </w:r>
    </w:p>
    <w:p w:rsidR="006060A2" w:rsidRDefault="006060A2"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098"/>
        <w:gridCol w:w="1276"/>
      </w:tblGrid>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w:t>
            </w:r>
            <w:r w:rsidRPr="00271073">
              <w:rPr>
                <w:rFonts w:ascii="Arial" w:hAnsi="Arial" w:cs="Arial"/>
                <w:sz w:val="20"/>
                <w:szCs w:val="20"/>
              </w:rPr>
              <w:t xml:space="preserve"> Vinaterías o licorerías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$3,800.00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II.</w:t>
            </w:r>
            <w:r w:rsidRPr="00271073">
              <w:rPr>
                <w:rFonts w:ascii="Arial" w:hAnsi="Arial" w:cs="Arial"/>
                <w:sz w:val="20"/>
                <w:szCs w:val="20"/>
              </w:rPr>
              <w:t xml:space="preserve"> Expendios de cerveza</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$3,800.00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III.</w:t>
            </w:r>
            <w:r w:rsidRPr="00271073">
              <w:rPr>
                <w:rFonts w:ascii="Arial" w:hAnsi="Arial" w:cs="Arial"/>
                <w:sz w:val="20"/>
                <w:szCs w:val="20"/>
              </w:rPr>
              <w:t xml:space="preserve"> Supermercados y minisúper  con departamento de licores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$3,800.00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IV.</w:t>
            </w:r>
            <w:r w:rsidRPr="00271073">
              <w:rPr>
                <w:rFonts w:ascii="Arial" w:hAnsi="Arial" w:cs="Arial"/>
                <w:sz w:val="20"/>
                <w:szCs w:val="20"/>
              </w:rPr>
              <w:t xml:space="preserve"> Centros nocturnos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V.</w:t>
            </w:r>
            <w:r w:rsidRPr="00271073">
              <w:rPr>
                <w:rFonts w:ascii="Arial" w:hAnsi="Arial" w:cs="Arial"/>
                <w:sz w:val="20"/>
                <w:szCs w:val="20"/>
              </w:rPr>
              <w:t xml:space="preserve"> Cantinas y bares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r w:rsidR="006060A2" w:rsidTr="006060A2">
        <w:tc>
          <w:tcPr>
            <w:tcW w:w="5098" w:type="dxa"/>
          </w:tcPr>
          <w:p w:rsidR="006060A2" w:rsidRDefault="006060A2" w:rsidP="00271073">
            <w:pPr>
              <w:spacing w:line="360" w:lineRule="auto"/>
              <w:jc w:val="both"/>
              <w:rPr>
                <w:rFonts w:ascii="Arial" w:hAnsi="Arial" w:cs="Arial"/>
                <w:sz w:val="20"/>
                <w:szCs w:val="20"/>
              </w:rPr>
            </w:pPr>
            <w:r w:rsidRPr="006060A2">
              <w:rPr>
                <w:rFonts w:ascii="Arial" w:hAnsi="Arial" w:cs="Arial"/>
                <w:b/>
                <w:sz w:val="20"/>
                <w:szCs w:val="20"/>
              </w:rPr>
              <w:t>VI.</w:t>
            </w:r>
            <w:r w:rsidRPr="00271073">
              <w:rPr>
                <w:rFonts w:ascii="Arial" w:hAnsi="Arial" w:cs="Arial"/>
                <w:sz w:val="20"/>
                <w:szCs w:val="20"/>
              </w:rPr>
              <w:t xml:space="preserve"> Restaurantes-bar</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r w:rsidR="006060A2" w:rsidTr="006060A2">
        <w:tc>
          <w:tcPr>
            <w:tcW w:w="5098" w:type="dxa"/>
          </w:tcPr>
          <w:p w:rsidR="006060A2" w:rsidRDefault="006060A2" w:rsidP="006060A2">
            <w:pPr>
              <w:spacing w:line="360" w:lineRule="auto"/>
              <w:jc w:val="both"/>
              <w:rPr>
                <w:rFonts w:ascii="Arial" w:hAnsi="Arial" w:cs="Arial"/>
                <w:sz w:val="20"/>
                <w:szCs w:val="20"/>
              </w:rPr>
            </w:pPr>
            <w:r w:rsidRPr="006060A2">
              <w:rPr>
                <w:rFonts w:ascii="Arial" w:hAnsi="Arial" w:cs="Arial"/>
                <w:b/>
                <w:sz w:val="20"/>
                <w:szCs w:val="20"/>
              </w:rPr>
              <w:t>VII.</w:t>
            </w:r>
            <w:r w:rsidRPr="00271073">
              <w:rPr>
                <w:rFonts w:ascii="Arial" w:hAnsi="Arial" w:cs="Arial"/>
                <w:sz w:val="20"/>
                <w:szCs w:val="20"/>
              </w:rPr>
              <w:t xml:space="preserve"> Discotecas y clubes sociales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r w:rsidR="006060A2" w:rsidTr="006060A2">
        <w:tc>
          <w:tcPr>
            <w:tcW w:w="5098" w:type="dxa"/>
          </w:tcPr>
          <w:p w:rsidR="006060A2" w:rsidRDefault="006060A2" w:rsidP="006060A2">
            <w:pPr>
              <w:spacing w:line="360" w:lineRule="auto"/>
              <w:jc w:val="both"/>
              <w:rPr>
                <w:rFonts w:ascii="Arial" w:hAnsi="Arial" w:cs="Arial"/>
                <w:sz w:val="20"/>
                <w:szCs w:val="20"/>
              </w:rPr>
            </w:pPr>
            <w:r w:rsidRPr="006060A2">
              <w:rPr>
                <w:rFonts w:ascii="Arial" w:hAnsi="Arial" w:cs="Arial"/>
                <w:b/>
                <w:sz w:val="20"/>
                <w:szCs w:val="20"/>
              </w:rPr>
              <w:t>VIII.</w:t>
            </w:r>
            <w:r w:rsidRPr="00271073">
              <w:rPr>
                <w:rFonts w:ascii="Arial" w:hAnsi="Arial" w:cs="Arial"/>
                <w:sz w:val="20"/>
                <w:szCs w:val="20"/>
              </w:rPr>
              <w:t xml:space="preserve"> Salones de baile, de billar o boliche</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r w:rsidR="006060A2" w:rsidTr="006060A2">
        <w:tc>
          <w:tcPr>
            <w:tcW w:w="5098" w:type="dxa"/>
          </w:tcPr>
          <w:p w:rsidR="006060A2" w:rsidRPr="00271073" w:rsidRDefault="006060A2" w:rsidP="006060A2">
            <w:pPr>
              <w:spacing w:line="360" w:lineRule="auto"/>
              <w:jc w:val="both"/>
              <w:rPr>
                <w:rFonts w:ascii="Arial" w:hAnsi="Arial" w:cs="Arial"/>
                <w:sz w:val="20"/>
                <w:szCs w:val="20"/>
              </w:rPr>
            </w:pPr>
            <w:r w:rsidRPr="006060A2">
              <w:rPr>
                <w:rFonts w:ascii="Arial" w:hAnsi="Arial" w:cs="Arial"/>
                <w:b/>
                <w:sz w:val="20"/>
                <w:szCs w:val="20"/>
              </w:rPr>
              <w:t>IX.</w:t>
            </w:r>
            <w:r w:rsidRPr="00271073">
              <w:rPr>
                <w:rFonts w:ascii="Arial" w:hAnsi="Arial" w:cs="Arial"/>
                <w:sz w:val="20"/>
                <w:szCs w:val="20"/>
              </w:rPr>
              <w:t xml:space="preserve"> Restaurantes en general, fondas y loncherías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r w:rsidR="006060A2" w:rsidTr="006060A2">
        <w:tc>
          <w:tcPr>
            <w:tcW w:w="5098" w:type="dxa"/>
          </w:tcPr>
          <w:p w:rsidR="006060A2" w:rsidRPr="005A2602" w:rsidRDefault="006060A2" w:rsidP="00271073">
            <w:pPr>
              <w:spacing w:line="360" w:lineRule="auto"/>
              <w:jc w:val="both"/>
              <w:rPr>
                <w:rFonts w:ascii="Arial" w:hAnsi="Arial" w:cs="Arial"/>
                <w:sz w:val="20"/>
                <w:szCs w:val="20"/>
                <w:lang w:val="pt-BR"/>
              </w:rPr>
            </w:pPr>
            <w:r w:rsidRPr="005A2602">
              <w:rPr>
                <w:rFonts w:ascii="Arial" w:hAnsi="Arial" w:cs="Arial"/>
                <w:b/>
                <w:sz w:val="20"/>
                <w:szCs w:val="20"/>
                <w:lang w:val="pt-BR"/>
              </w:rPr>
              <w:t>X.</w:t>
            </w:r>
            <w:r w:rsidRPr="005A2602">
              <w:rPr>
                <w:rFonts w:ascii="Arial" w:hAnsi="Arial" w:cs="Arial"/>
                <w:sz w:val="20"/>
                <w:szCs w:val="20"/>
                <w:lang w:val="pt-BR"/>
              </w:rPr>
              <w:t xml:space="preserve"> Hoteles, moteles o posadas</w:t>
            </w:r>
          </w:p>
        </w:tc>
        <w:tc>
          <w:tcPr>
            <w:tcW w:w="1276" w:type="dxa"/>
          </w:tcPr>
          <w:p w:rsidR="006060A2" w:rsidRDefault="006060A2" w:rsidP="006060A2">
            <w:pPr>
              <w:spacing w:line="360" w:lineRule="auto"/>
              <w:jc w:val="right"/>
              <w:rPr>
                <w:rFonts w:ascii="Arial" w:hAnsi="Arial" w:cs="Arial"/>
                <w:sz w:val="20"/>
                <w:szCs w:val="20"/>
              </w:rPr>
            </w:pPr>
            <w:r w:rsidRPr="00271073">
              <w:rPr>
                <w:rFonts w:ascii="Arial" w:hAnsi="Arial" w:cs="Arial"/>
                <w:color w:val="000000"/>
                <w:sz w:val="20"/>
                <w:szCs w:val="20"/>
              </w:rPr>
              <w:t>$4,500.00</w:t>
            </w:r>
          </w:p>
        </w:tc>
      </w:tr>
    </w:tbl>
    <w:p w:rsidR="006060A2" w:rsidRDefault="006060A2" w:rsidP="00271073">
      <w:pPr>
        <w:spacing w:after="0" w:line="360" w:lineRule="auto"/>
        <w:jc w:val="both"/>
        <w:rPr>
          <w:rFonts w:ascii="Arial" w:hAnsi="Arial" w:cs="Arial"/>
          <w:sz w:val="20"/>
          <w:szCs w:val="20"/>
        </w:rPr>
      </w:pPr>
    </w:p>
    <w:p w:rsidR="0086596E" w:rsidRPr="00271073" w:rsidRDefault="0086596E" w:rsidP="00271073">
      <w:pPr>
        <w:spacing w:after="0" w:line="360" w:lineRule="auto"/>
        <w:jc w:val="both"/>
        <w:rPr>
          <w:rFonts w:ascii="Arial" w:hAnsi="Arial" w:cs="Arial"/>
          <w:sz w:val="20"/>
          <w:szCs w:val="20"/>
        </w:rPr>
      </w:pPr>
      <w:r w:rsidRPr="00271073">
        <w:rPr>
          <w:rFonts w:ascii="Arial" w:hAnsi="Arial" w:cs="Arial"/>
          <w:b/>
          <w:sz w:val="20"/>
          <w:szCs w:val="20"/>
        </w:rPr>
        <w:t>Artículo 2</w:t>
      </w:r>
      <w:r w:rsidR="00EC1B44" w:rsidRPr="00271073">
        <w:rPr>
          <w:rFonts w:ascii="Arial" w:hAnsi="Arial" w:cs="Arial"/>
          <w:b/>
          <w:sz w:val="20"/>
          <w:szCs w:val="20"/>
        </w:rPr>
        <w:t>3</w:t>
      </w:r>
      <w:r w:rsidRPr="00271073">
        <w:rPr>
          <w:rFonts w:ascii="Arial" w:hAnsi="Arial" w:cs="Arial"/>
          <w:b/>
          <w:sz w:val="20"/>
          <w:szCs w:val="20"/>
        </w:rPr>
        <w:t xml:space="preserve">.- </w:t>
      </w:r>
      <w:bookmarkStart w:id="5" w:name="_MON_1445345771"/>
      <w:bookmarkStart w:id="6" w:name="_MON_1445414530"/>
      <w:bookmarkStart w:id="7" w:name="_MON_1445859582"/>
      <w:bookmarkStart w:id="8" w:name="_MON_1445859685"/>
      <w:bookmarkStart w:id="9" w:name="_MON_1445244809"/>
      <w:bookmarkStart w:id="10" w:name="_MON_1445244826"/>
      <w:bookmarkStart w:id="11" w:name="_MON_1445244840"/>
      <w:bookmarkEnd w:id="5"/>
      <w:bookmarkEnd w:id="6"/>
      <w:bookmarkEnd w:id="7"/>
      <w:bookmarkEnd w:id="8"/>
      <w:bookmarkEnd w:id="9"/>
      <w:bookmarkEnd w:id="10"/>
      <w:bookmarkEnd w:id="11"/>
      <w:r w:rsidRPr="00271073">
        <w:rPr>
          <w:rFonts w:ascii="Arial" w:hAnsi="Arial" w:cs="Arial"/>
          <w:sz w:val="20"/>
          <w:szCs w:val="20"/>
        </w:rPr>
        <w:t xml:space="preserve">El cobro de derechos por el otorgamiento de licencias, permisos, autorizaciones y revalidaciones para el funcionamiento de establecimientos y locales comerciales o de servicios </w:t>
      </w:r>
      <w:r w:rsidR="00405C99" w:rsidRPr="00271073">
        <w:rPr>
          <w:rFonts w:ascii="Arial" w:hAnsi="Arial" w:cs="Arial"/>
          <w:sz w:val="20"/>
          <w:szCs w:val="20"/>
        </w:rPr>
        <w:t xml:space="preserve">diferentes a aquellos </w:t>
      </w:r>
      <w:r w:rsidRPr="00271073">
        <w:rPr>
          <w:rFonts w:ascii="Arial" w:hAnsi="Arial" w:cs="Arial"/>
          <w:sz w:val="20"/>
          <w:szCs w:val="20"/>
        </w:rPr>
        <w:t xml:space="preserve"> que se encuentren en el interior de la población, se realizará con base en las siguientes tarifas:</w:t>
      </w:r>
    </w:p>
    <w:p w:rsidR="004D374A" w:rsidRDefault="004D374A" w:rsidP="00271073">
      <w:pPr>
        <w:spacing w:after="0" w:line="360" w:lineRule="auto"/>
        <w:jc w:val="both"/>
        <w:rPr>
          <w:rFonts w:ascii="Arial" w:hAnsi="Arial" w:cs="Arial"/>
          <w:sz w:val="20"/>
          <w:szCs w:val="20"/>
        </w:rPr>
      </w:pPr>
    </w:p>
    <w:tbl>
      <w:tblPr>
        <w:tblW w:w="8304" w:type="dxa"/>
        <w:tblInd w:w="55" w:type="dxa"/>
        <w:shd w:val="clear" w:color="auto" w:fill="FFFFFF" w:themeFill="background1"/>
        <w:tblCellMar>
          <w:left w:w="70" w:type="dxa"/>
          <w:right w:w="70" w:type="dxa"/>
        </w:tblCellMar>
        <w:tblLook w:val="04A0" w:firstRow="1" w:lastRow="0" w:firstColumn="1" w:lastColumn="0" w:noHBand="0" w:noVBand="1"/>
      </w:tblPr>
      <w:tblGrid>
        <w:gridCol w:w="1358"/>
        <w:gridCol w:w="3982"/>
        <w:gridCol w:w="252"/>
        <w:gridCol w:w="1141"/>
        <w:gridCol w:w="430"/>
        <w:gridCol w:w="1141"/>
      </w:tblGrid>
      <w:tr w:rsidR="004D374A" w:rsidRPr="00271073" w:rsidTr="004D374A">
        <w:trPr>
          <w:trHeight w:val="300"/>
        </w:trPr>
        <w:tc>
          <w:tcPr>
            <w:tcW w:w="1358"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Consecutivo</w:t>
            </w:r>
          </w:p>
        </w:tc>
        <w:tc>
          <w:tcPr>
            <w:tcW w:w="3982" w:type="dxa"/>
            <w:tcBorders>
              <w:top w:val="single" w:sz="4" w:space="0" w:color="3F3F3F"/>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Giro comercial del servicio</w:t>
            </w:r>
          </w:p>
        </w:tc>
        <w:tc>
          <w:tcPr>
            <w:tcW w:w="1263" w:type="dxa"/>
            <w:gridSpan w:val="2"/>
            <w:tcBorders>
              <w:top w:val="single" w:sz="4" w:space="0" w:color="3F3F3F"/>
              <w:left w:val="nil"/>
              <w:bottom w:val="single" w:sz="4" w:space="0" w:color="3F3F3F"/>
              <w:right w:val="single" w:sz="4" w:space="0" w:color="3F3F3F"/>
            </w:tcBorders>
            <w:shd w:val="clear" w:color="auto" w:fill="FFFFFF" w:themeFill="background1"/>
            <w:vAlign w:val="center"/>
          </w:tcPr>
          <w:p w:rsidR="004D374A" w:rsidRPr="00271073" w:rsidRDefault="004D374A" w:rsidP="004D374A">
            <w:pP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Expedición</w:t>
            </w:r>
          </w:p>
        </w:tc>
        <w:tc>
          <w:tcPr>
            <w:tcW w:w="1701" w:type="dxa"/>
            <w:gridSpan w:val="2"/>
            <w:tcBorders>
              <w:top w:val="single" w:sz="4" w:space="0" w:color="3F3F3F"/>
              <w:left w:val="nil"/>
              <w:bottom w:val="single" w:sz="4" w:space="0" w:color="3F3F3F"/>
              <w:right w:val="single" w:sz="4" w:space="0" w:color="3F3F3F"/>
            </w:tcBorders>
            <w:shd w:val="clear" w:color="auto" w:fill="FFFFFF" w:themeFill="background1"/>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Renovación</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Fábrica de paleta y jugos embolsados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Carnicería, pollería y pescadería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Panadería y tortillería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Expendio de refresco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Expendio de refresco naturales</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Compra/ venta de oro y plata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7</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Taquería, lonchería y fondas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Banco y oficinas de cobro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9</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Tortillería y molino de nixtamal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8,000.00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Tlapalería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3,000.00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w:t>
            </w:r>
          </w:p>
        </w:tc>
      </w:tr>
      <w:tr w:rsidR="004D374A" w:rsidRPr="00271073" w:rsidTr="00E50ECE">
        <w:trPr>
          <w:trHeight w:val="300"/>
        </w:trPr>
        <w:tc>
          <w:tcPr>
            <w:tcW w:w="1358" w:type="dxa"/>
            <w:tcBorders>
              <w:top w:val="nil"/>
              <w:left w:val="single" w:sz="4" w:space="0" w:color="3F3F3F"/>
              <w:bottom w:val="single" w:sz="4" w:space="0" w:color="auto"/>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11</w:t>
            </w:r>
          </w:p>
        </w:tc>
        <w:tc>
          <w:tcPr>
            <w:tcW w:w="3982" w:type="dxa"/>
            <w:tcBorders>
              <w:top w:val="nil"/>
              <w:left w:val="nil"/>
              <w:bottom w:val="single" w:sz="4" w:space="0" w:color="auto"/>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Compra/venta de materiales de construcción </w:t>
            </w:r>
          </w:p>
        </w:tc>
        <w:tc>
          <w:tcPr>
            <w:tcW w:w="252" w:type="dxa"/>
            <w:tcBorders>
              <w:top w:val="nil"/>
              <w:left w:val="nil"/>
              <w:bottom w:val="single" w:sz="4" w:space="0" w:color="auto"/>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auto"/>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10,000.00</w:t>
            </w:r>
          </w:p>
        </w:tc>
        <w:tc>
          <w:tcPr>
            <w:tcW w:w="560" w:type="dxa"/>
            <w:tcBorders>
              <w:top w:val="nil"/>
              <w:left w:val="nil"/>
              <w:bottom w:val="single" w:sz="4" w:space="0" w:color="auto"/>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auto"/>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4,000.00</w:t>
            </w:r>
          </w:p>
        </w:tc>
      </w:tr>
      <w:tr w:rsidR="004D374A" w:rsidRPr="00271073" w:rsidTr="00E50ECE">
        <w:trPr>
          <w:trHeight w:val="300"/>
        </w:trPr>
        <w:tc>
          <w:tcPr>
            <w:tcW w:w="1358" w:type="dxa"/>
            <w:tcBorders>
              <w:top w:val="single" w:sz="4" w:space="0" w:color="auto"/>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12</w:t>
            </w:r>
          </w:p>
        </w:tc>
        <w:tc>
          <w:tcPr>
            <w:tcW w:w="3982" w:type="dxa"/>
            <w:tcBorders>
              <w:top w:val="single" w:sz="4" w:space="0" w:color="auto"/>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Tiendas, tendejones y misceláneas </w:t>
            </w:r>
          </w:p>
        </w:tc>
        <w:tc>
          <w:tcPr>
            <w:tcW w:w="252" w:type="dxa"/>
            <w:tcBorders>
              <w:top w:val="single" w:sz="4" w:space="0" w:color="auto"/>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single" w:sz="4" w:space="0" w:color="auto"/>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2,500.00</w:t>
            </w:r>
          </w:p>
        </w:tc>
        <w:tc>
          <w:tcPr>
            <w:tcW w:w="560" w:type="dxa"/>
            <w:tcBorders>
              <w:top w:val="single" w:sz="4" w:space="0" w:color="auto"/>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single" w:sz="4" w:space="0" w:color="auto"/>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13</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Bisutería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Compra/venta de motos y refaccionarias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Papelería y centro de copiado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16</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Casas de empeño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15,000.00</w:t>
            </w:r>
          </w:p>
        </w:tc>
      </w:tr>
      <w:tr w:rsidR="004D374A" w:rsidRPr="00271073" w:rsidTr="004D374A">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17</w:t>
            </w:r>
          </w:p>
        </w:tc>
        <w:tc>
          <w:tcPr>
            <w:tcW w:w="3982" w:type="dxa"/>
            <w:tcBorders>
              <w:top w:val="nil"/>
              <w:left w:val="nil"/>
              <w:bottom w:val="single" w:sz="4" w:space="0" w:color="3F3F3F"/>
              <w:right w:val="single" w:sz="4" w:space="0" w:color="3F3F3F"/>
            </w:tcBorders>
            <w:shd w:val="clear" w:color="auto" w:fill="FFFFFF" w:themeFill="background1"/>
            <w:noWrap/>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Terminales de autobuses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18</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Cibercafé y centro de computo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19</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Estética unisex y peluquería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Talleres mecánicos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Talleres de torno y herrería en general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22</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Fábrica de cartón y plásticos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23</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Florería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Funeraria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Puesto de revistas y periódicos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26</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Carpintería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27</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Video club en general</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28</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Plaza de toros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29</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Consultorio y clínicas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Dulcería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Negocio de telefonía celular</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32</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Talleres de reparación eléctrica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33</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Escuelas particulares</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Salas de fiesta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35</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Expendio de alimentos balanceados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36</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Gaseras</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12,000.00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37</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Gasolineras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$70,000.00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30,000.00</w:t>
            </w:r>
          </w:p>
        </w:tc>
      </w:tr>
      <w:tr w:rsidR="004D374A" w:rsidRPr="00271073" w:rsidTr="00E50ECE">
        <w:trPr>
          <w:trHeight w:val="300"/>
        </w:trPr>
        <w:tc>
          <w:tcPr>
            <w:tcW w:w="1358" w:type="dxa"/>
            <w:tcBorders>
              <w:top w:val="nil"/>
              <w:left w:val="single" w:sz="4" w:space="0" w:color="3F3F3F"/>
              <w:bottom w:val="single" w:sz="4" w:space="0" w:color="auto"/>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38</w:t>
            </w:r>
          </w:p>
        </w:tc>
        <w:tc>
          <w:tcPr>
            <w:tcW w:w="3982" w:type="dxa"/>
            <w:tcBorders>
              <w:top w:val="nil"/>
              <w:left w:val="nil"/>
              <w:bottom w:val="single" w:sz="4" w:space="0" w:color="auto"/>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Granjas avícolas, porciculas y de ganado</w:t>
            </w:r>
          </w:p>
        </w:tc>
        <w:tc>
          <w:tcPr>
            <w:tcW w:w="252" w:type="dxa"/>
            <w:tcBorders>
              <w:top w:val="nil"/>
              <w:left w:val="nil"/>
              <w:bottom w:val="single" w:sz="4" w:space="0" w:color="auto"/>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auto"/>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$8,000.00</w:t>
            </w:r>
          </w:p>
        </w:tc>
        <w:tc>
          <w:tcPr>
            <w:tcW w:w="560" w:type="dxa"/>
            <w:tcBorders>
              <w:top w:val="nil"/>
              <w:left w:val="nil"/>
              <w:bottom w:val="single" w:sz="4" w:space="0" w:color="auto"/>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auto"/>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w:t>
            </w:r>
          </w:p>
        </w:tc>
      </w:tr>
      <w:tr w:rsidR="004D374A" w:rsidRPr="00271073" w:rsidTr="00E50ECE">
        <w:trPr>
          <w:trHeight w:val="300"/>
        </w:trPr>
        <w:tc>
          <w:tcPr>
            <w:tcW w:w="1358" w:type="dxa"/>
            <w:tcBorders>
              <w:top w:val="single" w:sz="4" w:space="0" w:color="auto"/>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39</w:t>
            </w:r>
          </w:p>
        </w:tc>
        <w:tc>
          <w:tcPr>
            <w:tcW w:w="3982" w:type="dxa"/>
            <w:tcBorders>
              <w:top w:val="single" w:sz="4" w:space="0" w:color="auto"/>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Taquilla de paso (venta de  boletos de pasajeros)</w:t>
            </w:r>
          </w:p>
        </w:tc>
        <w:tc>
          <w:tcPr>
            <w:tcW w:w="252" w:type="dxa"/>
            <w:tcBorders>
              <w:top w:val="single" w:sz="4" w:space="0" w:color="auto"/>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single" w:sz="4" w:space="0" w:color="auto"/>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c>
          <w:tcPr>
            <w:tcW w:w="560" w:type="dxa"/>
            <w:tcBorders>
              <w:top w:val="single" w:sz="4" w:space="0" w:color="auto"/>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single" w:sz="4" w:space="0" w:color="auto"/>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40</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Mueblerías y línea blancas</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Oficina de cobro CFE</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42</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Lienzo charro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43</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Zapatería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Compra/venta de joyería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2,800.00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1,200.00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45</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Sastrería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46</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Procesadora de agua y hielo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47</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Oficina de servicio de televisión</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48</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Despacho contable y jurídico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49</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Compra/venta de frutas y legumbres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Financieras</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Cajas populares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52</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Acuario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53</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Alfarería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Gimnasio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55</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Viveros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56</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Subagencia y servifresco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57</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Lavandería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58</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Lavado de auto(car wash)</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59</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5A2602" w:rsidRDefault="004D374A" w:rsidP="004D374A">
            <w:pPr>
              <w:spacing w:after="0" w:line="360" w:lineRule="auto"/>
              <w:jc w:val="both"/>
              <w:rPr>
                <w:rFonts w:ascii="Arial" w:eastAsia="Times New Roman" w:hAnsi="Arial" w:cs="Arial"/>
                <w:bCs/>
                <w:color w:val="000000" w:themeColor="text1"/>
                <w:sz w:val="20"/>
                <w:szCs w:val="20"/>
                <w:lang w:val="pt-BR" w:eastAsia="es-MX"/>
              </w:rPr>
            </w:pPr>
            <w:r w:rsidRPr="005A2602">
              <w:rPr>
                <w:rFonts w:ascii="Arial" w:eastAsia="Times New Roman" w:hAnsi="Arial" w:cs="Arial"/>
                <w:bCs/>
                <w:color w:val="000000" w:themeColor="text1"/>
                <w:sz w:val="20"/>
                <w:szCs w:val="20"/>
                <w:lang w:val="pt-BR" w:eastAsia="es-MX"/>
              </w:rPr>
              <w:t xml:space="preserve">Maquiladora de ropa tipo 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20,000.00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60</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5A2602" w:rsidRDefault="004D374A" w:rsidP="004D374A">
            <w:pPr>
              <w:spacing w:after="0" w:line="360" w:lineRule="auto"/>
              <w:jc w:val="both"/>
              <w:rPr>
                <w:rFonts w:ascii="Arial" w:eastAsia="Times New Roman" w:hAnsi="Arial" w:cs="Arial"/>
                <w:bCs/>
                <w:color w:val="000000" w:themeColor="text1"/>
                <w:sz w:val="20"/>
                <w:szCs w:val="20"/>
                <w:lang w:val="pt-BR" w:eastAsia="es-MX"/>
              </w:rPr>
            </w:pPr>
            <w:r w:rsidRPr="005A2602">
              <w:rPr>
                <w:rFonts w:ascii="Arial" w:eastAsia="Times New Roman" w:hAnsi="Arial" w:cs="Arial"/>
                <w:bCs/>
                <w:color w:val="000000" w:themeColor="text1"/>
                <w:sz w:val="20"/>
                <w:szCs w:val="20"/>
                <w:lang w:val="pt-BR" w:eastAsia="es-MX"/>
              </w:rPr>
              <w:t>Maquiladora de ropa tipo b</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2,500.00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Boutique de autos</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800.00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62</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Tienda de disfraces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300.00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64</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Distribuidora mayorista de carne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2,500.00</w:t>
            </w:r>
          </w:p>
        </w:tc>
      </w:tr>
      <w:tr w:rsidR="004D374A" w:rsidRPr="00271073" w:rsidTr="00E50ECE">
        <w:trPr>
          <w:trHeight w:val="300"/>
        </w:trPr>
        <w:tc>
          <w:tcPr>
            <w:tcW w:w="1358" w:type="dxa"/>
            <w:tcBorders>
              <w:top w:val="nil"/>
              <w:left w:val="single" w:sz="4" w:space="0" w:color="3F3F3F"/>
              <w:bottom w:val="single" w:sz="4" w:space="0" w:color="auto"/>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65</w:t>
            </w:r>
          </w:p>
        </w:tc>
        <w:tc>
          <w:tcPr>
            <w:tcW w:w="3982" w:type="dxa"/>
            <w:tcBorders>
              <w:top w:val="nil"/>
              <w:left w:val="nil"/>
              <w:bottom w:val="single" w:sz="4" w:space="0" w:color="auto"/>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Ópticas </w:t>
            </w:r>
          </w:p>
        </w:tc>
        <w:tc>
          <w:tcPr>
            <w:tcW w:w="252" w:type="dxa"/>
            <w:tcBorders>
              <w:top w:val="nil"/>
              <w:left w:val="nil"/>
              <w:bottom w:val="single" w:sz="4" w:space="0" w:color="auto"/>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auto"/>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2,500.00</w:t>
            </w:r>
          </w:p>
        </w:tc>
        <w:tc>
          <w:tcPr>
            <w:tcW w:w="560" w:type="dxa"/>
            <w:tcBorders>
              <w:top w:val="nil"/>
              <w:left w:val="nil"/>
              <w:bottom w:val="single" w:sz="4" w:space="0" w:color="auto"/>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auto"/>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1,000.00</w:t>
            </w:r>
          </w:p>
        </w:tc>
      </w:tr>
      <w:tr w:rsidR="004D374A" w:rsidRPr="00271073" w:rsidTr="00E50ECE">
        <w:trPr>
          <w:trHeight w:val="300"/>
        </w:trPr>
        <w:tc>
          <w:tcPr>
            <w:tcW w:w="1358" w:type="dxa"/>
            <w:tcBorders>
              <w:top w:val="single" w:sz="4" w:space="0" w:color="auto"/>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66</w:t>
            </w:r>
          </w:p>
        </w:tc>
        <w:tc>
          <w:tcPr>
            <w:tcW w:w="3982" w:type="dxa"/>
            <w:tcBorders>
              <w:top w:val="single" w:sz="4" w:space="0" w:color="auto"/>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Compra/venta de chatarra </w:t>
            </w:r>
          </w:p>
        </w:tc>
        <w:tc>
          <w:tcPr>
            <w:tcW w:w="252" w:type="dxa"/>
            <w:tcBorders>
              <w:top w:val="single" w:sz="4" w:space="0" w:color="auto"/>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single" w:sz="4" w:space="0" w:color="auto"/>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1,500.00</w:t>
            </w:r>
          </w:p>
        </w:tc>
        <w:tc>
          <w:tcPr>
            <w:tcW w:w="560" w:type="dxa"/>
            <w:tcBorders>
              <w:top w:val="single" w:sz="4" w:space="0" w:color="auto"/>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single" w:sz="4" w:space="0" w:color="auto"/>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800.00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67</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Rosticería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68</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Lavadero automotriz</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1,500.00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800.00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69</w:t>
            </w:r>
          </w:p>
        </w:tc>
        <w:tc>
          <w:tcPr>
            <w:tcW w:w="3982" w:type="dxa"/>
            <w:tcBorders>
              <w:top w:val="nil"/>
              <w:left w:val="nil"/>
              <w:bottom w:val="single" w:sz="4" w:space="0" w:color="3F3F3F"/>
              <w:right w:val="single" w:sz="4" w:space="0" w:color="3F3F3F"/>
            </w:tcBorders>
            <w:shd w:val="clear" w:color="auto" w:fill="FFFFFF" w:themeFill="background1"/>
            <w:noWrap/>
            <w:vAlign w:val="bottom"/>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Tienda tipo Supermercado</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15,000.00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3,000.00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70</w:t>
            </w:r>
          </w:p>
        </w:tc>
        <w:tc>
          <w:tcPr>
            <w:tcW w:w="3982" w:type="dxa"/>
            <w:tcBorders>
              <w:top w:val="nil"/>
              <w:left w:val="nil"/>
              <w:bottom w:val="single" w:sz="4" w:space="0" w:color="3F3F3F"/>
              <w:right w:val="single" w:sz="4" w:space="0" w:color="3F3F3F"/>
            </w:tcBorders>
            <w:shd w:val="clear" w:color="auto" w:fill="FFFFFF" w:themeFill="background1"/>
            <w:noWrap/>
            <w:vAlign w:val="bottom"/>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Llantera</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2,500.00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tcPr>
          <w:p w:rsidR="004D374A" w:rsidRPr="00271073" w:rsidRDefault="004D374A" w:rsidP="00BE5EC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w:t>
            </w:r>
          </w:p>
        </w:tc>
      </w:tr>
      <w:tr w:rsidR="004D374A" w:rsidRPr="00271073" w:rsidTr="004D374A">
        <w:trPr>
          <w:trHeight w:val="300"/>
        </w:trPr>
        <w:tc>
          <w:tcPr>
            <w:tcW w:w="1358" w:type="dxa"/>
            <w:tcBorders>
              <w:top w:val="nil"/>
              <w:left w:val="single" w:sz="4" w:space="0" w:color="3F3F3F"/>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center"/>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71</w:t>
            </w:r>
          </w:p>
        </w:tc>
        <w:tc>
          <w:tcPr>
            <w:tcW w:w="3982" w:type="dxa"/>
            <w:tcBorders>
              <w:top w:val="nil"/>
              <w:left w:val="nil"/>
              <w:bottom w:val="single" w:sz="4" w:space="0" w:color="3F3F3F"/>
              <w:right w:val="single" w:sz="4" w:space="0" w:color="3F3F3F"/>
            </w:tcBorders>
            <w:shd w:val="clear" w:color="auto" w:fill="FFFFFF" w:themeFill="background1"/>
            <w:noWrap/>
            <w:vAlign w:val="bottom"/>
            <w:hideMark/>
          </w:tcPr>
          <w:p w:rsidR="004D374A" w:rsidRPr="00271073" w:rsidRDefault="004D374A" w:rsidP="004D374A">
            <w:pPr>
              <w:spacing w:after="0" w:line="360" w:lineRule="auto"/>
              <w:jc w:val="both"/>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 xml:space="preserve">Oficinas de recuperación de créditos </w:t>
            </w:r>
          </w:p>
        </w:tc>
        <w:tc>
          <w:tcPr>
            <w:tcW w:w="252" w:type="dxa"/>
            <w:tcBorders>
              <w:top w:val="nil"/>
              <w:left w:val="nil"/>
              <w:bottom w:val="single" w:sz="4" w:space="0" w:color="3F3F3F"/>
              <w:right w:val="nil"/>
            </w:tcBorders>
            <w:shd w:val="clear" w:color="auto" w:fill="FFFFFF" w:themeFill="background1"/>
            <w:vAlign w:val="center"/>
          </w:tcPr>
          <w:p w:rsidR="004D374A" w:rsidRDefault="004D374A" w:rsidP="004D374A">
            <w:r w:rsidRPr="006361F1">
              <w:rPr>
                <w:rFonts w:ascii="Arial" w:eastAsia="Times New Roman" w:hAnsi="Arial" w:cs="Arial"/>
                <w:bCs/>
                <w:color w:val="000000" w:themeColor="text1"/>
                <w:sz w:val="20"/>
                <w:szCs w:val="20"/>
                <w:lang w:eastAsia="es-MX"/>
              </w:rPr>
              <w:t>$</w:t>
            </w:r>
          </w:p>
        </w:tc>
        <w:tc>
          <w:tcPr>
            <w:tcW w:w="101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sidRPr="00271073">
              <w:rPr>
                <w:rFonts w:ascii="Arial" w:eastAsia="Times New Roman" w:hAnsi="Arial" w:cs="Arial"/>
                <w:bCs/>
                <w:color w:val="000000" w:themeColor="text1"/>
                <w:sz w:val="20"/>
                <w:szCs w:val="20"/>
                <w:lang w:eastAsia="es-MX"/>
              </w:rPr>
              <w:t>10,000.00</w:t>
            </w:r>
          </w:p>
        </w:tc>
        <w:tc>
          <w:tcPr>
            <w:tcW w:w="560" w:type="dxa"/>
            <w:tcBorders>
              <w:top w:val="nil"/>
              <w:left w:val="nil"/>
              <w:bottom w:val="single" w:sz="4" w:space="0" w:color="3F3F3F"/>
              <w:right w:val="nil"/>
            </w:tcBorders>
            <w:shd w:val="clear" w:color="auto" w:fill="FFFFFF" w:themeFill="background1"/>
          </w:tcPr>
          <w:p w:rsidR="004D374A" w:rsidRDefault="004D374A" w:rsidP="004D374A">
            <w:r w:rsidRPr="002F7B69">
              <w:rPr>
                <w:rFonts w:ascii="Arial" w:eastAsia="Times New Roman" w:hAnsi="Arial" w:cs="Arial"/>
                <w:bCs/>
                <w:color w:val="000000" w:themeColor="text1"/>
                <w:sz w:val="20"/>
                <w:szCs w:val="20"/>
                <w:lang w:eastAsia="es-MX"/>
              </w:rPr>
              <w:t>$</w:t>
            </w:r>
          </w:p>
        </w:tc>
        <w:tc>
          <w:tcPr>
            <w:tcW w:w="1141" w:type="dxa"/>
            <w:tcBorders>
              <w:top w:val="nil"/>
              <w:left w:val="nil"/>
              <w:bottom w:val="single" w:sz="4" w:space="0" w:color="3F3F3F"/>
              <w:right w:val="single" w:sz="4" w:space="0" w:color="3F3F3F"/>
            </w:tcBorders>
            <w:shd w:val="clear" w:color="auto" w:fill="FFFFFF" w:themeFill="background1"/>
            <w:noWrap/>
            <w:vAlign w:val="center"/>
            <w:hideMark/>
          </w:tcPr>
          <w:p w:rsidR="004D374A" w:rsidRPr="00271073" w:rsidRDefault="004D374A" w:rsidP="004D374A">
            <w:pPr>
              <w:spacing w:after="0" w:line="360" w:lineRule="auto"/>
              <w:jc w:val="right"/>
              <w:rPr>
                <w:rFonts w:ascii="Arial" w:eastAsia="Times New Roman" w:hAnsi="Arial" w:cs="Arial"/>
                <w:bCs/>
                <w:color w:val="000000" w:themeColor="text1"/>
                <w:sz w:val="20"/>
                <w:szCs w:val="20"/>
                <w:lang w:eastAsia="es-MX"/>
              </w:rPr>
            </w:pPr>
            <w:r>
              <w:rPr>
                <w:rFonts w:ascii="Arial" w:eastAsia="Times New Roman" w:hAnsi="Arial" w:cs="Arial"/>
                <w:bCs/>
                <w:color w:val="000000" w:themeColor="text1"/>
                <w:sz w:val="20"/>
                <w:szCs w:val="20"/>
                <w:lang w:eastAsia="es-MX"/>
              </w:rPr>
              <w:t xml:space="preserve">  </w:t>
            </w:r>
            <w:r w:rsidRPr="00271073">
              <w:rPr>
                <w:rFonts w:ascii="Arial" w:eastAsia="Times New Roman" w:hAnsi="Arial" w:cs="Arial"/>
                <w:bCs/>
                <w:color w:val="000000" w:themeColor="text1"/>
                <w:sz w:val="20"/>
                <w:szCs w:val="20"/>
                <w:lang w:eastAsia="es-MX"/>
              </w:rPr>
              <w:t>5,000.00</w:t>
            </w:r>
          </w:p>
        </w:tc>
      </w:tr>
    </w:tbl>
    <w:p w:rsidR="00A5249E" w:rsidRPr="00271073" w:rsidRDefault="00A5249E" w:rsidP="00271073">
      <w:pPr>
        <w:spacing w:after="0" w:line="360" w:lineRule="auto"/>
        <w:jc w:val="both"/>
        <w:rPr>
          <w:rFonts w:ascii="Arial" w:hAnsi="Arial" w:cs="Arial"/>
          <w:sz w:val="20"/>
          <w:szCs w:val="20"/>
        </w:rPr>
      </w:pPr>
    </w:p>
    <w:p w:rsidR="002B5417" w:rsidRDefault="00EC1B44" w:rsidP="00271073">
      <w:pPr>
        <w:spacing w:after="0" w:line="360" w:lineRule="auto"/>
        <w:jc w:val="both"/>
        <w:rPr>
          <w:rFonts w:ascii="Arial" w:hAnsi="Arial" w:cs="Arial"/>
          <w:sz w:val="20"/>
          <w:szCs w:val="20"/>
        </w:rPr>
      </w:pPr>
      <w:r w:rsidRPr="00271073">
        <w:rPr>
          <w:rFonts w:ascii="Arial" w:hAnsi="Arial" w:cs="Arial"/>
          <w:b/>
          <w:sz w:val="20"/>
          <w:szCs w:val="20"/>
        </w:rPr>
        <w:t>Artículo 24</w:t>
      </w:r>
      <w:r w:rsidR="00B128D5" w:rsidRPr="00271073">
        <w:rPr>
          <w:rFonts w:ascii="Arial" w:hAnsi="Arial" w:cs="Arial"/>
          <w:b/>
          <w:sz w:val="20"/>
          <w:szCs w:val="20"/>
        </w:rPr>
        <w:t>.-</w:t>
      </w:r>
      <w:r w:rsidR="00B128D5" w:rsidRPr="00271073">
        <w:rPr>
          <w:rFonts w:ascii="Arial" w:hAnsi="Arial" w:cs="Arial"/>
          <w:sz w:val="20"/>
          <w:szCs w:val="20"/>
        </w:rPr>
        <w:t xml:space="preserve"> Para el otorgamiento de los permisos para </w:t>
      </w:r>
      <w:r w:rsidR="00854BF0" w:rsidRPr="00271073">
        <w:rPr>
          <w:rFonts w:ascii="Arial" w:hAnsi="Arial" w:cs="Arial"/>
          <w:sz w:val="20"/>
          <w:szCs w:val="20"/>
        </w:rPr>
        <w:t>kerme</w:t>
      </w:r>
      <w:r w:rsidR="003A2384" w:rsidRPr="00271073">
        <w:rPr>
          <w:rFonts w:ascii="Arial" w:hAnsi="Arial" w:cs="Arial"/>
          <w:sz w:val="20"/>
          <w:szCs w:val="20"/>
        </w:rPr>
        <w:t>s,</w:t>
      </w:r>
      <w:r w:rsidR="00854BF0" w:rsidRPr="00271073">
        <w:rPr>
          <w:rFonts w:ascii="Arial" w:hAnsi="Arial" w:cs="Arial"/>
          <w:sz w:val="20"/>
          <w:szCs w:val="20"/>
        </w:rPr>
        <w:t xml:space="preserve"> verbena</w:t>
      </w:r>
      <w:r w:rsidR="00B128D5" w:rsidRPr="00271073">
        <w:rPr>
          <w:rFonts w:ascii="Arial" w:hAnsi="Arial" w:cs="Arial"/>
          <w:sz w:val="20"/>
          <w:szCs w:val="20"/>
        </w:rPr>
        <w:t xml:space="preserve"> </w:t>
      </w:r>
      <w:r w:rsidR="00854BF0" w:rsidRPr="00271073">
        <w:rPr>
          <w:rFonts w:ascii="Arial" w:hAnsi="Arial" w:cs="Arial"/>
          <w:sz w:val="20"/>
          <w:szCs w:val="20"/>
        </w:rPr>
        <w:t xml:space="preserve"> popular</w:t>
      </w:r>
      <w:r w:rsidR="003A2384" w:rsidRPr="00271073">
        <w:rPr>
          <w:rFonts w:ascii="Arial" w:hAnsi="Arial" w:cs="Arial"/>
          <w:sz w:val="20"/>
          <w:szCs w:val="20"/>
        </w:rPr>
        <w:t xml:space="preserve"> </w:t>
      </w:r>
      <w:r w:rsidR="00B128D5" w:rsidRPr="00271073">
        <w:rPr>
          <w:rFonts w:ascii="Arial" w:hAnsi="Arial" w:cs="Arial"/>
          <w:sz w:val="20"/>
          <w:szCs w:val="20"/>
        </w:rPr>
        <w:t>se causa</w:t>
      </w:r>
      <w:r w:rsidR="00854BF0" w:rsidRPr="00271073">
        <w:rPr>
          <w:rFonts w:ascii="Arial" w:hAnsi="Arial" w:cs="Arial"/>
          <w:sz w:val="20"/>
          <w:szCs w:val="20"/>
        </w:rPr>
        <w:t xml:space="preserve">rán y </w:t>
      </w:r>
      <w:r w:rsidR="00950D57" w:rsidRPr="00271073">
        <w:rPr>
          <w:rFonts w:ascii="Arial" w:hAnsi="Arial" w:cs="Arial"/>
          <w:sz w:val="20"/>
          <w:szCs w:val="20"/>
        </w:rPr>
        <w:t>pagarán un derecho de $116</w:t>
      </w:r>
      <w:r w:rsidR="00B128D5" w:rsidRPr="00271073">
        <w:rPr>
          <w:rFonts w:ascii="Arial" w:hAnsi="Arial" w:cs="Arial"/>
          <w:sz w:val="20"/>
          <w:szCs w:val="20"/>
        </w:rPr>
        <w:t>.00 por día.</w:t>
      </w:r>
    </w:p>
    <w:p w:rsidR="004D374A" w:rsidRPr="00271073" w:rsidRDefault="004D374A" w:rsidP="00271073">
      <w:pPr>
        <w:spacing w:after="0" w:line="360" w:lineRule="auto"/>
        <w:jc w:val="both"/>
        <w:rPr>
          <w:rFonts w:ascii="Arial" w:hAnsi="Arial" w:cs="Arial"/>
          <w:sz w:val="20"/>
          <w:szCs w:val="20"/>
        </w:rPr>
      </w:pPr>
    </w:p>
    <w:p w:rsidR="009443F6" w:rsidRDefault="009443F6" w:rsidP="00271073">
      <w:pPr>
        <w:spacing w:after="0" w:line="360" w:lineRule="auto"/>
        <w:jc w:val="both"/>
        <w:rPr>
          <w:rFonts w:ascii="Arial" w:hAnsi="Arial" w:cs="Arial"/>
          <w:sz w:val="20"/>
          <w:szCs w:val="20"/>
        </w:rPr>
      </w:pPr>
      <w:r w:rsidRPr="00271073">
        <w:rPr>
          <w:rFonts w:ascii="Arial" w:hAnsi="Arial" w:cs="Arial"/>
          <w:b/>
          <w:sz w:val="20"/>
          <w:szCs w:val="20"/>
        </w:rPr>
        <w:t>Artículo</w:t>
      </w:r>
      <w:r w:rsidR="00EC1B44" w:rsidRPr="00271073">
        <w:rPr>
          <w:rFonts w:ascii="Arial" w:hAnsi="Arial" w:cs="Arial"/>
          <w:b/>
          <w:sz w:val="20"/>
          <w:szCs w:val="20"/>
        </w:rPr>
        <w:t xml:space="preserve"> 25</w:t>
      </w:r>
      <w:r w:rsidRPr="00271073">
        <w:rPr>
          <w:rFonts w:ascii="Arial" w:hAnsi="Arial" w:cs="Arial"/>
          <w:b/>
          <w:sz w:val="20"/>
          <w:szCs w:val="20"/>
        </w:rPr>
        <w:t>.-</w:t>
      </w:r>
      <w:r w:rsidRPr="00271073">
        <w:rPr>
          <w:rFonts w:ascii="Arial" w:hAnsi="Arial" w:cs="Arial"/>
          <w:sz w:val="20"/>
          <w:szCs w:val="20"/>
        </w:rPr>
        <w:t xml:space="preserve"> Para el otorgamiento de permisos para la instalación </w:t>
      </w:r>
      <w:r w:rsidR="00B128D5" w:rsidRPr="00271073">
        <w:rPr>
          <w:rFonts w:ascii="Arial" w:hAnsi="Arial" w:cs="Arial"/>
          <w:sz w:val="20"/>
          <w:szCs w:val="20"/>
        </w:rPr>
        <w:t xml:space="preserve">de anuncios de toda índole, siempre y cuando no ocasionen daños o deterioros en los bienes municipales, </w:t>
      </w:r>
      <w:r w:rsidR="00854BF0" w:rsidRPr="00271073">
        <w:rPr>
          <w:rFonts w:ascii="Arial" w:hAnsi="Arial" w:cs="Arial"/>
          <w:sz w:val="20"/>
          <w:szCs w:val="20"/>
        </w:rPr>
        <w:t xml:space="preserve">o dificulten la  visibilidad de los señalamientos de vialidad del municipio, </w:t>
      </w:r>
      <w:r w:rsidR="0068221B" w:rsidRPr="00271073">
        <w:rPr>
          <w:rFonts w:ascii="Arial" w:hAnsi="Arial" w:cs="Arial"/>
          <w:sz w:val="20"/>
          <w:szCs w:val="20"/>
        </w:rPr>
        <w:t>se causarán y pagaran derechos de acuerdo a la siguiente tarifa:</w:t>
      </w:r>
    </w:p>
    <w:p w:rsidR="004D374A" w:rsidRPr="00271073" w:rsidRDefault="004D374A" w:rsidP="00271073">
      <w:pPr>
        <w:spacing w:after="0" w:line="360" w:lineRule="auto"/>
        <w:jc w:val="both"/>
        <w:rPr>
          <w:rFonts w:ascii="Arial" w:hAnsi="Arial" w:cs="Arial"/>
          <w:sz w:val="20"/>
          <w:szCs w:val="20"/>
        </w:rPr>
      </w:pPr>
    </w:p>
    <w:tbl>
      <w:tblPr>
        <w:tblStyle w:val="Tablaconcuadrcula"/>
        <w:tblW w:w="7933" w:type="dxa"/>
        <w:tblLook w:val="04A0" w:firstRow="1" w:lastRow="0" w:firstColumn="1" w:lastColumn="0" w:noHBand="0" w:noVBand="1"/>
      </w:tblPr>
      <w:tblGrid>
        <w:gridCol w:w="5382"/>
        <w:gridCol w:w="2551"/>
      </w:tblGrid>
      <w:tr w:rsidR="0068221B" w:rsidRPr="00271073" w:rsidTr="004D374A">
        <w:trPr>
          <w:trHeight w:val="387"/>
        </w:trPr>
        <w:tc>
          <w:tcPr>
            <w:tcW w:w="5382" w:type="dxa"/>
          </w:tcPr>
          <w:p w:rsidR="0068221B" w:rsidRPr="00271073" w:rsidRDefault="0068221B" w:rsidP="00271073">
            <w:pPr>
              <w:spacing w:line="360" w:lineRule="auto"/>
              <w:jc w:val="both"/>
              <w:rPr>
                <w:rFonts w:ascii="Arial" w:hAnsi="Arial" w:cs="Arial"/>
                <w:sz w:val="20"/>
                <w:szCs w:val="20"/>
              </w:rPr>
            </w:pPr>
            <w:r w:rsidRPr="004D374A">
              <w:rPr>
                <w:rFonts w:ascii="Arial" w:hAnsi="Arial" w:cs="Arial"/>
                <w:b/>
                <w:sz w:val="20"/>
                <w:szCs w:val="20"/>
              </w:rPr>
              <w:t>I.</w:t>
            </w:r>
            <w:r w:rsidRPr="00271073">
              <w:rPr>
                <w:rFonts w:ascii="Arial" w:hAnsi="Arial" w:cs="Arial"/>
                <w:sz w:val="20"/>
                <w:szCs w:val="20"/>
              </w:rPr>
              <w:t xml:space="preserve"> Anuncios murales o espectaculares</w:t>
            </w:r>
          </w:p>
        </w:tc>
        <w:tc>
          <w:tcPr>
            <w:tcW w:w="2551" w:type="dxa"/>
          </w:tcPr>
          <w:p w:rsidR="0068221B" w:rsidRPr="00271073" w:rsidRDefault="0068221B" w:rsidP="004D374A">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66</w:t>
            </w:r>
            <w:r w:rsidRPr="00271073">
              <w:rPr>
                <w:rFonts w:ascii="Arial" w:hAnsi="Arial" w:cs="Arial"/>
                <w:sz w:val="20"/>
                <w:szCs w:val="20"/>
              </w:rPr>
              <w:t>.00 por m2 o fracción</w:t>
            </w:r>
          </w:p>
        </w:tc>
      </w:tr>
      <w:tr w:rsidR="0068221B" w:rsidRPr="00271073" w:rsidTr="004D374A">
        <w:trPr>
          <w:trHeight w:val="387"/>
        </w:trPr>
        <w:tc>
          <w:tcPr>
            <w:tcW w:w="5382" w:type="dxa"/>
          </w:tcPr>
          <w:p w:rsidR="0068221B" w:rsidRPr="00271073" w:rsidRDefault="0068221B" w:rsidP="00271073">
            <w:pPr>
              <w:spacing w:line="360" w:lineRule="auto"/>
              <w:jc w:val="both"/>
              <w:rPr>
                <w:rFonts w:ascii="Arial" w:hAnsi="Arial" w:cs="Arial"/>
                <w:sz w:val="20"/>
                <w:szCs w:val="20"/>
              </w:rPr>
            </w:pPr>
            <w:r w:rsidRPr="004D374A">
              <w:rPr>
                <w:rFonts w:ascii="Arial" w:hAnsi="Arial" w:cs="Arial"/>
                <w:b/>
                <w:sz w:val="20"/>
                <w:szCs w:val="20"/>
              </w:rPr>
              <w:t>II.</w:t>
            </w:r>
            <w:r w:rsidRPr="00271073">
              <w:rPr>
                <w:rFonts w:ascii="Arial" w:hAnsi="Arial" w:cs="Arial"/>
                <w:sz w:val="20"/>
                <w:szCs w:val="20"/>
              </w:rPr>
              <w:t xml:space="preserve"> Anuncios estructurales fijos</w:t>
            </w:r>
          </w:p>
        </w:tc>
        <w:tc>
          <w:tcPr>
            <w:tcW w:w="2551" w:type="dxa"/>
          </w:tcPr>
          <w:p w:rsidR="0068221B" w:rsidRPr="00271073" w:rsidRDefault="0068221B" w:rsidP="004D374A">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66</w:t>
            </w:r>
            <w:r w:rsidRPr="00271073">
              <w:rPr>
                <w:rFonts w:ascii="Arial" w:hAnsi="Arial" w:cs="Arial"/>
                <w:sz w:val="20"/>
                <w:szCs w:val="20"/>
              </w:rPr>
              <w:t>.00 por m2 o fracción</w:t>
            </w:r>
          </w:p>
        </w:tc>
      </w:tr>
      <w:tr w:rsidR="00B128D5" w:rsidRPr="00271073" w:rsidTr="004D374A">
        <w:trPr>
          <w:trHeight w:val="387"/>
        </w:trPr>
        <w:tc>
          <w:tcPr>
            <w:tcW w:w="5382" w:type="dxa"/>
          </w:tcPr>
          <w:p w:rsidR="00B128D5" w:rsidRPr="00271073" w:rsidRDefault="00B128D5" w:rsidP="00271073">
            <w:pPr>
              <w:spacing w:line="360" w:lineRule="auto"/>
              <w:jc w:val="both"/>
              <w:rPr>
                <w:rFonts w:ascii="Arial" w:hAnsi="Arial" w:cs="Arial"/>
                <w:sz w:val="20"/>
                <w:szCs w:val="20"/>
              </w:rPr>
            </w:pPr>
            <w:r w:rsidRPr="004D374A">
              <w:rPr>
                <w:rFonts w:ascii="Arial" w:hAnsi="Arial" w:cs="Arial"/>
                <w:b/>
                <w:sz w:val="20"/>
                <w:szCs w:val="20"/>
              </w:rPr>
              <w:t>III.</w:t>
            </w:r>
            <w:r w:rsidRPr="00271073">
              <w:rPr>
                <w:rFonts w:ascii="Arial" w:hAnsi="Arial" w:cs="Arial"/>
                <w:sz w:val="20"/>
                <w:szCs w:val="20"/>
              </w:rPr>
              <w:t xml:space="preserve"> Anuncios en carteleras mayores de 2 metros cuadrados</w:t>
            </w:r>
          </w:p>
        </w:tc>
        <w:tc>
          <w:tcPr>
            <w:tcW w:w="2551" w:type="dxa"/>
          </w:tcPr>
          <w:p w:rsidR="00B128D5" w:rsidRPr="00271073" w:rsidRDefault="00C77086"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7</w:t>
            </w:r>
            <w:r w:rsidR="00D40E6E" w:rsidRPr="00271073">
              <w:rPr>
                <w:rFonts w:ascii="Arial" w:hAnsi="Arial" w:cs="Arial"/>
                <w:sz w:val="20"/>
                <w:szCs w:val="20"/>
              </w:rPr>
              <w:t>6</w:t>
            </w:r>
            <w:r w:rsidR="00A62BAB" w:rsidRPr="00271073">
              <w:rPr>
                <w:rFonts w:ascii="Arial" w:hAnsi="Arial" w:cs="Arial"/>
                <w:sz w:val="20"/>
                <w:szCs w:val="20"/>
              </w:rPr>
              <w:t>.00 por m2</w:t>
            </w:r>
          </w:p>
        </w:tc>
      </w:tr>
      <w:tr w:rsidR="00B128D5" w:rsidRPr="00271073" w:rsidTr="004D374A">
        <w:trPr>
          <w:trHeight w:val="387"/>
        </w:trPr>
        <w:tc>
          <w:tcPr>
            <w:tcW w:w="5382" w:type="dxa"/>
          </w:tcPr>
          <w:p w:rsidR="00B128D5" w:rsidRPr="00271073" w:rsidRDefault="00A62BAB" w:rsidP="00271073">
            <w:pPr>
              <w:spacing w:line="360" w:lineRule="auto"/>
              <w:jc w:val="both"/>
              <w:rPr>
                <w:rFonts w:ascii="Arial" w:hAnsi="Arial" w:cs="Arial"/>
                <w:sz w:val="20"/>
                <w:szCs w:val="20"/>
              </w:rPr>
            </w:pPr>
            <w:r w:rsidRPr="004D374A">
              <w:rPr>
                <w:rFonts w:ascii="Arial" w:hAnsi="Arial" w:cs="Arial"/>
                <w:b/>
                <w:sz w:val="20"/>
                <w:szCs w:val="20"/>
              </w:rPr>
              <w:t>IV</w:t>
            </w:r>
            <w:r w:rsidRPr="00271073">
              <w:rPr>
                <w:rFonts w:ascii="Arial" w:hAnsi="Arial" w:cs="Arial"/>
                <w:sz w:val="20"/>
                <w:szCs w:val="20"/>
              </w:rPr>
              <w:t>. Anuncios en carteleras oficiales</w:t>
            </w:r>
          </w:p>
        </w:tc>
        <w:tc>
          <w:tcPr>
            <w:tcW w:w="2551" w:type="dxa"/>
          </w:tcPr>
          <w:p w:rsidR="00B128D5" w:rsidRPr="00271073" w:rsidRDefault="00D40E6E"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261</w:t>
            </w:r>
            <w:r w:rsidR="00CE6AA9" w:rsidRPr="00271073">
              <w:rPr>
                <w:rFonts w:ascii="Arial" w:hAnsi="Arial" w:cs="Arial"/>
                <w:sz w:val="20"/>
                <w:szCs w:val="20"/>
              </w:rPr>
              <w:t>.0</w:t>
            </w:r>
            <w:r w:rsidR="00A62BAB" w:rsidRPr="00271073">
              <w:rPr>
                <w:rFonts w:ascii="Arial" w:hAnsi="Arial" w:cs="Arial"/>
                <w:sz w:val="20"/>
                <w:szCs w:val="20"/>
              </w:rPr>
              <w:t>0 por cada una</w:t>
            </w:r>
          </w:p>
        </w:tc>
      </w:tr>
    </w:tbl>
    <w:p w:rsidR="0068221B" w:rsidRPr="00271073" w:rsidRDefault="0068221B" w:rsidP="00271073">
      <w:pPr>
        <w:spacing w:after="0" w:line="360" w:lineRule="auto"/>
        <w:jc w:val="both"/>
        <w:rPr>
          <w:rFonts w:ascii="Arial" w:hAnsi="Arial" w:cs="Arial"/>
          <w:sz w:val="20"/>
          <w:szCs w:val="20"/>
        </w:rPr>
      </w:pPr>
    </w:p>
    <w:p w:rsidR="0076017B" w:rsidRDefault="0068221B" w:rsidP="00271073">
      <w:pPr>
        <w:spacing w:after="0" w:line="360" w:lineRule="auto"/>
        <w:jc w:val="both"/>
        <w:rPr>
          <w:rFonts w:ascii="Arial" w:hAnsi="Arial" w:cs="Arial"/>
          <w:sz w:val="20"/>
          <w:szCs w:val="20"/>
        </w:rPr>
      </w:pPr>
      <w:r w:rsidRPr="00271073">
        <w:rPr>
          <w:rFonts w:ascii="Arial" w:hAnsi="Arial" w:cs="Arial"/>
          <w:b/>
          <w:sz w:val="20"/>
          <w:szCs w:val="20"/>
        </w:rPr>
        <w:t>Artículo</w:t>
      </w:r>
      <w:r w:rsidR="00EC1B44" w:rsidRPr="00271073">
        <w:rPr>
          <w:rFonts w:ascii="Arial" w:hAnsi="Arial" w:cs="Arial"/>
          <w:b/>
          <w:sz w:val="20"/>
          <w:szCs w:val="20"/>
        </w:rPr>
        <w:t xml:space="preserve"> 26</w:t>
      </w:r>
      <w:r w:rsidRPr="00271073">
        <w:rPr>
          <w:rFonts w:ascii="Arial" w:hAnsi="Arial" w:cs="Arial"/>
          <w:b/>
          <w:sz w:val="20"/>
          <w:szCs w:val="20"/>
        </w:rPr>
        <w:t>.-</w:t>
      </w:r>
      <w:r w:rsidR="000502F9" w:rsidRPr="00271073">
        <w:rPr>
          <w:rFonts w:ascii="Arial" w:hAnsi="Arial" w:cs="Arial"/>
          <w:sz w:val="20"/>
          <w:szCs w:val="20"/>
        </w:rPr>
        <w:t>Para el otorgamiento de permisos de construcción</w:t>
      </w:r>
      <w:r w:rsidR="00A62BAB" w:rsidRPr="00271073">
        <w:rPr>
          <w:rFonts w:ascii="Arial" w:hAnsi="Arial" w:cs="Arial"/>
          <w:sz w:val="20"/>
          <w:szCs w:val="20"/>
        </w:rPr>
        <w:t>, reconstrucción, ampliación, demolición de inmuebles, de fraccionamientos, construcción de pozos y albercas, ruptura de banquetas, empedrado o pavimento causarán y pagarán derechos de acuerd</w:t>
      </w:r>
      <w:r w:rsidR="004D374A">
        <w:rPr>
          <w:rFonts w:ascii="Arial" w:hAnsi="Arial" w:cs="Arial"/>
          <w:sz w:val="20"/>
          <w:szCs w:val="20"/>
        </w:rPr>
        <w:t>o con las siguientes tarifas:</w:t>
      </w:r>
    </w:p>
    <w:p w:rsidR="004D374A" w:rsidRPr="00271073" w:rsidRDefault="004D374A" w:rsidP="00271073">
      <w:pPr>
        <w:spacing w:after="0" w:line="360" w:lineRule="auto"/>
        <w:jc w:val="both"/>
        <w:rPr>
          <w:rFonts w:ascii="Arial" w:hAnsi="Arial" w:cs="Arial"/>
          <w:sz w:val="20"/>
          <w:szCs w:val="20"/>
        </w:rPr>
      </w:pPr>
    </w:p>
    <w:tbl>
      <w:tblPr>
        <w:tblStyle w:val="Tablaconcuadrcula"/>
        <w:tblW w:w="7933" w:type="dxa"/>
        <w:tblLook w:val="04A0" w:firstRow="1" w:lastRow="0" w:firstColumn="1" w:lastColumn="0" w:noHBand="0" w:noVBand="1"/>
      </w:tblPr>
      <w:tblGrid>
        <w:gridCol w:w="5382"/>
        <w:gridCol w:w="2551"/>
      </w:tblGrid>
      <w:tr w:rsidR="000502F9" w:rsidRPr="00271073" w:rsidTr="004D374A">
        <w:trPr>
          <w:trHeight w:val="271"/>
        </w:trPr>
        <w:tc>
          <w:tcPr>
            <w:tcW w:w="5382" w:type="dxa"/>
          </w:tcPr>
          <w:p w:rsidR="000502F9" w:rsidRPr="00271073" w:rsidRDefault="000502F9" w:rsidP="00271073">
            <w:pPr>
              <w:spacing w:line="360" w:lineRule="auto"/>
              <w:jc w:val="both"/>
              <w:rPr>
                <w:rFonts w:ascii="Arial" w:hAnsi="Arial" w:cs="Arial"/>
                <w:sz w:val="20"/>
                <w:szCs w:val="20"/>
              </w:rPr>
            </w:pPr>
            <w:r w:rsidRPr="004D374A">
              <w:rPr>
                <w:rFonts w:ascii="Arial" w:hAnsi="Arial" w:cs="Arial"/>
                <w:b/>
                <w:sz w:val="20"/>
                <w:szCs w:val="20"/>
              </w:rPr>
              <w:t>I.</w:t>
            </w:r>
            <w:r w:rsidRPr="00271073">
              <w:rPr>
                <w:rFonts w:ascii="Arial" w:hAnsi="Arial" w:cs="Arial"/>
                <w:sz w:val="20"/>
                <w:szCs w:val="20"/>
              </w:rPr>
              <w:t xml:space="preserve"> Permisos </w:t>
            </w:r>
            <w:r w:rsidR="00A62BAB" w:rsidRPr="00271073">
              <w:rPr>
                <w:rFonts w:ascii="Arial" w:hAnsi="Arial" w:cs="Arial"/>
                <w:sz w:val="20"/>
                <w:szCs w:val="20"/>
              </w:rPr>
              <w:t xml:space="preserve">de construcción </w:t>
            </w:r>
            <w:r w:rsidR="00377CA4" w:rsidRPr="00271073">
              <w:rPr>
                <w:rFonts w:ascii="Arial" w:hAnsi="Arial" w:cs="Arial"/>
                <w:sz w:val="20"/>
                <w:szCs w:val="20"/>
              </w:rPr>
              <w:t>menor de 40 m2 en planta baja</w:t>
            </w:r>
          </w:p>
        </w:tc>
        <w:tc>
          <w:tcPr>
            <w:tcW w:w="2551" w:type="dxa"/>
          </w:tcPr>
          <w:p w:rsidR="000502F9" w:rsidRPr="00271073" w:rsidRDefault="009B6221" w:rsidP="004D374A">
            <w:pPr>
              <w:spacing w:line="360" w:lineRule="auto"/>
              <w:jc w:val="right"/>
              <w:rPr>
                <w:rFonts w:ascii="Arial" w:hAnsi="Arial" w:cs="Arial"/>
                <w:sz w:val="20"/>
                <w:szCs w:val="20"/>
              </w:rPr>
            </w:pPr>
            <w:r w:rsidRPr="00271073">
              <w:rPr>
                <w:rFonts w:ascii="Arial" w:hAnsi="Arial" w:cs="Arial"/>
                <w:sz w:val="20"/>
                <w:szCs w:val="20"/>
              </w:rPr>
              <w:t>$</w:t>
            </w:r>
            <w:r w:rsidR="00C77086" w:rsidRPr="00271073">
              <w:rPr>
                <w:rFonts w:ascii="Arial" w:hAnsi="Arial" w:cs="Arial"/>
                <w:sz w:val="20"/>
                <w:szCs w:val="20"/>
              </w:rPr>
              <w:t>1</w:t>
            </w:r>
            <w:r w:rsidR="00D40E6E" w:rsidRPr="00271073">
              <w:rPr>
                <w:rFonts w:ascii="Arial" w:hAnsi="Arial" w:cs="Arial"/>
                <w:sz w:val="20"/>
                <w:szCs w:val="20"/>
              </w:rPr>
              <w:t>5</w:t>
            </w:r>
            <w:r w:rsidRPr="00271073">
              <w:rPr>
                <w:rFonts w:ascii="Arial" w:hAnsi="Arial" w:cs="Arial"/>
                <w:sz w:val="20"/>
                <w:szCs w:val="20"/>
              </w:rPr>
              <w:t>.00 por m2</w:t>
            </w:r>
          </w:p>
        </w:tc>
      </w:tr>
      <w:tr w:rsidR="000502F9" w:rsidRPr="00271073" w:rsidTr="004D374A">
        <w:trPr>
          <w:trHeight w:val="271"/>
        </w:trPr>
        <w:tc>
          <w:tcPr>
            <w:tcW w:w="5382" w:type="dxa"/>
          </w:tcPr>
          <w:p w:rsidR="000502F9" w:rsidRPr="00271073" w:rsidRDefault="000502F9" w:rsidP="00271073">
            <w:pPr>
              <w:spacing w:line="360" w:lineRule="auto"/>
              <w:jc w:val="both"/>
              <w:rPr>
                <w:rFonts w:ascii="Arial" w:hAnsi="Arial" w:cs="Arial"/>
                <w:sz w:val="20"/>
                <w:szCs w:val="20"/>
              </w:rPr>
            </w:pPr>
            <w:r w:rsidRPr="004D374A">
              <w:rPr>
                <w:rFonts w:ascii="Arial" w:hAnsi="Arial" w:cs="Arial"/>
                <w:b/>
                <w:sz w:val="20"/>
                <w:szCs w:val="20"/>
              </w:rPr>
              <w:t>II.</w:t>
            </w:r>
            <w:r w:rsidRPr="00271073">
              <w:rPr>
                <w:rFonts w:ascii="Arial" w:hAnsi="Arial" w:cs="Arial"/>
                <w:sz w:val="20"/>
                <w:szCs w:val="20"/>
              </w:rPr>
              <w:t xml:space="preserve"> </w:t>
            </w:r>
            <w:r w:rsidR="00377CA4" w:rsidRPr="00271073">
              <w:rPr>
                <w:rFonts w:ascii="Arial" w:hAnsi="Arial" w:cs="Arial"/>
                <w:sz w:val="20"/>
                <w:szCs w:val="20"/>
              </w:rPr>
              <w:t>Permisos de construcción mayor de 40 m2 en planta baja</w:t>
            </w:r>
          </w:p>
        </w:tc>
        <w:tc>
          <w:tcPr>
            <w:tcW w:w="2551" w:type="dxa"/>
          </w:tcPr>
          <w:p w:rsidR="000502F9" w:rsidRPr="00271073" w:rsidRDefault="009B6221" w:rsidP="004D374A">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15</w:t>
            </w:r>
            <w:r w:rsidRPr="00271073">
              <w:rPr>
                <w:rFonts w:ascii="Arial" w:hAnsi="Arial" w:cs="Arial"/>
                <w:sz w:val="20"/>
                <w:szCs w:val="20"/>
              </w:rPr>
              <w:t>.00 por m2</w:t>
            </w:r>
          </w:p>
        </w:tc>
      </w:tr>
      <w:tr w:rsidR="000502F9" w:rsidRPr="00271073" w:rsidTr="004D374A">
        <w:trPr>
          <w:trHeight w:val="271"/>
        </w:trPr>
        <w:tc>
          <w:tcPr>
            <w:tcW w:w="5382" w:type="dxa"/>
          </w:tcPr>
          <w:p w:rsidR="000502F9" w:rsidRPr="00271073" w:rsidRDefault="000502F9" w:rsidP="00271073">
            <w:pPr>
              <w:spacing w:line="360" w:lineRule="auto"/>
              <w:jc w:val="both"/>
              <w:rPr>
                <w:rFonts w:ascii="Arial" w:hAnsi="Arial" w:cs="Arial"/>
                <w:sz w:val="20"/>
                <w:szCs w:val="20"/>
              </w:rPr>
            </w:pPr>
            <w:r w:rsidRPr="004D374A">
              <w:rPr>
                <w:rFonts w:ascii="Arial" w:hAnsi="Arial" w:cs="Arial"/>
                <w:b/>
                <w:sz w:val="20"/>
                <w:szCs w:val="20"/>
              </w:rPr>
              <w:t>III</w:t>
            </w:r>
            <w:r w:rsidRPr="00271073">
              <w:rPr>
                <w:rFonts w:ascii="Arial" w:hAnsi="Arial" w:cs="Arial"/>
                <w:sz w:val="20"/>
                <w:szCs w:val="20"/>
              </w:rPr>
              <w:t>. P</w:t>
            </w:r>
            <w:r w:rsidR="00377CA4" w:rsidRPr="00271073">
              <w:rPr>
                <w:rFonts w:ascii="Arial" w:hAnsi="Arial" w:cs="Arial"/>
                <w:sz w:val="20"/>
                <w:szCs w:val="20"/>
              </w:rPr>
              <w:t xml:space="preserve">or permiso de remodelación </w:t>
            </w:r>
          </w:p>
        </w:tc>
        <w:tc>
          <w:tcPr>
            <w:tcW w:w="2551" w:type="dxa"/>
          </w:tcPr>
          <w:p w:rsidR="000502F9" w:rsidRPr="00271073" w:rsidRDefault="009B6221" w:rsidP="004D374A">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10</w:t>
            </w:r>
            <w:r w:rsidRPr="00271073">
              <w:rPr>
                <w:rFonts w:ascii="Arial" w:hAnsi="Arial" w:cs="Arial"/>
                <w:sz w:val="20"/>
                <w:szCs w:val="20"/>
              </w:rPr>
              <w:t>.00 por m2</w:t>
            </w:r>
          </w:p>
        </w:tc>
      </w:tr>
      <w:tr w:rsidR="000502F9" w:rsidRPr="00271073" w:rsidTr="004D374A">
        <w:trPr>
          <w:trHeight w:val="271"/>
        </w:trPr>
        <w:tc>
          <w:tcPr>
            <w:tcW w:w="5382" w:type="dxa"/>
          </w:tcPr>
          <w:p w:rsidR="000502F9" w:rsidRPr="00271073" w:rsidRDefault="000502F9" w:rsidP="00271073">
            <w:pPr>
              <w:spacing w:line="360" w:lineRule="auto"/>
              <w:jc w:val="both"/>
              <w:rPr>
                <w:rFonts w:ascii="Arial" w:hAnsi="Arial" w:cs="Arial"/>
                <w:sz w:val="20"/>
                <w:szCs w:val="20"/>
              </w:rPr>
            </w:pPr>
            <w:r w:rsidRPr="004D374A">
              <w:rPr>
                <w:rFonts w:ascii="Arial" w:hAnsi="Arial" w:cs="Arial"/>
                <w:b/>
                <w:sz w:val="20"/>
                <w:szCs w:val="20"/>
              </w:rPr>
              <w:t>IV</w:t>
            </w:r>
            <w:r w:rsidRPr="00271073">
              <w:rPr>
                <w:rFonts w:ascii="Arial" w:hAnsi="Arial" w:cs="Arial"/>
                <w:sz w:val="20"/>
                <w:szCs w:val="20"/>
              </w:rPr>
              <w:t xml:space="preserve">. </w:t>
            </w:r>
            <w:r w:rsidR="00377CA4" w:rsidRPr="00271073">
              <w:rPr>
                <w:rFonts w:ascii="Arial" w:hAnsi="Arial" w:cs="Arial"/>
                <w:sz w:val="20"/>
                <w:szCs w:val="20"/>
              </w:rPr>
              <w:t>Por permiso de ampliación</w:t>
            </w:r>
          </w:p>
        </w:tc>
        <w:tc>
          <w:tcPr>
            <w:tcW w:w="2551" w:type="dxa"/>
          </w:tcPr>
          <w:p w:rsidR="000502F9" w:rsidRPr="00271073" w:rsidRDefault="009B6221" w:rsidP="004D374A">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15</w:t>
            </w:r>
            <w:r w:rsidRPr="00271073">
              <w:rPr>
                <w:rFonts w:ascii="Arial" w:hAnsi="Arial" w:cs="Arial"/>
                <w:sz w:val="20"/>
                <w:szCs w:val="20"/>
              </w:rPr>
              <w:t>.00 por m2</w:t>
            </w:r>
          </w:p>
        </w:tc>
      </w:tr>
      <w:tr w:rsidR="000502F9" w:rsidRPr="00271073" w:rsidTr="004D374A">
        <w:trPr>
          <w:trHeight w:val="271"/>
        </w:trPr>
        <w:tc>
          <w:tcPr>
            <w:tcW w:w="5382" w:type="dxa"/>
          </w:tcPr>
          <w:p w:rsidR="000502F9" w:rsidRPr="00271073" w:rsidRDefault="000502F9" w:rsidP="00271073">
            <w:pPr>
              <w:spacing w:line="360" w:lineRule="auto"/>
              <w:jc w:val="both"/>
              <w:rPr>
                <w:rFonts w:ascii="Arial" w:hAnsi="Arial" w:cs="Arial"/>
                <w:sz w:val="20"/>
                <w:szCs w:val="20"/>
              </w:rPr>
            </w:pPr>
            <w:r w:rsidRPr="004D374A">
              <w:rPr>
                <w:rFonts w:ascii="Arial" w:hAnsi="Arial" w:cs="Arial"/>
                <w:b/>
                <w:sz w:val="20"/>
                <w:szCs w:val="20"/>
              </w:rPr>
              <w:t>V.</w:t>
            </w:r>
            <w:r w:rsidRPr="00271073">
              <w:rPr>
                <w:rFonts w:ascii="Arial" w:hAnsi="Arial" w:cs="Arial"/>
                <w:sz w:val="20"/>
                <w:szCs w:val="20"/>
              </w:rPr>
              <w:t xml:space="preserve"> </w:t>
            </w:r>
            <w:r w:rsidR="009B6221" w:rsidRPr="00271073">
              <w:rPr>
                <w:rFonts w:ascii="Arial" w:hAnsi="Arial" w:cs="Arial"/>
                <w:sz w:val="20"/>
                <w:szCs w:val="20"/>
              </w:rPr>
              <w:t>Permisos de</w:t>
            </w:r>
            <w:r w:rsidR="00377CA4" w:rsidRPr="00271073">
              <w:rPr>
                <w:rFonts w:ascii="Arial" w:hAnsi="Arial" w:cs="Arial"/>
                <w:sz w:val="20"/>
                <w:szCs w:val="20"/>
              </w:rPr>
              <w:t xml:space="preserve"> demolición</w:t>
            </w:r>
            <w:r w:rsidR="00854BF0" w:rsidRPr="00271073">
              <w:rPr>
                <w:rFonts w:ascii="Arial" w:hAnsi="Arial" w:cs="Arial"/>
                <w:sz w:val="20"/>
                <w:szCs w:val="20"/>
              </w:rPr>
              <w:t xml:space="preserve"> de toda </w:t>
            </w:r>
            <w:r w:rsidR="007E1746" w:rsidRPr="00271073">
              <w:rPr>
                <w:rFonts w:ascii="Arial" w:hAnsi="Arial" w:cs="Arial"/>
                <w:sz w:val="20"/>
                <w:szCs w:val="20"/>
              </w:rPr>
              <w:t>índole.</w:t>
            </w:r>
          </w:p>
        </w:tc>
        <w:tc>
          <w:tcPr>
            <w:tcW w:w="2551" w:type="dxa"/>
          </w:tcPr>
          <w:p w:rsidR="000502F9" w:rsidRPr="00271073" w:rsidRDefault="00D40E6E"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8</w:t>
            </w:r>
            <w:r w:rsidR="00377CA4" w:rsidRPr="00271073">
              <w:rPr>
                <w:rFonts w:ascii="Arial" w:hAnsi="Arial" w:cs="Arial"/>
                <w:sz w:val="20"/>
                <w:szCs w:val="20"/>
              </w:rPr>
              <w:t>.00 por m2</w:t>
            </w:r>
          </w:p>
        </w:tc>
      </w:tr>
      <w:tr w:rsidR="000502F9" w:rsidRPr="00271073" w:rsidTr="004D374A">
        <w:trPr>
          <w:trHeight w:val="271"/>
        </w:trPr>
        <w:tc>
          <w:tcPr>
            <w:tcW w:w="5382" w:type="dxa"/>
          </w:tcPr>
          <w:p w:rsidR="000502F9" w:rsidRPr="00271073" w:rsidRDefault="000502F9" w:rsidP="00271073">
            <w:pPr>
              <w:spacing w:line="360" w:lineRule="auto"/>
              <w:jc w:val="both"/>
              <w:rPr>
                <w:rFonts w:ascii="Arial" w:hAnsi="Arial" w:cs="Arial"/>
                <w:sz w:val="20"/>
                <w:szCs w:val="20"/>
              </w:rPr>
            </w:pPr>
            <w:r w:rsidRPr="004D374A">
              <w:rPr>
                <w:rFonts w:ascii="Arial" w:hAnsi="Arial" w:cs="Arial"/>
                <w:b/>
                <w:sz w:val="20"/>
                <w:szCs w:val="20"/>
              </w:rPr>
              <w:t>VI.</w:t>
            </w:r>
            <w:r w:rsidRPr="00271073">
              <w:rPr>
                <w:rFonts w:ascii="Arial" w:hAnsi="Arial" w:cs="Arial"/>
                <w:sz w:val="20"/>
                <w:szCs w:val="20"/>
              </w:rPr>
              <w:t xml:space="preserve"> </w:t>
            </w:r>
            <w:r w:rsidR="009B6221" w:rsidRPr="00271073">
              <w:rPr>
                <w:rFonts w:ascii="Arial" w:hAnsi="Arial" w:cs="Arial"/>
                <w:sz w:val="20"/>
                <w:szCs w:val="20"/>
              </w:rPr>
              <w:t>Por permiso para la ruptura de banquetas, empedrados</w:t>
            </w:r>
            <w:r w:rsidR="0023665A" w:rsidRPr="00271073">
              <w:rPr>
                <w:rFonts w:ascii="Arial" w:hAnsi="Arial" w:cs="Arial"/>
                <w:sz w:val="20"/>
                <w:szCs w:val="20"/>
              </w:rPr>
              <w:t xml:space="preserve"> o pavimento</w:t>
            </w:r>
          </w:p>
        </w:tc>
        <w:tc>
          <w:tcPr>
            <w:tcW w:w="2551" w:type="dxa"/>
          </w:tcPr>
          <w:p w:rsidR="000502F9" w:rsidRPr="00271073" w:rsidRDefault="009B6221"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1</w:t>
            </w:r>
            <w:r w:rsidR="00D40E6E" w:rsidRPr="00271073">
              <w:rPr>
                <w:rFonts w:ascii="Arial" w:hAnsi="Arial" w:cs="Arial"/>
                <w:sz w:val="20"/>
                <w:szCs w:val="20"/>
              </w:rPr>
              <w:t>4</w:t>
            </w:r>
            <w:r w:rsidRPr="00271073">
              <w:rPr>
                <w:rFonts w:ascii="Arial" w:hAnsi="Arial" w:cs="Arial"/>
                <w:sz w:val="20"/>
                <w:szCs w:val="20"/>
              </w:rPr>
              <w:t>.00</w:t>
            </w:r>
            <w:r w:rsidR="0023665A" w:rsidRPr="00271073">
              <w:rPr>
                <w:rFonts w:ascii="Arial" w:hAnsi="Arial" w:cs="Arial"/>
                <w:sz w:val="20"/>
                <w:szCs w:val="20"/>
              </w:rPr>
              <w:t xml:space="preserve"> por </w:t>
            </w:r>
            <w:r w:rsidRPr="00271073">
              <w:rPr>
                <w:rFonts w:ascii="Arial" w:hAnsi="Arial" w:cs="Arial"/>
                <w:sz w:val="20"/>
                <w:szCs w:val="20"/>
              </w:rPr>
              <w:t>m2</w:t>
            </w:r>
          </w:p>
        </w:tc>
      </w:tr>
      <w:tr w:rsidR="0023665A" w:rsidRPr="00271073" w:rsidTr="004D374A">
        <w:trPr>
          <w:trHeight w:val="271"/>
        </w:trPr>
        <w:tc>
          <w:tcPr>
            <w:tcW w:w="5382" w:type="dxa"/>
          </w:tcPr>
          <w:p w:rsidR="0023665A" w:rsidRPr="00271073" w:rsidRDefault="0023665A" w:rsidP="00271073">
            <w:pPr>
              <w:spacing w:line="360" w:lineRule="auto"/>
              <w:jc w:val="both"/>
              <w:rPr>
                <w:rFonts w:ascii="Arial" w:hAnsi="Arial" w:cs="Arial"/>
                <w:sz w:val="20"/>
                <w:szCs w:val="20"/>
              </w:rPr>
            </w:pPr>
            <w:r w:rsidRPr="004D374A">
              <w:rPr>
                <w:rFonts w:ascii="Arial" w:hAnsi="Arial" w:cs="Arial"/>
                <w:b/>
                <w:sz w:val="20"/>
                <w:szCs w:val="20"/>
              </w:rPr>
              <w:t>VII.</w:t>
            </w:r>
            <w:r w:rsidRPr="00271073">
              <w:rPr>
                <w:rFonts w:ascii="Arial" w:hAnsi="Arial" w:cs="Arial"/>
                <w:sz w:val="20"/>
                <w:szCs w:val="20"/>
              </w:rPr>
              <w:t xml:space="preserve"> Por construcción de albercas</w:t>
            </w:r>
            <w:r w:rsidR="007E1746" w:rsidRPr="00271073">
              <w:rPr>
                <w:rFonts w:ascii="Arial" w:hAnsi="Arial" w:cs="Arial"/>
                <w:sz w:val="20"/>
                <w:szCs w:val="20"/>
              </w:rPr>
              <w:t>, chapoteaderos.</w:t>
            </w:r>
          </w:p>
        </w:tc>
        <w:tc>
          <w:tcPr>
            <w:tcW w:w="2551" w:type="dxa"/>
          </w:tcPr>
          <w:p w:rsidR="0023665A" w:rsidRPr="00271073" w:rsidRDefault="00D40E6E"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18</w:t>
            </w:r>
            <w:r w:rsidR="0023665A" w:rsidRPr="00271073">
              <w:rPr>
                <w:rFonts w:ascii="Arial" w:hAnsi="Arial" w:cs="Arial"/>
                <w:sz w:val="20"/>
                <w:szCs w:val="20"/>
              </w:rPr>
              <w:t>.00 metro cúbico</w:t>
            </w:r>
          </w:p>
        </w:tc>
      </w:tr>
      <w:tr w:rsidR="0023665A" w:rsidRPr="00271073" w:rsidTr="004D374A">
        <w:trPr>
          <w:trHeight w:val="271"/>
        </w:trPr>
        <w:tc>
          <w:tcPr>
            <w:tcW w:w="5382" w:type="dxa"/>
          </w:tcPr>
          <w:p w:rsidR="0023665A" w:rsidRPr="00271073" w:rsidRDefault="0023665A" w:rsidP="00271073">
            <w:pPr>
              <w:spacing w:line="360" w:lineRule="auto"/>
              <w:jc w:val="both"/>
              <w:rPr>
                <w:rFonts w:ascii="Arial" w:hAnsi="Arial" w:cs="Arial"/>
                <w:sz w:val="20"/>
                <w:szCs w:val="20"/>
              </w:rPr>
            </w:pPr>
            <w:r w:rsidRPr="004D374A">
              <w:rPr>
                <w:rFonts w:ascii="Arial" w:hAnsi="Arial" w:cs="Arial"/>
                <w:b/>
                <w:sz w:val="20"/>
                <w:szCs w:val="20"/>
              </w:rPr>
              <w:t>VIII</w:t>
            </w:r>
            <w:r w:rsidRPr="00271073">
              <w:rPr>
                <w:rFonts w:ascii="Arial" w:hAnsi="Arial" w:cs="Arial"/>
                <w:sz w:val="20"/>
                <w:szCs w:val="20"/>
              </w:rPr>
              <w:t>. Por construcción de pozos</w:t>
            </w:r>
          </w:p>
        </w:tc>
        <w:tc>
          <w:tcPr>
            <w:tcW w:w="2551" w:type="dxa"/>
          </w:tcPr>
          <w:p w:rsidR="0023665A" w:rsidRPr="00271073" w:rsidRDefault="00D40E6E" w:rsidP="004D374A">
            <w:pPr>
              <w:spacing w:line="360" w:lineRule="auto"/>
              <w:jc w:val="right"/>
              <w:rPr>
                <w:rFonts w:ascii="Arial" w:hAnsi="Arial" w:cs="Arial"/>
                <w:sz w:val="20"/>
                <w:szCs w:val="20"/>
              </w:rPr>
            </w:pPr>
            <w:r w:rsidRPr="00271073">
              <w:rPr>
                <w:rFonts w:ascii="Arial" w:hAnsi="Arial" w:cs="Arial"/>
                <w:sz w:val="20"/>
                <w:szCs w:val="20"/>
              </w:rPr>
              <w:t>$18</w:t>
            </w:r>
            <w:r w:rsidR="0023665A" w:rsidRPr="00271073">
              <w:rPr>
                <w:rFonts w:ascii="Arial" w:hAnsi="Arial" w:cs="Arial"/>
                <w:sz w:val="20"/>
                <w:szCs w:val="20"/>
              </w:rPr>
              <w:t>.00 metro lineal de profundidad</w:t>
            </w:r>
          </w:p>
        </w:tc>
      </w:tr>
      <w:tr w:rsidR="000502F9" w:rsidRPr="00271073" w:rsidTr="004D374A">
        <w:trPr>
          <w:trHeight w:val="271"/>
        </w:trPr>
        <w:tc>
          <w:tcPr>
            <w:tcW w:w="5382" w:type="dxa"/>
          </w:tcPr>
          <w:p w:rsidR="000502F9" w:rsidRPr="00271073" w:rsidRDefault="0023665A" w:rsidP="00271073">
            <w:pPr>
              <w:spacing w:line="360" w:lineRule="auto"/>
              <w:jc w:val="both"/>
              <w:rPr>
                <w:rFonts w:ascii="Arial" w:hAnsi="Arial" w:cs="Arial"/>
                <w:sz w:val="20"/>
                <w:szCs w:val="20"/>
              </w:rPr>
            </w:pPr>
            <w:r w:rsidRPr="004D374A">
              <w:rPr>
                <w:rFonts w:ascii="Arial" w:hAnsi="Arial" w:cs="Arial"/>
                <w:b/>
                <w:sz w:val="20"/>
                <w:szCs w:val="20"/>
              </w:rPr>
              <w:t>IX</w:t>
            </w:r>
            <w:r w:rsidR="000502F9" w:rsidRPr="004D374A">
              <w:rPr>
                <w:rFonts w:ascii="Arial" w:hAnsi="Arial" w:cs="Arial"/>
                <w:b/>
                <w:sz w:val="20"/>
                <w:szCs w:val="20"/>
              </w:rPr>
              <w:t>.</w:t>
            </w:r>
            <w:r w:rsidR="000502F9" w:rsidRPr="00271073">
              <w:rPr>
                <w:rFonts w:ascii="Arial" w:hAnsi="Arial" w:cs="Arial"/>
                <w:sz w:val="20"/>
                <w:szCs w:val="20"/>
              </w:rPr>
              <w:t xml:space="preserve"> </w:t>
            </w:r>
            <w:r w:rsidR="009B6221" w:rsidRPr="00271073">
              <w:rPr>
                <w:rFonts w:ascii="Arial" w:hAnsi="Arial" w:cs="Arial"/>
                <w:sz w:val="20"/>
                <w:szCs w:val="20"/>
              </w:rPr>
              <w:t>Por construcción de fosa séptica</w:t>
            </w:r>
          </w:p>
        </w:tc>
        <w:tc>
          <w:tcPr>
            <w:tcW w:w="2551" w:type="dxa"/>
          </w:tcPr>
          <w:p w:rsidR="000502F9" w:rsidRPr="00271073" w:rsidRDefault="00D40E6E"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10</w:t>
            </w:r>
            <w:r w:rsidR="007E1746" w:rsidRPr="00271073">
              <w:rPr>
                <w:rFonts w:ascii="Arial" w:hAnsi="Arial" w:cs="Arial"/>
                <w:sz w:val="20"/>
                <w:szCs w:val="20"/>
              </w:rPr>
              <w:t>.00 metro cúbico</w:t>
            </w:r>
          </w:p>
        </w:tc>
      </w:tr>
      <w:tr w:rsidR="000502F9" w:rsidRPr="00271073" w:rsidTr="004D374A">
        <w:trPr>
          <w:trHeight w:val="271"/>
        </w:trPr>
        <w:tc>
          <w:tcPr>
            <w:tcW w:w="5382" w:type="dxa"/>
          </w:tcPr>
          <w:p w:rsidR="000502F9" w:rsidRPr="00271073" w:rsidRDefault="0023665A" w:rsidP="00271073">
            <w:pPr>
              <w:spacing w:line="360" w:lineRule="auto"/>
              <w:jc w:val="both"/>
              <w:rPr>
                <w:rFonts w:ascii="Arial" w:hAnsi="Arial" w:cs="Arial"/>
                <w:sz w:val="20"/>
                <w:szCs w:val="20"/>
              </w:rPr>
            </w:pPr>
            <w:r w:rsidRPr="004D374A">
              <w:rPr>
                <w:rFonts w:ascii="Arial" w:hAnsi="Arial" w:cs="Arial"/>
                <w:b/>
                <w:sz w:val="20"/>
                <w:szCs w:val="20"/>
              </w:rPr>
              <w:t>X</w:t>
            </w:r>
            <w:r w:rsidR="000502F9" w:rsidRPr="004D374A">
              <w:rPr>
                <w:rFonts w:ascii="Arial" w:hAnsi="Arial" w:cs="Arial"/>
                <w:b/>
                <w:sz w:val="20"/>
                <w:szCs w:val="20"/>
              </w:rPr>
              <w:t>.</w:t>
            </w:r>
            <w:r w:rsidR="000502F9" w:rsidRPr="00271073">
              <w:rPr>
                <w:rFonts w:ascii="Arial" w:hAnsi="Arial" w:cs="Arial"/>
                <w:sz w:val="20"/>
                <w:szCs w:val="20"/>
              </w:rPr>
              <w:t xml:space="preserve"> </w:t>
            </w:r>
            <w:r w:rsidR="009B6221" w:rsidRPr="00271073">
              <w:rPr>
                <w:rFonts w:ascii="Arial" w:hAnsi="Arial" w:cs="Arial"/>
                <w:sz w:val="20"/>
                <w:szCs w:val="20"/>
              </w:rPr>
              <w:t>Por</w:t>
            </w:r>
            <w:r w:rsidRPr="00271073">
              <w:rPr>
                <w:rFonts w:ascii="Arial" w:hAnsi="Arial" w:cs="Arial"/>
                <w:sz w:val="20"/>
                <w:szCs w:val="20"/>
              </w:rPr>
              <w:t xml:space="preserve"> cada</w:t>
            </w:r>
            <w:r w:rsidR="009B6221" w:rsidRPr="00271073">
              <w:rPr>
                <w:rFonts w:ascii="Arial" w:hAnsi="Arial" w:cs="Arial"/>
                <w:sz w:val="20"/>
                <w:szCs w:val="20"/>
              </w:rPr>
              <w:t xml:space="preserve"> autorización para la construcción o demolición de bardas</w:t>
            </w:r>
          </w:p>
        </w:tc>
        <w:tc>
          <w:tcPr>
            <w:tcW w:w="2551" w:type="dxa"/>
          </w:tcPr>
          <w:p w:rsidR="000502F9" w:rsidRPr="00271073" w:rsidRDefault="00D40E6E" w:rsidP="004D374A">
            <w:pPr>
              <w:spacing w:line="360" w:lineRule="auto"/>
              <w:jc w:val="right"/>
              <w:rPr>
                <w:rFonts w:ascii="Arial" w:hAnsi="Arial" w:cs="Arial"/>
                <w:sz w:val="20"/>
                <w:szCs w:val="20"/>
              </w:rPr>
            </w:pPr>
            <w:r w:rsidRPr="00271073">
              <w:rPr>
                <w:rFonts w:ascii="Arial" w:hAnsi="Arial" w:cs="Arial"/>
                <w:sz w:val="20"/>
                <w:szCs w:val="20"/>
              </w:rPr>
              <w:t>$</w:t>
            </w:r>
            <w:r w:rsidR="004D374A">
              <w:rPr>
                <w:rFonts w:ascii="Arial" w:hAnsi="Arial" w:cs="Arial"/>
                <w:sz w:val="20"/>
                <w:szCs w:val="20"/>
              </w:rPr>
              <w:t xml:space="preserve">             </w:t>
            </w:r>
            <w:r w:rsidRPr="00271073">
              <w:rPr>
                <w:rFonts w:ascii="Arial" w:hAnsi="Arial" w:cs="Arial"/>
                <w:sz w:val="20"/>
                <w:szCs w:val="20"/>
              </w:rPr>
              <w:t>4</w:t>
            </w:r>
            <w:r w:rsidR="007E1746" w:rsidRPr="00271073">
              <w:rPr>
                <w:rFonts w:ascii="Arial" w:hAnsi="Arial" w:cs="Arial"/>
                <w:sz w:val="20"/>
                <w:szCs w:val="20"/>
              </w:rPr>
              <w:t xml:space="preserve">.00 por m2  </w:t>
            </w:r>
          </w:p>
        </w:tc>
      </w:tr>
    </w:tbl>
    <w:p w:rsidR="0076017B" w:rsidRPr="00271073" w:rsidRDefault="0076017B" w:rsidP="00271073">
      <w:pPr>
        <w:spacing w:after="0" w:line="360" w:lineRule="auto"/>
        <w:jc w:val="both"/>
        <w:rPr>
          <w:rFonts w:ascii="Arial" w:hAnsi="Arial" w:cs="Arial"/>
          <w:sz w:val="20"/>
          <w:szCs w:val="20"/>
        </w:rPr>
      </w:pPr>
    </w:p>
    <w:p w:rsidR="0076017B" w:rsidRDefault="00F46E9F" w:rsidP="00271073">
      <w:pPr>
        <w:spacing w:after="0" w:line="360" w:lineRule="auto"/>
        <w:jc w:val="both"/>
        <w:rPr>
          <w:rFonts w:ascii="Arial" w:hAnsi="Arial" w:cs="Arial"/>
          <w:sz w:val="20"/>
          <w:szCs w:val="20"/>
        </w:rPr>
      </w:pPr>
      <w:r w:rsidRPr="00271073">
        <w:rPr>
          <w:rFonts w:ascii="Arial" w:hAnsi="Arial" w:cs="Arial"/>
          <w:sz w:val="20"/>
          <w:szCs w:val="20"/>
        </w:rPr>
        <w:t xml:space="preserve">Quedarán exentos del pago de este derecho, las construcciones de cartón, </w:t>
      </w:r>
      <w:r w:rsidR="007E1746" w:rsidRPr="00271073">
        <w:rPr>
          <w:rFonts w:ascii="Arial" w:hAnsi="Arial" w:cs="Arial"/>
          <w:sz w:val="20"/>
          <w:szCs w:val="20"/>
        </w:rPr>
        <w:t xml:space="preserve">lamina, tierra compacta, </w:t>
      </w:r>
      <w:r w:rsidRPr="00271073">
        <w:rPr>
          <w:rFonts w:ascii="Arial" w:hAnsi="Arial" w:cs="Arial"/>
          <w:sz w:val="20"/>
          <w:szCs w:val="20"/>
        </w:rPr>
        <w:t>madera o paja, siempre</w:t>
      </w:r>
      <w:r w:rsidR="007E1746" w:rsidRPr="00271073">
        <w:rPr>
          <w:rFonts w:ascii="Arial" w:hAnsi="Arial" w:cs="Arial"/>
          <w:sz w:val="20"/>
          <w:szCs w:val="20"/>
        </w:rPr>
        <w:t xml:space="preserve"> y cuando  </w:t>
      </w:r>
      <w:r w:rsidRPr="00271073">
        <w:rPr>
          <w:rFonts w:ascii="Arial" w:hAnsi="Arial" w:cs="Arial"/>
          <w:sz w:val="20"/>
          <w:szCs w:val="20"/>
        </w:rPr>
        <w:t xml:space="preserve"> se destinen</w:t>
      </w:r>
      <w:r w:rsidR="007E1746" w:rsidRPr="00271073">
        <w:rPr>
          <w:rFonts w:ascii="Arial" w:hAnsi="Arial" w:cs="Arial"/>
          <w:sz w:val="20"/>
          <w:szCs w:val="20"/>
        </w:rPr>
        <w:t xml:space="preserve"> únicamente  a casa habitación; tanto en la cabecera como en las </w:t>
      </w:r>
      <w:r w:rsidR="00F42284" w:rsidRPr="00271073">
        <w:rPr>
          <w:rFonts w:ascii="Arial" w:hAnsi="Arial" w:cs="Arial"/>
          <w:sz w:val="20"/>
          <w:szCs w:val="20"/>
        </w:rPr>
        <w:t>comisarías</w:t>
      </w:r>
      <w:r w:rsidR="00372B36" w:rsidRPr="00271073">
        <w:rPr>
          <w:rFonts w:ascii="Arial" w:hAnsi="Arial" w:cs="Arial"/>
          <w:sz w:val="20"/>
          <w:szCs w:val="20"/>
        </w:rPr>
        <w:t>.</w:t>
      </w:r>
    </w:p>
    <w:p w:rsidR="004D374A" w:rsidRPr="00271073" w:rsidRDefault="004D374A" w:rsidP="00271073">
      <w:pPr>
        <w:spacing w:after="0" w:line="360" w:lineRule="auto"/>
        <w:jc w:val="both"/>
        <w:rPr>
          <w:rFonts w:ascii="Arial" w:hAnsi="Arial" w:cs="Arial"/>
          <w:sz w:val="20"/>
          <w:szCs w:val="20"/>
        </w:rPr>
      </w:pPr>
    </w:p>
    <w:p w:rsidR="007D40B2" w:rsidRDefault="00EC1B44" w:rsidP="00271073">
      <w:pPr>
        <w:spacing w:after="0" w:line="360" w:lineRule="auto"/>
        <w:jc w:val="both"/>
        <w:rPr>
          <w:rFonts w:ascii="Arial" w:hAnsi="Arial" w:cs="Arial"/>
          <w:sz w:val="20"/>
          <w:szCs w:val="20"/>
        </w:rPr>
      </w:pPr>
      <w:r w:rsidRPr="00271073">
        <w:rPr>
          <w:rFonts w:ascii="Arial" w:hAnsi="Arial" w:cs="Arial"/>
          <w:b/>
          <w:sz w:val="20"/>
          <w:szCs w:val="20"/>
        </w:rPr>
        <w:t>Artículo 27</w:t>
      </w:r>
      <w:r w:rsidR="0023665A" w:rsidRPr="00271073">
        <w:rPr>
          <w:rFonts w:ascii="Arial" w:hAnsi="Arial" w:cs="Arial"/>
          <w:b/>
          <w:sz w:val="20"/>
          <w:szCs w:val="20"/>
        </w:rPr>
        <w:t>.-</w:t>
      </w:r>
      <w:r w:rsidR="0023665A" w:rsidRPr="00271073">
        <w:rPr>
          <w:rFonts w:ascii="Arial" w:hAnsi="Arial" w:cs="Arial"/>
          <w:sz w:val="20"/>
          <w:szCs w:val="20"/>
        </w:rPr>
        <w:t>Por el permiso para el cierre de calles por fiestas o cualquier evento o espectáculo en la vía públi</w:t>
      </w:r>
      <w:r w:rsidR="008E0FEA" w:rsidRPr="00271073">
        <w:rPr>
          <w:rFonts w:ascii="Arial" w:hAnsi="Arial" w:cs="Arial"/>
          <w:sz w:val="20"/>
          <w:szCs w:val="20"/>
        </w:rPr>
        <w:t xml:space="preserve">ca, </w:t>
      </w:r>
      <w:r w:rsidR="00F42284" w:rsidRPr="00271073">
        <w:rPr>
          <w:rFonts w:ascii="Arial" w:hAnsi="Arial" w:cs="Arial"/>
          <w:sz w:val="20"/>
          <w:szCs w:val="20"/>
        </w:rPr>
        <w:t xml:space="preserve">previo permiso otorgado por el ayuntamiento, </w:t>
      </w:r>
      <w:r w:rsidR="00D40E6E" w:rsidRPr="00271073">
        <w:rPr>
          <w:rFonts w:ascii="Arial" w:hAnsi="Arial" w:cs="Arial"/>
          <w:sz w:val="20"/>
          <w:szCs w:val="20"/>
        </w:rPr>
        <w:t>se pagará la cantidad de $64</w:t>
      </w:r>
      <w:r w:rsidR="0023665A" w:rsidRPr="00271073">
        <w:rPr>
          <w:rFonts w:ascii="Arial" w:hAnsi="Arial" w:cs="Arial"/>
          <w:sz w:val="20"/>
          <w:szCs w:val="20"/>
        </w:rPr>
        <w:t>.00 por día.</w:t>
      </w:r>
      <w:r w:rsidR="00F42284" w:rsidRPr="00271073">
        <w:rPr>
          <w:rFonts w:ascii="Arial" w:hAnsi="Arial" w:cs="Arial"/>
          <w:sz w:val="20"/>
          <w:szCs w:val="20"/>
        </w:rPr>
        <w:t xml:space="preserve"> </w:t>
      </w:r>
    </w:p>
    <w:p w:rsidR="007D40B2" w:rsidRDefault="007D40B2" w:rsidP="00271073">
      <w:pPr>
        <w:spacing w:after="0" w:line="360" w:lineRule="auto"/>
        <w:jc w:val="both"/>
        <w:rPr>
          <w:rFonts w:ascii="Arial" w:hAnsi="Arial" w:cs="Arial"/>
          <w:sz w:val="20"/>
          <w:szCs w:val="20"/>
        </w:rPr>
      </w:pPr>
    </w:p>
    <w:p w:rsidR="00F42284" w:rsidRPr="00271073" w:rsidRDefault="00F42284" w:rsidP="00271073">
      <w:pPr>
        <w:spacing w:after="0" w:line="360" w:lineRule="auto"/>
        <w:jc w:val="both"/>
        <w:rPr>
          <w:rFonts w:ascii="Arial" w:hAnsi="Arial" w:cs="Arial"/>
          <w:sz w:val="20"/>
          <w:szCs w:val="20"/>
        </w:rPr>
      </w:pPr>
      <w:r w:rsidRPr="00271073">
        <w:rPr>
          <w:rFonts w:ascii="Arial" w:hAnsi="Arial" w:cs="Arial"/>
          <w:sz w:val="20"/>
          <w:szCs w:val="20"/>
        </w:rPr>
        <w:t>Quedaran exentos de pago de este derecho los eventos culturales, deportivos, didácticos y de cualquier tipo que tengan la finalidad  de incrementar el acervo municipal de cualquier índole.</w:t>
      </w:r>
    </w:p>
    <w:p w:rsidR="0023665A" w:rsidRPr="00271073" w:rsidRDefault="0023665A" w:rsidP="00271073">
      <w:pPr>
        <w:spacing w:after="0" w:line="360" w:lineRule="auto"/>
        <w:jc w:val="both"/>
        <w:rPr>
          <w:rFonts w:ascii="Arial" w:hAnsi="Arial" w:cs="Arial"/>
          <w:sz w:val="20"/>
          <w:szCs w:val="20"/>
        </w:rPr>
      </w:pPr>
    </w:p>
    <w:p w:rsidR="00F46E9F" w:rsidRPr="00271073" w:rsidRDefault="00F46E9F" w:rsidP="004D374A">
      <w:pPr>
        <w:spacing w:after="0" w:line="360" w:lineRule="auto"/>
        <w:jc w:val="center"/>
        <w:rPr>
          <w:rFonts w:ascii="Arial" w:hAnsi="Arial" w:cs="Arial"/>
          <w:b/>
          <w:sz w:val="20"/>
          <w:szCs w:val="20"/>
        </w:rPr>
      </w:pPr>
      <w:r w:rsidRPr="00271073">
        <w:rPr>
          <w:rFonts w:ascii="Arial" w:hAnsi="Arial" w:cs="Arial"/>
          <w:b/>
          <w:sz w:val="20"/>
          <w:szCs w:val="20"/>
        </w:rPr>
        <w:t>CAPÍTULO II</w:t>
      </w:r>
    </w:p>
    <w:p w:rsidR="00F46E9F" w:rsidRPr="00271073" w:rsidRDefault="00F46E9F" w:rsidP="004D374A">
      <w:pPr>
        <w:spacing w:after="0" w:line="360" w:lineRule="auto"/>
        <w:jc w:val="center"/>
        <w:rPr>
          <w:rFonts w:ascii="Arial" w:hAnsi="Arial" w:cs="Arial"/>
          <w:b/>
          <w:sz w:val="20"/>
          <w:szCs w:val="20"/>
        </w:rPr>
      </w:pPr>
      <w:r w:rsidRPr="00271073">
        <w:rPr>
          <w:rFonts w:ascii="Arial" w:hAnsi="Arial" w:cs="Arial"/>
          <w:b/>
          <w:sz w:val="20"/>
          <w:szCs w:val="20"/>
        </w:rPr>
        <w:t>Derechos por Servicios de vigilancia</w:t>
      </w:r>
    </w:p>
    <w:p w:rsidR="00F46E9F" w:rsidRPr="00271073" w:rsidRDefault="00F46E9F" w:rsidP="00271073">
      <w:pPr>
        <w:spacing w:after="0" w:line="360" w:lineRule="auto"/>
        <w:jc w:val="both"/>
        <w:rPr>
          <w:rFonts w:ascii="Arial" w:hAnsi="Arial" w:cs="Arial"/>
          <w:sz w:val="20"/>
          <w:szCs w:val="20"/>
        </w:rPr>
      </w:pPr>
    </w:p>
    <w:p w:rsidR="00F46E9F" w:rsidRDefault="00F46E9F" w:rsidP="00271073">
      <w:pPr>
        <w:spacing w:after="0" w:line="360" w:lineRule="auto"/>
        <w:jc w:val="both"/>
        <w:rPr>
          <w:rFonts w:ascii="Arial" w:hAnsi="Arial" w:cs="Arial"/>
          <w:sz w:val="20"/>
          <w:szCs w:val="20"/>
        </w:rPr>
      </w:pPr>
      <w:r w:rsidRPr="00271073">
        <w:rPr>
          <w:rFonts w:ascii="Arial" w:hAnsi="Arial" w:cs="Arial"/>
          <w:b/>
          <w:sz w:val="20"/>
          <w:szCs w:val="20"/>
        </w:rPr>
        <w:t>Artículo 2</w:t>
      </w:r>
      <w:r w:rsidR="00EC1B44" w:rsidRPr="00271073">
        <w:rPr>
          <w:rFonts w:ascii="Arial" w:hAnsi="Arial" w:cs="Arial"/>
          <w:b/>
          <w:sz w:val="20"/>
          <w:szCs w:val="20"/>
        </w:rPr>
        <w:t>8</w:t>
      </w:r>
      <w:r w:rsidRPr="00271073">
        <w:rPr>
          <w:rFonts w:ascii="Arial" w:hAnsi="Arial" w:cs="Arial"/>
          <w:b/>
          <w:sz w:val="20"/>
          <w:szCs w:val="20"/>
        </w:rPr>
        <w:t>.-</w:t>
      </w:r>
      <w:r w:rsidRPr="00271073">
        <w:rPr>
          <w:rFonts w:ascii="Arial" w:hAnsi="Arial" w:cs="Arial"/>
          <w:sz w:val="20"/>
          <w:szCs w:val="20"/>
        </w:rPr>
        <w:t>Por los servicios de vigilancia que preste el Municipio, en fiestas de carácter social, exposiciones, asambleas y demás eventos análogos; así como las centrales y terminales de autobuses, centros deportivos, empresas, instituciones y con particulares, se pagará por cada elemento asignado, una cuota a la siguiente tarifa:</w:t>
      </w:r>
    </w:p>
    <w:p w:rsidR="004D374A" w:rsidRPr="00271073" w:rsidRDefault="004D374A"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2551"/>
      </w:tblGrid>
      <w:tr w:rsidR="00944D14" w:rsidRPr="00271073" w:rsidTr="00A51AC1">
        <w:tc>
          <w:tcPr>
            <w:tcW w:w="5382" w:type="dxa"/>
          </w:tcPr>
          <w:p w:rsidR="00944D14" w:rsidRPr="00271073" w:rsidRDefault="00944D14" w:rsidP="00271073">
            <w:pPr>
              <w:spacing w:line="360" w:lineRule="auto"/>
              <w:jc w:val="both"/>
              <w:rPr>
                <w:rFonts w:ascii="Arial" w:hAnsi="Arial" w:cs="Arial"/>
                <w:sz w:val="20"/>
                <w:szCs w:val="20"/>
              </w:rPr>
            </w:pPr>
            <w:r w:rsidRPr="00A51AC1">
              <w:rPr>
                <w:rFonts w:ascii="Arial" w:hAnsi="Arial" w:cs="Arial"/>
                <w:b/>
                <w:sz w:val="20"/>
                <w:szCs w:val="20"/>
              </w:rPr>
              <w:t>I.</w:t>
            </w:r>
            <w:r w:rsidRPr="00271073">
              <w:rPr>
                <w:rFonts w:ascii="Arial" w:hAnsi="Arial" w:cs="Arial"/>
                <w:sz w:val="20"/>
                <w:szCs w:val="20"/>
              </w:rPr>
              <w:t xml:space="preserve"> Por día</w:t>
            </w:r>
          </w:p>
        </w:tc>
        <w:tc>
          <w:tcPr>
            <w:tcW w:w="2551" w:type="dxa"/>
          </w:tcPr>
          <w:p w:rsidR="00944D14" w:rsidRPr="00271073" w:rsidRDefault="00944D14" w:rsidP="00A51AC1">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131</w:t>
            </w:r>
            <w:r w:rsidRPr="00271073">
              <w:rPr>
                <w:rFonts w:ascii="Arial" w:hAnsi="Arial" w:cs="Arial"/>
                <w:sz w:val="20"/>
                <w:szCs w:val="20"/>
              </w:rPr>
              <w:t>.00</w:t>
            </w:r>
          </w:p>
        </w:tc>
      </w:tr>
      <w:tr w:rsidR="00944D14" w:rsidRPr="00271073" w:rsidTr="00A51AC1">
        <w:tc>
          <w:tcPr>
            <w:tcW w:w="5382" w:type="dxa"/>
          </w:tcPr>
          <w:p w:rsidR="00944D14" w:rsidRPr="00271073" w:rsidRDefault="00944D14" w:rsidP="00271073">
            <w:pPr>
              <w:spacing w:line="360" w:lineRule="auto"/>
              <w:jc w:val="both"/>
              <w:rPr>
                <w:rFonts w:ascii="Arial" w:hAnsi="Arial" w:cs="Arial"/>
                <w:sz w:val="20"/>
                <w:szCs w:val="20"/>
              </w:rPr>
            </w:pPr>
            <w:r w:rsidRPr="00A51AC1">
              <w:rPr>
                <w:rFonts w:ascii="Arial" w:hAnsi="Arial" w:cs="Arial"/>
                <w:b/>
                <w:sz w:val="20"/>
                <w:szCs w:val="20"/>
              </w:rPr>
              <w:t>II.</w:t>
            </w:r>
            <w:r w:rsidRPr="00271073">
              <w:rPr>
                <w:rFonts w:ascii="Arial" w:hAnsi="Arial" w:cs="Arial"/>
                <w:sz w:val="20"/>
                <w:szCs w:val="20"/>
              </w:rPr>
              <w:t xml:space="preserve"> Por hora</w:t>
            </w:r>
          </w:p>
        </w:tc>
        <w:tc>
          <w:tcPr>
            <w:tcW w:w="2551" w:type="dxa"/>
          </w:tcPr>
          <w:p w:rsidR="00944D14" w:rsidRPr="00271073" w:rsidRDefault="00944D14" w:rsidP="00A51AC1">
            <w:pPr>
              <w:spacing w:line="360" w:lineRule="auto"/>
              <w:jc w:val="right"/>
              <w:rPr>
                <w:rFonts w:ascii="Arial" w:hAnsi="Arial" w:cs="Arial"/>
                <w:sz w:val="20"/>
                <w:szCs w:val="20"/>
              </w:rPr>
            </w:pPr>
            <w:r w:rsidRPr="00271073">
              <w:rPr>
                <w:rFonts w:ascii="Arial" w:hAnsi="Arial" w:cs="Arial"/>
                <w:sz w:val="20"/>
                <w:szCs w:val="20"/>
              </w:rPr>
              <w:t>$</w:t>
            </w:r>
            <w:r w:rsidR="0023665A" w:rsidRPr="00271073">
              <w:rPr>
                <w:rFonts w:ascii="Arial" w:hAnsi="Arial" w:cs="Arial"/>
                <w:sz w:val="20"/>
                <w:szCs w:val="20"/>
              </w:rPr>
              <w:t>2</w:t>
            </w:r>
            <w:r w:rsidR="00D40E6E" w:rsidRPr="00271073">
              <w:rPr>
                <w:rFonts w:ascii="Arial" w:hAnsi="Arial" w:cs="Arial"/>
                <w:sz w:val="20"/>
                <w:szCs w:val="20"/>
              </w:rPr>
              <w:t>6</w:t>
            </w:r>
            <w:r w:rsidRPr="00271073">
              <w:rPr>
                <w:rFonts w:ascii="Arial" w:hAnsi="Arial" w:cs="Arial"/>
                <w:sz w:val="20"/>
                <w:szCs w:val="20"/>
              </w:rPr>
              <w:t>.00</w:t>
            </w:r>
          </w:p>
        </w:tc>
      </w:tr>
    </w:tbl>
    <w:p w:rsidR="00944D14" w:rsidRPr="00271073" w:rsidRDefault="00944D14" w:rsidP="00271073">
      <w:pPr>
        <w:spacing w:after="0" w:line="360" w:lineRule="auto"/>
        <w:jc w:val="both"/>
        <w:rPr>
          <w:rFonts w:ascii="Arial" w:hAnsi="Arial" w:cs="Arial"/>
          <w:sz w:val="20"/>
          <w:szCs w:val="20"/>
        </w:rPr>
      </w:pPr>
    </w:p>
    <w:p w:rsidR="00944D14" w:rsidRPr="00271073" w:rsidRDefault="00944D14" w:rsidP="00A51AC1">
      <w:pPr>
        <w:spacing w:after="0" w:line="360" w:lineRule="auto"/>
        <w:jc w:val="center"/>
        <w:rPr>
          <w:rFonts w:ascii="Arial" w:hAnsi="Arial" w:cs="Arial"/>
          <w:b/>
          <w:sz w:val="20"/>
          <w:szCs w:val="20"/>
        </w:rPr>
      </w:pPr>
      <w:r w:rsidRPr="00271073">
        <w:rPr>
          <w:rFonts w:ascii="Arial" w:hAnsi="Arial" w:cs="Arial"/>
          <w:b/>
          <w:sz w:val="20"/>
          <w:szCs w:val="20"/>
        </w:rPr>
        <w:t>CAPÍTULO III</w:t>
      </w:r>
    </w:p>
    <w:p w:rsidR="00944D14" w:rsidRDefault="00944D14" w:rsidP="00A51AC1">
      <w:pPr>
        <w:spacing w:after="0" w:line="360" w:lineRule="auto"/>
        <w:jc w:val="center"/>
        <w:rPr>
          <w:rFonts w:ascii="Arial" w:hAnsi="Arial" w:cs="Arial"/>
          <w:b/>
          <w:sz w:val="20"/>
          <w:szCs w:val="20"/>
        </w:rPr>
      </w:pPr>
      <w:r w:rsidRPr="00271073">
        <w:rPr>
          <w:rFonts w:ascii="Arial" w:hAnsi="Arial" w:cs="Arial"/>
          <w:b/>
          <w:sz w:val="20"/>
          <w:szCs w:val="20"/>
        </w:rPr>
        <w:t>Derechos por Servicios de Limp</w:t>
      </w:r>
      <w:r w:rsidR="0011081C">
        <w:rPr>
          <w:rFonts w:ascii="Arial" w:hAnsi="Arial" w:cs="Arial"/>
          <w:b/>
          <w:sz w:val="20"/>
          <w:szCs w:val="20"/>
        </w:rPr>
        <w:t>i</w:t>
      </w:r>
      <w:r w:rsidRPr="00271073">
        <w:rPr>
          <w:rFonts w:ascii="Arial" w:hAnsi="Arial" w:cs="Arial"/>
          <w:b/>
          <w:sz w:val="20"/>
          <w:szCs w:val="20"/>
        </w:rPr>
        <w:t>a</w:t>
      </w:r>
    </w:p>
    <w:p w:rsidR="00A51AC1" w:rsidRPr="00271073" w:rsidRDefault="00A51AC1" w:rsidP="00271073">
      <w:pPr>
        <w:spacing w:after="0" w:line="360" w:lineRule="auto"/>
        <w:jc w:val="both"/>
        <w:rPr>
          <w:rFonts w:ascii="Arial" w:hAnsi="Arial" w:cs="Arial"/>
          <w:b/>
          <w:sz w:val="20"/>
          <w:szCs w:val="20"/>
        </w:rPr>
      </w:pPr>
    </w:p>
    <w:p w:rsidR="00944D14" w:rsidRDefault="00944D14" w:rsidP="00271073">
      <w:pPr>
        <w:spacing w:after="0" w:line="360" w:lineRule="auto"/>
        <w:jc w:val="both"/>
        <w:rPr>
          <w:rFonts w:ascii="Arial" w:hAnsi="Arial" w:cs="Arial"/>
          <w:sz w:val="20"/>
          <w:szCs w:val="20"/>
        </w:rPr>
      </w:pPr>
      <w:r w:rsidRPr="00E50ECE">
        <w:rPr>
          <w:rFonts w:ascii="Arial" w:hAnsi="Arial" w:cs="Arial"/>
          <w:b/>
          <w:sz w:val="20"/>
          <w:szCs w:val="20"/>
        </w:rPr>
        <w:t>Artículo 2</w:t>
      </w:r>
      <w:r w:rsidR="00EC1B44" w:rsidRPr="00E50ECE">
        <w:rPr>
          <w:rFonts w:ascii="Arial" w:hAnsi="Arial" w:cs="Arial"/>
          <w:b/>
          <w:sz w:val="20"/>
          <w:szCs w:val="20"/>
        </w:rPr>
        <w:t>9</w:t>
      </w:r>
      <w:r w:rsidRPr="00E50ECE">
        <w:rPr>
          <w:rFonts w:ascii="Arial" w:hAnsi="Arial" w:cs="Arial"/>
          <w:b/>
          <w:sz w:val="20"/>
          <w:szCs w:val="20"/>
        </w:rPr>
        <w:t>.-</w:t>
      </w:r>
      <w:r w:rsidRPr="00271073">
        <w:rPr>
          <w:rFonts w:ascii="Arial" w:hAnsi="Arial" w:cs="Arial"/>
          <w:sz w:val="20"/>
          <w:szCs w:val="20"/>
        </w:rPr>
        <w:t>Por los derechos correspondientes al servicio de limpia se causarán mensualmente y se pagarán de conformidad con la siguiente clasificación:</w:t>
      </w:r>
    </w:p>
    <w:p w:rsidR="00A51AC1" w:rsidRPr="00271073" w:rsidRDefault="00A51AC1" w:rsidP="00271073">
      <w:pPr>
        <w:spacing w:after="0" w:line="360" w:lineRule="auto"/>
        <w:jc w:val="both"/>
        <w:rPr>
          <w:rFonts w:ascii="Arial" w:hAnsi="Arial" w:cs="Arial"/>
          <w:sz w:val="20"/>
          <w:szCs w:val="20"/>
        </w:rPr>
      </w:pPr>
    </w:p>
    <w:tbl>
      <w:tblPr>
        <w:tblStyle w:val="Tablaconcuadrcula"/>
        <w:tblW w:w="7933" w:type="dxa"/>
        <w:tblLook w:val="04A0" w:firstRow="1" w:lastRow="0" w:firstColumn="1" w:lastColumn="0" w:noHBand="0" w:noVBand="1"/>
      </w:tblPr>
      <w:tblGrid>
        <w:gridCol w:w="5382"/>
        <w:gridCol w:w="2551"/>
      </w:tblGrid>
      <w:tr w:rsidR="00944D14" w:rsidRPr="00271073" w:rsidTr="00A51AC1">
        <w:tc>
          <w:tcPr>
            <w:tcW w:w="5382" w:type="dxa"/>
          </w:tcPr>
          <w:p w:rsidR="00944D14" w:rsidRPr="00271073" w:rsidRDefault="00944D14" w:rsidP="00271073">
            <w:pPr>
              <w:spacing w:line="360" w:lineRule="auto"/>
              <w:jc w:val="both"/>
              <w:rPr>
                <w:rFonts w:ascii="Arial" w:hAnsi="Arial" w:cs="Arial"/>
                <w:sz w:val="20"/>
                <w:szCs w:val="20"/>
              </w:rPr>
            </w:pPr>
            <w:r w:rsidRPr="00A51AC1">
              <w:rPr>
                <w:rFonts w:ascii="Arial" w:hAnsi="Arial" w:cs="Arial"/>
                <w:b/>
                <w:sz w:val="20"/>
                <w:szCs w:val="20"/>
              </w:rPr>
              <w:t>I.</w:t>
            </w:r>
            <w:r w:rsidRPr="00271073">
              <w:rPr>
                <w:rFonts w:ascii="Arial" w:hAnsi="Arial" w:cs="Arial"/>
                <w:sz w:val="20"/>
                <w:szCs w:val="20"/>
              </w:rPr>
              <w:t xml:space="preserve"> Por </w:t>
            </w:r>
            <w:r w:rsidR="00241F1B" w:rsidRPr="00271073">
              <w:rPr>
                <w:rFonts w:ascii="Arial" w:hAnsi="Arial" w:cs="Arial"/>
                <w:sz w:val="20"/>
                <w:szCs w:val="20"/>
              </w:rPr>
              <w:t>cada viaje de recolección</w:t>
            </w:r>
          </w:p>
        </w:tc>
        <w:tc>
          <w:tcPr>
            <w:tcW w:w="2551" w:type="dxa"/>
          </w:tcPr>
          <w:p w:rsidR="00944D14" w:rsidRPr="00271073" w:rsidRDefault="00C00B01"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00A85F32">
              <w:rPr>
                <w:rFonts w:ascii="Arial" w:hAnsi="Arial" w:cs="Arial"/>
                <w:sz w:val="20"/>
                <w:szCs w:val="20"/>
              </w:rPr>
              <w:t xml:space="preserve">  </w:t>
            </w:r>
            <w:r w:rsidR="00A51AC1">
              <w:rPr>
                <w:rFonts w:ascii="Arial" w:hAnsi="Arial" w:cs="Arial"/>
                <w:sz w:val="20"/>
                <w:szCs w:val="20"/>
              </w:rPr>
              <w:t xml:space="preserve">                  </w:t>
            </w:r>
            <w:r w:rsidR="00D40E6E" w:rsidRPr="00271073">
              <w:rPr>
                <w:rFonts w:ascii="Arial" w:hAnsi="Arial" w:cs="Arial"/>
                <w:sz w:val="20"/>
                <w:szCs w:val="20"/>
              </w:rPr>
              <w:t>7</w:t>
            </w:r>
            <w:r w:rsidRPr="00271073">
              <w:rPr>
                <w:rFonts w:ascii="Arial" w:hAnsi="Arial" w:cs="Arial"/>
                <w:sz w:val="20"/>
                <w:szCs w:val="20"/>
              </w:rPr>
              <w:t>.00</w:t>
            </w:r>
          </w:p>
        </w:tc>
      </w:tr>
      <w:tr w:rsidR="00944D14" w:rsidRPr="00271073" w:rsidTr="00A51AC1">
        <w:tc>
          <w:tcPr>
            <w:tcW w:w="5382" w:type="dxa"/>
          </w:tcPr>
          <w:p w:rsidR="00944D14" w:rsidRPr="00271073" w:rsidRDefault="00944D14" w:rsidP="00271073">
            <w:pPr>
              <w:spacing w:line="360" w:lineRule="auto"/>
              <w:jc w:val="both"/>
              <w:rPr>
                <w:rFonts w:ascii="Arial" w:hAnsi="Arial" w:cs="Arial"/>
                <w:sz w:val="20"/>
                <w:szCs w:val="20"/>
              </w:rPr>
            </w:pPr>
            <w:r w:rsidRPr="00A51AC1">
              <w:rPr>
                <w:rFonts w:ascii="Arial" w:hAnsi="Arial" w:cs="Arial"/>
                <w:b/>
                <w:sz w:val="20"/>
                <w:szCs w:val="20"/>
              </w:rPr>
              <w:t>II.</w:t>
            </w:r>
            <w:r w:rsidRPr="00271073">
              <w:rPr>
                <w:rFonts w:ascii="Arial" w:hAnsi="Arial" w:cs="Arial"/>
                <w:sz w:val="20"/>
                <w:szCs w:val="20"/>
              </w:rPr>
              <w:t xml:space="preserve"> </w:t>
            </w:r>
            <w:r w:rsidR="00241F1B" w:rsidRPr="00271073">
              <w:rPr>
                <w:rFonts w:ascii="Arial" w:hAnsi="Arial" w:cs="Arial"/>
                <w:sz w:val="20"/>
                <w:szCs w:val="20"/>
              </w:rPr>
              <w:t xml:space="preserve">en el caso de predios baldíos(por metro cuadrado) </w:t>
            </w:r>
          </w:p>
        </w:tc>
        <w:tc>
          <w:tcPr>
            <w:tcW w:w="2551" w:type="dxa"/>
          </w:tcPr>
          <w:p w:rsidR="00944D14" w:rsidRPr="00271073" w:rsidRDefault="00C00B01" w:rsidP="00A51AC1">
            <w:pPr>
              <w:spacing w:line="360" w:lineRule="auto"/>
              <w:jc w:val="right"/>
              <w:rPr>
                <w:rFonts w:ascii="Arial" w:hAnsi="Arial" w:cs="Arial"/>
                <w:sz w:val="20"/>
                <w:szCs w:val="20"/>
              </w:rPr>
            </w:pPr>
            <w:r w:rsidRPr="00271073">
              <w:rPr>
                <w:rFonts w:ascii="Arial" w:hAnsi="Arial" w:cs="Arial"/>
                <w:sz w:val="20"/>
                <w:szCs w:val="20"/>
              </w:rPr>
              <w:t>$</w:t>
            </w:r>
            <w:r w:rsidR="00A85F32">
              <w:rPr>
                <w:rFonts w:ascii="Arial" w:hAnsi="Arial" w:cs="Arial"/>
                <w:sz w:val="20"/>
                <w:szCs w:val="20"/>
              </w:rPr>
              <w:t xml:space="preserve">  </w:t>
            </w:r>
            <w:r w:rsidR="00A51AC1">
              <w:rPr>
                <w:rFonts w:ascii="Arial" w:hAnsi="Arial" w:cs="Arial"/>
                <w:sz w:val="20"/>
                <w:szCs w:val="20"/>
              </w:rPr>
              <w:t xml:space="preserve">                     </w:t>
            </w:r>
            <w:r w:rsidR="00D40E6E" w:rsidRPr="00271073">
              <w:rPr>
                <w:rFonts w:ascii="Arial" w:hAnsi="Arial" w:cs="Arial"/>
                <w:sz w:val="20"/>
                <w:szCs w:val="20"/>
              </w:rPr>
              <w:t>7</w:t>
            </w:r>
            <w:r w:rsidRPr="00271073">
              <w:rPr>
                <w:rFonts w:ascii="Arial" w:hAnsi="Arial" w:cs="Arial"/>
                <w:sz w:val="20"/>
                <w:szCs w:val="20"/>
              </w:rPr>
              <w:t>.00</w:t>
            </w:r>
          </w:p>
        </w:tc>
      </w:tr>
      <w:tr w:rsidR="00944D14" w:rsidRPr="00271073" w:rsidTr="00A51AC1">
        <w:tc>
          <w:tcPr>
            <w:tcW w:w="5382" w:type="dxa"/>
          </w:tcPr>
          <w:p w:rsidR="00944D14" w:rsidRPr="00271073" w:rsidRDefault="00241F1B" w:rsidP="00271073">
            <w:pPr>
              <w:spacing w:line="360" w:lineRule="auto"/>
              <w:jc w:val="both"/>
              <w:rPr>
                <w:rFonts w:ascii="Arial" w:hAnsi="Arial" w:cs="Arial"/>
                <w:sz w:val="20"/>
                <w:szCs w:val="20"/>
              </w:rPr>
            </w:pPr>
            <w:r w:rsidRPr="00A51AC1">
              <w:rPr>
                <w:rFonts w:ascii="Arial" w:hAnsi="Arial" w:cs="Arial"/>
                <w:b/>
                <w:sz w:val="20"/>
                <w:szCs w:val="20"/>
              </w:rPr>
              <w:t>III.</w:t>
            </w:r>
            <w:r w:rsidRPr="00271073">
              <w:rPr>
                <w:rFonts w:ascii="Arial" w:hAnsi="Arial" w:cs="Arial"/>
                <w:sz w:val="20"/>
                <w:szCs w:val="20"/>
              </w:rPr>
              <w:t xml:space="preserve"> </w:t>
            </w:r>
            <w:r w:rsidR="00AA4DB1" w:rsidRPr="00271073">
              <w:rPr>
                <w:rFonts w:ascii="Arial" w:hAnsi="Arial" w:cs="Arial"/>
                <w:sz w:val="20"/>
                <w:szCs w:val="20"/>
              </w:rPr>
              <w:t>Tratándose</w:t>
            </w:r>
            <w:r w:rsidRPr="00271073">
              <w:rPr>
                <w:rFonts w:ascii="Arial" w:hAnsi="Arial" w:cs="Arial"/>
                <w:sz w:val="20"/>
                <w:szCs w:val="20"/>
              </w:rPr>
              <w:t xml:space="preserve"> de s</w:t>
            </w:r>
            <w:r w:rsidR="00AA4DB1" w:rsidRPr="00271073">
              <w:rPr>
                <w:rFonts w:ascii="Arial" w:hAnsi="Arial" w:cs="Arial"/>
                <w:sz w:val="20"/>
                <w:szCs w:val="20"/>
              </w:rPr>
              <w:t>ervicios contratados se aplicará</w:t>
            </w:r>
            <w:r w:rsidRPr="00271073">
              <w:rPr>
                <w:rFonts w:ascii="Arial" w:hAnsi="Arial" w:cs="Arial"/>
                <w:sz w:val="20"/>
                <w:szCs w:val="20"/>
              </w:rPr>
              <w:t xml:space="preserve"> las siguiente</w:t>
            </w:r>
            <w:r w:rsidR="00AA4DB1" w:rsidRPr="00271073">
              <w:rPr>
                <w:rFonts w:ascii="Arial" w:hAnsi="Arial" w:cs="Arial"/>
                <w:sz w:val="20"/>
                <w:szCs w:val="20"/>
              </w:rPr>
              <w:t xml:space="preserve"> clasificación</w:t>
            </w:r>
          </w:p>
        </w:tc>
        <w:tc>
          <w:tcPr>
            <w:tcW w:w="2551" w:type="dxa"/>
          </w:tcPr>
          <w:p w:rsidR="00944D14" w:rsidRPr="00271073" w:rsidRDefault="00944D14" w:rsidP="00A51AC1">
            <w:pPr>
              <w:spacing w:line="360" w:lineRule="auto"/>
              <w:jc w:val="right"/>
              <w:rPr>
                <w:rFonts w:ascii="Arial" w:hAnsi="Arial" w:cs="Arial"/>
                <w:sz w:val="20"/>
                <w:szCs w:val="20"/>
              </w:rPr>
            </w:pPr>
          </w:p>
        </w:tc>
      </w:tr>
      <w:tr w:rsidR="00241F1B" w:rsidRPr="00271073" w:rsidTr="00A51AC1">
        <w:tc>
          <w:tcPr>
            <w:tcW w:w="5382" w:type="dxa"/>
          </w:tcPr>
          <w:p w:rsidR="00241F1B" w:rsidRPr="00271073" w:rsidRDefault="00AA4DB1" w:rsidP="00A51AC1">
            <w:pPr>
              <w:pStyle w:val="Prrafodelista"/>
              <w:numPr>
                <w:ilvl w:val="0"/>
                <w:numId w:val="18"/>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Habitacional</w:t>
            </w:r>
          </w:p>
        </w:tc>
        <w:tc>
          <w:tcPr>
            <w:tcW w:w="2551" w:type="dxa"/>
          </w:tcPr>
          <w:p w:rsidR="00241F1B" w:rsidRPr="00271073" w:rsidRDefault="00241F1B" w:rsidP="00A51AC1">
            <w:pPr>
              <w:spacing w:line="360" w:lineRule="auto"/>
              <w:jc w:val="right"/>
              <w:rPr>
                <w:rFonts w:ascii="Arial" w:hAnsi="Arial" w:cs="Arial"/>
                <w:sz w:val="20"/>
                <w:szCs w:val="20"/>
              </w:rPr>
            </w:pPr>
          </w:p>
        </w:tc>
      </w:tr>
      <w:tr w:rsidR="00AA4DB1" w:rsidRPr="00271073" w:rsidTr="00A51AC1">
        <w:tc>
          <w:tcPr>
            <w:tcW w:w="5382" w:type="dxa"/>
          </w:tcPr>
          <w:p w:rsidR="00AA4DB1" w:rsidRPr="00271073" w:rsidRDefault="00AA4DB1" w:rsidP="00A51AC1">
            <w:pPr>
              <w:pStyle w:val="Prrafodelista"/>
              <w:numPr>
                <w:ilvl w:val="0"/>
                <w:numId w:val="19"/>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Por recolección esporádica</w:t>
            </w:r>
          </w:p>
        </w:tc>
        <w:tc>
          <w:tcPr>
            <w:tcW w:w="2551" w:type="dxa"/>
          </w:tcPr>
          <w:p w:rsidR="00AA4DB1"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$7</w:t>
            </w:r>
            <w:r w:rsidR="00AA4DB1" w:rsidRPr="00271073">
              <w:rPr>
                <w:rFonts w:ascii="Arial" w:hAnsi="Arial" w:cs="Arial"/>
                <w:sz w:val="20"/>
                <w:szCs w:val="20"/>
              </w:rPr>
              <w:t>.00 por</w:t>
            </w:r>
            <w:r w:rsidR="00B33353" w:rsidRPr="00271073">
              <w:rPr>
                <w:rFonts w:ascii="Arial" w:hAnsi="Arial" w:cs="Arial"/>
                <w:sz w:val="20"/>
                <w:szCs w:val="20"/>
              </w:rPr>
              <w:t xml:space="preserve"> cada</w:t>
            </w:r>
            <w:r w:rsidR="00AA4DB1" w:rsidRPr="00271073">
              <w:rPr>
                <w:rFonts w:ascii="Arial" w:hAnsi="Arial" w:cs="Arial"/>
                <w:sz w:val="20"/>
                <w:szCs w:val="20"/>
              </w:rPr>
              <w:t xml:space="preserve"> viaje</w:t>
            </w:r>
          </w:p>
        </w:tc>
      </w:tr>
      <w:tr w:rsidR="00AA4DB1" w:rsidRPr="00271073" w:rsidTr="00A51AC1">
        <w:tc>
          <w:tcPr>
            <w:tcW w:w="5382" w:type="dxa"/>
          </w:tcPr>
          <w:p w:rsidR="00AA4DB1" w:rsidRPr="00271073" w:rsidRDefault="00AA4DB1" w:rsidP="00A51AC1">
            <w:pPr>
              <w:pStyle w:val="Prrafodelista"/>
              <w:numPr>
                <w:ilvl w:val="0"/>
                <w:numId w:val="19"/>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Por recolección periódica</w:t>
            </w:r>
          </w:p>
        </w:tc>
        <w:tc>
          <w:tcPr>
            <w:tcW w:w="2551" w:type="dxa"/>
          </w:tcPr>
          <w:p w:rsidR="00AA4DB1"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w:t>
            </w:r>
            <w:r w:rsidR="00A85F32">
              <w:rPr>
                <w:rFonts w:ascii="Arial" w:hAnsi="Arial" w:cs="Arial"/>
                <w:sz w:val="20"/>
                <w:szCs w:val="20"/>
              </w:rPr>
              <w:t xml:space="preserve"> </w:t>
            </w:r>
            <w:r w:rsidR="00A51AC1">
              <w:rPr>
                <w:rFonts w:ascii="Arial" w:hAnsi="Arial" w:cs="Arial"/>
                <w:sz w:val="20"/>
                <w:szCs w:val="20"/>
              </w:rPr>
              <w:t xml:space="preserve">  </w:t>
            </w:r>
            <w:r w:rsidRPr="00271073">
              <w:rPr>
                <w:rFonts w:ascii="Arial" w:hAnsi="Arial" w:cs="Arial"/>
                <w:sz w:val="20"/>
                <w:szCs w:val="20"/>
              </w:rPr>
              <w:t>21</w:t>
            </w:r>
            <w:r w:rsidR="00AA4DB1" w:rsidRPr="00271073">
              <w:rPr>
                <w:rFonts w:ascii="Arial" w:hAnsi="Arial" w:cs="Arial"/>
                <w:sz w:val="20"/>
                <w:szCs w:val="20"/>
              </w:rPr>
              <w:t>.00</w:t>
            </w:r>
            <w:r w:rsidR="00B33353" w:rsidRPr="00271073">
              <w:rPr>
                <w:rFonts w:ascii="Arial" w:hAnsi="Arial" w:cs="Arial"/>
                <w:sz w:val="20"/>
                <w:szCs w:val="20"/>
              </w:rPr>
              <w:t xml:space="preserve"> </w:t>
            </w:r>
            <w:r w:rsidR="00AA4DB1" w:rsidRPr="00271073">
              <w:rPr>
                <w:rFonts w:ascii="Arial" w:hAnsi="Arial" w:cs="Arial"/>
                <w:sz w:val="20"/>
                <w:szCs w:val="20"/>
              </w:rPr>
              <w:t>mensuales</w:t>
            </w:r>
          </w:p>
        </w:tc>
      </w:tr>
    </w:tbl>
    <w:p w:rsidR="00944D14" w:rsidRPr="00271073" w:rsidRDefault="00944D14" w:rsidP="00271073">
      <w:pPr>
        <w:spacing w:after="0" w:line="360" w:lineRule="auto"/>
        <w:jc w:val="both"/>
        <w:rPr>
          <w:rFonts w:ascii="Arial" w:hAnsi="Arial" w:cs="Arial"/>
          <w:sz w:val="20"/>
          <w:szCs w:val="20"/>
        </w:rPr>
      </w:pPr>
    </w:p>
    <w:p w:rsidR="00AA4DB1" w:rsidRDefault="00AA4DB1" w:rsidP="00271073">
      <w:pPr>
        <w:spacing w:after="0" w:line="360" w:lineRule="auto"/>
        <w:jc w:val="both"/>
        <w:rPr>
          <w:rFonts w:ascii="Arial" w:hAnsi="Arial" w:cs="Arial"/>
          <w:sz w:val="20"/>
          <w:szCs w:val="20"/>
        </w:rPr>
      </w:pPr>
      <w:r w:rsidRPr="00316D73">
        <w:rPr>
          <w:rFonts w:ascii="Arial" w:hAnsi="Arial" w:cs="Arial"/>
          <w:sz w:val="20"/>
          <w:szCs w:val="20"/>
        </w:rPr>
        <w:t>Tratándose de la recoja de desechos metálicos, enseres de cocina, cacharros, fierros, troncos y ramas se causará y cobrará una</w:t>
      </w:r>
      <w:r w:rsidR="00D40E6E" w:rsidRPr="00316D73">
        <w:rPr>
          <w:rFonts w:ascii="Arial" w:hAnsi="Arial" w:cs="Arial"/>
          <w:sz w:val="20"/>
          <w:szCs w:val="20"/>
        </w:rPr>
        <w:t xml:space="preserve"> tarifa fija diaria adicional $6</w:t>
      </w:r>
      <w:r w:rsidRPr="00316D73">
        <w:rPr>
          <w:rFonts w:ascii="Arial" w:hAnsi="Arial" w:cs="Arial"/>
          <w:sz w:val="20"/>
          <w:szCs w:val="20"/>
        </w:rPr>
        <w:t>.00 por viaje.</w:t>
      </w:r>
    </w:p>
    <w:p w:rsidR="00A51AC1" w:rsidRPr="00271073" w:rsidRDefault="00A51AC1" w:rsidP="00271073">
      <w:pPr>
        <w:spacing w:after="0" w:line="360" w:lineRule="auto"/>
        <w:jc w:val="both"/>
        <w:rPr>
          <w:rFonts w:ascii="Arial" w:hAnsi="Arial" w:cs="Arial"/>
          <w:sz w:val="20"/>
          <w:szCs w:val="20"/>
        </w:rPr>
      </w:pPr>
    </w:p>
    <w:tbl>
      <w:tblPr>
        <w:tblStyle w:val="Tablaconcuadrcula"/>
        <w:tblW w:w="7933" w:type="dxa"/>
        <w:tblLook w:val="04A0" w:firstRow="1" w:lastRow="0" w:firstColumn="1" w:lastColumn="0" w:noHBand="0" w:noVBand="1"/>
      </w:tblPr>
      <w:tblGrid>
        <w:gridCol w:w="5382"/>
        <w:gridCol w:w="2551"/>
      </w:tblGrid>
      <w:tr w:rsidR="00AA4DB1" w:rsidRPr="00271073" w:rsidTr="00A51AC1">
        <w:tc>
          <w:tcPr>
            <w:tcW w:w="5382" w:type="dxa"/>
          </w:tcPr>
          <w:p w:rsidR="00AA4DB1" w:rsidRPr="00271073" w:rsidRDefault="00AA4DB1" w:rsidP="00A85F32">
            <w:pPr>
              <w:pStyle w:val="Prrafodelista"/>
              <w:numPr>
                <w:ilvl w:val="0"/>
                <w:numId w:val="18"/>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Comercial</w:t>
            </w:r>
          </w:p>
        </w:tc>
        <w:tc>
          <w:tcPr>
            <w:tcW w:w="2551" w:type="dxa"/>
          </w:tcPr>
          <w:p w:rsidR="00AA4DB1" w:rsidRPr="00271073" w:rsidRDefault="00AA4DB1" w:rsidP="00A51AC1">
            <w:pPr>
              <w:spacing w:line="360" w:lineRule="auto"/>
              <w:jc w:val="right"/>
              <w:rPr>
                <w:rFonts w:ascii="Arial" w:hAnsi="Arial" w:cs="Arial"/>
                <w:sz w:val="20"/>
                <w:szCs w:val="20"/>
              </w:rPr>
            </w:pPr>
          </w:p>
        </w:tc>
      </w:tr>
      <w:tr w:rsidR="00AA4DB1" w:rsidRPr="00271073" w:rsidTr="00A51AC1">
        <w:tc>
          <w:tcPr>
            <w:tcW w:w="5382" w:type="dxa"/>
          </w:tcPr>
          <w:p w:rsidR="00AA4DB1" w:rsidRPr="00271073" w:rsidRDefault="00AA4DB1" w:rsidP="00271073">
            <w:pPr>
              <w:spacing w:line="360" w:lineRule="auto"/>
              <w:jc w:val="both"/>
              <w:rPr>
                <w:rFonts w:ascii="Arial" w:hAnsi="Arial" w:cs="Arial"/>
                <w:sz w:val="20"/>
                <w:szCs w:val="20"/>
              </w:rPr>
            </w:pPr>
            <w:r w:rsidRPr="00A51AC1">
              <w:rPr>
                <w:rFonts w:ascii="Arial" w:hAnsi="Arial" w:cs="Arial"/>
                <w:b/>
                <w:sz w:val="20"/>
                <w:szCs w:val="20"/>
              </w:rPr>
              <w:t>1.</w:t>
            </w:r>
            <w:r w:rsidRPr="00271073">
              <w:rPr>
                <w:rFonts w:ascii="Arial" w:hAnsi="Arial" w:cs="Arial"/>
                <w:sz w:val="20"/>
                <w:szCs w:val="20"/>
              </w:rPr>
              <w:t>Por recolección esporádica</w:t>
            </w:r>
          </w:p>
        </w:tc>
        <w:tc>
          <w:tcPr>
            <w:tcW w:w="2551" w:type="dxa"/>
          </w:tcPr>
          <w:p w:rsidR="00AA4DB1"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Pr="00271073">
              <w:rPr>
                <w:rFonts w:ascii="Arial" w:hAnsi="Arial" w:cs="Arial"/>
                <w:sz w:val="20"/>
                <w:szCs w:val="20"/>
              </w:rPr>
              <w:t>14</w:t>
            </w:r>
            <w:r w:rsidR="00AA4DB1" w:rsidRPr="00271073">
              <w:rPr>
                <w:rFonts w:ascii="Arial" w:hAnsi="Arial" w:cs="Arial"/>
                <w:sz w:val="20"/>
                <w:szCs w:val="20"/>
              </w:rPr>
              <w:t>.00 por</w:t>
            </w:r>
            <w:r w:rsidR="00B33353" w:rsidRPr="00271073">
              <w:rPr>
                <w:rFonts w:ascii="Arial" w:hAnsi="Arial" w:cs="Arial"/>
                <w:sz w:val="20"/>
                <w:szCs w:val="20"/>
              </w:rPr>
              <w:t xml:space="preserve"> cada</w:t>
            </w:r>
            <w:r w:rsidR="00AA4DB1" w:rsidRPr="00271073">
              <w:rPr>
                <w:rFonts w:ascii="Arial" w:hAnsi="Arial" w:cs="Arial"/>
                <w:sz w:val="20"/>
                <w:szCs w:val="20"/>
              </w:rPr>
              <w:t xml:space="preserve"> viaje</w:t>
            </w:r>
          </w:p>
        </w:tc>
      </w:tr>
      <w:tr w:rsidR="00AA4DB1" w:rsidRPr="00271073" w:rsidTr="00A51AC1">
        <w:tc>
          <w:tcPr>
            <w:tcW w:w="5382" w:type="dxa"/>
          </w:tcPr>
          <w:p w:rsidR="00AA4DB1" w:rsidRPr="00271073" w:rsidRDefault="00B33353" w:rsidP="00271073">
            <w:pPr>
              <w:spacing w:line="360" w:lineRule="auto"/>
              <w:jc w:val="both"/>
              <w:rPr>
                <w:rFonts w:ascii="Arial" w:hAnsi="Arial" w:cs="Arial"/>
                <w:sz w:val="20"/>
                <w:szCs w:val="20"/>
              </w:rPr>
            </w:pPr>
            <w:r w:rsidRPr="00A51AC1">
              <w:rPr>
                <w:rFonts w:ascii="Arial" w:hAnsi="Arial" w:cs="Arial"/>
                <w:b/>
                <w:sz w:val="20"/>
                <w:szCs w:val="20"/>
              </w:rPr>
              <w:t>2</w:t>
            </w:r>
            <w:r w:rsidRPr="00271073">
              <w:rPr>
                <w:rFonts w:ascii="Arial" w:hAnsi="Arial" w:cs="Arial"/>
                <w:sz w:val="20"/>
                <w:szCs w:val="20"/>
              </w:rPr>
              <w:t>.</w:t>
            </w:r>
            <w:r w:rsidR="00AA4DB1" w:rsidRPr="00271073">
              <w:rPr>
                <w:rFonts w:ascii="Arial" w:hAnsi="Arial" w:cs="Arial"/>
                <w:sz w:val="20"/>
                <w:szCs w:val="20"/>
              </w:rPr>
              <w:t>Por recolección periódica</w:t>
            </w:r>
          </w:p>
        </w:tc>
        <w:tc>
          <w:tcPr>
            <w:tcW w:w="2551" w:type="dxa"/>
          </w:tcPr>
          <w:p w:rsidR="00AA4DB1" w:rsidRPr="00271073" w:rsidRDefault="00AA4DB1"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00D40E6E" w:rsidRPr="00271073">
              <w:rPr>
                <w:rFonts w:ascii="Arial" w:hAnsi="Arial" w:cs="Arial"/>
                <w:sz w:val="20"/>
                <w:szCs w:val="20"/>
              </w:rPr>
              <w:t>40</w:t>
            </w:r>
            <w:r w:rsidRPr="00271073">
              <w:rPr>
                <w:rFonts w:ascii="Arial" w:hAnsi="Arial" w:cs="Arial"/>
                <w:sz w:val="20"/>
                <w:szCs w:val="20"/>
              </w:rPr>
              <w:t>.00</w:t>
            </w:r>
            <w:r w:rsidR="00B33353" w:rsidRPr="00271073">
              <w:rPr>
                <w:rFonts w:ascii="Arial" w:hAnsi="Arial" w:cs="Arial"/>
                <w:sz w:val="20"/>
                <w:szCs w:val="20"/>
              </w:rPr>
              <w:t xml:space="preserve"> </w:t>
            </w:r>
            <w:r w:rsidRPr="00271073">
              <w:rPr>
                <w:rFonts w:ascii="Arial" w:hAnsi="Arial" w:cs="Arial"/>
                <w:sz w:val="20"/>
                <w:szCs w:val="20"/>
              </w:rPr>
              <w:t>mensuales</w:t>
            </w:r>
          </w:p>
        </w:tc>
      </w:tr>
      <w:tr w:rsidR="00B33353" w:rsidRPr="00271073" w:rsidTr="00A51AC1">
        <w:tc>
          <w:tcPr>
            <w:tcW w:w="5382" w:type="dxa"/>
          </w:tcPr>
          <w:p w:rsidR="00B33353" w:rsidRPr="00271073" w:rsidRDefault="00B33353" w:rsidP="00A85F32">
            <w:pPr>
              <w:pStyle w:val="Prrafodelista"/>
              <w:numPr>
                <w:ilvl w:val="0"/>
                <w:numId w:val="18"/>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Industrial</w:t>
            </w:r>
          </w:p>
        </w:tc>
        <w:tc>
          <w:tcPr>
            <w:tcW w:w="2551" w:type="dxa"/>
          </w:tcPr>
          <w:p w:rsidR="00B33353" w:rsidRPr="00271073" w:rsidRDefault="00B33353" w:rsidP="00A51AC1">
            <w:pPr>
              <w:spacing w:line="360" w:lineRule="auto"/>
              <w:jc w:val="right"/>
              <w:rPr>
                <w:rFonts w:ascii="Arial" w:hAnsi="Arial" w:cs="Arial"/>
                <w:sz w:val="20"/>
                <w:szCs w:val="20"/>
              </w:rPr>
            </w:pPr>
          </w:p>
        </w:tc>
      </w:tr>
      <w:tr w:rsidR="00B33353" w:rsidRPr="00271073" w:rsidTr="00A51AC1">
        <w:tc>
          <w:tcPr>
            <w:tcW w:w="5382" w:type="dxa"/>
          </w:tcPr>
          <w:p w:rsidR="00B33353" w:rsidRPr="00271073" w:rsidRDefault="00B33353" w:rsidP="00271073">
            <w:pPr>
              <w:spacing w:line="360" w:lineRule="auto"/>
              <w:jc w:val="both"/>
              <w:rPr>
                <w:rFonts w:ascii="Arial" w:hAnsi="Arial" w:cs="Arial"/>
                <w:sz w:val="20"/>
                <w:szCs w:val="20"/>
              </w:rPr>
            </w:pPr>
            <w:r w:rsidRPr="00A51AC1">
              <w:rPr>
                <w:rFonts w:ascii="Arial" w:hAnsi="Arial" w:cs="Arial"/>
                <w:b/>
                <w:sz w:val="20"/>
                <w:szCs w:val="20"/>
              </w:rPr>
              <w:t>1.</w:t>
            </w:r>
            <w:r w:rsidR="00A51AC1">
              <w:rPr>
                <w:rFonts w:ascii="Arial" w:hAnsi="Arial" w:cs="Arial"/>
                <w:sz w:val="20"/>
                <w:szCs w:val="20"/>
              </w:rPr>
              <w:t xml:space="preserve"> </w:t>
            </w:r>
            <w:r w:rsidRPr="00271073">
              <w:rPr>
                <w:rFonts w:ascii="Arial" w:hAnsi="Arial" w:cs="Arial"/>
                <w:sz w:val="20"/>
                <w:szCs w:val="20"/>
              </w:rPr>
              <w:t>Por recolección esporádica</w:t>
            </w:r>
          </w:p>
        </w:tc>
        <w:tc>
          <w:tcPr>
            <w:tcW w:w="2551" w:type="dxa"/>
          </w:tcPr>
          <w:p w:rsidR="00B33353" w:rsidRPr="00271073" w:rsidRDefault="008E5DC0"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Pr="00271073">
              <w:rPr>
                <w:rFonts w:ascii="Arial" w:hAnsi="Arial" w:cs="Arial"/>
                <w:sz w:val="20"/>
                <w:szCs w:val="20"/>
              </w:rPr>
              <w:t>6</w:t>
            </w:r>
            <w:r w:rsidR="00D40E6E" w:rsidRPr="00271073">
              <w:rPr>
                <w:rFonts w:ascii="Arial" w:hAnsi="Arial" w:cs="Arial"/>
                <w:sz w:val="20"/>
                <w:szCs w:val="20"/>
              </w:rPr>
              <w:t>5</w:t>
            </w:r>
            <w:r w:rsidR="00B33353" w:rsidRPr="00271073">
              <w:rPr>
                <w:rFonts w:ascii="Arial" w:hAnsi="Arial" w:cs="Arial"/>
                <w:sz w:val="20"/>
                <w:szCs w:val="20"/>
              </w:rPr>
              <w:t>.00 por cada viaje</w:t>
            </w:r>
          </w:p>
        </w:tc>
      </w:tr>
      <w:tr w:rsidR="00B33353" w:rsidRPr="00271073" w:rsidTr="00A51AC1">
        <w:tc>
          <w:tcPr>
            <w:tcW w:w="5382" w:type="dxa"/>
          </w:tcPr>
          <w:p w:rsidR="00B33353" w:rsidRPr="00271073" w:rsidRDefault="00B33353" w:rsidP="00271073">
            <w:pPr>
              <w:spacing w:line="360" w:lineRule="auto"/>
              <w:jc w:val="both"/>
              <w:rPr>
                <w:rFonts w:ascii="Arial" w:hAnsi="Arial" w:cs="Arial"/>
                <w:sz w:val="20"/>
                <w:szCs w:val="20"/>
              </w:rPr>
            </w:pPr>
            <w:r w:rsidRPr="00A51AC1">
              <w:rPr>
                <w:rFonts w:ascii="Arial" w:hAnsi="Arial" w:cs="Arial"/>
                <w:b/>
                <w:sz w:val="20"/>
                <w:szCs w:val="20"/>
              </w:rPr>
              <w:t>2</w:t>
            </w:r>
            <w:r w:rsidR="00A51AC1" w:rsidRPr="00A51AC1">
              <w:rPr>
                <w:rFonts w:ascii="Arial" w:hAnsi="Arial" w:cs="Arial"/>
                <w:b/>
                <w:sz w:val="20"/>
                <w:szCs w:val="20"/>
              </w:rPr>
              <w:t xml:space="preserve"> </w:t>
            </w:r>
            <w:r w:rsidRPr="00271073">
              <w:rPr>
                <w:rFonts w:ascii="Arial" w:hAnsi="Arial" w:cs="Arial"/>
                <w:sz w:val="20"/>
                <w:szCs w:val="20"/>
              </w:rPr>
              <w:t>.Por recolección periódica</w:t>
            </w:r>
          </w:p>
        </w:tc>
        <w:tc>
          <w:tcPr>
            <w:tcW w:w="2551" w:type="dxa"/>
          </w:tcPr>
          <w:p w:rsidR="00B33353"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Pr="00271073">
              <w:rPr>
                <w:rFonts w:ascii="Arial" w:hAnsi="Arial" w:cs="Arial"/>
                <w:sz w:val="20"/>
                <w:szCs w:val="20"/>
              </w:rPr>
              <w:t>131</w:t>
            </w:r>
            <w:r w:rsidR="00B33353" w:rsidRPr="00271073">
              <w:rPr>
                <w:rFonts w:ascii="Arial" w:hAnsi="Arial" w:cs="Arial"/>
                <w:sz w:val="20"/>
                <w:szCs w:val="20"/>
              </w:rPr>
              <w:t>.00 mensuales</w:t>
            </w:r>
          </w:p>
        </w:tc>
      </w:tr>
    </w:tbl>
    <w:p w:rsidR="00AA4DB1" w:rsidRPr="00271073" w:rsidRDefault="00AA4DB1" w:rsidP="00271073">
      <w:pPr>
        <w:spacing w:after="0" w:line="360" w:lineRule="auto"/>
        <w:jc w:val="both"/>
        <w:rPr>
          <w:rFonts w:ascii="Arial" w:hAnsi="Arial" w:cs="Arial"/>
          <w:sz w:val="20"/>
          <w:szCs w:val="20"/>
        </w:rPr>
      </w:pPr>
    </w:p>
    <w:p w:rsidR="00F46E9F" w:rsidRDefault="00EC1B44" w:rsidP="00271073">
      <w:pPr>
        <w:spacing w:after="0" w:line="360" w:lineRule="auto"/>
        <w:jc w:val="both"/>
        <w:rPr>
          <w:rFonts w:ascii="Arial" w:hAnsi="Arial" w:cs="Arial"/>
          <w:sz w:val="20"/>
          <w:szCs w:val="20"/>
        </w:rPr>
      </w:pPr>
      <w:r w:rsidRPr="00271073">
        <w:rPr>
          <w:rFonts w:ascii="Arial" w:hAnsi="Arial" w:cs="Arial"/>
          <w:b/>
          <w:sz w:val="20"/>
          <w:szCs w:val="20"/>
        </w:rPr>
        <w:t>Artículo 30</w:t>
      </w:r>
      <w:r w:rsidR="00C00B01" w:rsidRPr="00271073">
        <w:rPr>
          <w:rFonts w:ascii="Arial" w:hAnsi="Arial" w:cs="Arial"/>
          <w:b/>
          <w:sz w:val="20"/>
          <w:szCs w:val="20"/>
        </w:rPr>
        <w:t xml:space="preserve">.- </w:t>
      </w:r>
      <w:r w:rsidR="00C00B01" w:rsidRPr="00271073">
        <w:rPr>
          <w:rFonts w:ascii="Arial" w:hAnsi="Arial" w:cs="Arial"/>
          <w:sz w:val="20"/>
          <w:szCs w:val="20"/>
        </w:rPr>
        <w:t>El derecho por el uso de basureros propiedad del Municipio se causará y cobrará de acuerdo con la siguiente clasificación:</w:t>
      </w:r>
    </w:p>
    <w:p w:rsidR="00A51AC1" w:rsidRPr="00271073" w:rsidRDefault="00A51AC1" w:rsidP="00271073">
      <w:pPr>
        <w:spacing w:after="0" w:line="360" w:lineRule="auto"/>
        <w:jc w:val="both"/>
        <w:rPr>
          <w:rFonts w:ascii="Arial" w:hAnsi="Arial" w:cs="Arial"/>
          <w:sz w:val="20"/>
          <w:szCs w:val="20"/>
        </w:rPr>
      </w:pPr>
    </w:p>
    <w:tbl>
      <w:tblPr>
        <w:tblStyle w:val="Tablaconcuadrcula"/>
        <w:tblW w:w="7792" w:type="dxa"/>
        <w:tblLook w:val="04A0" w:firstRow="1" w:lastRow="0" w:firstColumn="1" w:lastColumn="0" w:noHBand="0" w:noVBand="1"/>
      </w:tblPr>
      <w:tblGrid>
        <w:gridCol w:w="5382"/>
        <w:gridCol w:w="2410"/>
      </w:tblGrid>
      <w:tr w:rsidR="00C00B01" w:rsidRPr="00271073" w:rsidTr="00A51AC1">
        <w:trPr>
          <w:trHeight w:val="327"/>
        </w:trPr>
        <w:tc>
          <w:tcPr>
            <w:tcW w:w="5382" w:type="dxa"/>
          </w:tcPr>
          <w:p w:rsidR="00C00B01" w:rsidRPr="00271073" w:rsidRDefault="00C00B01" w:rsidP="00271073">
            <w:pPr>
              <w:spacing w:line="360" w:lineRule="auto"/>
              <w:jc w:val="both"/>
              <w:rPr>
                <w:rFonts w:ascii="Arial" w:hAnsi="Arial" w:cs="Arial"/>
                <w:sz w:val="20"/>
                <w:szCs w:val="20"/>
              </w:rPr>
            </w:pPr>
            <w:r w:rsidRPr="00A51AC1">
              <w:rPr>
                <w:rFonts w:ascii="Arial" w:hAnsi="Arial" w:cs="Arial"/>
                <w:b/>
                <w:sz w:val="20"/>
                <w:szCs w:val="20"/>
              </w:rPr>
              <w:t>I.</w:t>
            </w:r>
            <w:r w:rsidRPr="00271073">
              <w:rPr>
                <w:rFonts w:ascii="Arial" w:hAnsi="Arial" w:cs="Arial"/>
                <w:sz w:val="20"/>
                <w:szCs w:val="20"/>
              </w:rPr>
              <w:t xml:space="preserve"> Basura </w:t>
            </w:r>
            <w:r w:rsidR="00B33353" w:rsidRPr="00271073">
              <w:rPr>
                <w:rFonts w:ascii="Arial" w:hAnsi="Arial" w:cs="Arial"/>
                <w:sz w:val="20"/>
                <w:szCs w:val="20"/>
              </w:rPr>
              <w:t>domiciliaria</w:t>
            </w:r>
          </w:p>
        </w:tc>
        <w:tc>
          <w:tcPr>
            <w:tcW w:w="2410" w:type="dxa"/>
          </w:tcPr>
          <w:p w:rsidR="00C00B01" w:rsidRPr="00271073" w:rsidRDefault="00C00B01"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00D40E6E" w:rsidRPr="00271073">
              <w:rPr>
                <w:rFonts w:ascii="Arial" w:hAnsi="Arial" w:cs="Arial"/>
                <w:sz w:val="20"/>
                <w:szCs w:val="20"/>
              </w:rPr>
              <w:t>7</w:t>
            </w:r>
            <w:r w:rsidRPr="00271073">
              <w:rPr>
                <w:rFonts w:ascii="Arial" w:hAnsi="Arial" w:cs="Arial"/>
                <w:sz w:val="20"/>
                <w:szCs w:val="20"/>
              </w:rPr>
              <w:t>.00 por viaje</w:t>
            </w:r>
          </w:p>
        </w:tc>
      </w:tr>
      <w:tr w:rsidR="00C00B01" w:rsidRPr="00271073" w:rsidTr="00A51AC1">
        <w:trPr>
          <w:trHeight w:val="327"/>
        </w:trPr>
        <w:tc>
          <w:tcPr>
            <w:tcW w:w="5382" w:type="dxa"/>
          </w:tcPr>
          <w:p w:rsidR="00C00B01" w:rsidRPr="00271073" w:rsidRDefault="00C00B01" w:rsidP="00271073">
            <w:pPr>
              <w:spacing w:line="360" w:lineRule="auto"/>
              <w:jc w:val="both"/>
              <w:rPr>
                <w:rFonts w:ascii="Arial" w:hAnsi="Arial" w:cs="Arial"/>
                <w:sz w:val="20"/>
                <w:szCs w:val="20"/>
              </w:rPr>
            </w:pPr>
            <w:r w:rsidRPr="00A51AC1">
              <w:rPr>
                <w:rFonts w:ascii="Arial" w:hAnsi="Arial" w:cs="Arial"/>
                <w:b/>
                <w:sz w:val="20"/>
                <w:szCs w:val="20"/>
              </w:rPr>
              <w:t>II.</w:t>
            </w:r>
            <w:r w:rsidRPr="00271073">
              <w:rPr>
                <w:rFonts w:ascii="Arial" w:hAnsi="Arial" w:cs="Arial"/>
                <w:sz w:val="20"/>
                <w:szCs w:val="20"/>
              </w:rPr>
              <w:t xml:space="preserve"> </w:t>
            </w:r>
            <w:r w:rsidR="00B33353" w:rsidRPr="00271073">
              <w:rPr>
                <w:rFonts w:ascii="Arial" w:hAnsi="Arial" w:cs="Arial"/>
                <w:sz w:val="20"/>
                <w:szCs w:val="20"/>
              </w:rPr>
              <w:t>Desechos orgánicos</w:t>
            </w:r>
          </w:p>
        </w:tc>
        <w:tc>
          <w:tcPr>
            <w:tcW w:w="2410" w:type="dxa"/>
          </w:tcPr>
          <w:p w:rsidR="00C00B01" w:rsidRPr="00271073" w:rsidRDefault="008E5DC0"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Pr="00271073">
              <w:rPr>
                <w:rFonts w:ascii="Arial" w:hAnsi="Arial" w:cs="Arial"/>
                <w:sz w:val="20"/>
                <w:szCs w:val="20"/>
              </w:rPr>
              <w:t>1</w:t>
            </w:r>
            <w:r w:rsidR="00D40E6E" w:rsidRPr="00271073">
              <w:rPr>
                <w:rFonts w:ascii="Arial" w:hAnsi="Arial" w:cs="Arial"/>
                <w:sz w:val="20"/>
                <w:szCs w:val="20"/>
              </w:rPr>
              <w:t>4</w:t>
            </w:r>
            <w:r w:rsidR="00C00B01" w:rsidRPr="00271073">
              <w:rPr>
                <w:rFonts w:ascii="Arial" w:hAnsi="Arial" w:cs="Arial"/>
                <w:sz w:val="20"/>
                <w:szCs w:val="20"/>
              </w:rPr>
              <w:t>.00 por viaje</w:t>
            </w:r>
          </w:p>
        </w:tc>
      </w:tr>
      <w:tr w:rsidR="00C00B01" w:rsidRPr="00271073" w:rsidTr="00A51AC1">
        <w:trPr>
          <w:trHeight w:val="327"/>
        </w:trPr>
        <w:tc>
          <w:tcPr>
            <w:tcW w:w="5382" w:type="dxa"/>
          </w:tcPr>
          <w:p w:rsidR="00C00B01" w:rsidRPr="00271073" w:rsidRDefault="00C00B01" w:rsidP="00271073">
            <w:pPr>
              <w:spacing w:line="360" w:lineRule="auto"/>
              <w:jc w:val="both"/>
              <w:rPr>
                <w:rFonts w:ascii="Arial" w:hAnsi="Arial" w:cs="Arial"/>
                <w:sz w:val="20"/>
                <w:szCs w:val="20"/>
              </w:rPr>
            </w:pPr>
            <w:r w:rsidRPr="00A51AC1">
              <w:rPr>
                <w:rFonts w:ascii="Arial" w:hAnsi="Arial" w:cs="Arial"/>
                <w:b/>
                <w:sz w:val="20"/>
                <w:szCs w:val="20"/>
              </w:rPr>
              <w:t>III</w:t>
            </w:r>
            <w:r w:rsidRPr="00271073">
              <w:rPr>
                <w:rFonts w:ascii="Arial" w:hAnsi="Arial" w:cs="Arial"/>
                <w:sz w:val="20"/>
                <w:szCs w:val="20"/>
              </w:rPr>
              <w:t>. Desechos industriales</w:t>
            </w:r>
          </w:p>
        </w:tc>
        <w:tc>
          <w:tcPr>
            <w:tcW w:w="2410" w:type="dxa"/>
          </w:tcPr>
          <w:p w:rsidR="00C00B01" w:rsidRPr="00271073" w:rsidRDefault="00C00B01" w:rsidP="00A51AC1">
            <w:pPr>
              <w:spacing w:line="360" w:lineRule="auto"/>
              <w:jc w:val="right"/>
              <w:rPr>
                <w:rFonts w:ascii="Arial" w:hAnsi="Arial" w:cs="Arial"/>
                <w:sz w:val="20"/>
                <w:szCs w:val="20"/>
              </w:rPr>
            </w:pPr>
            <w:r w:rsidRPr="00271073">
              <w:rPr>
                <w:rFonts w:ascii="Arial" w:hAnsi="Arial" w:cs="Arial"/>
                <w:sz w:val="20"/>
                <w:szCs w:val="20"/>
              </w:rPr>
              <w:t>$</w:t>
            </w:r>
            <w:r w:rsidR="00A51AC1">
              <w:rPr>
                <w:rFonts w:ascii="Arial" w:hAnsi="Arial" w:cs="Arial"/>
                <w:sz w:val="20"/>
                <w:szCs w:val="20"/>
              </w:rPr>
              <w:t xml:space="preserve"> </w:t>
            </w:r>
            <w:r w:rsidR="00D40E6E" w:rsidRPr="00271073">
              <w:rPr>
                <w:rFonts w:ascii="Arial" w:hAnsi="Arial" w:cs="Arial"/>
                <w:sz w:val="20"/>
                <w:szCs w:val="20"/>
              </w:rPr>
              <w:t>66</w:t>
            </w:r>
            <w:r w:rsidRPr="00271073">
              <w:rPr>
                <w:rFonts w:ascii="Arial" w:hAnsi="Arial" w:cs="Arial"/>
                <w:sz w:val="20"/>
                <w:szCs w:val="20"/>
              </w:rPr>
              <w:t>.00 por viaje</w:t>
            </w:r>
          </w:p>
        </w:tc>
      </w:tr>
    </w:tbl>
    <w:p w:rsidR="008E5DC0" w:rsidRPr="00271073" w:rsidRDefault="008E5DC0" w:rsidP="00271073">
      <w:pPr>
        <w:spacing w:after="0" w:line="360" w:lineRule="auto"/>
        <w:jc w:val="both"/>
        <w:rPr>
          <w:rFonts w:ascii="Arial" w:hAnsi="Arial" w:cs="Arial"/>
          <w:b/>
          <w:sz w:val="20"/>
          <w:szCs w:val="20"/>
        </w:rPr>
      </w:pPr>
    </w:p>
    <w:p w:rsidR="00851502" w:rsidRPr="00271073" w:rsidRDefault="00851502" w:rsidP="00A51AC1">
      <w:pPr>
        <w:spacing w:after="0" w:line="360" w:lineRule="auto"/>
        <w:jc w:val="center"/>
        <w:rPr>
          <w:rFonts w:ascii="Arial" w:hAnsi="Arial" w:cs="Arial"/>
          <w:b/>
          <w:sz w:val="20"/>
          <w:szCs w:val="20"/>
        </w:rPr>
      </w:pPr>
      <w:r w:rsidRPr="00271073">
        <w:rPr>
          <w:rFonts w:ascii="Arial" w:hAnsi="Arial" w:cs="Arial"/>
          <w:b/>
          <w:sz w:val="20"/>
          <w:szCs w:val="20"/>
        </w:rPr>
        <w:t>CAPÍTULO IV</w:t>
      </w:r>
    </w:p>
    <w:p w:rsidR="00851502" w:rsidRDefault="00851502" w:rsidP="00A51AC1">
      <w:pPr>
        <w:spacing w:after="0" w:line="360" w:lineRule="auto"/>
        <w:jc w:val="center"/>
        <w:rPr>
          <w:rFonts w:ascii="Arial" w:hAnsi="Arial" w:cs="Arial"/>
          <w:b/>
          <w:sz w:val="20"/>
          <w:szCs w:val="20"/>
        </w:rPr>
      </w:pPr>
      <w:r w:rsidRPr="00271073">
        <w:rPr>
          <w:rFonts w:ascii="Arial" w:hAnsi="Arial" w:cs="Arial"/>
          <w:b/>
          <w:sz w:val="20"/>
          <w:szCs w:val="20"/>
        </w:rPr>
        <w:t>Derechos por Servicios de Agua potable</w:t>
      </w:r>
    </w:p>
    <w:p w:rsidR="00A51AC1" w:rsidRPr="00271073" w:rsidRDefault="00A51AC1" w:rsidP="00271073">
      <w:pPr>
        <w:spacing w:after="0" w:line="360" w:lineRule="auto"/>
        <w:jc w:val="both"/>
        <w:rPr>
          <w:rFonts w:ascii="Arial" w:hAnsi="Arial" w:cs="Arial"/>
          <w:b/>
          <w:sz w:val="20"/>
          <w:szCs w:val="20"/>
        </w:rPr>
      </w:pPr>
    </w:p>
    <w:p w:rsidR="00851502" w:rsidRDefault="00851502"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w:t>
      </w:r>
      <w:r w:rsidR="00EC1B44" w:rsidRPr="00271073">
        <w:rPr>
          <w:rFonts w:ascii="Arial" w:hAnsi="Arial" w:cs="Arial"/>
          <w:b/>
          <w:sz w:val="20"/>
          <w:szCs w:val="20"/>
        </w:rPr>
        <w:t>31</w:t>
      </w:r>
      <w:r w:rsidRPr="00271073">
        <w:rPr>
          <w:rFonts w:ascii="Arial" w:hAnsi="Arial" w:cs="Arial"/>
          <w:b/>
          <w:sz w:val="20"/>
          <w:szCs w:val="20"/>
        </w:rPr>
        <w:t>.-</w:t>
      </w:r>
      <w:r w:rsidRPr="00271073">
        <w:rPr>
          <w:rFonts w:ascii="Arial" w:hAnsi="Arial" w:cs="Arial"/>
          <w:sz w:val="20"/>
          <w:szCs w:val="20"/>
        </w:rPr>
        <w:t>Por los servicios de agua potable que preste el Municipio, se pa</w:t>
      </w:r>
      <w:r w:rsidR="00B33353" w:rsidRPr="00271073">
        <w:rPr>
          <w:rFonts w:ascii="Arial" w:hAnsi="Arial" w:cs="Arial"/>
          <w:sz w:val="20"/>
          <w:szCs w:val="20"/>
        </w:rPr>
        <w:t>gará</w:t>
      </w:r>
      <w:r w:rsidRPr="00271073">
        <w:rPr>
          <w:rFonts w:ascii="Arial" w:hAnsi="Arial" w:cs="Arial"/>
          <w:sz w:val="20"/>
          <w:szCs w:val="20"/>
        </w:rPr>
        <w:t xml:space="preserve"> </w:t>
      </w:r>
      <w:r w:rsidR="00B33353" w:rsidRPr="00271073">
        <w:rPr>
          <w:rFonts w:ascii="Arial" w:hAnsi="Arial" w:cs="Arial"/>
          <w:sz w:val="20"/>
          <w:szCs w:val="20"/>
        </w:rPr>
        <w:t>una tarifa bimestral de acuerdo a las siguientes tarifas:</w:t>
      </w:r>
    </w:p>
    <w:p w:rsidR="00A51AC1" w:rsidRPr="00271073" w:rsidRDefault="00A51AC1"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1701"/>
      </w:tblGrid>
      <w:tr w:rsidR="00B33353" w:rsidRPr="00271073" w:rsidTr="00A51AC1">
        <w:tc>
          <w:tcPr>
            <w:tcW w:w="5382" w:type="dxa"/>
          </w:tcPr>
          <w:p w:rsidR="00B33353" w:rsidRPr="00271073" w:rsidRDefault="00814BCD" w:rsidP="00271073">
            <w:pPr>
              <w:spacing w:line="360" w:lineRule="auto"/>
              <w:jc w:val="both"/>
              <w:rPr>
                <w:rFonts w:ascii="Arial" w:hAnsi="Arial" w:cs="Arial"/>
                <w:sz w:val="20"/>
                <w:szCs w:val="20"/>
              </w:rPr>
            </w:pPr>
            <w:r w:rsidRPr="00A51AC1">
              <w:rPr>
                <w:rFonts w:ascii="Arial" w:hAnsi="Arial" w:cs="Arial"/>
                <w:b/>
                <w:sz w:val="20"/>
                <w:szCs w:val="20"/>
              </w:rPr>
              <w:t>I.</w:t>
            </w:r>
            <w:r w:rsidRPr="00271073">
              <w:rPr>
                <w:rFonts w:ascii="Arial" w:hAnsi="Arial" w:cs="Arial"/>
                <w:sz w:val="20"/>
                <w:szCs w:val="20"/>
              </w:rPr>
              <w:t xml:space="preserve"> Consumo familiar</w:t>
            </w:r>
          </w:p>
        </w:tc>
        <w:tc>
          <w:tcPr>
            <w:tcW w:w="1701" w:type="dxa"/>
          </w:tcPr>
          <w:p w:rsidR="00B33353" w:rsidRPr="00271073" w:rsidRDefault="00814BCD" w:rsidP="00A51AC1">
            <w:pPr>
              <w:spacing w:line="360" w:lineRule="auto"/>
              <w:jc w:val="right"/>
              <w:rPr>
                <w:rFonts w:ascii="Arial" w:hAnsi="Arial" w:cs="Arial"/>
                <w:sz w:val="20"/>
                <w:szCs w:val="20"/>
              </w:rPr>
            </w:pPr>
            <w:r w:rsidRPr="00271073">
              <w:rPr>
                <w:rFonts w:ascii="Arial" w:hAnsi="Arial" w:cs="Arial"/>
                <w:sz w:val="20"/>
                <w:szCs w:val="20"/>
              </w:rPr>
              <w:t>$1</w:t>
            </w:r>
            <w:r w:rsidR="00D40E6E" w:rsidRPr="00271073">
              <w:rPr>
                <w:rFonts w:ascii="Arial" w:hAnsi="Arial" w:cs="Arial"/>
                <w:sz w:val="20"/>
                <w:szCs w:val="20"/>
              </w:rPr>
              <w:t>4</w:t>
            </w:r>
            <w:r w:rsidRPr="00271073">
              <w:rPr>
                <w:rFonts w:ascii="Arial" w:hAnsi="Arial" w:cs="Arial"/>
                <w:sz w:val="20"/>
                <w:szCs w:val="20"/>
              </w:rPr>
              <w:t>.00</w:t>
            </w:r>
          </w:p>
        </w:tc>
      </w:tr>
      <w:tr w:rsidR="00814BCD" w:rsidRPr="00271073" w:rsidTr="00A51AC1">
        <w:tc>
          <w:tcPr>
            <w:tcW w:w="5382" w:type="dxa"/>
          </w:tcPr>
          <w:p w:rsidR="00814BCD" w:rsidRPr="00271073" w:rsidRDefault="00814BCD" w:rsidP="00271073">
            <w:pPr>
              <w:spacing w:line="360" w:lineRule="auto"/>
              <w:jc w:val="both"/>
              <w:rPr>
                <w:rFonts w:ascii="Arial" w:hAnsi="Arial" w:cs="Arial"/>
                <w:sz w:val="20"/>
                <w:szCs w:val="20"/>
              </w:rPr>
            </w:pPr>
            <w:r w:rsidRPr="00A51AC1">
              <w:rPr>
                <w:rFonts w:ascii="Arial" w:hAnsi="Arial" w:cs="Arial"/>
                <w:b/>
                <w:sz w:val="20"/>
                <w:szCs w:val="20"/>
              </w:rPr>
              <w:t>II.</w:t>
            </w:r>
            <w:r w:rsidRPr="00271073">
              <w:rPr>
                <w:rFonts w:ascii="Arial" w:hAnsi="Arial" w:cs="Arial"/>
                <w:sz w:val="20"/>
                <w:szCs w:val="20"/>
              </w:rPr>
              <w:t xml:space="preserve"> Domicilio con sembrados</w:t>
            </w:r>
          </w:p>
        </w:tc>
        <w:tc>
          <w:tcPr>
            <w:tcW w:w="1701" w:type="dxa"/>
          </w:tcPr>
          <w:p w:rsidR="00814BCD"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$14</w:t>
            </w:r>
            <w:r w:rsidR="00814BCD" w:rsidRPr="00271073">
              <w:rPr>
                <w:rFonts w:ascii="Arial" w:hAnsi="Arial" w:cs="Arial"/>
                <w:sz w:val="20"/>
                <w:szCs w:val="20"/>
              </w:rPr>
              <w:t>.00</w:t>
            </w:r>
          </w:p>
        </w:tc>
      </w:tr>
      <w:tr w:rsidR="00814BCD" w:rsidRPr="00271073" w:rsidTr="00A51AC1">
        <w:tc>
          <w:tcPr>
            <w:tcW w:w="5382" w:type="dxa"/>
          </w:tcPr>
          <w:p w:rsidR="00814BCD" w:rsidRPr="00271073" w:rsidRDefault="00814BCD" w:rsidP="00271073">
            <w:pPr>
              <w:spacing w:line="360" w:lineRule="auto"/>
              <w:jc w:val="both"/>
              <w:rPr>
                <w:rFonts w:ascii="Arial" w:hAnsi="Arial" w:cs="Arial"/>
                <w:sz w:val="20"/>
                <w:szCs w:val="20"/>
              </w:rPr>
            </w:pPr>
            <w:r w:rsidRPr="00A51AC1">
              <w:rPr>
                <w:rFonts w:ascii="Arial" w:hAnsi="Arial" w:cs="Arial"/>
                <w:b/>
                <w:sz w:val="20"/>
                <w:szCs w:val="20"/>
              </w:rPr>
              <w:t>III.</w:t>
            </w:r>
            <w:r w:rsidRPr="00271073">
              <w:rPr>
                <w:rFonts w:ascii="Arial" w:hAnsi="Arial" w:cs="Arial"/>
                <w:sz w:val="20"/>
                <w:szCs w:val="20"/>
              </w:rPr>
              <w:t xml:space="preserve"> Comercios</w:t>
            </w:r>
          </w:p>
        </w:tc>
        <w:tc>
          <w:tcPr>
            <w:tcW w:w="1701" w:type="dxa"/>
          </w:tcPr>
          <w:p w:rsidR="00814BCD" w:rsidRPr="00271073" w:rsidRDefault="00814BCD" w:rsidP="00A51AC1">
            <w:pPr>
              <w:spacing w:line="360" w:lineRule="auto"/>
              <w:jc w:val="right"/>
              <w:rPr>
                <w:rFonts w:ascii="Arial" w:hAnsi="Arial" w:cs="Arial"/>
                <w:sz w:val="20"/>
                <w:szCs w:val="20"/>
              </w:rPr>
            </w:pPr>
            <w:r w:rsidRPr="00271073">
              <w:rPr>
                <w:rFonts w:ascii="Arial" w:hAnsi="Arial" w:cs="Arial"/>
                <w:sz w:val="20"/>
                <w:szCs w:val="20"/>
              </w:rPr>
              <w:t>$2</w:t>
            </w:r>
            <w:r w:rsidR="00D40E6E" w:rsidRPr="00271073">
              <w:rPr>
                <w:rFonts w:ascii="Arial" w:hAnsi="Arial" w:cs="Arial"/>
                <w:sz w:val="20"/>
                <w:szCs w:val="20"/>
              </w:rPr>
              <w:t>6</w:t>
            </w:r>
            <w:r w:rsidRPr="00271073">
              <w:rPr>
                <w:rFonts w:ascii="Arial" w:hAnsi="Arial" w:cs="Arial"/>
                <w:sz w:val="20"/>
                <w:szCs w:val="20"/>
              </w:rPr>
              <w:t>.00</w:t>
            </w:r>
          </w:p>
        </w:tc>
      </w:tr>
      <w:tr w:rsidR="00814BCD" w:rsidRPr="00271073" w:rsidTr="00A51AC1">
        <w:tc>
          <w:tcPr>
            <w:tcW w:w="5382" w:type="dxa"/>
          </w:tcPr>
          <w:p w:rsidR="00814BCD" w:rsidRPr="00271073" w:rsidRDefault="00814BCD" w:rsidP="00271073">
            <w:pPr>
              <w:spacing w:line="360" w:lineRule="auto"/>
              <w:jc w:val="both"/>
              <w:rPr>
                <w:rFonts w:ascii="Arial" w:hAnsi="Arial" w:cs="Arial"/>
                <w:sz w:val="20"/>
                <w:szCs w:val="20"/>
              </w:rPr>
            </w:pPr>
            <w:r w:rsidRPr="00A51AC1">
              <w:rPr>
                <w:rFonts w:ascii="Arial" w:hAnsi="Arial" w:cs="Arial"/>
                <w:b/>
                <w:sz w:val="20"/>
                <w:szCs w:val="20"/>
              </w:rPr>
              <w:t>IV.</w:t>
            </w:r>
            <w:r w:rsidRPr="00271073">
              <w:rPr>
                <w:rFonts w:ascii="Arial" w:hAnsi="Arial" w:cs="Arial"/>
                <w:sz w:val="20"/>
                <w:szCs w:val="20"/>
              </w:rPr>
              <w:t xml:space="preserve"> Industria</w:t>
            </w:r>
          </w:p>
        </w:tc>
        <w:tc>
          <w:tcPr>
            <w:tcW w:w="1701" w:type="dxa"/>
          </w:tcPr>
          <w:p w:rsidR="00814BCD"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$261</w:t>
            </w:r>
            <w:r w:rsidR="00814BCD" w:rsidRPr="00271073">
              <w:rPr>
                <w:rFonts w:ascii="Arial" w:hAnsi="Arial" w:cs="Arial"/>
                <w:sz w:val="20"/>
                <w:szCs w:val="20"/>
              </w:rPr>
              <w:t>.00</w:t>
            </w:r>
          </w:p>
        </w:tc>
      </w:tr>
      <w:tr w:rsidR="00814BCD" w:rsidRPr="00271073" w:rsidTr="00A51AC1">
        <w:tc>
          <w:tcPr>
            <w:tcW w:w="5382" w:type="dxa"/>
          </w:tcPr>
          <w:p w:rsidR="00814BCD" w:rsidRPr="00271073" w:rsidRDefault="00814BCD" w:rsidP="00316D73">
            <w:pPr>
              <w:spacing w:line="360" w:lineRule="auto"/>
              <w:jc w:val="both"/>
              <w:rPr>
                <w:rFonts w:ascii="Arial" w:hAnsi="Arial" w:cs="Arial"/>
                <w:sz w:val="20"/>
                <w:szCs w:val="20"/>
              </w:rPr>
            </w:pPr>
            <w:r w:rsidRPr="00A51AC1">
              <w:rPr>
                <w:rFonts w:ascii="Arial" w:hAnsi="Arial" w:cs="Arial"/>
                <w:b/>
                <w:sz w:val="20"/>
                <w:szCs w:val="20"/>
              </w:rPr>
              <w:t>V.</w:t>
            </w:r>
            <w:r w:rsidRPr="00271073">
              <w:rPr>
                <w:rFonts w:ascii="Arial" w:hAnsi="Arial" w:cs="Arial"/>
                <w:sz w:val="20"/>
                <w:szCs w:val="20"/>
              </w:rPr>
              <w:t xml:space="preserve"> Granja  establecimiento de alto consumo</w:t>
            </w:r>
          </w:p>
        </w:tc>
        <w:tc>
          <w:tcPr>
            <w:tcW w:w="1701" w:type="dxa"/>
          </w:tcPr>
          <w:p w:rsidR="00814BCD"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$261</w:t>
            </w:r>
            <w:r w:rsidR="00814BCD" w:rsidRPr="00271073">
              <w:rPr>
                <w:rFonts w:ascii="Arial" w:hAnsi="Arial" w:cs="Arial"/>
                <w:sz w:val="20"/>
                <w:szCs w:val="20"/>
              </w:rPr>
              <w:t>.00</w:t>
            </w:r>
          </w:p>
        </w:tc>
      </w:tr>
    </w:tbl>
    <w:p w:rsidR="00783024" w:rsidRDefault="00783024"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Pr="00271073" w:rsidRDefault="00AC0320" w:rsidP="00271073">
      <w:pPr>
        <w:spacing w:after="0" w:line="360" w:lineRule="auto"/>
        <w:jc w:val="both"/>
        <w:rPr>
          <w:rFonts w:ascii="Arial" w:hAnsi="Arial" w:cs="Arial"/>
          <w:sz w:val="20"/>
          <w:szCs w:val="20"/>
        </w:rPr>
      </w:pPr>
    </w:p>
    <w:p w:rsidR="00AE1273" w:rsidRPr="00271073" w:rsidRDefault="00AE1273" w:rsidP="00A51AC1">
      <w:pPr>
        <w:spacing w:after="0" w:line="360" w:lineRule="auto"/>
        <w:jc w:val="center"/>
        <w:rPr>
          <w:rFonts w:ascii="Arial" w:hAnsi="Arial" w:cs="Arial"/>
          <w:b/>
          <w:sz w:val="20"/>
          <w:szCs w:val="20"/>
        </w:rPr>
      </w:pPr>
      <w:r w:rsidRPr="00271073">
        <w:rPr>
          <w:rFonts w:ascii="Arial" w:hAnsi="Arial" w:cs="Arial"/>
          <w:b/>
          <w:sz w:val="20"/>
          <w:szCs w:val="20"/>
        </w:rPr>
        <w:t>CAPÍTULO V</w:t>
      </w:r>
    </w:p>
    <w:p w:rsidR="00AE1273" w:rsidRDefault="00AE1273" w:rsidP="00A51AC1">
      <w:pPr>
        <w:spacing w:after="0" w:line="360" w:lineRule="auto"/>
        <w:jc w:val="center"/>
        <w:rPr>
          <w:rFonts w:ascii="Arial" w:hAnsi="Arial" w:cs="Arial"/>
          <w:b/>
          <w:sz w:val="20"/>
          <w:szCs w:val="20"/>
        </w:rPr>
      </w:pPr>
      <w:r w:rsidRPr="00271073">
        <w:rPr>
          <w:rFonts w:ascii="Arial" w:hAnsi="Arial" w:cs="Arial"/>
          <w:b/>
          <w:sz w:val="20"/>
          <w:szCs w:val="20"/>
        </w:rPr>
        <w:t>Derechos por Servicios de Rastro</w:t>
      </w:r>
    </w:p>
    <w:p w:rsidR="00A51AC1" w:rsidRPr="00271073" w:rsidRDefault="00A51AC1" w:rsidP="00271073">
      <w:pPr>
        <w:spacing w:after="0" w:line="360" w:lineRule="auto"/>
        <w:jc w:val="both"/>
        <w:rPr>
          <w:rFonts w:ascii="Arial" w:hAnsi="Arial" w:cs="Arial"/>
          <w:b/>
          <w:sz w:val="20"/>
          <w:szCs w:val="20"/>
        </w:rPr>
      </w:pPr>
    </w:p>
    <w:p w:rsidR="00AE1273" w:rsidRPr="00271073" w:rsidRDefault="00AE1273"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w:t>
      </w:r>
      <w:r w:rsidR="00EC1B44" w:rsidRPr="00271073">
        <w:rPr>
          <w:rFonts w:ascii="Arial" w:hAnsi="Arial" w:cs="Arial"/>
          <w:b/>
          <w:sz w:val="20"/>
          <w:szCs w:val="20"/>
        </w:rPr>
        <w:t>32</w:t>
      </w:r>
      <w:r w:rsidRPr="00271073">
        <w:rPr>
          <w:rFonts w:ascii="Arial" w:hAnsi="Arial" w:cs="Arial"/>
          <w:b/>
          <w:sz w:val="20"/>
          <w:szCs w:val="20"/>
        </w:rPr>
        <w:t>.-</w:t>
      </w:r>
      <w:r w:rsidRPr="00271073">
        <w:rPr>
          <w:rFonts w:ascii="Arial" w:hAnsi="Arial" w:cs="Arial"/>
          <w:sz w:val="20"/>
          <w:szCs w:val="20"/>
        </w:rPr>
        <w:t>Son objetos de este derecho la autorización, transporte, matanza, guarda en corrales, pesaje en básculas e inspección de animales, por parte de la autoridad municipal</w:t>
      </w:r>
      <w:r w:rsidR="00814BCD" w:rsidRPr="00271073">
        <w:rPr>
          <w:rFonts w:ascii="Arial" w:hAnsi="Arial" w:cs="Arial"/>
          <w:sz w:val="20"/>
          <w:szCs w:val="20"/>
        </w:rPr>
        <w:t>.</w:t>
      </w:r>
    </w:p>
    <w:p w:rsidR="00AE1273" w:rsidRPr="00271073" w:rsidRDefault="00AE1273" w:rsidP="00271073">
      <w:pPr>
        <w:spacing w:after="0" w:line="360" w:lineRule="auto"/>
        <w:jc w:val="both"/>
        <w:rPr>
          <w:rFonts w:ascii="Arial" w:hAnsi="Arial" w:cs="Arial"/>
          <w:sz w:val="20"/>
          <w:szCs w:val="20"/>
        </w:rPr>
      </w:pPr>
      <w:r w:rsidRPr="00271073">
        <w:rPr>
          <w:rFonts w:ascii="Arial" w:hAnsi="Arial" w:cs="Arial"/>
          <w:sz w:val="20"/>
          <w:szCs w:val="20"/>
        </w:rPr>
        <w:t xml:space="preserve">Los derechos por </w:t>
      </w:r>
      <w:r w:rsidR="00814BCD" w:rsidRPr="00271073">
        <w:rPr>
          <w:rFonts w:ascii="Arial" w:hAnsi="Arial" w:cs="Arial"/>
          <w:sz w:val="20"/>
          <w:szCs w:val="20"/>
        </w:rPr>
        <w:t xml:space="preserve">servicio de inspección por parte de la autoridad municipal, </w:t>
      </w:r>
      <w:r w:rsidR="0013217E" w:rsidRPr="00271073">
        <w:rPr>
          <w:rFonts w:ascii="Arial" w:hAnsi="Arial" w:cs="Arial"/>
          <w:sz w:val="20"/>
          <w:szCs w:val="20"/>
        </w:rPr>
        <w:t>se pagará</w:t>
      </w:r>
      <w:r w:rsidRPr="00271073">
        <w:rPr>
          <w:rFonts w:ascii="Arial" w:hAnsi="Arial" w:cs="Arial"/>
          <w:sz w:val="20"/>
          <w:szCs w:val="20"/>
        </w:rPr>
        <w:t xml:space="preserve"> de acuerdo a la siguiente</w:t>
      </w:r>
      <w:r w:rsidR="0013217E" w:rsidRPr="00271073">
        <w:rPr>
          <w:rFonts w:ascii="Arial" w:hAnsi="Arial" w:cs="Arial"/>
          <w:sz w:val="20"/>
          <w:szCs w:val="20"/>
        </w:rPr>
        <w:t xml:space="preserve"> tarifa:</w:t>
      </w:r>
    </w:p>
    <w:p w:rsidR="0013217E" w:rsidRPr="00271073" w:rsidRDefault="0013217E" w:rsidP="00271073">
      <w:pPr>
        <w:pStyle w:val="Prrafodelista"/>
        <w:spacing w:after="0" w:line="360" w:lineRule="auto"/>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1843"/>
      </w:tblGrid>
      <w:tr w:rsidR="0013217E" w:rsidRPr="00271073" w:rsidTr="00A51AC1">
        <w:tc>
          <w:tcPr>
            <w:tcW w:w="5382" w:type="dxa"/>
          </w:tcPr>
          <w:p w:rsidR="0013217E" w:rsidRPr="00271073" w:rsidRDefault="0013217E" w:rsidP="00A51AC1">
            <w:pPr>
              <w:pStyle w:val="Prrafodelista"/>
              <w:numPr>
                <w:ilvl w:val="0"/>
                <w:numId w:val="20"/>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Ganado vacuno</w:t>
            </w:r>
          </w:p>
        </w:tc>
        <w:tc>
          <w:tcPr>
            <w:tcW w:w="1843" w:type="dxa"/>
          </w:tcPr>
          <w:p w:rsidR="0013217E"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$6</w:t>
            </w:r>
            <w:r w:rsidR="0013217E" w:rsidRPr="00271073">
              <w:rPr>
                <w:rFonts w:ascii="Arial" w:hAnsi="Arial" w:cs="Arial"/>
                <w:sz w:val="20"/>
                <w:szCs w:val="20"/>
              </w:rPr>
              <w:t>.00 por cabeza</w:t>
            </w:r>
          </w:p>
        </w:tc>
      </w:tr>
      <w:tr w:rsidR="0013217E" w:rsidRPr="00271073" w:rsidTr="00A51AC1">
        <w:tc>
          <w:tcPr>
            <w:tcW w:w="5382" w:type="dxa"/>
          </w:tcPr>
          <w:p w:rsidR="0013217E" w:rsidRPr="00271073" w:rsidRDefault="0013217E" w:rsidP="00A51AC1">
            <w:pPr>
              <w:pStyle w:val="Prrafodelista"/>
              <w:numPr>
                <w:ilvl w:val="0"/>
                <w:numId w:val="20"/>
              </w:numPr>
              <w:tabs>
                <w:tab w:val="left" w:pos="313"/>
              </w:tabs>
              <w:spacing w:line="360" w:lineRule="auto"/>
              <w:ind w:left="0" w:firstLine="0"/>
              <w:jc w:val="both"/>
              <w:rPr>
                <w:rFonts w:ascii="Arial" w:hAnsi="Arial" w:cs="Arial"/>
                <w:sz w:val="20"/>
                <w:szCs w:val="20"/>
              </w:rPr>
            </w:pPr>
            <w:r w:rsidRPr="00271073">
              <w:rPr>
                <w:rFonts w:ascii="Arial" w:hAnsi="Arial" w:cs="Arial"/>
                <w:sz w:val="20"/>
                <w:szCs w:val="20"/>
              </w:rPr>
              <w:t>Ganado porcino</w:t>
            </w:r>
          </w:p>
        </w:tc>
        <w:tc>
          <w:tcPr>
            <w:tcW w:w="1843" w:type="dxa"/>
          </w:tcPr>
          <w:p w:rsidR="0013217E" w:rsidRPr="00271073" w:rsidRDefault="00814BCD" w:rsidP="00A51AC1">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6</w:t>
            </w:r>
            <w:r w:rsidR="0013217E" w:rsidRPr="00271073">
              <w:rPr>
                <w:rFonts w:ascii="Arial" w:hAnsi="Arial" w:cs="Arial"/>
                <w:sz w:val="20"/>
                <w:szCs w:val="20"/>
              </w:rPr>
              <w:t>.00 por cabeza</w:t>
            </w:r>
          </w:p>
        </w:tc>
      </w:tr>
    </w:tbl>
    <w:p w:rsidR="0013217E" w:rsidRPr="00271073" w:rsidRDefault="0013217E" w:rsidP="00271073">
      <w:pPr>
        <w:spacing w:after="0" w:line="360" w:lineRule="auto"/>
        <w:jc w:val="both"/>
        <w:rPr>
          <w:rFonts w:ascii="Arial" w:hAnsi="Arial" w:cs="Arial"/>
          <w:sz w:val="20"/>
          <w:szCs w:val="20"/>
        </w:rPr>
      </w:pPr>
    </w:p>
    <w:p w:rsidR="0013217E" w:rsidRPr="00271073" w:rsidRDefault="0013217E" w:rsidP="00A51AC1">
      <w:pPr>
        <w:spacing w:after="0" w:line="360" w:lineRule="auto"/>
        <w:jc w:val="center"/>
        <w:rPr>
          <w:rFonts w:ascii="Arial" w:hAnsi="Arial" w:cs="Arial"/>
          <w:b/>
          <w:sz w:val="20"/>
          <w:szCs w:val="20"/>
        </w:rPr>
      </w:pPr>
      <w:r w:rsidRPr="00271073">
        <w:rPr>
          <w:rFonts w:ascii="Arial" w:hAnsi="Arial" w:cs="Arial"/>
          <w:b/>
          <w:sz w:val="20"/>
          <w:szCs w:val="20"/>
        </w:rPr>
        <w:t>CAPÍTULO V</w:t>
      </w:r>
      <w:r w:rsidR="00106532" w:rsidRPr="00271073">
        <w:rPr>
          <w:rFonts w:ascii="Arial" w:hAnsi="Arial" w:cs="Arial"/>
          <w:b/>
          <w:sz w:val="20"/>
          <w:szCs w:val="20"/>
        </w:rPr>
        <w:t>I</w:t>
      </w:r>
    </w:p>
    <w:p w:rsidR="0013217E" w:rsidRDefault="0013217E" w:rsidP="00A51AC1">
      <w:pPr>
        <w:spacing w:after="0" w:line="360" w:lineRule="auto"/>
        <w:jc w:val="center"/>
        <w:rPr>
          <w:rFonts w:ascii="Arial" w:hAnsi="Arial" w:cs="Arial"/>
          <w:b/>
          <w:sz w:val="20"/>
          <w:szCs w:val="20"/>
        </w:rPr>
      </w:pPr>
      <w:r w:rsidRPr="00271073">
        <w:rPr>
          <w:rFonts w:ascii="Arial" w:hAnsi="Arial" w:cs="Arial"/>
          <w:b/>
          <w:sz w:val="20"/>
          <w:szCs w:val="20"/>
        </w:rPr>
        <w:t>Derechos por Certificados y Constancias</w:t>
      </w:r>
    </w:p>
    <w:p w:rsidR="00A51AC1" w:rsidRPr="00271073" w:rsidRDefault="00A51AC1" w:rsidP="00271073">
      <w:pPr>
        <w:spacing w:after="0" w:line="360" w:lineRule="auto"/>
        <w:jc w:val="both"/>
        <w:rPr>
          <w:rFonts w:ascii="Arial" w:hAnsi="Arial" w:cs="Arial"/>
          <w:b/>
          <w:sz w:val="20"/>
          <w:szCs w:val="20"/>
        </w:rPr>
      </w:pPr>
    </w:p>
    <w:p w:rsidR="0013217E" w:rsidRDefault="0013217E"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00EC1B44" w:rsidRPr="00271073">
        <w:rPr>
          <w:rFonts w:ascii="Arial" w:hAnsi="Arial" w:cs="Arial"/>
          <w:b/>
          <w:sz w:val="20"/>
          <w:szCs w:val="20"/>
        </w:rPr>
        <w:t>3</w:t>
      </w:r>
      <w:r w:rsidRPr="00271073">
        <w:rPr>
          <w:rFonts w:ascii="Arial" w:hAnsi="Arial" w:cs="Arial"/>
          <w:b/>
          <w:sz w:val="20"/>
          <w:szCs w:val="20"/>
        </w:rPr>
        <w:t>.-</w:t>
      </w:r>
      <w:r w:rsidRPr="00271073">
        <w:rPr>
          <w:rFonts w:ascii="Arial" w:hAnsi="Arial" w:cs="Arial"/>
          <w:sz w:val="20"/>
          <w:szCs w:val="20"/>
        </w:rPr>
        <w:t>Por los certificados y constancias que expida la autoridad municipal, se pagarán las cuotas siguientes:</w:t>
      </w:r>
    </w:p>
    <w:p w:rsidR="00A51AC1" w:rsidRPr="00271073" w:rsidRDefault="00A51AC1"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1843"/>
      </w:tblGrid>
      <w:tr w:rsidR="00106532" w:rsidRPr="00271073" w:rsidTr="00A51AC1">
        <w:tc>
          <w:tcPr>
            <w:tcW w:w="5382" w:type="dxa"/>
          </w:tcPr>
          <w:p w:rsidR="00106532" w:rsidRPr="00271073" w:rsidRDefault="00106532" w:rsidP="00271073">
            <w:pPr>
              <w:spacing w:line="360" w:lineRule="auto"/>
              <w:jc w:val="both"/>
              <w:rPr>
                <w:rFonts w:ascii="Arial" w:hAnsi="Arial" w:cs="Arial"/>
                <w:sz w:val="20"/>
                <w:szCs w:val="20"/>
              </w:rPr>
            </w:pPr>
            <w:r w:rsidRPr="00A51AC1">
              <w:rPr>
                <w:rFonts w:ascii="Arial" w:hAnsi="Arial" w:cs="Arial"/>
                <w:b/>
                <w:sz w:val="20"/>
                <w:szCs w:val="20"/>
              </w:rPr>
              <w:t>I.-</w:t>
            </w:r>
            <w:r w:rsidRPr="00271073">
              <w:rPr>
                <w:rFonts w:ascii="Arial" w:hAnsi="Arial" w:cs="Arial"/>
                <w:sz w:val="20"/>
                <w:szCs w:val="20"/>
              </w:rPr>
              <w:t xml:space="preserve"> </w:t>
            </w:r>
            <w:r w:rsidR="00814BCD" w:rsidRPr="00271073">
              <w:rPr>
                <w:rFonts w:ascii="Arial" w:hAnsi="Arial" w:cs="Arial"/>
                <w:sz w:val="20"/>
                <w:szCs w:val="20"/>
              </w:rPr>
              <w:t>Por cada copia certificada que expida el Municipio</w:t>
            </w:r>
          </w:p>
        </w:tc>
        <w:tc>
          <w:tcPr>
            <w:tcW w:w="1843" w:type="dxa"/>
          </w:tcPr>
          <w:p w:rsidR="00106532" w:rsidRPr="00271073" w:rsidRDefault="00106532" w:rsidP="00A51AC1">
            <w:pPr>
              <w:spacing w:line="360" w:lineRule="auto"/>
              <w:jc w:val="right"/>
              <w:rPr>
                <w:rFonts w:ascii="Arial" w:hAnsi="Arial" w:cs="Arial"/>
                <w:sz w:val="20"/>
                <w:szCs w:val="20"/>
              </w:rPr>
            </w:pPr>
            <w:r w:rsidRPr="00271073">
              <w:rPr>
                <w:rFonts w:ascii="Arial" w:hAnsi="Arial" w:cs="Arial"/>
                <w:sz w:val="20"/>
                <w:szCs w:val="20"/>
              </w:rPr>
              <w:t>$</w:t>
            </w:r>
            <w:r w:rsidR="00403BAF">
              <w:rPr>
                <w:rFonts w:ascii="Arial" w:hAnsi="Arial" w:cs="Arial"/>
                <w:sz w:val="20"/>
                <w:szCs w:val="20"/>
              </w:rPr>
              <w:t>3</w:t>
            </w:r>
            <w:r w:rsidRPr="00271073">
              <w:rPr>
                <w:rFonts w:ascii="Arial" w:hAnsi="Arial" w:cs="Arial"/>
                <w:sz w:val="20"/>
                <w:szCs w:val="20"/>
              </w:rPr>
              <w:t>.00</w:t>
            </w:r>
          </w:p>
        </w:tc>
      </w:tr>
      <w:tr w:rsidR="00106532" w:rsidRPr="00271073" w:rsidTr="00A51AC1">
        <w:tc>
          <w:tcPr>
            <w:tcW w:w="5382" w:type="dxa"/>
          </w:tcPr>
          <w:p w:rsidR="00106532" w:rsidRPr="00271073" w:rsidRDefault="00106532" w:rsidP="00271073">
            <w:pPr>
              <w:spacing w:line="360" w:lineRule="auto"/>
              <w:jc w:val="both"/>
              <w:rPr>
                <w:rFonts w:ascii="Arial" w:hAnsi="Arial" w:cs="Arial"/>
                <w:sz w:val="20"/>
                <w:szCs w:val="20"/>
              </w:rPr>
            </w:pPr>
            <w:r w:rsidRPr="00A51AC1">
              <w:rPr>
                <w:rFonts w:ascii="Arial" w:hAnsi="Arial" w:cs="Arial"/>
                <w:b/>
                <w:sz w:val="20"/>
                <w:szCs w:val="20"/>
              </w:rPr>
              <w:t>II.-</w:t>
            </w:r>
            <w:r w:rsidRPr="00271073">
              <w:rPr>
                <w:rFonts w:ascii="Arial" w:hAnsi="Arial" w:cs="Arial"/>
                <w:sz w:val="20"/>
                <w:szCs w:val="20"/>
              </w:rPr>
              <w:t xml:space="preserve"> Por cada </w:t>
            </w:r>
            <w:r w:rsidR="000E018A" w:rsidRPr="00271073">
              <w:rPr>
                <w:rFonts w:ascii="Arial" w:hAnsi="Arial" w:cs="Arial"/>
                <w:sz w:val="20"/>
                <w:szCs w:val="20"/>
              </w:rPr>
              <w:t>constancia que expida el Municipio</w:t>
            </w:r>
          </w:p>
        </w:tc>
        <w:tc>
          <w:tcPr>
            <w:tcW w:w="1843" w:type="dxa"/>
          </w:tcPr>
          <w:p w:rsidR="00106532" w:rsidRPr="00271073" w:rsidRDefault="00D40E6E" w:rsidP="00A51AC1">
            <w:pPr>
              <w:spacing w:line="360" w:lineRule="auto"/>
              <w:jc w:val="right"/>
              <w:rPr>
                <w:rFonts w:ascii="Arial" w:hAnsi="Arial" w:cs="Arial"/>
                <w:sz w:val="20"/>
                <w:szCs w:val="20"/>
              </w:rPr>
            </w:pPr>
            <w:r w:rsidRPr="00271073">
              <w:rPr>
                <w:rFonts w:ascii="Arial" w:hAnsi="Arial" w:cs="Arial"/>
                <w:sz w:val="20"/>
                <w:szCs w:val="20"/>
              </w:rPr>
              <w:t>$4</w:t>
            </w:r>
            <w:r w:rsidR="00106532" w:rsidRPr="00271073">
              <w:rPr>
                <w:rFonts w:ascii="Arial" w:hAnsi="Arial" w:cs="Arial"/>
                <w:sz w:val="20"/>
                <w:szCs w:val="20"/>
              </w:rPr>
              <w:t>.00</w:t>
            </w:r>
          </w:p>
        </w:tc>
      </w:tr>
    </w:tbl>
    <w:p w:rsidR="000E018A" w:rsidRPr="00271073" w:rsidRDefault="000E018A" w:rsidP="00271073">
      <w:pPr>
        <w:spacing w:after="0" w:line="360" w:lineRule="auto"/>
        <w:jc w:val="both"/>
        <w:rPr>
          <w:rFonts w:ascii="Arial" w:hAnsi="Arial" w:cs="Arial"/>
          <w:sz w:val="20"/>
          <w:szCs w:val="20"/>
        </w:rPr>
      </w:pPr>
    </w:p>
    <w:p w:rsidR="00106532" w:rsidRPr="00271073" w:rsidRDefault="00106532" w:rsidP="00A51AC1">
      <w:pPr>
        <w:spacing w:after="0" w:line="360" w:lineRule="auto"/>
        <w:jc w:val="center"/>
        <w:rPr>
          <w:rFonts w:ascii="Arial" w:hAnsi="Arial" w:cs="Arial"/>
          <w:sz w:val="20"/>
          <w:szCs w:val="20"/>
        </w:rPr>
      </w:pPr>
      <w:r w:rsidRPr="00271073">
        <w:rPr>
          <w:rFonts w:ascii="Arial" w:hAnsi="Arial" w:cs="Arial"/>
          <w:b/>
          <w:sz w:val="20"/>
          <w:szCs w:val="20"/>
        </w:rPr>
        <w:t>CAPÍTULO VII</w:t>
      </w:r>
    </w:p>
    <w:p w:rsidR="00106532" w:rsidRDefault="00106532" w:rsidP="00A51AC1">
      <w:pPr>
        <w:spacing w:after="0" w:line="360" w:lineRule="auto"/>
        <w:jc w:val="center"/>
        <w:rPr>
          <w:rFonts w:ascii="Arial" w:hAnsi="Arial" w:cs="Arial"/>
          <w:b/>
          <w:sz w:val="20"/>
          <w:szCs w:val="20"/>
        </w:rPr>
      </w:pPr>
      <w:r w:rsidRPr="00271073">
        <w:rPr>
          <w:rFonts w:ascii="Arial" w:hAnsi="Arial" w:cs="Arial"/>
          <w:b/>
          <w:sz w:val="20"/>
          <w:szCs w:val="20"/>
        </w:rPr>
        <w:t>Derechos por Servicios de Mercados y Centrales de abasto</w:t>
      </w:r>
    </w:p>
    <w:p w:rsidR="00A51AC1" w:rsidRPr="00271073" w:rsidRDefault="00A51AC1" w:rsidP="00271073">
      <w:pPr>
        <w:spacing w:after="0" w:line="360" w:lineRule="auto"/>
        <w:jc w:val="both"/>
        <w:rPr>
          <w:rFonts w:ascii="Arial" w:hAnsi="Arial" w:cs="Arial"/>
          <w:b/>
          <w:sz w:val="20"/>
          <w:szCs w:val="20"/>
        </w:rPr>
      </w:pPr>
    </w:p>
    <w:p w:rsidR="0013217E" w:rsidRDefault="00106532" w:rsidP="00271073">
      <w:pPr>
        <w:spacing w:after="0" w:line="360" w:lineRule="auto"/>
        <w:jc w:val="both"/>
        <w:rPr>
          <w:rFonts w:ascii="Arial" w:hAnsi="Arial" w:cs="Arial"/>
          <w:sz w:val="20"/>
          <w:szCs w:val="20"/>
        </w:rPr>
      </w:pPr>
      <w:r w:rsidRPr="00271073">
        <w:rPr>
          <w:rFonts w:ascii="Arial" w:hAnsi="Arial" w:cs="Arial"/>
          <w:b/>
          <w:sz w:val="20"/>
          <w:szCs w:val="20"/>
        </w:rPr>
        <w:t>Artículo</w:t>
      </w:r>
      <w:r w:rsidR="00EC1B44" w:rsidRPr="00271073">
        <w:rPr>
          <w:rFonts w:ascii="Arial" w:hAnsi="Arial" w:cs="Arial"/>
          <w:b/>
          <w:sz w:val="20"/>
          <w:szCs w:val="20"/>
        </w:rPr>
        <w:t xml:space="preserve"> 34</w:t>
      </w:r>
      <w:r w:rsidRPr="00271073">
        <w:rPr>
          <w:rFonts w:ascii="Arial" w:hAnsi="Arial" w:cs="Arial"/>
          <w:b/>
          <w:sz w:val="20"/>
          <w:szCs w:val="20"/>
        </w:rPr>
        <w:t>.-</w:t>
      </w:r>
      <w:r w:rsidRPr="00271073">
        <w:rPr>
          <w:rFonts w:ascii="Arial" w:hAnsi="Arial" w:cs="Arial"/>
          <w:sz w:val="20"/>
          <w:szCs w:val="20"/>
        </w:rPr>
        <w:t>Los derechos por servicios de mercados se causarán y pagarán de conformidad con las siguientes tarifas:</w:t>
      </w:r>
    </w:p>
    <w:p w:rsidR="00A51AC1" w:rsidRPr="00271073" w:rsidRDefault="00A51AC1"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1984"/>
      </w:tblGrid>
      <w:tr w:rsidR="00106532" w:rsidRPr="00271073" w:rsidTr="004D1643">
        <w:tc>
          <w:tcPr>
            <w:tcW w:w="5382" w:type="dxa"/>
          </w:tcPr>
          <w:p w:rsidR="00106532" w:rsidRPr="00271073" w:rsidRDefault="00106532" w:rsidP="00271073">
            <w:pPr>
              <w:spacing w:line="360" w:lineRule="auto"/>
              <w:jc w:val="both"/>
              <w:rPr>
                <w:rFonts w:ascii="Arial" w:hAnsi="Arial" w:cs="Arial"/>
                <w:sz w:val="20"/>
                <w:szCs w:val="20"/>
              </w:rPr>
            </w:pPr>
            <w:r w:rsidRPr="004D1643">
              <w:rPr>
                <w:rFonts w:ascii="Arial" w:hAnsi="Arial" w:cs="Arial"/>
                <w:b/>
                <w:sz w:val="20"/>
                <w:szCs w:val="20"/>
              </w:rPr>
              <w:t>I.-</w:t>
            </w:r>
            <w:r w:rsidRPr="00271073">
              <w:rPr>
                <w:rFonts w:ascii="Arial" w:hAnsi="Arial" w:cs="Arial"/>
                <w:sz w:val="20"/>
                <w:szCs w:val="20"/>
              </w:rPr>
              <w:t xml:space="preserve"> Locatarios fijos</w:t>
            </w:r>
          </w:p>
        </w:tc>
        <w:tc>
          <w:tcPr>
            <w:tcW w:w="1984" w:type="dxa"/>
          </w:tcPr>
          <w:p w:rsidR="00106532" w:rsidRPr="00271073" w:rsidRDefault="00106532" w:rsidP="004D1643">
            <w:pPr>
              <w:spacing w:line="360" w:lineRule="auto"/>
              <w:jc w:val="right"/>
              <w:rPr>
                <w:rFonts w:ascii="Arial" w:hAnsi="Arial" w:cs="Arial"/>
                <w:sz w:val="20"/>
                <w:szCs w:val="20"/>
              </w:rPr>
            </w:pPr>
            <w:r w:rsidRPr="00271073">
              <w:rPr>
                <w:rFonts w:ascii="Arial" w:hAnsi="Arial" w:cs="Arial"/>
                <w:sz w:val="20"/>
                <w:szCs w:val="20"/>
              </w:rPr>
              <w:t>$</w:t>
            </w:r>
            <w:r w:rsidR="00D40E6E" w:rsidRPr="00271073">
              <w:rPr>
                <w:rFonts w:ascii="Arial" w:hAnsi="Arial" w:cs="Arial"/>
                <w:sz w:val="20"/>
                <w:szCs w:val="20"/>
              </w:rPr>
              <w:t>51</w:t>
            </w:r>
            <w:r w:rsidRPr="00271073">
              <w:rPr>
                <w:rFonts w:ascii="Arial" w:hAnsi="Arial" w:cs="Arial"/>
                <w:sz w:val="20"/>
                <w:szCs w:val="20"/>
              </w:rPr>
              <w:t>.00 mensuales</w:t>
            </w:r>
          </w:p>
        </w:tc>
      </w:tr>
      <w:tr w:rsidR="00106532" w:rsidRPr="00271073" w:rsidTr="004D1643">
        <w:tc>
          <w:tcPr>
            <w:tcW w:w="5382" w:type="dxa"/>
          </w:tcPr>
          <w:p w:rsidR="00106532" w:rsidRPr="00271073" w:rsidRDefault="00106532" w:rsidP="00271073">
            <w:pPr>
              <w:spacing w:line="360" w:lineRule="auto"/>
              <w:jc w:val="both"/>
              <w:rPr>
                <w:rFonts w:ascii="Arial" w:hAnsi="Arial" w:cs="Arial"/>
                <w:sz w:val="20"/>
                <w:szCs w:val="20"/>
              </w:rPr>
            </w:pPr>
            <w:r w:rsidRPr="004D1643">
              <w:rPr>
                <w:rFonts w:ascii="Arial" w:hAnsi="Arial" w:cs="Arial"/>
                <w:b/>
                <w:sz w:val="20"/>
                <w:szCs w:val="20"/>
              </w:rPr>
              <w:t>II.-</w:t>
            </w:r>
            <w:r w:rsidRPr="00271073">
              <w:rPr>
                <w:rFonts w:ascii="Arial" w:hAnsi="Arial" w:cs="Arial"/>
                <w:sz w:val="20"/>
                <w:szCs w:val="20"/>
              </w:rPr>
              <w:t xml:space="preserve"> Locatarios semifijos dentro y </w:t>
            </w:r>
            <w:r w:rsidR="000E018A" w:rsidRPr="00271073">
              <w:rPr>
                <w:rFonts w:ascii="Arial" w:hAnsi="Arial" w:cs="Arial"/>
                <w:sz w:val="20"/>
                <w:szCs w:val="20"/>
              </w:rPr>
              <w:t xml:space="preserve">ambulantes dentro y </w:t>
            </w:r>
            <w:r w:rsidRPr="00271073">
              <w:rPr>
                <w:rFonts w:ascii="Arial" w:hAnsi="Arial" w:cs="Arial"/>
                <w:sz w:val="20"/>
                <w:szCs w:val="20"/>
              </w:rPr>
              <w:t>fuera del mercado</w:t>
            </w:r>
          </w:p>
        </w:tc>
        <w:tc>
          <w:tcPr>
            <w:tcW w:w="1984" w:type="dxa"/>
          </w:tcPr>
          <w:p w:rsidR="00106532" w:rsidRPr="00271073" w:rsidRDefault="00106532" w:rsidP="004D1643">
            <w:pPr>
              <w:spacing w:line="360" w:lineRule="auto"/>
              <w:jc w:val="right"/>
              <w:rPr>
                <w:rFonts w:ascii="Arial" w:hAnsi="Arial" w:cs="Arial"/>
                <w:sz w:val="20"/>
                <w:szCs w:val="20"/>
              </w:rPr>
            </w:pPr>
            <w:r w:rsidRPr="00271073">
              <w:rPr>
                <w:rFonts w:ascii="Arial" w:hAnsi="Arial" w:cs="Arial"/>
                <w:sz w:val="20"/>
                <w:szCs w:val="20"/>
              </w:rPr>
              <w:t>$</w:t>
            </w:r>
            <w:r w:rsidR="004D1643">
              <w:rPr>
                <w:rFonts w:ascii="Arial" w:hAnsi="Arial" w:cs="Arial"/>
                <w:sz w:val="20"/>
                <w:szCs w:val="20"/>
              </w:rPr>
              <w:t xml:space="preserve">       </w:t>
            </w:r>
            <w:r w:rsidR="00D40E6E" w:rsidRPr="00271073">
              <w:rPr>
                <w:rFonts w:ascii="Arial" w:hAnsi="Arial" w:cs="Arial"/>
                <w:sz w:val="20"/>
                <w:szCs w:val="20"/>
              </w:rPr>
              <w:t>34</w:t>
            </w:r>
            <w:r w:rsidRPr="00271073">
              <w:rPr>
                <w:rFonts w:ascii="Arial" w:hAnsi="Arial" w:cs="Arial"/>
                <w:sz w:val="20"/>
                <w:szCs w:val="20"/>
              </w:rPr>
              <w:t>.00 diarios</w:t>
            </w:r>
          </w:p>
        </w:tc>
      </w:tr>
      <w:tr w:rsidR="000E018A" w:rsidRPr="00271073" w:rsidTr="004D1643">
        <w:tc>
          <w:tcPr>
            <w:tcW w:w="5382" w:type="dxa"/>
          </w:tcPr>
          <w:p w:rsidR="000E018A" w:rsidRPr="00271073" w:rsidRDefault="000E018A" w:rsidP="00271073">
            <w:pPr>
              <w:spacing w:line="360" w:lineRule="auto"/>
              <w:jc w:val="both"/>
              <w:rPr>
                <w:rFonts w:ascii="Arial" w:hAnsi="Arial" w:cs="Arial"/>
                <w:sz w:val="20"/>
                <w:szCs w:val="20"/>
              </w:rPr>
            </w:pPr>
            <w:r w:rsidRPr="004D1643">
              <w:rPr>
                <w:rFonts w:ascii="Arial" w:hAnsi="Arial" w:cs="Arial"/>
                <w:b/>
                <w:sz w:val="20"/>
                <w:szCs w:val="20"/>
              </w:rPr>
              <w:t>III.</w:t>
            </w:r>
            <w:r w:rsidRPr="00271073">
              <w:rPr>
                <w:rFonts w:ascii="Arial" w:hAnsi="Arial" w:cs="Arial"/>
                <w:sz w:val="20"/>
                <w:szCs w:val="20"/>
              </w:rPr>
              <w:t xml:space="preserve"> Por concesión de mesas en el mercado</w:t>
            </w:r>
          </w:p>
        </w:tc>
        <w:tc>
          <w:tcPr>
            <w:tcW w:w="1984" w:type="dxa"/>
          </w:tcPr>
          <w:p w:rsidR="000E018A" w:rsidRPr="00271073" w:rsidRDefault="00D40E6E" w:rsidP="004D1643">
            <w:pPr>
              <w:spacing w:line="360" w:lineRule="auto"/>
              <w:jc w:val="right"/>
              <w:rPr>
                <w:rFonts w:ascii="Arial" w:hAnsi="Arial" w:cs="Arial"/>
                <w:sz w:val="20"/>
                <w:szCs w:val="20"/>
              </w:rPr>
            </w:pPr>
            <w:r w:rsidRPr="00271073">
              <w:rPr>
                <w:rFonts w:ascii="Arial" w:hAnsi="Arial" w:cs="Arial"/>
                <w:sz w:val="20"/>
                <w:szCs w:val="20"/>
              </w:rPr>
              <w:t>$14</w:t>
            </w:r>
            <w:r w:rsidR="000E018A" w:rsidRPr="00271073">
              <w:rPr>
                <w:rFonts w:ascii="Arial" w:hAnsi="Arial" w:cs="Arial"/>
                <w:sz w:val="20"/>
                <w:szCs w:val="20"/>
              </w:rPr>
              <w:t>.00 semanales</w:t>
            </w:r>
          </w:p>
        </w:tc>
      </w:tr>
    </w:tbl>
    <w:p w:rsidR="00106532" w:rsidRDefault="00106532"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Pr="00271073" w:rsidRDefault="00AC0320" w:rsidP="00271073">
      <w:pPr>
        <w:spacing w:after="0" w:line="360" w:lineRule="auto"/>
        <w:jc w:val="both"/>
        <w:rPr>
          <w:rFonts w:ascii="Arial" w:hAnsi="Arial" w:cs="Arial"/>
          <w:sz w:val="20"/>
          <w:szCs w:val="20"/>
        </w:rPr>
      </w:pPr>
    </w:p>
    <w:p w:rsidR="00106532" w:rsidRPr="00271073" w:rsidRDefault="00106532" w:rsidP="004D1643">
      <w:pPr>
        <w:spacing w:after="0" w:line="360" w:lineRule="auto"/>
        <w:jc w:val="center"/>
        <w:rPr>
          <w:rFonts w:ascii="Arial" w:hAnsi="Arial" w:cs="Arial"/>
          <w:b/>
          <w:sz w:val="20"/>
          <w:szCs w:val="20"/>
        </w:rPr>
      </w:pPr>
      <w:r w:rsidRPr="00271073">
        <w:rPr>
          <w:rFonts w:ascii="Arial" w:hAnsi="Arial" w:cs="Arial"/>
          <w:b/>
          <w:sz w:val="20"/>
          <w:szCs w:val="20"/>
        </w:rPr>
        <w:t>CAPÍTULO VIII</w:t>
      </w:r>
    </w:p>
    <w:p w:rsidR="00106532" w:rsidRDefault="00106532" w:rsidP="004D1643">
      <w:pPr>
        <w:spacing w:after="0" w:line="360" w:lineRule="auto"/>
        <w:jc w:val="center"/>
        <w:rPr>
          <w:rFonts w:ascii="Arial" w:hAnsi="Arial" w:cs="Arial"/>
          <w:b/>
          <w:sz w:val="20"/>
          <w:szCs w:val="20"/>
        </w:rPr>
      </w:pPr>
      <w:r w:rsidRPr="00271073">
        <w:rPr>
          <w:rFonts w:ascii="Arial" w:hAnsi="Arial" w:cs="Arial"/>
          <w:b/>
          <w:sz w:val="20"/>
          <w:szCs w:val="20"/>
        </w:rPr>
        <w:t>Derechos por Servicios Cementerios</w:t>
      </w:r>
    </w:p>
    <w:p w:rsidR="004D1643" w:rsidRPr="00271073" w:rsidRDefault="004D1643" w:rsidP="00271073">
      <w:pPr>
        <w:spacing w:after="0" w:line="360" w:lineRule="auto"/>
        <w:jc w:val="both"/>
        <w:rPr>
          <w:rFonts w:ascii="Arial" w:hAnsi="Arial" w:cs="Arial"/>
          <w:b/>
          <w:sz w:val="20"/>
          <w:szCs w:val="20"/>
        </w:rPr>
      </w:pPr>
    </w:p>
    <w:p w:rsidR="00106532" w:rsidRDefault="00106532"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00EC1B44" w:rsidRPr="00271073">
        <w:rPr>
          <w:rFonts w:ascii="Arial" w:hAnsi="Arial" w:cs="Arial"/>
          <w:b/>
          <w:sz w:val="20"/>
          <w:szCs w:val="20"/>
        </w:rPr>
        <w:t>5</w:t>
      </w:r>
      <w:r w:rsidRPr="00271073">
        <w:rPr>
          <w:rFonts w:ascii="Arial" w:hAnsi="Arial" w:cs="Arial"/>
          <w:b/>
          <w:sz w:val="20"/>
          <w:szCs w:val="20"/>
        </w:rPr>
        <w:t>.-</w:t>
      </w:r>
      <w:r w:rsidRPr="00271073">
        <w:rPr>
          <w:rFonts w:ascii="Arial" w:hAnsi="Arial" w:cs="Arial"/>
          <w:sz w:val="20"/>
          <w:szCs w:val="20"/>
        </w:rPr>
        <w:t>Los derechos a que se refiere este capítulo, se causarán y pagarán conforme a las siguientes cuotas:</w:t>
      </w:r>
    </w:p>
    <w:p w:rsidR="004D1643" w:rsidRPr="00271073" w:rsidRDefault="004D1643" w:rsidP="00271073">
      <w:pPr>
        <w:spacing w:after="0" w:line="360" w:lineRule="auto"/>
        <w:jc w:val="both"/>
        <w:rPr>
          <w:rFonts w:ascii="Arial" w:hAnsi="Arial" w:cs="Arial"/>
          <w:sz w:val="20"/>
          <w:szCs w:val="20"/>
        </w:rPr>
      </w:pPr>
    </w:p>
    <w:tbl>
      <w:tblPr>
        <w:tblStyle w:val="Tablaconcuadrcula"/>
        <w:tblW w:w="7366" w:type="dxa"/>
        <w:tblLook w:val="04A0" w:firstRow="1" w:lastRow="0" w:firstColumn="1" w:lastColumn="0" w:noHBand="0" w:noVBand="1"/>
      </w:tblPr>
      <w:tblGrid>
        <w:gridCol w:w="6204"/>
        <w:gridCol w:w="1162"/>
      </w:tblGrid>
      <w:tr w:rsidR="00BA525B" w:rsidRPr="00271073" w:rsidTr="004D1643">
        <w:trPr>
          <w:trHeight w:val="271"/>
        </w:trPr>
        <w:tc>
          <w:tcPr>
            <w:tcW w:w="6204" w:type="dxa"/>
          </w:tcPr>
          <w:p w:rsidR="00BA525B" w:rsidRPr="00271073" w:rsidRDefault="00BA525B" w:rsidP="00271073">
            <w:pPr>
              <w:spacing w:line="360" w:lineRule="auto"/>
              <w:jc w:val="both"/>
              <w:rPr>
                <w:rFonts w:ascii="Arial" w:hAnsi="Arial" w:cs="Arial"/>
                <w:sz w:val="20"/>
                <w:szCs w:val="20"/>
              </w:rPr>
            </w:pPr>
            <w:r w:rsidRPr="004D1643">
              <w:rPr>
                <w:rFonts w:ascii="Arial" w:hAnsi="Arial" w:cs="Arial"/>
                <w:b/>
                <w:sz w:val="20"/>
                <w:szCs w:val="20"/>
              </w:rPr>
              <w:t>I.</w:t>
            </w:r>
            <w:r w:rsidRPr="00271073">
              <w:rPr>
                <w:rFonts w:ascii="Arial" w:hAnsi="Arial" w:cs="Arial"/>
                <w:sz w:val="20"/>
                <w:szCs w:val="20"/>
              </w:rPr>
              <w:t xml:space="preserve"> Servicio de inhumación en secciones (temporalidad 4 años)</w:t>
            </w:r>
          </w:p>
        </w:tc>
        <w:tc>
          <w:tcPr>
            <w:tcW w:w="1162" w:type="dxa"/>
            <w:vAlign w:val="bottom"/>
          </w:tcPr>
          <w:p w:rsidR="00BA525B" w:rsidRPr="00271073" w:rsidRDefault="006F6477" w:rsidP="004D164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4D1643">
              <w:rPr>
                <w:rFonts w:ascii="Arial" w:hAnsi="Arial" w:cs="Arial"/>
                <w:color w:val="000000"/>
                <w:sz w:val="20"/>
                <w:szCs w:val="20"/>
              </w:rPr>
              <w:t xml:space="preserve">   </w:t>
            </w:r>
            <w:r w:rsidRPr="00271073">
              <w:rPr>
                <w:rFonts w:ascii="Arial" w:hAnsi="Arial" w:cs="Arial"/>
                <w:color w:val="000000"/>
                <w:sz w:val="20"/>
                <w:szCs w:val="20"/>
              </w:rPr>
              <w:t>327</w:t>
            </w:r>
            <w:r w:rsidR="00BA525B" w:rsidRPr="00271073">
              <w:rPr>
                <w:rFonts w:ascii="Arial" w:hAnsi="Arial" w:cs="Arial"/>
                <w:color w:val="000000"/>
                <w:sz w:val="20"/>
                <w:szCs w:val="20"/>
              </w:rPr>
              <w:t>.00</w:t>
            </w:r>
          </w:p>
        </w:tc>
      </w:tr>
      <w:tr w:rsidR="00BA525B" w:rsidRPr="00271073" w:rsidTr="004D1643">
        <w:trPr>
          <w:trHeight w:val="271"/>
        </w:trPr>
        <w:tc>
          <w:tcPr>
            <w:tcW w:w="6204" w:type="dxa"/>
          </w:tcPr>
          <w:p w:rsidR="00BA525B" w:rsidRPr="00271073" w:rsidRDefault="00BA525B" w:rsidP="00271073">
            <w:pPr>
              <w:spacing w:line="360" w:lineRule="auto"/>
              <w:jc w:val="both"/>
              <w:rPr>
                <w:rFonts w:ascii="Arial" w:hAnsi="Arial" w:cs="Arial"/>
                <w:sz w:val="20"/>
                <w:szCs w:val="20"/>
              </w:rPr>
            </w:pPr>
            <w:r w:rsidRPr="004D1643">
              <w:rPr>
                <w:rFonts w:ascii="Arial" w:hAnsi="Arial" w:cs="Arial"/>
                <w:b/>
                <w:sz w:val="20"/>
                <w:szCs w:val="20"/>
              </w:rPr>
              <w:t>II.</w:t>
            </w:r>
            <w:r w:rsidRPr="00271073">
              <w:rPr>
                <w:rFonts w:ascii="Arial" w:hAnsi="Arial" w:cs="Arial"/>
                <w:sz w:val="20"/>
                <w:szCs w:val="20"/>
              </w:rPr>
              <w:t xml:space="preserve"> Exhumación e inhumación en fosa común (temporalidad 4 años)</w:t>
            </w:r>
          </w:p>
        </w:tc>
        <w:tc>
          <w:tcPr>
            <w:tcW w:w="1162" w:type="dxa"/>
            <w:vAlign w:val="bottom"/>
          </w:tcPr>
          <w:p w:rsidR="00BA525B" w:rsidRPr="00271073" w:rsidRDefault="006F6477" w:rsidP="004D164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4D1643">
              <w:rPr>
                <w:rFonts w:ascii="Arial" w:hAnsi="Arial" w:cs="Arial"/>
                <w:color w:val="000000"/>
                <w:sz w:val="20"/>
                <w:szCs w:val="20"/>
              </w:rPr>
              <w:t xml:space="preserve">   </w:t>
            </w:r>
            <w:r w:rsidRPr="00271073">
              <w:rPr>
                <w:rFonts w:ascii="Arial" w:hAnsi="Arial" w:cs="Arial"/>
                <w:color w:val="000000"/>
                <w:sz w:val="20"/>
                <w:szCs w:val="20"/>
              </w:rPr>
              <w:t>327</w:t>
            </w:r>
            <w:r w:rsidR="00BA525B" w:rsidRPr="00271073">
              <w:rPr>
                <w:rFonts w:ascii="Arial" w:hAnsi="Arial" w:cs="Arial"/>
                <w:color w:val="000000"/>
                <w:sz w:val="20"/>
                <w:szCs w:val="20"/>
              </w:rPr>
              <w:t>.00</w:t>
            </w:r>
          </w:p>
        </w:tc>
      </w:tr>
      <w:tr w:rsidR="00BA525B" w:rsidRPr="00271073" w:rsidTr="004D1643">
        <w:trPr>
          <w:trHeight w:val="271"/>
        </w:trPr>
        <w:tc>
          <w:tcPr>
            <w:tcW w:w="6204" w:type="dxa"/>
          </w:tcPr>
          <w:p w:rsidR="00BA525B" w:rsidRPr="00271073" w:rsidRDefault="00BA525B" w:rsidP="00271073">
            <w:pPr>
              <w:spacing w:line="360" w:lineRule="auto"/>
              <w:jc w:val="both"/>
              <w:rPr>
                <w:rFonts w:ascii="Arial" w:hAnsi="Arial" w:cs="Arial"/>
                <w:sz w:val="20"/>
                <w:szCs w:val="20"/>
              </w:rPr>
            </w:pPr>
            <w:r w:rsidRPr="004D1643">
              <w:rPr>
                <w:rFonts w:ascii="Arial" w:hAnsi="Arial" w:cs="Arial"/>
                <w:b/>
                <w:sz w:val="20"/>
                <w:szCs w:val="20"/>
              </w:rPr>
              <w:t>III.</w:t>
            </w:r>
            <w:r w:rsidRPr="00271073">
              <w:rPr>
                <w:rFonts w:ascii="Arial" w:hAnsi="Arial" w:cs="Arial"/>
                <w:sz w:val="20"/>
                <w:szCs w:val="20"/>
              </w:rPr>
              <w:t xml:space="preserve"> Servicio de inhumación adquirida a perpetuidad</w:t>
            </w:r>
          </w:p>
        </w:tc>
        <w:tc>
          <w:tcPr>
            <w:tcW w:w="1162" w:type="dxa"/>
            <w:vAlign w:val="bottom"/>
          </w:tcPr>
          <w:p w:rsidR="00BA525B" w:rsidRPr="00271073" w:rsidRDefault="006F6477" w:rsidP="004D1643">
            <w:pPr>
              <w:spacing w:line="360" w:lineRule="auto"/>
              <w:jc w:val="right"/>
              <w:rPr>
                <w:rFonts w:ascii="Arial" w:hAnsi="Arial" w:cs="Arial"/>
                <w:color w:val="000000"/>
                <w:sz w:val="20"/>
                <w:szCs w:val="20"/>
              </w:rPr>
            </w:pPr>
            <w:r w:rsidRPr="00271073">
              <w:rPr>
                <w:rFonts w:ascii="Arial" w:hAnsi="Arial" w:cs="Arial"/>
                <w:color w:val="000000"/>
                <w:sz w:val="20"/>
                <w:szCs w:val="20"/>
              </w:rPr>
              <w:t>$1,964</w:t>
            </w:r>
            <w:r w:rsidR="00BA525B" w:rsidRPr="00271073">
              <w:rPr>
                <w:rFonts w:ascii="Arial" w:hAnsi="Arial" w:cs="Arial"/>
                <w:color w:val="000000"/>
                <w:sz w:val="20"/>
                <w:szCs w:val="20"/>
              </w:rPr>
              <w:t>.00</w:t>
            </w:r>
          </w:p>
        </w:tc>
      </w:tr>
      <w:tr w:rsidR="00BA525B" w:rsidRPr="00271073" w:rsidTr="004D1643">
        <w:trPr>
          <w:trHeight w:val="271"/>
        </w:trPr>
        <w:tc>
          <w:tcPr>
            <w:tcW w:w="6204" w:type="dxa"/>
          </w:tcPr>
          <w:p w:rsidR="00BA525B" w:rsidRPr="00271073" w:rsidRDefault="00BA525B" w:rsidP="00271073">
            <w:pPr>
              <w:spacing w:line="360" w:lineRule="auto"/>
              <w:jc w:val="both"/>
              <w:rPr>
                <w:rFonts w:ascii="Arial" w:hAnsi="Arial" w:cs="Arial"/>
                <w:sz w:val="20"/>
                <w:szCs w:val="20"/>
              </w:rPr>
            </w:pPr>
            <w:r w:rsidRPr="004D1643">
              <w:rPr>
                <w:rFonts w:ascii="Arial" w:hAnsi="Arial" w:cs="Arial"/>
                <w:b/>
                <w:sz w:val="20"/>
                <w:szCs w:val="20"/>
              </w:rPr>
              <w:t>IV.</w:t>
            </w:r>
            <w:r w:rsidRPr="00271073">
              <w:rPr>
                <w:rFonts w:ascii="Arial" w:hAnsi="Arial" w:cs="Arial"/>
                <w:sz w:val="20"/>
                <w:szCs w:val="20"/>
              </w:rPr>
              <w:t xml:space="preserve"> Refrendo por depósito de restos a 7 años</w:t>
            </w:r>
          </w:p>
        </w:tc>
        <w:tc>
          <w:tcPr>
            <w:tcW w:w="1162" w:type="dxa"/>
            <w:vAlign w:val="bottom"/>
          </w:tcPr>
          <w:p w:rsidR="00BA525B" w:rsidRPr="00271073" w:rsidRDefault="006F6477" w:rsidP="004D164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4D1643">
              <w:rPr>
                <w:rFonts w:ascii="Arial" w:hAnsi="Arial" w:cs="Arial"/>
                <w:color w:val="000000"/>
                <w:sz w:val="20"/>
                <w:szCs w:val="20"/>
              </w:rPr>
              <w:t xml:space="preserve">    </w:t>
            </w:r>
            <w:r w:rsidRPr="00271073">
              <w:rPr>
                <w:rFonts w:ascii="Arial" w:hAnsi="Arial" w:cs="Arial"/>
                <w:color w:val="000000"/>
                <w:sz w:val="20"/>
                <w:szCs w:val="20"/>
              </w:rPr>
              <w:t>92</w:t>
            </w:r>
            <w:r w:rsidR="00BA525B" w:rsidRPr="00271073">
              <w:rPr>
                <w:rFonts w:ascii="Arial" w:hAnsi="Arial" w:cs="Arial"/>
                <w:color w:val="000000"/>
                <w:sz w:val="20"/>
                <w:szCs w:val="20"/>
              </w:rPr>
              <w:t>.00</w:t>
            </w:r>
          </w:p>
        </w:tc>
      </w:tr>
      <w:tr w:rsidR="00BA525B" w:rsidRPr="00271073" w:rsidTr="004D1643">
        <w:trPr>
          <w:trHeight w:val="271"/>
        </w:trPr>
        <w:tc>
          <w:tcPr>
            <w:tcW w:w="6204" w:type="dxa"/>
          </w:tcPr>
          <w:p w:rsidR="00BA525B" w:rsidRPr="00271073" w:rsidRDefault="00BA525B" w:rsidP="00271073">
            <w:pPr>
              <w:spacing w:line="360" w:lineRule="auto"/>
              <w:jc w:val="both"/>
              <w:rPr>
                <w:rFonts w:ascii="Arial" w:hAnsi="Arial" w:cs="Arial"/>
                <w:sz w:val="20"/>
                <w:szCs w:val="20"/>
              </w:rPr>
            </w:pPr>
            <w:r w:rsidRPr="004D1643">
              <w:rPr>
                <w:rFonts w:ascii="Arial" w:hAnsi="Arial" w:cs="Arial"/>
                <w:b/>
                <w:sz w:val="20"/>
                <w:szCs w:val="20"/>
              </w:rPr>
              <w:t>V</w:t>
            </w:r>
            <w:r w:rsidRPr="00271073">
              <w:rPr>
                <w:rFonts w:ascii="Arial" w:hAnsi="Arial" w:cs="Arial"/>
                <w:sz w:val="20"/>
                <w:szCs w:val="20"/>
              </w:rPr>
              <w:t>. Servicio de exhumación en secciones</w:t>
            </w:r>
          </w:p>
        </w:tc>
        <w:tc>
          <w:tcPr>
            <w:tcW w:w="1162" w:type="dxa"/>
            <w:vAlign w:val="bottom"/>
          </w:tcPr>
          <w:p w:rsidR="00BA525B" w:rsidRPr="00271073" w:rsidRDefault="006F6477" w:rsidP="004D164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4D1643">
              <w:rPr>
                <w:rFonts w:ascii="Arial" w:hAnsi="Arial" w:cs="Arial"/>
                <w:color w:val="000000"/>
                <w:sz w:val="20"/>
                <w:szCs w:val="20"/>
              </w:rPr>
              <w:t xml:space="preserve">  </w:t>
            </w:r>
            <w:r w:rsidRPr="00271073">
              <w:rPr>
                <w:rFonts w:ascii="Arial" w:hAnsi="Arial" w:cs="Arial"/>
                <w:color w:val="000000"/>
                <w:sz w:val="20"/>
                <w:szCs w:val="20"/>
              </w:rPr>
              <w:t>105</w:t>
            </w:r>
            <w:r w:rsidR="00BA525B" w:rsidRPr="00271073">
              <w:rPr>
                <w:rFonts w:ascii="Arial" w:hAnsi="Arial" w:cs="Arial"/>
                <w:color w:val="000000"/>
                <w:sz w:val="20"/>
                <w:szCs w:val="20"/>
              </w:rPr>
              <w:t>.00</w:t>
            </w:r>
          </w:p>
        </w:tc>
      </w:tr>
      <w:tr w:rsidR="00BA525B" w:rsidRPr="00271073" w:rsidTr="004D1643">
        <w:trPr>
          <w:trHeight w:val="271"/>
        </w:trPr>
        <w:tc>
          <w:tcPr>
            <w:tcW w:w="6204" w:type="dxa"/>
          </w:tcPr>
          <w:p w:rsidR="00BA525B" w:rsidRPr="00271073" w:rsidRDefault="00BA525B" w:rsidP="00271073">
            <w:pPr>
              <w:spacing w:line="360" w:lineRule="auto"/>
              <w:jc w:val="both"/>
              <w:rPr>
                <w:rFonts w:ascii="Arial" w:hAnsi="Arial" w:cs="Arial"/>
                <w:sz w:val="20"/>
                <w:szCs w:val="20"/>
              </w:rPr>
            </w:pPr>
            <w:r w:rsidRPr="004D1643">
              <w:rPr>
                <w:rFonts w:ascii="Arial" w:hAnsi="Arial" w:cs="Arial"/>
                <w:b/>
                <w:sz w:val="20"/>
                <w:szCs w:val="20"/>
              </w:rPr>
              <w:t>VI</w:t>
            </w:r>
            <w:r w:rsidRPr="00271073">
              <w:rPr>
                <w:rFonts w:ascii="Arial" w:hAnsi="Arial" w:cs="Arial"/>
                <w:sz w:val="20"/>
                <w:szCs w:val="20"/>
              </w:rPr>
              <w:t>. Servicio de exhumación en fosa común</w:t>
            </w:r>
          </w:p>
        </w:tc>
        <w:tc>
          <w:tcPr>
            <w:tcW w:w="1162" w:type="dxa"/>
            <w:vAlign w:val="bottom"/>
          </w:tcPr>
          <w:p w:rsidR="00BA525B" w:rsidRPr="00271073" w:rsidRDefault="006F6477" w:rsidP="004D1643">
            <w:pPr>
              <w:spacing w:line="360" w:lineRule="auto"/>
              <w:jc w:val="right"/>
              <w:rPr>
                <w:rFonts w:ascii="Arial" w:hAnsi="Arial" w:cs="Arial"/>
                <w:color w:val="000000"/>
                <w:sz w:val="20"/>
                <w:szCs w:val="20"/>
              </w:rPr>
            </w:pPr>
            <w:r w:rsidRPr="00271073">
              <w:rPr>
                <w:rFonts w:ascii="Arial" w:hAnsi="Arial" w:cs="Arial"/>
                <w:color w:val="000000"/>
                <w:sz w:val="20"/>
                <w:szCs w:val="20"/>
              </w:rPr>
              <w:t>$</w:t>
            </w:r>
            <w:r w:rsidR="004D1643">
              <w:rPr>
                <w:rFonts w:ascii="Arial" w:hAnsi="Arial" w:cs="Arial"/>
                <w:color w:val="000000"/>
                <w:sz w:val="20"/>
                <w:szCs w:val="20"/>
              </w:rPr>
              <w:t xml:space="preserve">  </w:t>
            </w:r>
            <w:r w:rsidRPr="00271073">
              <w:rPr>
                <w:rFonts w:ascii="Arial" w:hAnsi="Arial" w:cs="Arial"/>
                <w:color w:val="000000"/>
                <w:sz w:val="20"/>
                <w:szCs w:val="20"/>
              </w:rPr>
              <w:t>105</w:t>
            </w:r>
            <w:r w:rsidR="00BA525B" w:rsidRPr="00271073">
              <w:rPr>
                <w:rFonts w:ascii="Arial" w:hAnsi="Arial" w:cs="Arial"/>
                <w:color w:val="000000"/>
                <w:sz w:val="20"/>
                <w:szCs w:val="20"/>
              </w:rPr>
              <w:t>.00</w:t>
            </w:r>
          </w:p>
        </w:tc>
      </w:tr>
    </w:tbl>
    <w:p w:rsidR="009D339C" w:rsidRPr="00271073" w:rsidRDefault="009D339C" w:rsidP="00271073">
      <w:pPr>
        <w:spacing w:after="0" w:line="360" w:lineRule="auto"/>
        <w:jc w:val="both"/>
        <w:rPr>
          <w:rFonts w:ascii="Arial" w:hAnsi="Arial" w:cs="Arial"/>
          <w:sz w:val="20"/>
          <w:szCs w:val="20"/>
        </w:rPr>
      </w:pPr>
    </w:p>
    <w:p w:rsidR="00FC2BBF" w:rsidRPr="00271073" w:rsidRDefault="00FC2BBF" w:rsidP="004D1643">
      <w:pPr>
        <w:spacing w:after="0" w:line="360" w:lineRule="auto"/>
        <w:jc w:val="center"/>
        <w:rPr>
          <w:rFonts w:ascii="Arial" w:hAnsi="Arial" w:cs="Arial"/>
          <w:b/>
          <w:sz w:val="20"/>
          <w:szCs w:val="20"/>
        </w:rPr>
      </w:pPr>
      <w:r w:rsidRPr="00271073">
        <w:rPr>
          <w:rFonts w:ascii="Arial" w:hAnsi="Arial" w:cs="Arial"/>
          <w:b/>
          <w:sz w:val="20"/>
          <w:szCs w:val="20"/>
        </w:rPr>
        <w:t>CAPÍTULO IX</w:t>
      </w:r>
    </w:p>
    <w:p w:rsidR="00FC2BBF" w:rsidRDefault="00FC2BBF" w:rsidP="004D1643">
      <w:pPr>
        <w:spacing w:after="0" w:line="360" w:lineRule="auto"/>
        <w:jc w:val="center"/>
        <w:rPr>
          <w:rFonts w:ascii="Arial" w:hAnsi="Arial" w:cs="Arial"/>
          <w:b/>
          <w:sz w:val="20"/>
          <w:szCs w:val="20"/>
        </w:rPr>
      </w:pPr>
      <w:r w:rsidRPr="00271073">
        <w:rPr>
          <w:rFonts w:ascii="Arial" w:hAnsi="Arial" w:cs="Arial"/>
          <w:b/>
          <w:sz w:val="20"/>
          <w:szCs w:val="20"/>
        </w:rPr>
        <w:t>Derechos por Servicios de la Unidad de Acceso a la Información</w:t>
      </w:r>
    </w:p>
    <w:p w:rsidR="004D1643" w:rsidRPr="00271073" w:rsidRDefault="004D1643" w:rsidP="00271073">
      <w:pPr>
        <w:spacing w:after="0" w:line="360" w:lineRule="auto"/>
        <w:jc w:val="both"/>
        <w:rPr>
          <w:rFonts w:ascii="Arial" w:hAnsi="Arial" w:cs="Arial"/>
          <w:b/>
          <w:sz w:val="20"/>
          <w:szCs w:val="20"/>
        </w:rPr>
      </w:pPr>
    </w:p>
    <w:p w:rsidR="005505FE" w:rsidRDefault="009D339C"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00EC1B44" w:rsidRPr="00271073">
        <w:rPr>
          <w:rFonts w:ascii="Arial" w:hAnsi="Arial" w:cs="Arial"/>
          <w:b/>
          <w:sz w:val="20"/>
          <w:szCs w:val="20"/>
        </w:rPr>
        <w:t>6</w:t>
      </w:r>
      <w:r w:rsidRPr="00271073">
        <w:rPr>
          <w:rFonts w:ascii="Arial" w:hAnsi="Arial" w:cs="Arial"/>
          <w:b/>
          <w:sz w:val="20"/>
          <w:szCs w:val="20"/>
        </w:rPr>
        <w:t>.-</w:t>
      </w:r>
      <w:r w:rsidRPr="00271073">
        <w:rPr>
          <w:rFonts w:ascii="Arial" w:hAnsi="Arial" w:cs="Arial"/>
          <w:sz w:val="20"/>
          <w:szCs w:val="20"/>
        </w:rPr>
        <w:t>Los derechos</w:t>
      </w:r>
      <w:r w:rsidR="004A0F70" w:rsidRPr="00271073">
        <w:rPr>
          <w:rFonts w:ascii="Arial" w:hAnsi="Arial" w:cs="Arial"/>
          <w:sz w:val="20"/>
          <w:szCs w:val="20"/>
        </w:rPr>
        <w:t xml:space="preserve"> por los servicios que preste la Unidad de Acceso a la Información Pública Municipal, se pagarán conforme a lo siguiente:  </w:t>
      </w:r>
      <w:r w:rsidRPr="00271073">
        <w:rPr>
          <w:rFonts w:ascii="Arial" w:hAnsi="Arial" w:cs="Arial"/>
          <w:sz w:val="20"/>
          <w:szCs w:val="20"/>
        </w:rPr>
        <w:t xml:space="preserve"> </w:t>
      </w:r>
    </w:p>
    <w:p w:rsidR="004D1643" w:rsidRPr="00271073" w:rsidRDefault="004D1643"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091"/>
        <w:gridCol w:w="1701"/>
      </w:tblGrid>
      <w:tr w:rsidR="009D339C" w:rsidRPr="00271073" w:rsidTr="004D1643">
        <w:tc>
          <w:tcPr>
            <w:tcW w:w="6091" w:type="dxa"/>
          </w:tcPr>
          <w:p w:rsidR="009D339C" w:rsidRPr="00271073" w:rsidRDefault="009D339C" w:rsidP="00271073">
            <w:pPr>
              <w:spacing w:line="360" w:lineRule="auto"/>
              <w:jc w:val="both"/>
              <w:rPr>
                <w:rFonts w:ascii="Arial" w:hAnsi="Arial" w:cs="Arial"/>
                <w:sz w:val="20"/>
                <w:szCs w:val="20"/>
              </w:rPr>
            </w:pPr>
            <w:r w:rsidRPr="004D1643">
              <w:rPr>
                <w:rFonts w:ascii="Arial" w:hAnsi="Arial" w:cs="Arial"/>
                <w:b/>
                <w:sz w:val="20"/>
                <w:szCs w:val="20"/>
              </w:rPr>
              <w:t>I.</w:t>
            </w:r>
            <w:r w:rsidRPr="00271073">
              <w:rPr>
                <w:rFonts w:ascii="Arial" w:hAnsi="Arial" w:cs="Arial"/>
                <w:sz w:val="20"/>
                <w:szCs w:val="20"/>
              </w:rPr>
              <w:t xml:space="preserve"> Por cada copia simple</w:t>
            </w:r>
          </w:p>
        </w:tc>
        <w:tc>
          <w:tcPr>
            <w:tcW w:w="1701" w:type="dxa"/>
          </w:tcPr>
          <w:p w:rsidR="009D339C" w:rsidRPr="00271073" w:rsidRDefault="009D339C" w:rsidP="00B04E94">
            <w:pPr>
              <w:spacing w:line="360" w:lineRule="auto"/>
              <w:jc w:val="right"/>
              <w:rPr>
                <w:rFonts w:ascii="Arial" w:hAnsi="Arial" w:cs="Arial"/>
                <w:sz w:val="20"/>
                <w:szCs w:val="20"/>
              </w:rPr>
            </w:pPr>
            <w:r w:rsidRPr="00271073">
              <w:rPr>
                <w:rFonts w:ascii="Arial" w:hAnsi="Arial" w:cs="Arial"/>
                <w:sz w:val="20"/>
                <w:szCs w:val="20"/>
              </w:rPr>
              <w:t>$</w:t>
            </w:r>
            <w:r w:rsidR="00B04E94">
              <w:rPr>
                <w:rFonts w:ascii="Arial" w:hAnsi="Arial" w:cs="Arial"/>
                <w:sz w:val="20"/>
                <w:szCs w:val="20"/>
              </w:rPr>
              <w:t>1</w:t>
            </w:r>
            <w:r w:rsidR="00927E14" w:rsidRPr="00271073">
              <w:rPr>
                <w:rFonts w:ascii="Arial" w:hAnsi="Arial" w:cs="Arial"/>
                <w:sz w:val="20"/>
                <w:szCs w:val="20"/>
              </w:rPr>
              <w:t>.0</w:t>
            </w:r>
            <w:r w:rsidRPr="00271073">
              <w:rPr>
                <w:rFonts w:ascii="Arial" w:hAnsi="Arial" w:cs="Arial"/>
                <w:sz w:val="20"/>
                <w:szCs w:val="20"/>
              </w:rPr>
              <w:t>0 por hoja</w:t>
            </w:r>
          </w:p>
        </w:tc>
      </w:tr>
      <w:tr w:rsidR="009D339C" w:rsidRPr="00271073" w:rsidTr="004D1643">
        <w:tc>
          <w:tcPr>
            <w:tcW w:w="6091" w:type="dxa"/>
          </w:tcPr>
          <w:p w:rsidR="009D339C" w:rsidRPr="00271073" w:rsidRDefault="009D339C" w:rsidP="00271073">
            <w:pPr>
              <w:spacing w:line="360" w:lineRule="auto"/>
              <w:jc w:val="both"/>
              <w:rPr>
                <w:rFonts w:ascii="Arial" w:hAnsi="Arial" w:cs="Arial"/>
                <w:sz w:val="20"/>
                <w:szCs w:val="20"/>
              </w:rPr>
            </w:pPr>
            <w:r w:rsidRPr="004D1643">
              <w:rPr>
                <w:rFonts w:ascii="Arial" w:hAnsi="Arial" w:cs="Arial"/>
                <w:b/>
                <w:sz w:val="20"/>
                <w:szCs w:val="20"/>
              </w:rPr>
              <w:t>II.</w:t>
            </w:r>
            <w:r w:rsidRPr="00271073">
              <w:rPr>
                <w:rFonts w:ascii="Arial" w:hAnsi="Arial" w:cs="Arial"/>
                <w:sz w:val="20"/>
                <w:szCs w:val="20"/>
              </w:rPr>
              <w:t xml:space="preserve"> Por cada copia certificada</w:t>
            </w:r>
          </w:p>
        </w:tc>
        <w:tc>
          <w:tcPr>
            <w:tcW w:w="1701" w:type="dxa"/>
          </w:tcPr>
          <w:p w:rsidR="009D339C" w:rsidRPr="00271073" w:rsidRDefault="006F6477" w:rsidP="00B04E94">
            <w:pPr>
              <w:spacing w:line="360" w:lineRule="auto"/>
              <w:jc w:val="right"/>
              <w:rPr>
                <w:rFonts w:ascii="Arial" w:hAnsi="Arial" w:cs="Arial"/>
                <w:sz w:val="20"/>
                <w:szCs w:val="20"/>
              </w:rPr>
            </w:pPr>
            <w:r w:rsidRPr="00271073">
              <w:rPr>
                <w:rFonts w:ascii="Arial" w:hAnsi="Arial" w:cs="Arial"/>
                <w:sz w:val="20"/>
                <w:szCs w:val="20"/>
              </w:rPr>
              <w:t>$</w:t>
            </w:r>
            <w:r w:rsidR="00B04E94">
              <w:rPr>
                <w:rFonts w:ascii="Arial" w:hAnsi="Arial" w:cs="Arial"/>
                <w:sz w:val="20"/>
                <w:szCs w:val="20"/>
              </w:rPr>
              <w:t>3</w:t>
            </w:r>
            <w:r w:rsidR="009D339C" w:rsidRPr="00271073">
              <w:rPr>
                <w:rFonts w:ascii="Arial" w:hAnsi="Arial" w:cs="Arial"/>
                <w:sz w:val="20"/>
                <w:szCs w:val="20"/>
              </w:rPr>
              <w:t>.00 por hoja</w:t>
            </w:r>
          </w:p>
        </w:tc>
      </w:tr>
      <w:tr w:rsidR="009D339C" w:rsidRPr="00271073" w:rsidTr="004D1643">
        <w:tc>
          <w:tcPr>
            <w:tcW w:w="6091" w:type="dxa"/>
          </w:tcPr>
          <w:p w:rsidR="009D339C" w:rsidRPr="00271073" w:rsidRDefault="009D339C" w:rsidP="00271073">
            <w:pPr>
              <w:spacing w:line="360" w:lineRule="auto"/>
              <w:jc w:val="both"/>
              <w:rPr>
                <w:rFonts w:ascii="Arial" w:hAnsi="Arial" w:cs="Arial"/>
                <w:sz w:val="20"/>
                <w:szCs w:val="20"/>
              </w:rPr>
            </w:pPr>
            <w:r w:rsidRPr="00271073">
              <w:rPr>
                <w:rFonts w:ascii="Arial" w:hAnsi="Arial" w:cs="Arial"/>
                <w:sz w:val="20"/>
                <w:szCs w:val="20"/>
              </w:rPr>
              <w:t xml:space="preserve">III. Por cada disco </w:t>
            </w:r>
            <w:r w:rsidR="004A0F70" w:rsidRPr="00271073">
              <w:rPr>
                <w:rFonts w:ascii="Arial" w:hAnsi="Arial" w:cs="Arial"/>
                <w:sz w:val="20"/>
                <w:szCs w:val="20"/>
              </w:rPr>
              <w:t>magnético o disco compacto que expida la unidad de acceso a la información pública</w:t>
            </w:r>
          </w:p>
        </w:tc>
        <w:tc>
          <w:tcPr>
            <w:tcW w:w="1701" w:type="dxa"/>
          </w:tcPr>
          <w:p w:rsidR="009D339C" w:rsidRPr="00271073" w:rsidRDefault="009D339C" w:rsidP="009A6DAC">
            <w:pPr>
              <w:spacing w:line="360" w:lineRule="auto"/>
              <w:ind w:left="-108"/>
              <w:jc w:val="right"/>
              <w:rPr>
                <w:rFonts w:ascii="Arial" w:hAnsi="Arial" w:cs="Arial"/>
                <w:sz w:val="20"/>
                <w:szCs w:val="20"/>
              </w:rPr>
            </w:pPr>
            <w:r w:rsidRPr="00271073">
              <w:rPr>
                <w:rFonts w:ascii="Arial" w:hAnsi="Arial" w:cs="Arial"/>
                <w:sz w:val="20"/>
                <w:szCs w:val="20"/>
              </w:rPr>
              <w:t>$</w:t>
            </w:r>
            <w:r w:rsidR="009A6DAC">
              <w:rPr>
                <w:rFonts w:ascii="Arial" w:hAnsi="Arial" w:cs="Arial"/>
                <w:sz w:val="20"/>
                <w:szCs w:val="20"/>
              </w:rPr>
              <w:t>10</w:t>
            </w:r>
            <w:r w:rsidRPr="00271073">
              <w:rPr>
                <w:rFonts w:ascii="Arial" w:hAnsi="Arial" w:cs="Arial"/>
                <w:sz w:val="20"/>
                <w:szCs w:val="20"/>
              </w:rPr>
              <w:t>.00 por disco</w:t>
            </w:r>
          </w:p>
        </w:tc>
      </w:tr>
    </w:tbl>
    <w:p w:rsidR="00C045B0" w:rsidRPr="00271073" w:rsidRDefault="00C045B0" w:rsidP="00271073">
      <w:pPr>
        <w:spacing w:after="0" w:line="360" w:lineRule="auto"/>
        <w:jc w:val="both"/>
        <w:rPr>
          <w:rFonts w:ascii="Arial" w:hAnsi="Arial" w:cs="Arial"/>
          <w:b/>
          <w:sz w:val="20"/>
          <w:szCs w:val="20"/>
        </w:rPr>
      </w:pPr>
    </w:p>
    <w:p w:rsidR="009D339C" w:rsidRPr="00271073" w:rsidRDefault="009D339C" w:rsidP="004D1643">
      <w:pPr>
        <w:spacing w:after="0" w:line="360" w:lineRule="auto"/>
        <w:jc w:val="center"/>
        <w:rPr>
          <w:rFonts w:ascii="Arial" w:hAnsi="Arial" w:cs="Arial"/>
          <w:b/>
          <w:sz w:val="20"/>
          <w:szCs w:val="20"/>
        </w:rPr>
      </w:pPr>
      <w:r w:rsidRPr="00271073">
        <w:rPr>
          <w:rFonts w:ascii="Arial" w:hAnsi="Arial" w:cs="Arial"/>
          <w:b/>
          <w:sz w:val="20"/>
          <w:szCs w:val="20"/>
        </w:rPr>
        <w:t>CAPÍTULO X</w:t>
      </w:r>
    </w:p>
    <w:p w:rsidR="009D339C" w:rsidRDefault="009D339C" w:rsidP="004D1643">
      <w:pPr>
        <w:spacing w:after="0" w:line="360" w:lineRule="auto"/>
        <w:jc w:val="center"/>
        <w:rPr>
          <w:rFonts w:ascii="Arial" w:hAnsi="Arial" w:cs="Arial"/>
          <w:b/>
          <w:sz w:val="20"/>
          <w:szCs w:val="20"/>
        </w:rPr>
      </w:pPr>
      <w:r w:rsidRPr="00271073">
        <w:rPr>
          <w:rFonts w:ascii="Arial" w:hAnsi="Arial" w:cs="Arial"/>
          <w:b/>
          <w:sz w:val="20"/>
          <w:szCs w:val="20"/>
        </w:rPr>
        <w:t>Derechos por Servicio de Alumbrado Público</w:t>
      </w:r>
    </w:p>
    <w:p w:rsidR="004D1643" w:rsidRPr="00271073" w:rsidRDefault="004D1643" w:rsidP="00271073">
      <w:pPr>
        <w:spacing w:after="0" w:line="360" w:lineRule="auto"/>
        <w:jc w:val="both"/>
        <w:rPr>
          <w:rFonts w:ascii="Arial" w:hAnsi="Arial" w:cs="Arial"/>
          <w:b/>
          <w:sz w:val="20"/>
          <w:szCs w:val="20"/>
        </w:rPr>
      </w:pPr>
    </w:p>
    <w:p w:rsidR="006075FB" w:rsidRPr="00271073" w:rsidRDefault="006075FB"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00EC1B44" w:rsidRPr="00271073">
        <w:rPr>
          <w:rFonts w:ascii="Arial" w:hAnsi="Arial" w:cs="Arial"/>
          <w:b/>
          <w:sz w:val="20"/>
          <w:szCs w:val="20"/>
        </w:rPr>
        <w:t>7</w:t>
      </w:r>
      <w:r w:rsidRPr="00271073">
        <w:rPr>
          <w:rFonts w:ascii="Arial" w:hAnsi="Arial" w:cs="Arial"/>
          <w:b/>
          <w:sz w:val="20"/>
          <w:szCs w:val="20"/>
        </w:rPr>
        <w:t>.-</w:t>
      </w:r>
      <w:r w:rsidRPr="00271073">
        <w:rPr>
          <w:rFonts w:ascii="Arial" w:hAnsi="Arial" w:cs="Arial"/>
          <w:sz w:val="20"/>
          <w:szCs w:val="20"/>
        </w:rPr>
        <w:t xml:space="preserve">El derecho por servicio de alumbrado público será el que resulte de aplicar la tarifa que se describe en la </w:t>
      </w:r>
      <w:r w:rsidR="005A2602">
        <w:rPr>
          <w:rFonts w:ascii="Arial" w:hAnsi="Arial" w:cs="Arial"/>
          <w:sz w:val="20"/>
          <w:szCs w:val="20"/>
        </w:rPr>
        <w:t>Ley de Hacienda Municipal del Estado de Yucatán</w:t>
      </w:r>
      <w:r w:rsidRPr="00271073">
        <w:rPr>
          <w:rFonts w:ascii="Arial" w:hAnsi="Arial" w:cs="Arial"/>
          <w:sz w:val="20"/>
          <w:szCs w:val="20"/>
        </w:rPr>
        <w:t>.</w:t>
      </w:r>
    </w:p>
    <w:p w:rsidR="004A0F70" w:rsidRDefault="004A0F70"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Pr="00271073" w:rsidRDefault="00AC0320" w:rsidP="00271073">
      <w:pPr>
        <w:spacing w:after="0" w:line="360" w:lineRule="auto"/>
        <w:jc w:val="both"/>
        <w:rPr>
          <w:rFonts w:ascii="Arial" w:hAnsi="Arial" w:cs="Arial"/>
          <w:sz w:val="20"/>
          <w:szCs w:val="20"/>
        </w:rPr>
      </w:pPr>
    </w:p>
    <w:p w:rsidR="00AB3CB5" w:rsidRPr="00271073" w:rsidRDefault="00AB3CB5" w:rsidP="004D1643">
      <w:pPr>
        <w:spacing w:after="0" w:line="360" w:lineRule="auto"/>
        <w:jc w:val="center"/>
        <w:rPr>
          <w:rFonts w:ascii="Arial" w:hAnsi="Arial" w:cs="Arial"/>
          <w:sz w:val="20"/>
          <w:szCs w:val="20"/>
        </w:rPr>
      </w:pPr>
      <w:r w:rsidRPr="00271073">
        <w:rPr>
          <w:rFonts w:ascii="Arial" w:hAnsi="Arial" w:cs="Arial"/>
          <w:b/>
          <w:sz w:val="20"/>
          <w:szCs w:val="20"/>
        </w:rPr>
        <w:t>CAPÍTULO XI</w:t>
      </w:r>
    </w:p>
    <w:p w:rsidR="00AB3CB5" w:rsidRDefault="00AB3CB5" w:rsidP="004D1643">
      <w:pPr>
        <w:spacing w:after="0" w:line="360" w:lineRule="auto"/>
        <w:jc w:val="center"/>
        <w:rPr>
          <w:rFonts w:ascii="Arial" w:hAnsi="Arial" w:cs="Arial"/>
          <w:b/>
          <w:sz w:val="20"/>
          <w:szCs w:val="20"/>
        </w:rPr>
      </w:pPr>
      <w:r w:rsidRPr="00271073">
        <w:rPr>
          <w:rFonts w:ascii="Arial" w:hAnsi="Arial" w:cs="Arial"/>
          <w:b/>
          <w:sz w:val="20"/>
          <w:szCs w:val="20"/>
        </w:rPr>
        <w:t>Derechos por Servicio de Supervisión Sanitaria de Matanza</w:t>
      </w:r>
    </w:p>
    <w:p w:rsidR="004D1643" w:rsidRPr="00271073" w:rsidRDefault="004D1643" w:rsidP="00271073">
      <w:pPr>
        <w:spacing w:after="0" w:line="360" w:lineRule="auto"/>
        <w:jc w:val="both"/>
        <w:rPr>
          <w:rFonts w:ascii="Arial" w:hAnsi="Arial" w:cs="Arial"/>
          <w:b/>
          <w:sz w:val="20"/>
          <w:szCs w:val="20"/>
        </w:rPr>
      </w:pPr>
    </w:p>
    <w:p w:rsidR="00AB3CB5" w:rsidRDefault="00AB3CB5"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00EC1B44" w:rsidRPr="00271073">
        <w:rPr>
          <w:rFonts w:ascii="Arial" w:hAnsi="Arial" w:cs="Arial"/>
          <w:b/>
          <w:sz w:val="20"/>
          <w:szCs w:val="20"/>
        </w:rPr>
        <w:t>8</w:t>
      </w:r>
      <w:r w:rsidRPr="00271073">
        <w:rPr>
          <w:rFonts w:ascii="Arial" w:hAnsi="Arial" w:cs="Arial"/>
          <w:b/>
          <w:sz w:val="20"/>
          <w:szCs w:val="20"/>
        </w:rPr>
        <w:t>.-</w:t>
      </w:r>
      <w:r w:rsidRPr="00271073">
        <w:rPr>
          <w:rFonts w:ascii="Arial" w:hAnsi="Arial" w:cs="Arial"/>
          <w:sz w:val="20"/>
          <w:szCs w:val="20"/>
        </w:rPr>
        <w:t>Es objeto de este derecho la supervisión sanitara efectuada por la autoridad municipal</w:t>
      </w:r>
      <w:r w:rsidR="004A0F70" w:rsidRPr="00271073">
        <w:rPr>
          <w:rFonts w:ascii="Arial" w:hAnsi="Arial" w:cs="Arial"/>
          <w:sz w:val="20"/>
          <w:szCs w:val="20"/>
        </w:rPr>
        <w:t xml:space="preserve">. </w:t>
      </w:r>
      <w:r w:rsidRPr="00271073">
        <w:rPr>
          <w:rFonts w:ascii="Arial" w:hAnsi="Arial" w:cs="Arial"/>
          <w:sz w:val="20"/>
          <w:szCs w:val="20"/>
        </w:rPr>
        <w:t>Para la autorización de matanza de animales fuera del rastro municipal, los derechos se pagarán de acuerdo a la siguiente tarifa:</w:t>
      </w:r>
    </w:p>
    <w:p w:rsidR="004D1643" w:rsidRPr="00271073" w:rsidRDefault="004D1643" w:rsidP="0027107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807"/>
        <w:gridCol w:w="1985"/>
      </w:tblGrid>
      <w:tr w:rsidR="00AB3CB5" w:rsidRPr="00271073" w:rsidTr="004D1643">
        <w:tc>
          <w:tcPr>
            <w:tcW w:w="5807" w:type="dxa"/>
          </w:tcPr>
          <w:p w:rsidR="00AB3CB5" w:rsidRPr="00271073" w:rsidRDefault="00AB3CB5" w:rsidP="00271073">
            <w:pPr>
              <w:spacing w:line="360" w:lineRule="auto"/>
              <w:jc w:val="both"/>
              <w:rPr>
                <w:rFonts w:ascii="Arial" w:hAnsi="Arial" w:cs="Arial"/>
                <w:sz w:val="20"/>
                <w:szCs w:val="20"/>
              </w:rPr>
            </w:pPr>
            <w:r w:rsidRPr="004D1643">
              <w:rPr>
                <w:rFonts w:ascii="Arial" w:hAnsi="Arial" w:cs="Arial"/>
                <w:b/>
                <w:sz w:val="20"/>
                <w:szCs w:val="20"/>
              </w:rPr>
              <w:t>I.</w:t>
            </w:r>
            <w:r w:rsidRPr="00271073">
              <w:rPr>
                <w:rFonts w:ascii="Arial" w:hAnsi="Arial" w:cs="Arial"/>
                <w:sz w:val="20"/>
                <w:szCs w:val="20"/>
              </w:rPr>
              <w:t xml:space="preserve">  Ganado vacuno</w:t>
            </w:r>
          </w:p>
        </w:tc>
        <w:tc>
          <w:tcPr>
            <w:tcW w:w="1985" w:type="dxa"/>
          </w:tcPr>
          <w:p w:rsidR="00AB3CB5" w:rsidRPr="00271073" w:rsidRDefault="00AB3CB5" w:rsidP="004D1643">
            <w:pPr>
              <w:spacing w:line="360" w:lineRule="auto"/>
              <w:jc w:val="right"/>
              <w:rPr>
                <w:rFonts w:ascii="Arial" w:hAnsi="Arial" w:cs="Arial"/>
                <w:sz w:val="20"/>
                <w:szCs w:val="20"/>
              </w:rPr>
            </w:pPr>
            <w:r w:rsidRPr="00271073">
              <w:rPr>
                <w:rFonts w:ascii="Arial" w:hAnsi="Arial" w:cs="Arial"/>
                <w:sz w:val="20"/>
                <w:szCs w:val="20"/>
              </w:rPr>
              <w:t>$</w:t>
            </w:r>
            <w:r w:rsidR="006F6477" w:rsidRPr="00271073">
              <w:rPr>
                <w:rFonts w:ascii="Arial" w:hAnsi="Arial" w:cs="Arial"/>
                <w:sz w:val="20"/>
                <w:szCs w:val="20"/>
              </w:rPr>
              <w:t>92</w:t>
            </w:r>
            <w:r w:rsidRPr="00271073">
              <w:rPr>
                <w:rFonts w:ascii="Arial" w:hAnsi="Arial" w:cs="Arial"/>
                <w:sz w:val="20"/>
                <w:szCs w:val="20"/>
              </w:rPr>
              <w:t>.00 por cabeza</w:t>
            </w:r>
          </w:p>
        </w:tc>
      </w:tr>
      <w:tr w:rsidR="00AB3CB5" w:rsidRPr="00271073" w:rsidTr="004D1643">
        <w:tc>
          <w:tcPr>
            <w:tcW w:w="5807" w:type="dxa"/>
          </w:tcPr>
          <w:p w:rsidR="00AB3CB5" w:rsidRPr="00271073" w:rsidRDefault="00AB3CB5" w:rsidP="00271073">
            <w:pPr>
              <w:spacing w:line="360" w:lineRule="auto"/>
              <w:jc w:val="both"/>
              <w:rPr>
                <w:rFonts w:ascii="Arial" w:hAnsi="Arial" w:cs="Arial"/>
                <w:sz w:val="20"/>
                <w:szCs w:val="20"/>
              </w:rPr>
            </w:pPr>
            <w:r w:rsidRPr="004D1643">
              <w:rPr>
                <w:rFonts w:ascii="Arial" w:hAnsi="Arial" w:cs="Arial"/>
                <w:b/>
                <w:sz w:val="20"/>
                <w:szCs w:val="20"/>
              </w:rPr>
              <w:t>II.</w:t>
            </w:r>
            <w:r w:rsidRPr="00271073">
              <w:rPr>
                <w:rFonts w:ascii="Arial" w:hAnsi="Arial" w:cs="Arial"/>
                <w:sz w:val="20"/>
                <w:szCs w:val="20"/>
              </w:rPr>
              <w:t xml:space="preserve"> Ganado porcino</w:t>
            </w:r>
          </w:p>
        </w:tc>
        <w:tc>
          <w:tcPr>
            <w:tcW w:w="1985" w:type="dxa"/>
          </w:tcPr>
          <w:p w:rsidR="00AB3CB5" w:rsidRPr="00271073" w:rsidRDefault="00AB3CB5" w:rsidP="004D1643">
            <w:pPr>
              <w:spacing w:line="360" w:lineRule="auto"/>
              <w:jc w:val="right"/>
              <w:rPr>
                <w:rFonts w:ascii="Arial" w:hAnsi="Arial" w:cs="Arial"/>
                <w:sz w:val="20"/>
                <w:szCs w:val="20"/>
              </w:rPr>
            </w:pPr>
            <w:r w:rsidRPr="00271073">
              <w:rPr>
                <w:rFonts w:ascii="Arial" w:hAnsi="Arial" w:cs="Arial"/>
                <w:sz w:val="20"/>
                <w:szCs w:val="20"/>
              </w:rPr>
              <w:t>$</w:t>
            </w:r>
            <w:r w:rsidR="006F6477" w:rsidRPr="00271073">
              <w:rPr>
                <w:rFonts w:ascii="Arial" w:hAnsi="Arial" w:cs="Arial"/>
                <w:sz w:val="20"/>
                <w:szCs w:val="20"/>
              </w:rPr>
              <w:t>78</w:t>
            </w:r>
            <w:r w:rsidRPr="00271073">
              <w:rPr>
                <w:rFonts w:ascii="Arial" w:hAnsi="Arial" w:cs="Arial"/>
                <w:sz w:val="20"/>
                <w:szCs w:val="20"/>
              </w:rPr>
              <w:t>.00 por cabeza</w:t>
            </w:r>
          </w:p>
        </w:tc>
      </w:tr>
      <w:tr w:rsidR="00AB3CB5" w:rsidRPr="00271073" w:rsidTr="004D1643">
        <w:tc>
          <w:tcPr>
            <w:tcW w:w="5807" w:type="dxa"/>
          </w:tcPr>
          <w:p w:rsidR="00AB3CB5" w:rsidRPr="00271073" w:rsidRDefault="00AB3CB5" w:rsidP="00271073">
            <w:pPr>
              <w:spacing w:line="360" w:lineRule="auto"/>
              <w:jc w:val="both"/>
              <w:rPr>
                <w:rFonts w:ascii="Arial" w:hAnsi="Arial" w:cs="Arial"/>
                <w:sz w:val="20"/>
                <w:szCs w:val="20"/>
              </w:rPr>
            </w:pPr>
            <w:r w:rsidRPr="004D1643">
              <w:rPr>
                <w:rFonts w:ascii="Arial" w:hAnsi="Arial" w:cs="Arial"/>
                <w:b/>
                <w:sz w:val="20"/>
                <w:szCs w:val="20"/>
              </w:rPr>
              <w:t>III.</w:t>
            </w:r>
            <w:r w:rsidRPr="00271073">
              <w:rPr>
                <w:rFonts w:ascii="Arial" w:hAnsi="Arial" w:cs="Arial"/>
                <w:sz w:val="20"/>
                <w:szCs w:val="20"/>
              </w:rPr>
              <w:t xml:space="preserve"> Ganado caprino</w:t>
            </w:r>
          </w:p>
        </w:tc>
        <w:tc>
          <w:tcPr>
            <w:tcW w:w="1985" w:type="dxa"/>
          </w:tcPr>
          <w:p w:rsidR="00AB3CB5" w:rsidRPr="00271073" w:rsidRDefault="006F6477" w:rsidP="004D1643">
            <w:pPr>
              <w:spacing w:line="360" w:lineRule="auto"/>
              <w:jc w:val="right"/>
              <w:rPr>
                <w:rFonts w:ascii="Arial" w:hAnsi="Arial" w:cs="Arial"/>
                <w:sz w:val="20"/>
                <w:szCs w:val="20"/>
              </w:rPr>
            </w:pPr>
            <w:r w:rsidRPr="00271073">
              <w:rPr>
                <w:rFonts w:ascii="Arial" w:hAnsi="Arial" w:cs="Arial"/>
                <w:sz w:val="20"/>
                <w:szCs w:val="20"/>
              </w:rPr>
              <w:t>$14</w:t>
            </w:r>
            <w:r w:rsidR="00AB3CB5" w:rsidRPr="00271073">
              <w:rPr>
                <w:rFonts w:ascii="Arial" w:hAnsi="Arial" w:cs="Arial"/>
                <w:sz w:val="20"/>
                <w:szCs w:val="20"/>
              </w:rPr>
              <w:t>.00 por cabeza</w:t>
            </w:r>
          </w:p>
        </w:tc>
      </w:tr>
    </w:tbl>
    <w:p w:rsidR="00AB3CB5" w:rsidRPr="00271073" w:rsidRDefault="00AB3CB5" w:rsidP="00271073">
      <w:pPr>
        <w:spacing w:after="0" w:line="360" w:lineRule="auto"/>
        <w:jc w:val="both"/>
        <w:rPr>
          <w:rFonts w:ascii="Arial" w:hAnsi="Arial" w:cs="Arial"/>
          <w:sz w:val="20"/>
          <w:szCs w:val="20"/>
        </w:rPr>
      </w:pPr>
    </w:p>
    <w:p w:rsidR="00AB3CB5" w:rsidRPr="00271073" w:rsidRDefault="00AB3CB5" w:rsidP="004D1643">
      <w:pPr>
        <w:spacing w:after="0" w:line="360" w:lineRule="auto"/>
        <w:jc w:val="center"/>
        <w:rPr>
          <w:rFonts w:ascii="Arial" w:hAnsi="Arial" w:cs="Arial"/>
          <w:b/>
          <w:sz w:val="20"/>
          <w:szCs w:val="20"/>
        </w:rPr>
      </w:pPr>
      <w:r w:rsidRPr="00271073">
        <w:rPr>
          <w:rFonts w:ascii="Arial" w:hAnsi="Arial" w:cs="Arial"/>
          <w:b/>
          <w:sz w:val="20"/>
          <w:szCs w:val="20"/>
        </w:rPr>
        <w:t>TÍTULO CUARTO</w:t>
      </w:r>
    </w:p>
    <w:p w:rsidR="00AB3CB5" w:rsidRDefault="00AB3CB5" w:rsidP="004D1643">
      <w:pPr>
        <w:spacing w:after="0" w:line="360" w:lineRule="auto"/>
        <w:jc w:val="center"/>
        <w:rPr>
          <w:rFonts w:ascii="Arial" w:hAnsi="Arial" w:cs="Arial"/>
          <w:b/>
          <w:sz w:val="20"/>
          <w:szCs w:val="20"/>
        </w:rPr>
      </w:pPr>
      <w:r w:rsidRPr="00271073">
        <w:rPr>
          <w:rFonts w:ascii="Arial" w:hAnsi="Arial" w:cs="Arial"/>
          <w:b/>
          <w:sz w:val="20"/>
          <w:szCs w:val="20"/>
        </w:rPr>
        <w:t xml:space="preserve">CONTRIBUCIONES </w:t>
      </w:r>
      <w:r w:rsidR="00450512">
        <w:rPr>
          <w:rFonts w:ascii="Arial" w:hAnsi="Arial" w:cs="Arial"/>
          <w:b/>
          <w:sz w:val="20"/>
          <w:szCs w:val="20"/>
        </w:rPr>
        <w:t>DE MEJORAS</w:t>
      </w:r>
    </w:p>
    <w:p w:rsidR="004D1643" w:rsidRPr="00271073" w:rsidRDefault="004D1643" w:rsidP="004D1643">
      <w:pPr>
        <w:spacing w:after="0" w:line="360" w:lineRule="auto"/>
        <w:jc w:val="center"/>
        <w:rPr>
          <w:rFonts w:ascii="Arial" w:hAnsi="Arial" w:cs="Arial"/>
          <w:b/>
          <w:sz w:val="20"/>
          <w:szCs w:val="20"/>
        </w:rPr>
      </w:pPr>
    </w:p>
    <w:p w:rsidR="00AB3CB5" w:rsidRPr="00271073" w:rsidRDefault="00AB3CB5" w:rsidP="004D1643">
      <w:pPr>
        <w:spacing w:after="0" w:line="360" w:lineRule="auto"/>
        <w:jc w:val="center"/>
        <w:rPr>
          <w:rFonts w:ascii="Arial" w:hAnsi="Arial" w:cs="Arial"/>
          <w:b/>
          <w:sz w:val="20"/>
          <w:szCs w:val="20"/>
        </w:rPr>
      </w:pPr>
      <w:r w:rsidRPr="00271073">
        <w:rPr>
          <w:rFonts w:ascii="Arial" w:hAnsi="Arial" w:cs="Arial"/>
          <w:b/>
          <w:sz w:val="20"/>
          <w:szCs w:val="20"/>
        </w:rPr>
        <w:t>CAPÍTULO ÚNICO</w:t>
      </w:r>
    </w:p>
    <w:p w:rsidR="00AB3CB5" w:rsidRDefault="00AB3CB5" w:rsidP="004D1643">
      <w:pPr>
        <w:spacing w:after="0" w:line="360" w:lineRule="auto"/>
        <w:jc w:val="center"/>
        <w:rPr>
          <w:rFonts w:ascii="Arial" w:hAnsi="Arial" w:cs="Arial"/>
          <w:b/>
          <w:sz w:val="20"/>
          <w:szCs w:val="20"/>
        </w:rPr>
      </w:pPr>
      <w:r w:rsidRPr="00271073">
        <w:rPr>
          <w:rFonts w:ascii="Arial" w:hAnsi="Arial" w:cs="Arial"/>
          <w:b/>
          <w:sz w:val="20"/>
          <w:szCs w:val="20"/>
        </w:rPr>
        <w:t>Contribuciones Especiales por Mejoras</w:t>
      </w:r>
    </w:p>
    <w:p w:rsidR="004D1643" w:rsidRPr="00271073" w:rsidRDefault="004D1643" w:rsidP="004D1643">
      <w:pPr>
        <w:spacing w:after="0" w:line="360" w:lineRule="auto"/>
        <w:jc w:val="center"/>
        <w:rPr>
          <w:rFonts w:ascii="Arial" w:hAnsi="Arial" w:cs="Arial"/>
          <w:b/>
          <w:sz w:val="20"/>
          <w:szCs w:val="20"/>
        </w:rPr>
      </w:pPr>
    </w:p>
    <w:p w:rsidR="00AB3CB5" w:rsidRDefault="00AB3CB5" w:rsidP="00271073">
      <w:pPr>
        <w:spacing w:after="0" w:line="360" w:lineRule="auto"/>
        <w:jc w:val="both"/>
        <w:rPr>
          <w:rFonts w:ascii="Arial" w:hAnsi="Arial" w:cs="Arial"/>
          <w:sz w:val="20"/>
          <w:szCs w:val="20"/>
        </w:rPr>
      </w:pPr>
      <w:r w:rsidRPr="00271073">
        <w:rPr>
          <w:rFonts w:ascii="Arial" w:hAnsi="Arial" w:cs="Arial"/>
          <w:b/>
          <w:sz w:val="20"/>
          <w:szCs w:val="20"/>
        </w:rPr>
        <w:t>Artículo 3</w:t>
      </w:r>
      <w:r w:rsidR="00EC1B44" w:rsidRPr="00271073">
        <w:rPr>
          <w:rFonts w:ascii="Arial" w:hAnsi="Arial" w:cs="Arial"/>
          <w:b/>
          <w:sz w:val="20"/>
          <w:szCs w:val="20"/>
        </w:rPr>
        <w:t>9</w:t>
      </w:r>
      <w:r w:rsidRPr="00271073">
        <w:rPr>
          <w:rFonts w:ascii="Arial" w:hAnsi="Arial" w:cs="Arial"/>
          <w:b/>
          <w:sz w:val="20"/>
          <w:szCs w:val="20"/>
        </w:rPr>
        <w:t>.-</w:t>
      </w:r>
      <w:r w:rsidR="0011607E" w:rsidRPr="00271073">
        <w:rPr>
          <w:rFonts w:ascii="Arial" w:hAnsi="Arial" w:cs="Arial"/>
          <w:sz w:val="20"/>
          <w:szCs w:val="20"/>
        </w:rPr>
        <w:t xml:space="preserve">Son contribuciones especiales por mejoras las cantidades que la Hacienda </w:t>
      </w:r>
      <w:r w:rsidR="00DD0064" w:rsidRPr="00271073">
        <w:rPr>
          <w:rFonts w:ascii="Arial" w:hAnsi="Arial" w:cs="Arial"/>
          <w:sz w:val="20"/>
          <w:szCs w:val="20"/>
        </w:rPr>
        <w:t>Pública</w:t>
      </w:r>
      <w:r w:rsidR="0011607E" w:rsidRPr="00271073">
        <w:rPr>
          <w:rFonts w:ascii="Arial" w:hAnsi="Arial" w:cs="Arial"/>
          <w:sz w:val="20"/>
          <w:szCs w:val="20"/>
        </w:rPr>
        <w:t xml:space="preserve"> Municipal tiene derecho a percibir como aportación a los gastos que ocasione la reali</w:t>
      </w:r>
      <w:r w:rsidR="00DD0064" w:rsidRPr="00271073">
        <w:rPr>
          <w:rFonts w:ascii="Arial" w:hAnsi="Arial" w:cs="Arial"/>
          <w:sz w:val="20"/>
          <w:szCs w:val="20"/>
        </w:rPr>
        <w:t>zación de obras de mejoramiento o la prestación de un servicio de interés general, emprendidos para el beneficio común.</w:t>
      </w:r>
    </w:p>
    <w:p w:rsidR="004D1643" w:rsidRPr="00271073" w:rsidRDefault="004D1643" w:rsidP="00271073">
      <w:pPr>
        <w:spacing w:after="0" w:line="360" w:lineRule="auto"/>
        <w:jc w:val="both"/>
        <w:rPr>
          <w:rFonts w:ascii="Arial" w:hAnsi="Arial" w:cs="Arial"/>
          <w:sz w:val="20"/>
          <w:szCs w:val="20"/>
        </w:rPr>
      </w:pPr>
    </w:p>
    <w:p w:rsidR="00DD0064" w:rsidRPr="00271073" w:rsidRDefault="00DD0064" w:rsidP="00271073">
      <w:pPr>
        <w:spacing w:after="0" w:line="360" w:lineRule="auto"/>
        <w:jc w:val="both"/>
        <w:rPr>
          <w:rFonts w:ascii="Arial" w:hAnsi="Arial" w:cs="Arial"/>
          <w:sz w:val="20"/>
          <w:szCs w:val="20"/>
        </w:rPr>
      </w:pPr>
      <w:r w:rsidRPr="00271073">
        <w:rPr>
          <w:rFonts w:ascii="Arial" w:hAnsi="Arial" w:cs="Arial"/>
          <w:sz w:val="20"/>
          <w:szCs w:val="20"/>
        </w:rPr>
        <w:t xml:space="preserve">La cuota a pagar, se determinará de conformidad con lo establecido al efecto por la </w:t>
      </w:r>
      <w:r w:rsidR="005A2602">
        <w:rPr>
          <w:rFonts w:ascii="Arial" w:hAnsi="Arial" w:cs="Arial"/>
          <w:sz w:val="20"/>
          <w:szCs w:val="20"/>
        </w:rPr>
        <w:t>Ley de Hacienda Municipal del Estado de Yucatán</w:t>
      </w:r>
      <w:r w:rsidRPr="00271073">
        <w:rPr>
          <w:rFonts w:ascii="Arial" w:hAnsi="Arial" w:cs="Arial"/>
          <w:sz w:val="20"/>
          <w:szCs w:val="20"/>
        </w:rPr>
        <w:t>.</w:t>
      </w:r>
    </w:p>
    <w:p w:rsidR="004C528C" w:rsidRPr="00271073" w:rsidRDefault="004C528C" w:rsidP="00271073">
      <w:pPr>
        <w:spacing w:after="0" w:line="360" w:lineRule="auto"/>
        <w:jc w:val="both"/>
        <w:rPr>
          <w:rFonts w:ascii="Arial" w:hAnsi="Arial" w:cs="Arial"/>
          <w:b/>
          <w:sz w:val="20"/>
          <w:szCs w:val="20"/>
        </w:rPr>
      </w:pPr>
    </w:p>
    <w:p w:rsidR="00DD0064" w:rsidRPr="00271073" w:rsidRDefault="00DD0064" w:rsidP="004D1643">
      <w:pPr>
        <w:spacing w:after="0" w:line="360" w:lineRule="auto"/>
        <w:jc w:val="center"/>
        <w:rPr>
          <w:rFonts w:ascii="Arial" w:hAnsi="Arial" w:cs="Arial"/>
          <w:b/>
          <w:sz w:val="20"/>
          <w:szCs w:val="20"/>
        </w:rPr>
      </w:pPr>
      <w:r w:rsidRPr="00271073">
        <w:rPr>
          <w:rFonts w:ascii="Arial" w:hAnsi="Arial" w:cs="Arial"/>
          <w:b/>
          <w:sz w:val="20"/>
          <w:szCs w:val="20"/>
        </w:rPr>
        <w:t>TÍTULO QUINTO</w:t>
      </w:r>
    </w:p>
    <w:p w:rsidR="00DD0064" w:rsidRDefault="00DD0064" w:rsidP="004D1643">
      <w:pPr>
        <w:spacing w:after="0" w:line="360" w:lineRule="auto"/>
        <w:jc w:val="center"/>
        <w:rPr>
          <w:rFonts w:ascii="Arial" w:hAnsi="Arial" w:cs="Arial"/>
          <w:b/>
          <w:sz w:val="20"/>
          <w:szCs w:val="20"/>
        </w:rPr>
      </w:pPr>
      <w:r w:rsidRPr="00271073">
        <w:rPr>
          <w:rFonts w:ascii="Arial" w:hAnsi="Arial" w:cs="Arial"/>
          <w:b/>
          <w:sz w:val="20"/>
          <w:szCs w:val="20"/>
        </w:rPr>
        <w:t>PRODUCTOS</w:t>
      </w:r>
    </w:p>
    <w:p w:rsidR="004D1643" w:rsidRPr="00271073" w:rsidRDefault="004D1643" w:rsidP="004D1643">
      <w:pPr>
        <w:spacing w:after="0" w:line="360" w:lineRule="auto"/>
        <w:jc w:val="center"/>
        <w:rPr>
          <w:rFonts w:ascii="Arial" w:hAnsi="Arial" w:cs="Arial"/>
          <w:b/>
          <w:sz w:val="20"/>
          <w:szCs w:val="20"/>
        </w:rPr>
      </w:pPr>
    </w:p>
    <w:p w:rsidR="00DD0064" w:rsidRPr="00271073" w:rsidRDefault="00DD0064" w:rsidP="004D1643">
      <w:pPr>
        <w:spacing w:after="0" w:line="360" w:lineRule="auto"/>
        <w:jc w:val="center"/>
        <w:rPr>
          <w:rFonts w:ascii="Arial" w:hAnsi="Arial" w:cs="Arial"/>
          <w:b/>
          <w:sz w:val="20"/>
          <w:szCs w:val="20"/>
        </w:rPr>
      </w:pPr>
      <w:r w:rsidRPr="00271073">
        <w:rPr>
          <w:rFonts w:ascii="Arial" w:hAnsi="Arial" w:cs="Arial"/>
          <w:b/>
          <w:sz w:val="20"/>
          <w:szCs w:val="20"/>
        </w:rPr>
        <w:t>CAPÍTULO I</w:t>
      </w:r>
    </w:p>
    <w:p w:rsidR="00DD0064" w:rsidRDefault="00DD0064" w:rsidP="004D1643">
      <w:pPr>
        <w:spacing w:after="0" w:line="360" w:lineRule="auto"/>
        <w:jc w:val="center"/>
        <w:rPr>
          <w:rFonts w:ascii="Arial" w:hAnsi="Arial" w:cs="Arial"/>
          <w:b/>
          <w:sz w:val="20"/>
          <w:szCs w:val="20"/>
        </w:rPr>
      </w:pPr>
      <w:r w:rsidRPr="00271073">
        <w:rPr>
          <w:rFonts w:ascii="Arial" w:hAnsi="Arial" w:cs="Arial"/>
          <w:b/>
          <w:sz w:val="20"/>
          <w:szCs w:val="20"/>
        </w:rPr>
        <w:t>Productos Derivados de Bienes Inmuebles</w:t>
      </w:r>
    </w:p>
    <w:p w:rsidR="004D1643" w:rsidRPr="00271073" w:rsidRDefault="004D1643" w:rsidP="00271073">
      <w:pPr>
        <w:spacing w:after="0" w:line="360" w:lineRule="auto"/>
        <w:jc w:val="both"/>
        <w:rPr>
          <w:rFonts w:ascii="Arial" w:hAnsi="Arial" w:cs="Arial"/>
          <w:b/>
          <w:sz w:val="20"/>
          <w:szCs w:val="20"/>
        </w:rPr>
      </w:pPr>
    </w:p>
    <w:p w:rsidR="00DD0064" w:rsidRDefault="00EC1B44" w:rsidP="00271073">
      <w:pPr>
        <w:spacing w:after="0" w:line="360" w:lineRule="auto"/>
        <w:jc w:val="both"/>
        <w:rPr>
          <w:rFonts w:ascii="Arial" w:hAnsi="Arial" w:cs="Arial"/>
          <w:sz w:val="20"/>
          <w:szCs w:val="20"/>
        </w:rPr>
      </w:pPr>
      <w:r w:rsidRPr="00271073">
        <w:rPr>
          <w:rFonts w:ascii="Arial" w:hAnsi="Arial" w:cs="Arial"/>
          <w:b/>
          <w:sz w:val="20"/>
          <w:szCs w:val="20"/>
        </w:rPr>
        <w:t>Artículo 40</w:t>
      </w:r>
      <w:r w:rsidR="00DD0064" w:rsidRPr="00271073">
        <w:rPr>
          <w:rFonts w:ascii="Arial" w:hAnsi="Arial" w:cs="Arial"/>
          <w:b/>
          <w:sz w:val="20"/>
          <w:szCs w:val="20"/>
        </w:rPr>
        <w:t>.-</w:t>
      </w:r>
      <w:r w:rsidR="00DD0064" w:rsidRPr="00271073">
        <w:rPr>
          <w:rFonts w:ascii="Arial" w:hAnsi="Arial" w:cs="Arial"/>
          <w:sz w:val="20"/>
          <w:szCs w:val="20"/>
        </w:rPr>
        <w:t xml:space="preserve">El </w:t>
      </w:r>
      <w:r w:rsidR="00714CFE" w:rsidRPr="00271073">
        <w:rPr>
          <w:rFonts w:ascii="Arial" w:hAnsi="Arial" w:cs="Arial"/>
          <w:sz w:val="20"/>
          <w:szCs w:val="20"/>
        </w:rPr>
        <w:t>M</w:t>
      </w:r>
      <w:r w:rsidR="00DD0064" w:rsidRPr="00271073">
        <w:rPr>
          <w:rFonts w:ascii="Arial" w:hAnsi="Arial" w:cs="Arial"/>
          <w:sz w:val="20"/>
          <w:szCs w:val="20"/>
        </w:rPr>
        <w:t>unicipio percibirá productos por bienes inmuebles por los siguientes conceptos:</w:t>
      </w:r>
    </w:p>
    <w:p w:rsidR="004D1643" w:rsidRPr="00271073" w:rsidRDefault="004D1643" w:rsidP="00271073">
      <w:pPr>
        <w:spacing w:after="0" w:line="360" w:lineRule="auto"/>
        <w:jc w:val="both"/>
        <w:rPr>
          <w:rFonts w:ascii="Arial" w:hAnsi="Arial" w:cs="Arial"/>
          <w:sz w:val="20"/>
          <w:szCs w:val="20"/>
        </w:rPr>
      </w:pPr>
    </w:p>
    <w:p w:rsidR="00DD0064" w:rsidRDefault="00DD0064" w:rsidP="00271073">
      <w:pPr>
        <w:spacing w:after="0" w:line="360" w:lineRule="auto"/>
        <w:jc w:val="both"/>
        <w:rPr>
          <w:rFonts w:ascii="Arial" w:hAnsi="Arial" w:cs="Arial"/>
          <w:sz w:val="20"/>
          <w:szCs w:val="20"/>
        </w:rPr>
      </w:pPr>
      <w:r w:rsidRPr="004D1643">
        <w:rPr>
          <w:rFonts w:ascii="Arial" w:hAnsi="Arial" w:cs="Arial"/>
          <w:b/>
          <w:sz w:val="20"/>
          <w:szCs w:val="20"/>
        </w:rPr>
        <w:t>I.-</w:t>
      </w:r>
      <w:r w:rsidRPr="00271073">
        <w:rPr>
          <w:rFonts w:ascii="Arial" w:hAnsi="Arial" w:cs="Arial"/>
          <w:sz w:val="20"/>
          <w:szCs w:val="20"/>
        </w:rPr>
        <w:t>Arrendamiento o enajenación de bienes inmuebles. La cantidad a percibir será a acordada por el Cabildo al considerar las características y ubicación del inmueble;</w:t>
      </w:r>
    </w:p>
    <w:p w:rsidR="00DD0064" w:rsidRDefault="00DD0064" w:rsidP="00271073">
      <w:pPr>
        <w:spacing w:after="0" w:line="360" w:lineRule="auto"/>
        <w:jc w:val="both"/>
        <w:rPr>
          <w:rFonts w:ascii="Arial" w:hAnsi="Arial" w:cs="Arial"/>
          <w:sz w:val="20"/>
          <w:szCs w:val="20"/>
        </w:rPr>
      </w:pPr>
      <w:r w:rsidRPr="004D1643">
        <w:rPr>
          <w:rFonts w:ascii="Arial" w:hAnsi="Arial" w:cs="Arial"/>
          <w:b/>
          <w:sz w:val="20"/>
          <w:szCs w:val="20"/>
        </w:rPr>
        <w:t>II.-</w:t>
      </w:r>
      <w:r w:rsidR="004C528C" w:rsidRPr="00271073">
        <w:rPr>
          <w:rFonts w:ascii="Arial" w:hAnsi="Arial" w:cs="Arial"/>
          <w:sz w:val="20"/>
          <w:szCs w:val="20"/>
        </w:rPr>
        <w:t xml:space="preserve">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4D1643" w:rsidRPr="00271073" w:rsidRDefault="004D1643" w:rsidP="00271073">
      <w:pPr>
        <w:spacing w:after="0" w:line="360" w:lineRule="auto"/>
        <w:jc w:val="both"/>
        <w:rPr>
          <w:rFonts w:ascii="Arial" w:hAnsi="Arial" w:cs="Arial"/>
          <w:sz w:val="20"/>
          <w:szCs w:val="20"/>
        </w:rPr>
      </w:pPr>
    </w:p>
    <w:p w:rsidR="004C528C" w:rsidRDefault="004C528C" w:rsidP="00271073">
      <w:pPr>
        <w:spacing w:after="0" w:line="360" w:lineRule="auto"/>
        <w:jc w:val="both"/>
        <w:rPr>
          <w:rFonts w:ascii="Arial" w:hAnsi="Arial" w:cs="Arial"/>
          <w:sz w:val="20"/>
          <w:szCs w:val="20"/>
        </w:rPr>
      </w:pPr>
      <w:r w:rsidRPr="004D1643">
        <w:rPr>
          <w:rFonts w:ascii="Arial" w:hAnsi="Arial" w:cs="Arial"/>
          <w:b/>
          <w:sz w:val="20"/>
          <w:szCs w:val="20"/>
        </w:rPr>
        <w:t>III.-</w:t>
      </w:r>
      <w:r w:rsidRPr="00271073">
        <w:rPr>
          <w:rFonts w:ascii="Arial" w:hAnsi="Arial" w:cs="Arial"/>
          <w:sz w:val="20"/>
          <w:szCs w:val="20"/>
        </w:rPr>
        <w:t>Por concesión del uso del piso en la vía pública o en bienes destinados a un servicio público como mercados, unidades deportivas, plazas, y otros bienes de dominio público.</w:t>
      </w:r>
    </w:p>
    <w:p w:rsidR="004D1643" w:rsidRPr="00271073" w:rsidRDefault="004D1643" w:rsidP="00271073">
      <w:pPr>
        <w:spacing w:after="0" w:line="360" w:lineRule="auto"/>
        <w:jc w:val="both"/>
        <w:rPr>
          <w:rFonts w:ascii="Arial" w:hAnsi="Arial" w:cs="Arial"/>
          <w:sz w:val="20"/>
          <w:szCs w:val="20"/>
        </w:rPr>
      </w:pPr>
    </w:p>
    <w:p w:rsidR="004C528C" w:rsidRPr="00271073" w:rsidRDefault="004C528C" w:rsidP="004D1643">
      <w:pPr>
        <w:pStyle w:val="Prrafodelista"/>
        <w:numPr>
          <w:ilvl w:val="0"/>
          <w:numId w:val="14"/>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Por derecho de piso a vendedores con puestos semifijos se pagará una cuota fija mínima de $2</w:t>
      </w:r>
      <w:r w:rsidR="006F6477" w:rsidRPr="00271073">
        <w:rPr>
          <w:rFonts w:ascii="Arial" w:hAnsi="Arial" w:cs="Arial"/>
          <w:sz w:val="20"/>
          <w:szCs w:val="20"/>
        </w:rPr>
        <w:t>5</w:t>
      </w:r>
      <w:r w:rsidRPr="00271073">
        <w:rPr>
          <w:rFonts w:ascii="Arial" w:hAnsi="Arial" w:cs="Arial"/>
          <w:sz w:val="20"/>
          <w:szCs w:val="20"/>
        </w:rPr>
        <w:t>.00 diario por metro cuadrado asignado.</w:t>
      </w:r>
    </w:p>
    <w:p w:rsidR="004C528C" w:rsidRPr="00271073" w:rsidRDefault="004C528C" w:rsidP="004D1643">
      <w:pPr>
        <w:pStyle w:val="Prrafodelista"/>
        <w:tabs>
          <w:tab w:val="left" w:pos="426"/>
        </w:tabs>
        <w:spacing w:after="0" w:line="360" w:lineRule="auto"/>
        <w:ind w:left="0"/>
        <w:jc w:val="both"/>
        <w:rPr>
          <w:rFonts w:ascii="Arial" w:hAnsi="Arial" w:cs="Arial"/>
          <w:sz w:val="20"/>
          <w:szCs w:val="20"/>
        </w:rPr>
      </w:pPr>
    </w:p>
    <w:p w:rsidR="00DD0064" w:rsidRDefault="004C528C" w:rsidP="004D1643">
      <w:pPr>
        <w:pStyle w:val="Prrafodelista"/>
        <w:numPr>
          <w:ilvl w:val="0"/>
          <w:numId w:val="14"/>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En los casos de vendedores ambulantes se establecerá una cuota fija mínima de $</w:t>
      </w:r>
      <w:r w:rsidR="00456383" w:rsidRPr="00271073">
        <w:rPr>
          <w:rFonts w:ascii="Arial" w:hAnsi="Arial" w:cs="Arial"/>
          <w:sz w:val="20"/>
          <w:szCs w:val="20"/>
        </w:rPr>
        <w:t>2</w:t>
      </w:r>
      <w:r w:rsidR="006F6477" w:rsidRPr="00271073">
        <w:rPr>
          <w:rFonts w:ascii="Arial" w:hAnsi="Arial" w:cs="Arial"/>
          <w:sz w:val="20"/>
          <w:szCs w:val="20"/>
        </w:rPr>
        <w:t>5</w:t>
      </w:r>
      <w:r w:rsidRPr="00271073">
        <w:rPr>
          <w:rFonts w:ascii="Arial" w:hAnsi="Arial" w:cs="Arial"/>
          <w:sz w:val="20"/>
          <w:szCs w:val="20"/>
        </w:rPr>
        <w:t xml:space="preserve">.00 por </w:t>
      </w:r>
      <w:r w:rsidR="00714CFE" w:rsidRPr="00271073">
        <w:rPr>
          <w:rFonts w:ascii="Arial" w:hAnsi="Arial" w:cs="Arial"/>
          <w:sz w:val="20"/>
          <w:szCs w:val="20"/>
        </w:rPr>
        <w:t>día</w:t>
      </w:r>
      <w:r w:rsidRPr="00271073">
        <w:rPr>
          <w:rFonts w:ascii="Arial" w:hAnsi="Arial" w:cs="Arial"/>
          <w:sz w:val="20"/>
          <w:szCs w:val="20"/>
        </w:rPr>
        <w:t>.</w:t>
      </w:r>
    </w:p>
    <w:p w:rsidR="004D1643" w:rsidRPr="00271073" w:rsidRDefault="004D1643" w:rsidP="00AC0320">
      <w:pPr>
        <w:pStyle w:val="Prrafodelista"/>
        <w:tabs>
          <w:tab w:val="left" w:pos="426"/>
        </w:tabs>
        <w:spacing w:after="0" w:line="240" w:lineRule="auto"/>
        <w:ind w:left="0"/>
        <w:jc w:val="both"/>
        <w:rPr>
          <w:rFonts w:ascii="Arial" w:hAnsi="Arial" w:cs="Arial"/>
          <w:sz w:val="20"/>
          <w:szCs w:val="20"/>
        </w:rPr>
      </w:pPr>
    </w:p>
    <w:p w:rsidR="00714CFE" w:rsidRPr="00271073" w:rsidRDefault="00714CFE" w:rsidP="004D1643">
      <w:pPr>
        <w:spacing w:after="0" w:line="360" w:lineRule="auto"/>
        <w:jc w:val="center"/>
        <w:rPr>
          <w:rFonts w:ascii="Arial" w:hAnsi="Arial" w:cs="Arial"/>
          <w:b/>
          <w:sz w:val="20"/>
          <w:szCs w:val="20"/>
        </w:rPr>
      </w:pPr>
      <w:r w:rsidRPr="00271073">
        <w:rPr>
          <w:rFonts w:ascii="Arial" w:hAnsi="Arial" w:cs="Arial"/>
          <w:b/>
          <w:sz w:val="20"/>
          <w:szCs w:val="20"/>
        </w:rPr>
        <w:t>CAPÍTULO II</w:t>
      </w:r>
    </w:p>
    <w:p w:rsidR="00714CFE" w:rsidRDefault="00714CFE" w:rsidP="004D1643">
      <w:pPr>
        <w:spacing w:after="0" w:line="360" w:lineRule="auto"/>
        <w:jc w:val="center"/>
        <w:rPr>
          <w:rFonts w:ascii="Arial" w:hAnsi="Arial" w:cs="Arial"/>
          <w:b/>
          <w:sz w:val="20"/>
          <w:szCs w:val="20"/>
        </w:rPr>
      </w:pPr>
      <w:r w:rsidRPr="00271073">
        <w:rPr>
          <w:rFonts w:ascii="Arial" w:hAnsi="Arial" w:cs="Arial"/>
          <w:b/>
          <w:sz w:val="20"/>
          <w:szCs w:val="20"/>
        </w:rPr>
        <w:t>Produc</w:t>
      </w:r>
      <w:r w:rsidR="00F00CB5" w:rsidRPr="00271073">
        <w:rPr>
          <w:rFonts w:ascii="Arial" w:hAnsi="Arial" w:cs="Arial"/>
          <w:b/>
          <w:sz w:val="20"/>
          <w:szCs w:val="20"/>
        </w:rPr>
        <w:t>tos Derivados de Bienes Muebles</w:t>
      </w:r>
    </w:p>
    <w:p w:rsidR="004D1643" w:rsidRPr="00271073" w:rsidRDefault="004D1643" w:rsidP="00AC0320">
      <w:pPr>
        <w:spacing w:after="0" w:line="240" w:lineRule="auto"/>
        <w:jc w:val="both"/>
        <w:rPr>
          <w:rFonts w:ascii="Arial" w:hAnsi="Arial" w:cs="Arial"/>
          <w:b/>
          <w:sz w:val="20"/>
          <w:szCs w:val="20"/>
        </w:rPr>
      </w:pPr>
    </w:p>
    <w:p w:rsidR="00DD0064" w:rsidRPr="00271073" w:rsidRDefault="00714CFE" w:rsidP="00271073">
      <w:pPr>
        <w:spacing w:after="0" w:line="360" w:lineRule="auto"/>
        <w:jc w:val="both"/>
        <w:rPr>
          <w:rFonts w:ascii="Arial" w:hAnsi="Arial" w:cs="Arial"/>
          <w:sz w:val="20"/>
          <w:szCs w:val="20"/>
        </w:rPr>
      </w:pPr>
      <w:r w:rsidRPr="00271073">
        <w:rPr>
          <w:rFonts w:ascii="Arial" w:hAnsi="Arial" w:cs="Arial"/>
          <w:b/>
          <w:sz w:val="20"/>
          <w:szCs w:val="20"/>
        </w:rPr>
        <w:t xml:space="preserve">Artículo </w:t>
      </w:r>
      <w:r w:rsidR="00EC1B44" w:rsidRPr="00271073">
        <w:rPr>
          <w:rFonts w:ascii="Arial" w:hAnsi="Arial" w:cs="Arial"/>
          <w:b/>
          <w:sz w:val="20"/>
          <w:szCs w:val="20"/>
        </w:rPr>
        <w:t>41</w:t>
      </w:r>
      <w:r w:rsidRPr="00271073">
        <w:rPr>
          <w:rFonts w:ascii="Arial" w:hAnsi="Arial" w:cs="Arial"/>
          <w:b/>
          <w:sz w:val="20"/>
          <w:szCs w:val="20"/>
        </w:rPr>
        <w:t>.-</w:t>
      </w:r>
      <w:r w:rsidRPr="00271073">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0E6BB9" w:rsidRPr="00271073" w:rsidRDefault="000E6BB9" w:rsidP="00AC0320">
      <w:pPr>
        <w:spacing w:after="0" w:line="240" w:lineRule="auto"/>
        <w:jc w:val="both"/>
        <w:rPr>
          <w:rFonts w:ascii="Arial" w:hAnsi="Arial" w:cs="Arial"/>
          <w:b/>
          <w:sz w:val="20"/>
          <w:szCs w:val="20"/>
        </w:rPr>
      </w:pPr>
    </w:p>
    <w:p w:rsidR="00714CFE" w:rsidRPr="00271073" w:rsidRDefault="00714CFE" w:rsidP="004D1643">
      <w:pPr>
        <w:spacing w:after="0" w:line="360" w:lineRule="auto"/>
        <w:jc w:val="center"/>
        <w:rPr>
          <w:rFonts w:ascii="Arial" w:hAnsi="Arial" w:cs="Arial"/>
          <w:b/>
          <w:sz w:val="20"/>
          <w:szCs w:val="20"/>
        </w:rPr>
      </w:pPr>
      <w:r w:rsidRPr="00271073">
        <w:rPr>
          <w:rFonts w:ascii="Arial" w:hAnsi="Arial" w:cs="Arial"/>
          <w:b/>
          <w:sz w:val="20"/>
          <w:szCs w:val="20"/>
        </w:rPr>
        <w:t>CAPÍTULO III</w:t>
      </w:r>
    </w:p>
    <w:p w:rsidR="00714CFE" w:rsidRDefault="00714CFE" w:rsidP="004D1643">
      <w:pPr>
        <w:spacing w:after="0" w:line="360" w:lineRule="auto"/>
        <w:jc w:val="center"/>
        <w:rPr>
          <w:rFonts w:ascii="Arial" w:hAnsi="Arial" w:cs="Arial"/>
          <w:b/>
          <w:sz w:val="20"/>
          <w:szCs w:val="20"/>
        </w:rPr>
      </w:pPr>
      <w:r w:rsidRPr="00271073">
        <w:rPr>
          <w:rFonts w:ascii="Arial" w:hAnsi="Arial" w:cs="Arial"/>
          <w:b/>
          <w:sz w:val="20"/>
          <w:szCs w:val="20"/>
        </w:rPr>
        <w:t>Productos Financieros</w:t>
      </w:r>
    </w:p>
    <w:p w:rsidR="004D1643" w:rsidRPr="00271073" w:rsidRDefault="004D1643" w:rsidP="00AC0320">
      <w:pPr>
        <w:spacing w:after="0" w:line="240" w:lineRule="auto"/>
        <w:jc w:val="both"/>
        <w:rPr>
          <w:rFonts w:ascii="Arial" w:hAnsi="Arial" w:cs="Arial"/>
          <w:b/>
          <w:sz w:val="20"/>
          <w:szCs w:val="20"/>
        </w:rPr>
      </w:pPr>
    </w:p>
    <w:p w:rsidR="00FE6DBF" w:rsidRPr="00271073" w:rsidRDefault="00FE6DBF" w:rsidP="00271073">
      <w:pPr>
        <w:spacing w:after="0" w:line="360" w:lineRule="auto"/>
        <w:jc w:val="both"/>
        <w:rPr>
          <w:rFonts w:ascii="Arial" w:hAnsi="Arial" w:cs="Arial"/>
          <w:sz w:val="20"/>
          <w:szCs w:val="20"/>
        </w:rPr>
      </w:pPr>
      <w:r w:rsidRPr="00271073">
        <w:rPr>
          <w:rFonts w:ascii="Arial" w:hAnsi="Arial" w:cs="Arial"/>
          <w:b/>
          <w:sz w:val="20"/>
          <w:szCs w:val="20"/>
        </w:rPr>
        <w:t>Artículo</w:t>
      </w:r>
      <w:r w:rsidR="00EC1B44" w:rsidRPr="00271073">
        <w:rPr>
          <w:rFonts w:ascii="Arial" w:hAnsi="Arial" w:cs="Arial"/>
          <w:b/>
          <w:sz w:val="20"/>
          <w:szCs w:val="20"/>
        </w:rPr>
        <w:t xml:space="preserve"> 42</w:t>
      </w:r>
      <w:r w:rsidRPr="00271073">
        <w:rPr>
          <w:rFonts w:ascii="Arial" w:hAnsi="Arial" w:cs="Arial"/>
          <w:b/>
          <w:sz w:val="20"/>
          <w:szCs w:val="20"/>
        </w:rPr>
        <w:t>.-</w:t>
      </w:r>
      <w:r w:rsidRPr="00271073">
        <w:rPr>
          <w:rFonts w:ascii="Arial" w:hAnsi="Arial" w:cs="Arial"/>
          <w:sz w:val="20"/>
          <w:szCs w:val="20"/>
        </w:rPr>
        <w:t>El Municipio percibirá productos derivados de las inversiones financieras que realice transitoriamente con motivo de la percepción de ingresos extraordinarios o periodos de alta recaudación.</w:t>
      </w:r>
      <w:r w:rsidR="00456383" w:rsidRPr="00271073">
        <w:rPr>
          <w:rFonts w:ascii="Arial" w:hAnsi="Arial" w:cs="Arial"/>
          <w:sz w:val="20"/>
          <w:szCs w:val="20"/>
        </w:rPr>
        <w:t xml:space="preserve"> </w:t>
      </w:r>
      <w:r w:rsidRPr="00271073">
        <w:rPr>
          <w:rFonts w:ascii="Arial" w:hAnsi="Arial" w:cs="Arial"/>
          <w:sz w:val="20"/>
          <w:szCs w:val="20"/>
        </w:rPr>
        <w:t>Dichos depósitos deberán hacerse eligiendo la alternativa de mayor rendimiento financiero siempre y cuando, no se limite la disponibilidad inmediata de los recursos conforme las fechas en que estos serán requeridos por la administración.</w:t>
      </w:r>
    </w:p>
    <w:p w:rsidR="00C82B3F" w:rsidRPr="00271073" w:rsidRDefault="00C82B3F" w:rsidP="00AC0320">
      <w:pPr>
        <w:spacing w:after="0" w:line="240" w:lineRule="auto"/>
        <w:jc w:val="both"/>
        <w:rPr>
          <w:rFonts w:ascii="Arial" w:hAnsi="Arial" w:cs="Arial"/>
          <w:sz w:val="20"/>
          <w:szCs w:val="20"/>
        </w:rPr>
      </w:pPr>
    </w:p>
    <w:p w:rsidR="00FE6DBF" w:rsidRPr="00271073" w:rsidRDefault="00FE6DBF" w:rsidP="004D1643">
      <w:pPr>
        <w:spacing w:after="0" w:line="360" w:lineRule="auto"/>
        <w:jc w:val="center"/>
        <w:rPr>
          <w:rFonts w:ascii="Arial" w:hAnsi="Arial" w:cs="Arial"/>
          <w:b/>
          <w:sz w:val="20"/>
          <w:szCs w:val="20"/>
        </w:rPr>
      </w:pPr>
      <w:r w:rsidRPr="00271073">
        <w:rPr>
          <w:rFonts w:ascii="Arial" w:hAnsi="Arial" w:cs="Arial"/>
          <w:b/>
          <w:sz w:val="20"/>
          <w:szCs w:val="20"/>
        </w:rPr>
        <w:t>CAPÍTULO I</w:t>
      </w:r>
      <w:r w:rsidR="00456383" w:rsidRPr="00271073">
        <w:rPr>
          <w:rFonts w:ascii="Arial" w:hAnsi="Arial" w:cs="Arial"/>
          <w:b/>
          <w:sz w:val="20"/>
          <w:szCs w:val="20"/>
        </w:rPr>
        <w:t>V</w:t>
      </w:r>
    </w:p>
    <w:p w:rsidR="00FE6DBF" w:rsidRDefault="00FE6DBF" w:rsidP="004D1643">
      <w:pPr>
        <w:spacing w:after="0" w:line="360" w:lineRule="auto"/>
        <w:jc w:val="center"/>
        <w:rPr>
          <w:rFonts w:ascii="Arial" w:hAnsi="Arial" w:cs="Arial"/>
          <w:b/>
          <w:sz w:val="20"/>
          <w:szCs w:val="20"/>
        </w:rPr>
      </w:pPr>
      <w:r w:rsidRPr="00271073">
        <w:rPr>
          <w:rFonts w:ascii="Arial" w:hAnsi="Arial" w:cs="Arial"/>
          <w:b/>
          <w:sz w:val="20"/>
          <w:szCs w:val="20"/>
        </w:rPr>
        <w:t>Otros Productos</w:t>
      </w:r>
    </w:p>
    <w:p w:rsidR="004D1643" w:rsidRPr="00271073" w:rsidRDefault="004D1643" w:rsidP="00271073">
      <w:pPr>
        <w:spacing w:after="0" w:line="360" w:lineRule="auto"/>
        <w:jc w:val="both"/>
        <w:rPr>
          <w:rFonts w:ascii="Arial" w:hAnsi="Arial" w:cs="Arial"/>
          <w:b/>
          <w:sz w:val="20"/>
          <w:szCs w:val="20"/>
        </w:rPr>
      </w:pPr>
    </w:p>
    <w:p w:rsidR="00FE6DBF" w:rsidRPr="00271073" w:rsidRDefault="00FE6DBF" w:rsidP="00271073">
      <w:pPr>
        <w:spacing w:after="0" w:line="360" w:lineRule="auto"/>
        <w:jc w:val="both"/>
        <w:rPr>
          <w:rFonts w:ascii="Arial" w:hAnsi="Arial" w:cs="Arial"/>
          <w:sz w:val="20"/>
          <w:szCs w:val="20"/>
        </w:rPr>
      </w:pPr>
      <w:r w:rsidRPr="00271073">
        <w:rPr>
          <w:rFonts w:ascii="Arial" w:hAnsi="Arial" w:cs="Arial"/>
          <w:b/>
          <w:sz w:val="20"/>
          <w:szCs w:val="20"/>
        </w:rPr>
        <w:t>Artículo 4</w:t>
      </w:r>
      <w:r w:rsidR="00EC1B44" w:rsidRPr="00271073">
        <w:rPr>
          <w:rFonts w:ascii="Arial" w:hAnsi="Arial" w:cs="Arial"/>
          <w:b/>
          <w:sz w:val="20"/>
          <w:szCs w:val="20"/>
        </w:rPr>
        <w:t>3</w:t>
      </w:r>
      <w:r w:rsidRPr="00271073">
        <w:rPr>
          <w:rFonts w:ascii="Arial" w:hAnsi="Arial" w:cs="Arial"/>
          <w:b/>
          <w:sz w:val="20"/>
          <w:szCs w:val="20"/>
        </w:rPr>
        <w:t>.-</w:t>
      </w:r>
      <w:r w:rsidRPr="00271073">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271073">
        <w:rPr>
          <w:rFonts w:ascii="Arial" w:hAnsi="Arial" w:cs="Arial"/>
          <w:sz w:val="20"/>
          <w:szCs w:val="20"/>
        </w:rPr>
        <w:t>anteriores.</w:t>
      </w:r>
    </w:p>
    <w:p w:rsidR="000A2296" w:rsidRPr="00271073" w:rsidRDefault="000A2296" w:rsidP="00271073">
      <w:pPr>
        <w:spacing w:after="0" w:line="360" w:lineRule="auto"/>
        <w:jc w:val="both"/>
        <w:rPr>
          <w:rFonts w:ascii="Arial" w:hAnsi="Arial" w:cs="Arial"/>
          <w:sz w:val="20"/>
          <w:szCs w:val="20"/>
        </w:rPr>
      </w:pPr>
    </w:p>
    <w:p w:rsidR="00F00CB5" w:rsidRPr="00271073" w:rsidRDefault="00F00CB5" w:rsidP="004D1643">
      <w:pPr>
        <w:spacing w:after="0" w:line="360" w:lineRule="auto"/>
        <w:jc w:val="center"/>
        <w:rPr>
          <w:rFonts w:ascii="Arial" w:hAnsi="Arial" w:cs="Arial"/>
          <w:b/>
          <w:sz w:val="20"/>
          <w:szCs w:val="20"/>
        </w:rPr>
      </w:pPr>
      <w:r w:rsidRPr="00271073">
        <w:rPr>
          <w:rFonts w:ascii="Arial" w:hAnsi="Arial" w:cs="Arial"/>
          <w:b/>
          <w:sz w:val="20"/>
          <w:szCs w:val="20"/>
        </w:rPr>
        <w:t>TÍTULO SEXTO</w:t>
      </w:r>
    </w:p>
    <w:p w:rsidR="00F00CB5" w:rsidRDefault="00F00CB5" w:rsidP="004D1643">
      <w:pPr>
        <w:spacing w:after="0" w:line="360" w:lineRule="auto"/>
        <w:jc w:val="center"/>
        <w:rPr>
          <w:rFonts w:ascii="Arial" w:hAnsi="Arial" w:cs="Arial"/>
          <w:b/>
          <w:sz w:val="20"/>
          <w:szCs w:val="20"/>
        </w:rPr>
      </w:pPr>
      <w:r w:rsidRPr="00271073">
        <w:rPr>
          <w:rFonts w:ascii="Arial" w:hAnsi="Arial" w:cs="Arial"/>
          <w:b/>
          <w:sz w:val="20"/>
          <w:szCs w:val="20"/>
        </w:rPr>
        <w:t>APROVECHAMIENTOS</w:t>
      </w:r>
    </w:p>
    <w:p w:rsidR="004D1643" w:rsidRPr="00271073" w:rsidRDefault="004D1643" w:rsidP="004D1643">
      <w:pPr>
        <w:spacing w:after="0" w:line="360" w:lineRule="auto"/>
        <w:jc w:val="center"/>
        <w:rPr>
          <w:rFonts w:ascii="Arial" w:hAnsi="Arial" w:cs="Arial"/>
          <w:b/>
          <w:sz w:val="20"/>
          <w:szCs w:val="20"/>
        </w:rPr>
      </w:pPr>
    </w:p>
    <w:p w:rsidR="00F00CB5" w:rsidRPr="00271073" w:rsidRDefault="00F00CB5" w:rsidP="004D1643">
      <w:pPr>
        <w:spacing w:after="0" w:line="360" w:lineRule="auto"/>
        <w:jc w:val="center"/>
        <w:rPr>
          <w:rFonts w:ascii="Arial" w:hAnsi="Arial" w:cs="Arial"/>
          <w:b/>
          <w:sz w:val="20"/>
          <w:szCs w:val="20"/>
        </w:rPr>
      </w:pPr>
      <w:r w:rsidRPr="00271073">
        <w:rPr>
          <w:rFonts w:ascii="Arial" w:hAnsi="Arial" w:cs="Arial"/>
          <w:b/>
          <w:sz w:val="20"/>
          <w:szCs w:val="20"/>
        </w:rPr>
        <w:t>CAPÍTULO I</w:t>
      </w:r>
    </w:p>
    <w:p w:rsidR="00FE6DBF" w:rsidRDefault="00F00CB5" w:rsidP="004D1643">
      <w:pPr>
        <w:spacing w:after="0" w:line="360" w:lineRule="auto"/>
        <w:jc w:val="center"/>
        <w:rPr>
          <w:rFonts w:ascii="Arial" w:hAnsi="Arial" w:cs="Arial"/>
          <w:b/>
          <w:sz w:val="20"/>
          <w:szCs w:val="20"/>
        </w:rPr>
      </w:pPr>
      <w:r w:rsidRPr="00271073">
        <w:rPr>
          <w:rFonts w:ascii="Arial" w:hAnsi="Arial" w:cs="Arial"/>
          <w:b/>
          <w:sz w:val="20"/>
          <w:szCs w:val="20"/>
        </w:rPr>
        <w:t>Aprovechamientos Derivados de Sanciones Municipales</w:t>
      </w:r>
    </w:p>
    <w:p w:rsidR="004D1643" w:rsidRPr="00271073" w:rsidRDefault="004D1643" w:rsidP="00271073">
      <w:pPr>
        <w:spacing w:after="0" w:line="360" w:lineRule="auto"/>
        <w:jc w:val="both"/>
        <w:rPr>
          <w:rFonts w:ascii="Arial" w:hAnsi="Arial" w:cs="Arial"/>
          <w:b/>
          <w:sz w:val="20"/>
          <w:szCs w:val="20"/>
        </w:rPr>
      </w:pPr>
    </w:p>
    <w:p w:rsidR="00456383" w:rsidRDefault="00F00CB5" w:rsidP="00271073">
      <w:pPr>
        <w:spacing w:after="0" w:line="360" w:lineRule="auto"/>
        <w:jc w:val="both"/>
        <w:rPr>
          <w:rFonts w:ascii="Arial" w:hAnsi="Arial" w:cs="Arial"/>
          <w:sz w:val="20"/>
          <w:szCs w:val="20"/>
        </w:rPr>
      </w:pPr>
      <w:r w:rsidRPr="00271073">
        <w:rPr>
          <w:rFonts w:ascii="Arial" w:hAnsi="Arial" w:cs="Arial"/>
          <w:b/>
          <w:sz w:val="20"/>
          <w:szCs w:val="20"/>
        </w:rPr>
        <w:t>Artículo 4</w:t>
      </w:r>
      <w:r w:rsidR="00EC1B44" w:rsidRPr="00271073">
        <w:rPr>
          <w:rFonts w:ascii="Arial" w:hAnsi="Arial" w:cs="Arial"/>
          <w:b/>
          <w:sz w:val="20"/>
          <w:szCs w:val="20"/>
        </w:rPr>
        <w:t>4</w:t>
      </w:r>
      <w:r w:rsidRPr="00271073">
        <w:rPr>
          <w:rFonts w:ascii="Arial" w:hAnsi="Arial" w:cs="Arial"/>
          <w:b/>
          <w:sz w:val="20"/>
          <w:szCs w:val="20"/>
        </w:rPr>
        <w:t>.-</w:t>
      </w:r>
      <w:r w:rsidR="007D3CAC" w:rsidRPr="00271073">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4D1643" w:rsidRPr="00271073" w:rsidRDefault="004D1643" w:rsidP="00271073">
      <w:pPr>
        <w:spacing w:after="0" w:line="360" w:lineRule="auto"/>
        <w:jc w:val="both"/>
        <w:rPr>
          <w:rFonts w:ascii="Arial" w:hAnsi="Arial" w:cs="Arial"/>
          <w:sz w:val="20"/>
          <w:szCs w:val="20"/>
        </w:rPr>
      </w:pPr>
    </w:p>
    <w:p w:rsidR="007D3CAC" w:rsidRPr="00271073" w:rsidRDefault="004D1643" w:rsidP="00271073">
      <w:pPr>
        <w:spacing w:after="0" w:line="360" w:lineRule="auto"/>
        <w:jc w:val="both"/>
        <w:rPr>
          <w:rFonts w:ascii="Arial" w:hAnsi="Arial" w:cs="Arial"/>
          <w:b/>
          <w:sz w:val="20"/>
          <w:szCs w:val="20"/>
        </w:rPr>
      </w:pPr>
      <w:r>
        <w:rPr>
          <w:rFonts w:ascii="Arial" w:hAnsi="Arial" w:cs="Arial"/>
          <w:b/>
          <w:sz w:val="20"/>
          <w:szCs w:val="20"/>
        </w:rPr>
        <w:t xml:space="preserve">I. </w:t>
      </w:r>
      <w:r w:rsidR="007D3CAC" w:rsidRPr="004D1643">
        <w:rPr>
          <w:rFonts w:ascii="Arial" w:hAnsi="Arial" w:cs="Arial"/>
          <w:sz w:val="20"/>
          <w:szCs w:val="20"/>
        </w:rPr>
        <w:t>Infracciones por faltas administrativas</w:t>
      </w:r>
      <w:r w:rsidR="007D3CAC" w:rsidRPr="00271073">
        <w:rPr>
          <w:rFonts w:ascii="Arial" w:hAnsi="Arial" w:cs="Arial"/>
          <w:b/>
          <w:sz w:val="20"/>
          <w:szCs w:val="20"/>
        </w:rPr>
        <w:t>:</w:t>
      </w:r>
    </w:p>
    <w:p w:rsidR="007D3CAC" w:rsidRDefault="007D3CAC" w:rsidP="00271073">
      <w:pPr>
        <w:spacing w:after="0" w:line="360" w:lineRule="auto"/>
        <w:jc w:val="both"/>
        <w:rPr>
          <w:rFonts w:ascii="Arial" w:hAnsi="Arial" w:cs="Arial"/>
          <w:sz w:val="20"/>
          <w:szCs w:val="20"/>
        </w:rPr>
      </w:pPr>
      <w:r w:rsidRPr="00271073">
        <w:rPr>
          <w:rFonts w:ascii="Arial" w:hAnsi="Arial" w:cs="Arial"/>
          <w:sz w:val="20"/>
          <w:szCs w:val="20"/>
        </w:rPr>
        <w:t>Por violación a las disposiciones legales y reglamentarias contenidas en los ordenamientos jurídicos de la aplicac</w:t>
      </w:r>
      <w:r w:rsidR="00456383" w:rsidRPr="00271073">
        <w:rPr>
          <w:rFonts w:ascii="Arial" w:hAnsi="Arial" w:cs="Arial"/>
          <w:sz w:val="20"/>
          <w:szCs w:val="20"/>
        </w:rPr>
        <w:t>ión municipal, se cobrarán las multas establecidas en cada uno de dichos ordenamientos.</w:t>
      </w:r>
    </w:p>
    <w:p w:rsidR="002A792D" w:rsidRPr="00271073" w:rsidRDefault="002A792D" w:rsidP="00271073">
      <w:pPr>
        <w:spacing w:after="0" w:line="360" w:lineRule="auto"/>
        <w:jc w:val="both"/>
        <w:rPr>
          <w:rFonts w:ascii="Arial" w:hAnsi="Arial" w:cs="Arial"/>
          <w:sz w:val="20"/>
          <w:szCs w:val="20"/>
        </w:rPr>
      </w:pPr>
    </w:p>
    <w:p w:rsidR="007D3CAC" w:rsidRDefault="007D3CAC" w:rsidP="00271073">
      <w:pPr>
        <w:spacing w:after="0" w:line="360" w:lineRule="auto"/>
        <w:jc w:val="both"/>
        <w:rPr>
          <w:rFonts w:ascii="Arial" w:hAnsi="Arial" w:cs="Arial"/>
          <w:sz w:val="20"/>
          <w:szCs w:val="20"/>
        </w:rPr>
      </w:pPr>
      <w:r w:rsidRPr="00271073">
        <w:rPr>
          <w:rFonts w:ascii="Arial" w:hAnsi="Arial" w:cs="Arial"/>
          <w:b/>
          <w:sz w:val="20"/>
          <w:szCs w:val="20"/>
        </w:rPr>
        <w:t xml:space="preserve">II. </w:t>
      </w:r>
      <w:r w:rsidRPr="004D1643">
        <w:rPr>
          <w:rFonts w:ascii="Arial" w:hAnsi="Arial" w:cs="Arial"/>
          <w:sz w:val="20"/>
          <w:szCs w:val="20"/>
        </w:rPr>
        <w:t>Infracciones por faltas de carácter fiscal:</w:t>
      </w:r>
    </w:p>
    <w:p w:rsidR="002A792D" w:rsidRPr="00271073" w:rsidRDefault="002A792D" w:rsidP="00271073">
      <w:pPr>
        <w:spacing w:after="0" w:line="360" w:lineRule="auto"/>
        <w:jc w:val="both"/>
        <w:rPr>
          <w:rFonts w:ascii="Arial" w:hAnsi="Arial" w:cs="Arial"/>
          <w:b/>
          <w:sz w:val="20"/>
          <w:szCs w:val="20"/>
        </w:rPr>
      </w:pPr>
    </w:p>
    <w:p w:rsidR="007D3CAC" w:rsidRPr="00271073" w:rsidRDefault="007D3CAC" w:rsidP="004D1643">
      <w:pPr>
        <w:pStyle w:val="Prrafodelista"/>
        <w:numPr>
          <w:ilvl w:val="0"/>
          <w:numId w:val="16"/>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Por pagarse en forma extemporánea y a requerimiento de la autoridad municipal cualquiera de las contri</w:t>
      </w:r>
      <w:r w:rsidR="00456383" w:rsidRPr="00271073">
        <w:rPr>
          <w:rFonts w:ascii="Arial" w:hAnsi="Arial" w:cs="Arial"/>
          <w:sz w:val="20"/>
          <w:szCs w:val="20"/>
        </w:rPr>
        <w:t>buciones a que se refiere esta L</w:t>
      </w:r>
      <w:r w:rsidRPr="00271073">
        <w:rPr>
          <w:rFonts w:ascii="Arial" w:hAnsi="Arial" w:cs="Arial"/>
          <w:sz w:val="20"/>
          <w:szCs w:val="20"/>
        </w:rPr>
        <w:t xml:space="preserve">ey. Multa de </w:t>
      </w:r>
      <w:r w:rsidR="00456383" w:rsidRPr="00271073">
        <w:rPr>
          <w:rFonts w:ascii="Arial" w:hAnsi="Arial" w:cs="Arial"/>
          <w:sz w:val="20"/>
          <w:szCs w:val="20"/>
        </w:rPr>
        <w:t>2.5</w:t>
      </w:r>
      <w:r w:rsidRPr="00271073">
        <w:rPr>
          <w:rFonts w:ascii="Arial" w:hAnsi="Arial" w:cs="Arial"/>
          <w:sz w:val="20"/>
          <w:szCs w:val="20"/>
        </w:rPr>
        <w:t xml:space="preserve"> a </w:t>
      </w:r>
      <w:r w:rsidR="00456383" w:rsidRPr="00271073">
        <w:rPr>
          <w:rFonts w:ascii="Arial" w:hAnsi="Arial" w:cs="Arial"/>
          <w:sz w:val="20"/>
          <w:szCs w:val="20"/>
        </w:rPr>
        <w:t>7.5</w:t>
      </w:r>
      <w:r w:rsidR="00926FF8" w:rsidRPr="00271073">
        <w:rPr>
          <w:rFonts w:ascii="Arial" w:hAnsi="Arial" w:cs="Arial"/>
          <w:sz w:val="20"/>
          <w:szCs w:val="20"/>
        </w:rPr>
        <w:t xml:space="preserve"> UMAS </w:t>
      </w:r>
      <w:r w:rsidRPr="00271073">
        <w:rPr>
          <w:rFonts w:ascii="Arial" w:hAnsi="Arial" w:cs="Arial"/>
          <w:sz w:val="20"/>
          <w:szCs w:val="20"/>
        </w:rPr>
        <w:t xml:space="preserve"> en el Estado de Yucatán.</w:t>
      </w:r>
    </w:p>
    <w:p w:rsidR="007D3CAC" w:rsidRPr="00271073" w:rsidRDefault="007D3CAC" w:rsidP="004D1643">
      <w:pPr>
        <w:pStyle w:val="Prrafodelista"/>
        <w:numPr>
          <w:ilvl w:val="0"/>
          <w:numId w:val="16"/>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Por no presentar o proporcionar el contribuyente los datos e informes que exijan las leyes fiscales o pro</w:t>
      </w:r>
      <w:r w:rsidR="00456383" w:rsidRPr="00271073">
        <w:rPr>
          <w:rFonts w:ascii="Arial" w:hAnsi="Arial" w:cs="Arial"/>
          <w:sz w:val="20"/>
          <w:szCs w:val="20"/>
        </w:rPr>
        <w:t>porcionarlos extemporáneamente, hacerlo</w:t>
      </w:r>
      <w:r w:rsidRPr="00271073">
        <w:rPr>
          <w:rFonts w:ascii="Arial" w:hAnsi="Arial" w:cs="Arial"/>
          <w:sz w:val="20"/>
          <w:szCs w:val="20"/>
        </w:rPr>
        <w:t xml:space="preserve"> con información alterada.</w:t>
      </w:r>
      <w:r w:rsidR="00456383" w:rsidRPr="00271073">
        <w:rPr>
          <w:rFonts w:ascii="Arial" w:hAnsi="Arial" w:cs="Arial"/>
          <w:sz w:val="20"/>
          <w:szCs w:val="20"/>
        </w:rPr>
        <w:t xml:space="preserve"> Se aplicará una m</w:t>
      </w:r>
      <w:r w:rsidRPr="00271073">
        <w:rPr>
          <w:rFonts w:ascii="Arial" w:hAnsi="Arial" w:cs="Arial"/>
          <w:sz w:val="20"/>
          <w:szCs w:val="20"/>
        </w:rPr>
        <w:t xml:space="preserve">ulta de </w:t>
      </w:r>
      <w:r w:rsidR="00456383" w:rsidRPr="00271073">
        <w:rPr>
          <w:rFonts w:ascii="Arial" w:hAnsi="Arial" w:cs="Arial"/>
          <w:sz w:val="20"/>
          <w:szCs w:val="20"/>
        </w:rPr>
        <w:t>2.5</w:t>
      </w:r>
      <w:r w:rsidRPr="00271073">
        <w:rPr>
          <w:rFonts w:ascii="Arial" w:hAnsi="Arial" w:cs="Arial"/>
          <w:sz w:val="20"/>
          <w:szCs w:val="20"/>
        </w:rPr>
        <w:t xml:space="preserve"> a </w:t>
      </w:r>
      <w:r w:rsidR="00456383" w:rsidRPr="00271073">
        <w:rPr>
          <w:rFonts w:ascii="Arial" w:hAnsi="Arial" w:cs="Arial"/>
          <w:sz w:val="20"/>
          <w:szCs w:val="20"/>
        </w:rPr>
        <w:t>7.5</w:t>
      </w:r>
      <w:r w:rsidRPr="00271073">
        <w:rPr>
          <w:rFonts w:ascii="Arial" w:hAnsi="Arial" w:cs="Arial"/>
          <w:sz w:val="20"/>
          <w:szCs w:val="20"/>
        </w:rPr>
        <w:t xml:space="preserve"> </w:t>
      </w:r>
      <w:r w:rsidR="00926FF8" w:rsidRPr="00271073">
        <w:rPr>
          <w:rFonts w:ascii="Arial" w:hAnsi="Arial" w:cs="Arial"/>
          <w:sz w:val="20"/>
          <w:szCs w:val="20"/>
        </w:rPr>
        <w:t>UMA</w:t>
      </w:r>
      <w:r w:rsidR="00C82B3F" w:rsidRPr="00271073">
        <w:rPr>
          <w:rFonts w:ascii="Arial" w:hAnsi="Arial" w:cs="Arial"/>
          <w:sz w:val="20"/>
          <w:szCs w:val="20"/>
        </w:rPr>
        <w:t>S</w:t>
      </w:r>
      <w:r w:rsidR="00B3101D" w:rsidRPr="00271073">
        <w:rPr>
          <w:rFonts w:ascii="Arial" w:hAnsi="Arial" w:cs="Arial"/>
          <w:sz w:val="20"/>
          <w:szCs w:val="20"/>
        </w:rPr>
        <w:t xml:space="preserve"> (Unidad de Medida de </w:t>
      </w:r>
      <w:r w:rsidR="00C82B3F" w:rsidRPr="00271073">
        <w:rPr>
          <w:rFonts w:ascii="Arial" w:hAnsi="Arial" w:cs="Arial"/>
          <w:sz w:val="20"/>
          <w:szCs w:val="20"/>
        </w:rPr>
        <w:t>Actualización</w:t>
      </w:r>
      <w:r w:rsidR="00B3101D" w:rsidRPr="00271073">
        <w:rPr>
          <w:rFonts w:ascii="Arial" w:hAnsi="Arial" w:cs="Arial"/>
          <w:sz w:val="20"/>
          <w:szCs w:val="20"/>
        </w:rPr>
        <w:t>)</w:t>
      </w:r>
      <w:r w:rsidRPr="00271073">
        <w:rPr>
          <w:rFonts w:ascii="Arial" w:hAnsi="Arial" w:cs="Arial"/>
          <w:sz w:val="20"/>
          <w:szCs w:val="20"/>
        </w:rPr>
        <w:t xml:space="preserve"> en el Estado de Yucatán.</w:t>
      </w:r>
    </w:p>
    <w:p w:rsidR="007D3CAC" w:rsidRPr="00271073" w:rsidRDefault="007D3CAC" w:rsidP="00271073">
      <w:pPr>
        <w:pStyle w:val="Prrafodelista"/>
        <w:spacing w:after="0" w:line="360" w:lineRule="auto"/>
        <w:ind w:left="0"/>
        <w:jc w:val="both"/>
        <w:rPr>
          <w:rFonts w:ascii="Arial" w:hAnsi="Arial" w:cs="Arial"/>
          <w:sz w:val="20"/>
          <w:szCs w:val="20"/>
        </w:rPr>
      </w:pPr>
    </w:p>
    <w:p w:rsidR="00B426BE" w:rsidRDefault="007D3CAC" w:rsidP="00271073">
      <w:pPr>
        <w:pStyle w:val="Prrafodelista"/>
        <w:numPr>
          <w:ilvl w:val="0"/>
          <w:numId w:val="16"/>
        </w:numPr>
        <w:spacing w:after="0" w:line="360" w:lineRule="auto"/>
        <w:ind w:left="0" w:firstLine="0"/>
        <w:jc w:val="both"/>
        <w:rPr>
          <w:rFonts w:ascii="Arial" w:hAnsi="Arial" w:cs="Arial"/>
          <w:sz w:val="20"/>
          <w:szCs w:val="20"/>
        </w:rPr>
      </w:pPr>
      <w:r w:rsidRPr="00271073">
        <w:rPr>
          <w:rFonts w:ascii="Arial" w:hAnsi="Arial" w:cs="Arial"/>
          <w:sz w:val="20"/>
          <w:szCs w:val="20"/>
        </w:rPr>
        <w:t xml:space="preserve">Por no comparecer el contribuyente ante la autoridad municipal para presentar, comprobar o aclarar cualquier asunto, para el que dicha autoridad </w:t>
      </w:r>
      <w:r w:rsidR="00B426BE" w:rsidRPr="00271073">
        <w:rPr>
          <w:rFonts w:ascii="Arial" w:hAnsi="Arial" w:cs="Arial"/>
          <w:sz w:val="20"/>
          <w:szCs w:val="20"/>
        </w:rPr>
        <w:t>este</w:t>
      </w:r>
      <w:r w:rsidRPr="00271073">
        <w:rPr>
          <w:rFonts w:ascii="Arial" w:hAnsi="Arial" w:cs="Arial"/>
          <w:sz w:val="20"/>
          <w:szCs w:val="20"/>
        </w:rPr>
        <w:t xml:space="preserve"> facultada por las leyes</w:t>
      </w:r>
      <w:r w:rsidR="00B426BE" w:rsidRPr="00271073">
        <w:rPr>
          <w:rFonts w:ascii="Arial" w:hAnsi="Arial" w:cs="Arial"/>
          <w:sz w:val="20"/>
          <w:szCs w:val="20"/>
        </w:rPr>
        <w:t xml:space="preserve"> fiscales vigentes.</w:t>
      </w:r>
      <w:r w:rsidR="00456383" w:rsidRPr="00271073">
        <w:rPr>
          <w:rFonts w:ascii="Arial" w:hAnsi="Arial" w:cs="Arial"/>
          <w:sz w:val="20"/>
          <w:szCs w:val="20"/>
        </w:rPr>
        <w:t xml:space="preserve"> Se aplicará una m</w:t>
      </w:r>
      <w:r w:rsidR="00B426BE" w:rsidRPr="00271073">
        <w:rPr>
          <w:rFonts w:ascii="Arial" w:hAnsi="Arial" w:cs="Arial"/>
          <w:sz w:val="20"/>
          <w:szCs w:val="20"/>
        </w:rPr>
        <w:t>ulta de 2</w:t>
      </w:r>
      <w:r w:rsidR="00456383" w:rsidRPr="00271073">
        <w:rPr>
          <w:rFonts w:ascii="Arial" w:hAnsi="Arial" w:cs="Arial"/>
          <w:sz w:val="20"/>
          <w:szCs w:val="20"/>
        </w:rPr>
        <w:t>.5</w:t>
      </w:r>
      <w:r w:rsidR="00B426BE" w:rsidRPr="00271073">
        <w:rPr>
          <w:rFonts w:ascii="Arial" w:hAnsi="Arial" w:cs="Arial"/>
          <w:sz w:val="20"/>
          <w:szCs w:val="20"/>
        </w:rPr>
        <w:t xml:space="preserve"> a </w:t>
      </w:r>
      <w:r w:rsidR="00456383" w:rsidRPr="00271073">
        <w:rPr>
          <w:rFonts w:ascii="Arial" w:hAnsi="Arial" w:cs="Arial"/>
          <w:sz w:val="20"/>
          <w:szCs w:val="20"/>
        </w:rPr>
        <w:t>7.5</w:t>
      </w:r>
      <w:r w:rsidR="00B3101D" w:rsidRPr="00271073">
        <w:rPr>
          <w:rFonts w:ascii="Arial" w:hAnsi="Arial" w:cs="Arial"/>
          <w:sz w:val="20"/>
          <w:szCs w:val="20"/>
        </w:rPr>
        <w:t xml:space="preserve"> UMAS </w:t>
      </w:r>
      <w:r w:rsidR="00B426BE" w:rsidRPr="00271073">
        <w:rPr>
          <w:rFonts w:ascii="Arial" w:hAnsi="Arial" w:cs="Arial"/>
          <w:sz w:val="20"/>
          <w:szCs w:val="20"/>
        </w:rPr>
        <w:t xml:space="preserve"> en el Estado de Yucatán.</w:t>
      </w:r>
    </w:p>
    <w:p w:rsidR="004D1643" w:rsidRPr="00271073" w:rsidRDefault="004D1643" w:rsidP="004D1643">
      <w:pPr>
        <w:pStyle w:val="Prrafodelista"/>
        <w:spacing w:after="0" w:line="360" w:lineRule="auto"/>
        <w:ind w:left="0"/>
        <w:jc w:val="both"/>
        <w:rPr>
          <w:rFonts w:ascii="Arial" w:hAnsi="Arial" w:cs="Arial"/>
          <w:sz w:val="20"/>
          <w:szCs w:val="20"/>
        </w:rPr>
      </w:pPr>
    </w:p>
    <w:p w:rsidR="00B426BE" w:rsidRPr="00271073" w:rsidRDefault="00B426BE" w:rsidP="00271073">
      <w:pPr>
        <w:spacing w:after="0" w:line="360" w:lineRule="auto"/>
        <w:jc w:val="both"/>
        <w:rPr>
          <w:rFonts w:ascii="Arial" w:hAnsi="Arial" w:cs="Arial"/>
          <w:sz w:val="20"/>
          <w:szCs w:val="20"/>
        </w:rPr>
      </w:pPr>
      <w:r w:rsidRPr="00271073">
        <w:rPr>
          <w:rFonts w:ascii="Arial" w:hAnsi="Arial" w:cs="Arial"/>
          <w:b/>
          <w:sz w:val="20"/>
          <w:szCs w:val="20"/>
        </w:rPr>
        <w:t xml:space="preserve">III. </w:t>
      </w:r>
      <w:r w:rsidRPr="004D1643">
        <w:rPr>
          <w:rFonts w:ascii="Arial" w:hAnsi="Arial" w:cs="Arial"/>
          <w:sz w:val="20"/>
          <w:szCs w:val="20"/>
        </w:rPr>
        <w:t>Sanciones por falta de pago oportuno de créditos fiscales.</w:t>
      </w:r>
    </w:p>
    <w:p w:rsidR="00B426BE" w:rsidRPr="00271073" w:rsidRDefault="00B426BE" w:rsidP="00271073">
      <w:pPr>
        <w:spacing w:after="0" w:line="360" w:lineRule="auto"/>
        <w:jc w:val="both"/>
        <w:rPr>
          <w:rFonts w:ascii="Arial" w:hAnsi="Arial" w:cs="Arial"/>
          <w:sz w:val="20"/>
          <w:szCs w:val="20"/>
        </w:rPr>
      </w:pPr>
      <w:r w:rsidRPr="00271073">
        <w:rPr>
          <w:rFonts w:ascii="Arial" w:hAnsi="Arial" w:cs="Arial"/>
          <w:sz w:val="20"/>
          <w:szCs w:val="20"/>
        </w:rPr>
        <w:t xml:space="preserve">Por la falta de pago oportuno de los créditos fiscales a que tiene derecho el Municipio por parte de los contribuyentes municipales, en apego a lo dispuesto en la </w:t>
      </w:r>
      <w:r w:rsidR="005A2602">
        <w:rPr>
          <w:rFonts w:ascii="Arial" w:hAnsi="Arial" w:cs="Arial"/>
          <w:sz w:val="20"/>
          <w:szCs w:val="20"/>
        </w:rPr>
        <w:t>Ley de Hacienda Municipal del Estado de Yucatán</w:t>
      </w:r>
      <w:r w:rsidR="008D4550" w:rsidRPr="00271073">
        <w:rPr>
          <w:rFonts w:ascii="Arial" w:hAnsi="Arial" w:cs="Arial"/>
          <w:sz w:val="20"/>
          <w:szCs w:val="20"/>
        </w:rPr>
        <w:t>, se causará</w:t>
      </w:r>
      <w:r w:rsidRPr="00271073">
        <w:rPr>
          <w:rFonts w:ascii="Arial" w:hAnsi="Arial" w:cs="Arial"/>
          <w:sz w:val="20"/>
          <w:szCs w:val="20"/>
        </w:rPr>
        <w:t xml:space="preserve">n recargos </w:t>
      </w:r>
      <w:r w:rsidR="008D4550" w:rsidRPr="00271073">
        <w:rPr>
          <w:rFonts w:ascii="Arial" w:hAnsi="Arial" w:cs="Arial"/>
          <w:sz w:val="20"/>
          <w:szCs w:val="20"/>
        </w:rPr>
        <w:t>en la forma establecidos en el Código F</w:t>
      </w:r>
      <w:r w:rsidRPr="00271073">
        <w:rPr>
          <w:rFonts w:ascii="Arial" w:hAnsi="Arial" w:cs="Arial"/>
          <w:sz w:val="20"/>
          <w:szCs w:val="20"/>
        </w:rPr>
        <w:t>iscal del Estado.</w:t>
      </w:r>
    </w:p>
    <w:p w:rsidR="000A2296" w:rsidRDefault="000A2296" w:rsidP="00271073">
      <w:pPr>
        <w:spacing w:after="0" w:line="360" w:lineRule="auto"/>
        <w:jc w:val="both"/>
        <w:rPr>
          <w:rFonts w:ascii="Arial" w:hAnsi="Arial" w:cs="Arial"/>
          <w:sz w:val="20"/>
          <w:szCs w:val="20"/>
        </w:rPr>
      </w:pPr>
    </w:p>
    <w:p w:rsidR="00AC0320" w:rsidRDefault="00AC0320" w:rsidP="00271073">
      <w:pPr>
        <w:spacing w:after="0" w:line="360" w:lineRule="auto"/>
        <w:jc w:val="both"/>
        <w:rPr>
          <w:rFonts w:ascii="Arial" w:hAnsi="Arial" w:cs="Arial"/>
          <w:sz w:val="20"/>
          <w:szCs w:val="20"/>
        </w:rPr>
      </w:pPr>
    </w:p>
    <w:p w:rsidR="00AC0320" w:rsidRPr="00271073" w:rsidRDefault="00AC0320" w:rsidP="00271073">
      <w:pPr>
        <w:spacing w:after="0" w:line="360" w:lineRule="auto"/>
        <w:jc w:val="both"/>
        <w:rPr>
          <w:rFonts w:ascii="Arial" w:hAnsi="Arial" w:cs="Arial"/>
          <w:sz w:val="20"/>
          <w:szCs w:val="20"/>
        </w:rPr>
      </w:pPr>
    </w:p>
    <w:p w:rsidR="00B426BE" w:rsidRPr="00271073" w:rsidRDefault="00B426BE" w:rsidP="004D1643">
      <w:pPr>
        <w:spacing w:after="0" w:line="360" w:lineRule="auto"/>
        <w:jc w:val="center"/>
        <w:rPr>
          <w:rFonts w:ascii="Arial" w:hAnsi="Arial" w:cs="Arial"/>
          <w:b/>
          <w:sz w:val="20"/>
          <w:szCs w:val="20"/>
        </w:rPr>
      </w:pPr>
      <w:r w:rsidRPr="00271073">
        <w:rPr>
          <w:rFonts w:ascii="Arial" w:hAnsi="Arial" w:cs="Arial"/>
          <w:b/>
          <w:sz w:val="20"/>
          <w:szCs w:val="20"/>
        </w:rPr>
        <w:t>CAPÍTULO II</w:t>
      </w:r>
    </w:p>
    <w:p w:rsidR="00B426BE" w:rsidRDefault="00B426BE" w:rsidP="004D1643">
      <w:pPr>
        <w:spacing w:after="0" w:line="360" w:lineRule="auto"/>
        <w:jc w:val="center"/>
        <w:rPr>
          <w:rFonts w:ascii="Arial" w:hAnsi="Arial" w:cs="Arial"/>
          <w:b/>
          <w:sz w:val="20"/>
          <w:szCs w:val="20"/>
        </w:rPr>
      </w:pPr>
      <w:r w:rsidRPr="00271073">
        <w:rPr>
          <w:rFonts w:ascii="Arial" w:hAnsi="Arial" w:cs="Arial"/>
          <w:b/>
          <w:sz w:val="20"/>
          <w:szCs w:val="20"/>
        </w:rPr>
        <w:t>Aprovechamientos Derivados de Recursos Transferidos al Municipio</w:t>
      </w:r>
    </w:p>
    <w:p w:rsidR="004D1643" w:rsidRPr="00271073" w:rsidRDefault="004D1643" w:rsidP="00271073">
      <w:pPr>
        <w:spacing w:after="0" w:line="360" w:lineRule="auto"/>
        <w:jc w:val="both"/>
        <w:rPr>
          <w:rFonts w:ascii="Arial" w:hAnsi="Arial" w:cs="Arial"/>
          <w:b/>
          <w:sz w:val="20"/>
          <w:szCs w:val="20"/>
        </w:rPr>
      </w:pPr>
    </w:p>
    <w:p w:rsidR="00B426BE" w:rsidRDefault="00B426BE" w:rsidP="00271073">
      <w:pPr>
        <w:spacing w:after="0" w:line="360" w:lineRule="auto"/>
        <w:jc w:val="both"/>
        <w:rPr>
          <w:rFonts w:ascii="Arial" w:hAnsi="Arial" w:cs="Arial"/>
          <w:sz w:val="20"/>
          <w:szCs w:val="20"/>
        </w:rPr>
      </w:pPr>
      <w:r w:rsidRPr="00271073">
        <w:rPr>
          <w:rFonts w:ascii="Arial" w:hAnsi="Arial" w:cs="Arial"/>
          <w:b/>
          <w:sz w:val="20"/>
          <w:szCs w:val="20"/>
        </w:rPr>
        <w:t>Artículo 4</w:t>
      </w:r>
      <w:r w:rsidR="00EC1B44" w:rsidRPr="00271073">
        <w:rPr>
          <w:rFonts w:ascii="Arial" w:hAnsi="Arial" w:cs="Arial"/>
          <w:b/>
          <w:sz w:val="20"/>
          <w:szCs w:val="20"/>
        </w:rPr>
        <w:t>5</w:t>
      </w:r>
      <w:r w:rsidRPr="00271073">
        <w:rPr>
          <w:rFonts w:ascii="Arial" w:hAnsi="Arial" w:cs="Arial"/>
          <w:b/>
          <w:sz w:val="20"/>
          <w:szCs w:val="20"/>
        </w:rPr>
        <w:t>.-</w:t>
      </w:r>
      <w:r w:rsidR="008D4550" w:rsidRPr="00271073">
        <w:rPr>
          <w:rFonts w:ascii="Arial" w:hAnsi="Arial" w:cs="Arial"/>
          <w:sz w:val="20"/>
          <w:szCs w:val="20"/>
        </w:rPr>
        <w:t>Corresponderá</w:t>
      </w:r>
      <w:r w:rsidRPr="00271073">
        <w:rPr>
          <w:rFonts w:ascii="Arial" w:hAnsi="Arial" w:cs="Arial"/>
          <w:sz w:val="20"/>
          <w:szCs w:val="20"/>
        </w:rPr>
        <w:t xml:space="preserve">n a este capítulo de ingresos, los que perciba el </w:t>
      </w:r>
      <w:r w:rsidR="00631B17" w:rsidRPr="00271073">
        <w:rPr>
          <w:rFonts w:ascii="Arial" w:hAnsi="Arial" w:cs="Arial"/>
          <w:sz w:val="20"/>
          <w:szCs w:val="20"/>
        </w:rPr>
        <w:t>M</w:t>
      </w:r>
      <w:r w:rsidRPr="00271073">
        <w:rPr>
          <w:rFonts w:ascii="Arial" w:hAnsi="Arial" w:cs="Arial"/>
          <w:sz w:val="20"/>
          <w:szCs w:val="20"/>
        </w:rPr>
        <w:t xml:space="preserve">unicipio por cuenta </w:t>
      </w:r>
      <w:r w:rsidR="00631B17" w:rsidRPr="00271073">
        <w:rPr>
          <w:rFonts w:ascii="Arial" w:hAnsi="Arial" w:cs="Arial"/>
          <w:sz w:val="20"/>
          <w:szCs w:val="20"/>
        </w:rPr>
        <w:t>de:</w:t>
      </w:r>
    </w:p>
    <w:p w:rsidR="004D1643" w:rsidRPr="00271073" w:rsidRDefault="004D1643" w:rsidP="00271073">
      <w:pPr>
        <w:spacing w:after="0" w:line="360" w:lineRule="auto"/>
        <w:jc w:val="both"/>
        <w:rPr>
          <w:rFonts w:ascii="Arial" w:hAnsi="Arial" w:cs="Arial"/>
          <w:sz w:val="20"/>
          <w:szCs w:val="20"/>
        </w:rPr>
      </w:pP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Cesiones;</w:t>
      </w: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Herencias;</w:t>
      </w: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Legados;</w:t>
      </w: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Donaciones;</w:t>
      </w: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Adjudicaciones judiciales;</w:t>
      </w: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Adjudicaciones administrativas;</w:t>
      </w:r>
    </w:p>
    <w:p w:rsidR="00631B17"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Subsidios de otro nivel de Gobierno;</w:t>
      </w:r>
    </w:p>
    <w:p w:rsidR="002A792D" w:rsidRDefault="002A792D" w:rsidP="002A792D">
      <w:pPr>
        <w:pStyle w:val="Prrafodelista"/>
        <w:tabs>
          <w:tab w:val="left" w:pos="426"/>
        </w:tabs>
        <w:spacing w:after="0" w:line="360" w:lineRule="auto"/>
        <w:ind w:left="0"/>
        <w:jc w:val="both"/>
        <w:rPr>
          <w:rFonts w:ascii="Arial" w:hAnsi="Arial" w:cs="Arial"/>
          <w:sz w:val="20"/>
          <w:szCs w:val="20"/>
        </w:rPr>
      </w:pPr>
    </w:p>
    <w:p w:rsidR="00631B17" w:rsidRPr="00271073" w:rsidRDefault="00631B17" w:rsidP="004D1643">
      <w:pPr>
        <w:pStyle w:val="Prrafodelista"/>
        <w:numPr>
          <w:ilvl w:val="0"/>
          <w:numId w:val="17"/>
        </w:numPr>
        <w:tabs>
          <w:tab w:val="left" w:pos="426"/>
        </w:tabs>
        <w:spacing w:after="0" w:line="360" w:lineRule="auto"/>
        <w:ind w:left="0" w:firstLine="0"/>
        <w:jc w:val="both"/>
        <w:rPr>
          <w:rFonts w:ascii="Arial" w:hAnsi="Arial" w:cs="Arial"/>
          <w:sz w:val="20"/>
          <w:szCs w:val="20"/>
        </w:rPr>
      </w:pPr>
      <w:r w:rsidRPr="00271073">
        <w:rPr>
          <w:rFonts w:ascii="Arial" w:hAnsi="Arial" w:cs="Arial"/>
          <w:sz w:val="20"/>
          <w:szCs w:val="20"/>
        </w:rPr>
        <w:t xml:space="preserve">Subsidios de organismos públicos y privados, y </w:t>
      </w:r>
    </w:p>
    <w:p w:rsidR="004D1643" w:rsidRDefault="00631B17" w:rsidP="0009381A">
      <w:pPr>
        <w:pStyle w:val="Prrafodelista"/>
        <w:numPr>
          <w:ilvl w:val="0"/>
          <w:numId w:val="17"/>
        </w:numPr>
        <w:tabs>
          <w:tab w:val="left" w:pos="426"/>
        </w:tabs>
        <w:spacing w:after="0" w:line="360" w:lineRule="auto"/>
        <w:ind w:left="0" w:firstLine="0"/>
        <w:jc w:val="both"/>
        <w:rPr>
          <w:rFonts w:ascii="Arial" w:hAnsi="Arial" w:cs="Arial"/>
          <w:sz w:val="20"/>
          <w:szCs w:val="20"/>
        </w:rPr>
      </w:pPr>
      <w:r w:rsidRPr="002A792D">
        <w:rPr>
          <w:rFonts w:ascii="Arial" w:hAnsi="Arial" w:cs="Arial"/>
          <w:sz w:val="20"/>
          <w:szCs w:val="20"/>
        </w:rPr>
        <w:t>Multas impuestas por autoridades administrativas federales no fiscales.</w:t>
      </w:r>
      <w:r w:rsidR="002A792D" w:rsidRPr="002A792D">
        <w:rPr>
          <w:rFonts w:ascii="Arial" w:hAnsi="Arial" w:cs="Arial"/>
          <w:sz w:val="20"/>
          <w:szCs w:val="20"/>
        </w:rPr>
        <w:t xml:space="preserve"> </w:t>
      </w:r>
      <w:r w:rsidR="002A792D">
        <w:rPr>
          <w:rFonts w:ascii="Arial" w:hAnsi="Arial" w:cs="Arial"/>
          <w:sz w:val="20"/>
          <w:szCs w:val="20"/>
        </w:rPr>
        <w:t xml:space="preserve"> </w:t>
      </w:r>
    </w:p>
    <w:p w:rsidR="002A792D" w:rsidRDefault="002A792D" w:rsidP="002A792D">
      <w:pPr>
        <w:pStyle w:val="Prrafodelista"/>
        <w:tabs>
          <w:tab w:val="left" w:pos="426"/>
        </w:tabs>
        <w:spacing w:after="0" w:line="360" w:lineRule="auto"/>
        <w:ind w:left="0"/>
        <w:jc w:val="both"/>
        <w:rPr>
          <w:rFonts w:ascii="Arial" w:hAnsi="Arial" w:cs="Arial"/>
          <w:sz w:val="20"/>
          <w:szCs w:val="20"/>
        </w:rPr>
      </w:pPr>
    </w:p>
    <w:p w:rsidR="00631B17" w:rsidRPr="00271073" w:rsidRDefault="00631B17" w:rsidP="004D1643">
      <w:pPr>
        <w:spacing w:after="0" w:line="360" w:lineRule="auto"/>
        <w:jc w:val="center"/>
        <w:rPr>
          <w:rFonts w:ascii="Arial" w:hAnsi="Arial" w:cs="Arial"/>
          <w:sz w:val="20"/>
          <w:szCs w:val="20"/>
        </w:rPr>
      </w:pPr>
      <w:r w:rsidRPr="00271073">
        <w:rPr>
          <w:rFonts w:ascii="Arial" w:hAnsi="Arial" w:cs="Arial"/>
          <w:b/>
          <w:sz w:val="20"/>
          <w:szCs w:val="20"/>
        </w:rPr>
        <w:t>CAPÍTULO III</w:t>
      </w:r>
    </w:p>
    <w:p w:rsidR="00631B17" w:rsidRPr="00271073" w:rsidRDefault="00631B17" w:rsidP="004D1643">
      <w:pPr>
        <w:spacing w:after="0" w:line="360" w:lineRule="auto"/>
        <w:jc w:val="center"/>
        <w:rPr>
          <w:rFonts w:ascii="Arial" w:hAnsi="Arial" w:cs="Arial"/>
          <w:b/>
          <w:sz w:val="20"/>
          <w:szCs w:val="20"/>
        </w:rPr>
      </w:pPr>
      <w:r w:rsidRPr="00271073">
        <w:rPr>
          <w:rFonts w:ascii="Arial" w:hAnsi="Arial" w:cs="Arial"/>
          <w:b/>
          <w:sz w:val="20"/>
          <w:szCs w:val="20"/>
        </w:rPr>
        <w:t>Aprovechamientos Diversos</w:t>
      </w:r>
    </w:p>
    <w:p w:rsidR="00631B17" w:rsidRPr="00271073" w:rsidRDefault="00631B17" w:rsidP="00271073">
      <w:pPr>
        <w:spacing w:after="0" w:line="360" w:lineRule="auto"/>
        <w:jc w:val="both"/>
        <w:rPr>
          <w:rFonts w:ascii="Arial" w:hAnsi="Arial" w:cs="Arial"/>
          <w:b/>
          <w:sz w:val="20"/>
          <w:szCs w:val="20"/>
        </w:rPr>
      </w:pPr>
    </w:p>
    <w:p w:rsidR="00631B17" w:rsidRPr="00271073" w:rsidRDefault="00631B17" w:rsidP="00271073">
      <w:pPr>
        <w:spacing w:after="0" w:line="360" w:lineRule="auto"/>
        <w:jc w:val="both"/>
        <w:rPr>
          <w:rFonts w:ascii="Arial" w:hAnsi="Arial" w:cs="Arial"/>
          <w:sz w:val="20"/>
          <w:szCs w:val="20"/>
        </w:rPr>
      </w:pPr>
      <w:r w:rsidRPr="00271073">
        <w:rPr>
          <w:rFonts w:ascii="Arial" w:hAnsi="Arial" w:cs="Arial"/>
          <w:b/>
          <w:sz w:val="20"/>
          <w:szCs w:val="20"/>
        </w:rPr>
        <w:t>Artículo 4</w:t>
      </w:r>
      <w:r w:rsidR="00EC1B44" w:rsidRPr="00271073">
        <w:rPr>
          <w:rFonts w:ascii="Arial" w:hAnsi="Arial" w:cs="Arial"/>
          <w:b/>
          <w:sz w:val="20"/>
          <w:szCs w:val="20"/>
        </w:rPr>
        <w:t>6</w:t>
      </w:r>
      <w:r w:rsidRPr="00271073">
        <w:rPr>
          <w:rFonts w:ascii="Arial" w:hAnsi="Arial" w:cs="Arial"/>
          <w:b/>
          <w:sz w:val="20"/>
          <w:szCs w:val="20"/>
        </w:rPr>
        <w:t>.-</w:t>
      </w:r>
      <w:r w:rsidRPr="00271073">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271073">
        <w:rPr>
          <w:rFonts w:ascii="Arial" w:hAnsi="Arial" w:cs="Arial"/>
          <w:sz w:val="20"/>
          <w:szCs w:val="20"/>
        </w:rPr>
        <w:t xml:space="preserve"> municipal, expidiendo de inmediato el recibo oficial respectivo.</w:t>
      </w:r>
    </w:p>
    <w:p w:rsidR="00FF7328" w:rsidRPr="00271073" w:rsidRDefault="00FF7328" w:rsidP="00271073">
      <w:pPr>
        <w:spacing w:after="0" w:line="360" w:lineRule="auto"/>
        <w:jc w:val="both"/>
        <w:rPr>
          <w:rFonts w:ascii="Arial" w:hAnsi="Arial" w:cs="Arial"/>
          <w:sz w:val="20"/>
          <w:szCs w:val="20"/>
        </w:rPr>
      </w:pPr>
    </w:p>
    <w:p w:rsidR="00FF7328" w:rsidRPr="00271073"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 xml:space="preserve">TÍTULO </w:t>
      </w:r>
      <w:r w:rsidR="008D4550" w:rsidRPr="00271073">
        <w:rPr>
          <w:rFonts w:ascii="Arial" w:hAnsi="Arial" w:cs="Arial"/>
          <w:b/>
          <w:sz w:val="20"/>
          <w:szCs w:val="20"/>
        </w:rPr>
        <w:t>SÉ</w:t>
      </w:r>
      <w:r w:rsidRPr="00271073">
        <w:rPr>
          <w:rFonts w:ascii="Arial" w:hAnsi="Arial" w:cs="Arial"/>
          <w:b/>
          <w:sz w:val="20"/>
          <w:szCs w:val="20"/>
        </w:rPr>
        <w:t>PTIMO</w:t>
      </w:r>
    </w:p>
    <w:p w:rsidR="00FF7328"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PARTICIPACIONES Y APORTACIONES</w:t>
      </w:r>
    </w:p>
    <w:p w:rsidR="004D1643" w:rsidRPr="00271073" w:rsidRDefault="004D1643" w:rsidP="004D1643">
      <w:pPr>
        <w:spacing w:after="0" w:line="360" w:lineRule="auto"/>
        <w:jc w:val="center"/>
        <w:rPr>
          <w:rFonts w:ascii="Arial" w:hAnsi="Arial" w:cs="Arial"/>
          <w:b/>
          <w:sz w:val="20"/>
          <w:szCs w:val="20"/>
        </w:rPr>
      </w:pPr>
    </w:p>
    <w:p w:rsidR="00FF7328" w:rsidRPr="00271073"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CAPÍTULO ÚNICO</w:t>
      </w:r>
    </w:p>
    <w:p w:rsidR="00FF7328" w:rsidRDefault="008D4550" w:rsidP="004D1643">
      <w:pPr>
        <w:spacing w:after="0" w:line="360" w:lineRule="auto"/>
        <w:jc w:val="center"/>
        <w:rPr>
          <w:rFonts w:ascii="Arial" w:hAnsi="Arial" w:cs="Arial"/>
          <w:b/>
          <w:sz w:val="20"/>
          <w:szCs w:val="20"/>
        </w:rPr>
      </w:pPr>
      <w:r w:rsidRPr="00271073">
        <w:rPr>
          <w:rFonts w:ascii="Arial" w:hAnsi="Arial" w:cs="Arial"/>
          <w:b/>
          <w:sz w:val="20"/>
          <w:szCs w:val="20"/>
        </w:rPr>
        <w:t>Participaciones Federales, Estatales Y Aportaciones</w:t>
      </w:r>
    </w:p>
    <w:p w:rsidR="004D1643" w:rsidRPr="00271073" w:rsidRDefault="004D1643" w:rsidP="00271073">
      <w:pPr>
        <w:spacing w:after="0" w:line="360" w:lineRule="auto"/>
        <w:jc w:val="both"/>
        <w:rPr>
          <w:rFonts w:ascii="Arial" w:hAnsi="Arial" w:cs="Arial"/>
          <w:b/>
          <w:sz w:val="20"/>
          <w:szCs w:val="20"/>
        </w:rPr>
      </w:pPr>
    </w:p>
    <w:p w:rsidR="00B426BE" w:rsidRDefault="00FF7328" w:rsidP="00271073">
      <w:pPr>
        <w:spacing w:after="0" w:line="360" w:lineRule="auto"/>
        <w:jc w:val="both"/>
        <w:rPr>
          <w:rFonts w:ascii="Arial" w:hAnsi="Arial" w:cs="Arial"/>
          <w:sz w:val="20"/>
          <w:szCs w:val="20"/>
        </w:rPr>
      </w:pPr>
      <w:r w:rsidRPr="00271073">
        <w:rPr>
          <w:rFonts w:ascii="Arial" w:hAnsi="Arial" w:cs="Arial"/>
          <w:b/>
          <w:sz w:val="20"/>
          <w:szCs w:val="20"/>
        </w:rPr>
        <w:t>Artículo 4</w:t>
      </w:r>
      <w:r w:rsidR="00EC1B44" w:rsidRPr="00271073">
        <w:rPr>
          <w:rFonts w:ascii="Arial" w:hAnsi="Arial" w:cs="Arial"/>
          <w:b/>
          <w:sz w:val="20"/>
          <w:szCs w:val="20"/>
        </w:rPr>
        <w:t>7</w:t>
      </w:r>
      <w:r w:rsidRPr="00271073">
        <w:rPr>
          <w:rFonts w:ascii="Arial" w:hAnsi="Arial" w:cs="Arial"/>
          <w:b/>
          <w:sz w:val="20"/>
          <w:szCs w:val="20"/>
        </w:rPr>
        <w:t>.-</w:t>
      </w:r>
      <w:r w:rsidRPr="00271073">
        <w:rPr>
          <w:rFonts w:ascii="Arial" w:hAnsi="Arial" w:cs="Arial"/>
          <w:sz w:val="20"/>
          <w:szCs w:val="20"/>
        </w:rPr>
        <w:t>Son participaciones y aportaciones, los ingresos provenientes de contribuciones y aprovechamientos federales o estatales que tiene derecho a percibirlos municipios, en virtud de los convenios de adhesión al Sistema Nacional de Coordinación Fiscal, celebrados entre el E</w:t>
      </w:r>
      <w:r w:rsidR="008D4550" w:rsidRPr="00271073">
        <w:rPr>
          <w:rFonts w:ascii="Arial" w:hAnsi="Arial" w:cs="Arial"/>
          <w:sz w:val="20"/>
          <w:szCs w:val="20"/>
        </w:rPr>
        <w:t>stado y la Federación o de las L</w:t>
      </w:r>
      <w:r w:rsidRPr="00271073">
        <w:rPr>
          <w:rFonts w:ascii="Arial" w:hAnsi="Arial" w:cs="Arial"/>
          <w:sz w:val="20"/>
          <w:szCs w:val="20"/>
        </w:rPr>
        <w:t>eyes fiscales relativas y conforme a las normas que establezcan y regulen su distribución.</w:t>
      </w:r>
    </w:p>
    <w:p w:rsidR="00FF7328" w:rsidRDefault="00FF7328" w:rsidP="00271073">
      <w:pPr>
        <w:spacing w:after="0" w:line="360" w:lineRule="auto"/>
        <w:jc w:val="both"/>
        <w:rPr>
          <w:rFonts w:ascii="Arial" w:hAnsi="Arial" w:cs="Arial"/>
          <w:sz w:val="20"/>
          <w:szCs w:val="20"/>
        </w:rPr>
      </w:pPr>
      <w:r w:rsidRPr="00271073">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FF7328" w:rsidRPr="00271073" w:rsidRDefault="00FF7328" w:rsidP="004D1643">
      <w:pPr>
        <w:spacing w:after="0" w:line="360" w:lineRule="auto"/>
        <w:jc w:val="center"/>
        <w:rPr>
          <w:rFonts w:ascii="Arial" w:hAnsi="Arial" w:cs="Arial"/>
          <w:sz w:val="20"/>
          <w:szCs w:val="20"/>
        </w:rPr>
      </w:pPr>
    </w:p>
    <w:p w:rsidR="00FF7328" w:rsidRPr="00271073"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TÍTULO OCTAVO</w:t>
      </w:r>
    </w:p>
    <w:p w:rsidR="00FF7328"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INGRESOS EXTRAORDINARIOS</w:t>
      </w:r>
    </w:p>
    <w:p w:rsidR="00FF7328" w:rsidRPr="00271073"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CAPÍTULO ÚNICO</w:t>
      </w:r>
    </w:p>
    <w:p w:rsidR="00FF7328" w:rsidRDefault="00FF7328" w:rsidP="004D1643">
      <w:pPr>
        <w:spacing w:after="0" w:line="360" w:lineRule="auto"/>
        <w:jc w:val="center"/>
        <w:rPr>
          <w:rFonts w:ascii="Arial" w:hAnsi="Arial" w:cs="Arial"/>
          <w:b/>
          <w:sz w:val="20"/>
          <w:szCs w:val="20"/>
        </w:rPr>
      </w:pPr>
      <w:r w:rsidRPr="00271073">
        <w:rPr>
          <w:rFonts w:ascii="Arial" w:hAnsi="Arial" w:cs="Arial"/>
          <w:b/>
          <w:sz w:val="20"/>
          <w:szCs w:val="20"/>
        </w:rPr>
        <w:t>De los Empréstitos, subsidios y los Provenientes del Estado o de la Federación</w:t>
      </w:r>
    </w:p>
    <w:p w:rsidR="004D1643" w:rsidRPr="00271073" w:rsidRDefault="004D1643" w:rsidP="00271073">
      <w:pPr>
        <w:spacing w:after="0" w:line="360" w:lineRule="auto"/>
        <w:jc w:val="both"/>
        <w:rPr>
          <w:rFonts w:ascii="Arial" w:hAnsi="Arial" w:cs="Arial"/>
          <w:b/>
          <w:sz w:val="20"/>
          <w:szCs w:val="20"/>
        </w:rPr>
      </w:pPr>
    </w:p>
    <w:p w:rsidR="00B112F5" w:rsidRPr="00271073" w:rsidRDefault="00B112F5" w:rsidP="00271073">
      <w:pPr>
        <w:spacing w:after="0" w:line="360" w:lineRule="auto"/>
        <w:jc w:val="both"/>
        <w:rPr>
          <w:rFonts w:ascii="Arial" w:hAnsi="Arial" w:cs="Arial"/>
          <w:sz w:val="20"/>
          <w:szCs w:val="20"/>
        </w:rPr>
      </w:pPr>
      <w:r w:rsidRPr="00271073">
        <w:rPr>
          <w:rFonts w:ascii="Arial" w:hAnsi="Arial" w:cs="Arial"/>
          <w:b/>
          <w:sz w:val="20"/>
          <w:szCs w:val="20"/>
        </w:rPr>
        <w:t>Artículo 4</w:t>
      </w:r>
      <w:r w:rsidR="00EC1B44" w:rsidRPr="00271073">
        <w:rPr>
          <w:rFonts w:ascii="Arial" w:hAnsi="Arial" w:cs="Arial"/>
          <w:b/>
          <w:sz w:val="20"/>
          <w:szCs w:val="20"/>
        </w:rPr>
        <w:t>8</w:t>
      </w:r>
      <w:r w:rsidRPr="00271073">
        <w:rPr>
          <w:rFonts w:ascii="Arial" w:hAnsi="Arial" w:cs="Arial"/>
          <w:b/>
          <w:sz w:val="20"/>
          <w:szCs w:val="20"/>
        </w:rPr>
        <w:t>.-</w:t>
      </w:r>
      <w:r w:rsidRPr="00271073">
        <w:rPr>
          <w:rFonts w:ascii="Arial" w:hAnsi="Arial" w:cs="Arial"/>
          <w:sz w:val="20"/>
          <w:szCs w:val="20"/>
        </w:rPr>
        <w:t>Son ingresos extraordinarios los empréstitos, los subsidios y los decretados excepcionalmente por el Congreso del Estado de Yucatán, o cuando los reciba de la Federación o del Estado, por conceptos diferentes a participaciones o participaciones.</w:t>
      </w:r>
    </w:p>
    <w:p w:rsidR="00B112F5" w:rsidRPr="00271073" w:rsidRDefault="00B112F5" w:rsidP="00AC0320">
      <w:pPr>
        <w:spacing w:after="0" w:line="240" w:lineRule="auto"/>
        <w:jc w:val="both"/>
        <w:rPr>
          <w:rFonts w:ascii="Arial" w:hAnsi="Arial" w:cs="Arial"/>
          <w:sz w:val="20"/>
          <w:szCs w:val="20"/>
        </w:rPr>
      </w:pPr>
    </w:p>
    <w:p w:rsidR="00B112F5" w:rsidRPr="004D1643" w:rsidRDefault="00B112F5" w:rsidP="004D1643">
      <w:pPr>
        <w:spacing w:after="0" w:line="360" w:lineRule="auto"/>
        <w:jc w:val="center"/>
        <w:rPr>
          <w:rFonts w:ascii="Arial" w:hAnsi="Arial" w:cs="Arial"/>
          <w:b/>
          <w:sz w:val="20"/>
          <w:szCs w:val="20"/>
        </w:rPr>
      </w:pPr>
      <w:r w:rsidRPr="004D1643">
        <w:rPr>
          <w:rFonts w:ascii="Arial" w:hAnsi="Arial" w:cs="Arial"/>
          <w:b/>
          <w:sz w:val="20"/>
          <w:szCs w:val="20"/>
        </w:rPr>
        <w:t>Transitorio:</w:t>
      </w:r>
    </w:p>
    <w:p w:rsidR="004D1643" w:rsidRPr="00271073" w:rsidRDefault="004D1643" w:rsidP="00AC0320">
      <w:pPr>
        <w:spacing w:after="0" w:line="240" w:lineRule="auto"/>
        <w:jc w:val="both"/>
        <w:rPr>
          <w:rFonts w:ascii="Arial" w:hAnsi="Arial" w:cs="Arial"/>
          <w:sz w:val="20"/>
          <w:szCs w:val="20"/>
        </w:rPr>
      </w:pPr>
    </w:p>
    <w:p w:rsidR="00B112F5" w:rsidRPr="00271073" w:rsidRDefault="00B112F5" w:rsidP="00271073">
      <w:pPr>
        <w:spacing w:after="0" w:line="360" w:lineRule="auto"/>
        <w:jc w:val="both"/>
        <w:rPr>
          <w:rFonts w:ascii="Arial" w:hAnsi="Arial" w:cs="Arial"/>
          <w:b/>
          <w:sz w:val="20"/>
          <w:szCs w:val="20"/>
        </w:rPr>
      </w:pPr>
      <w:r w:rsidRPr="00271073">
        <w:rPr>
          <w:rFonts w:ascii="Arial" w:hAnsi="Arial" w:cs="Arial"/>
          <w:b/>
          <w:sz w:val="20"/>
          <w:szCs w:val="20"/>
        </w:rPr>
        <w:t>Artículo Único</w:t>
      </w:r>
      <w:r w:rsidRPr="0027107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B426BE" w:rsidRDefault="00B426BE" w:rsidP="00271073">
      <w:pPr>
        <w:spacing w:after="0" w:line="360" w:lineRule="auto"/>
        <w:jc w:val="both"/>
        <w:rPr>
          <w:rFonts w:ascii="Arial" w:hAnsi="Arial" w:cs="Arial"/>
          <w:sz w:val="20"/>
          <w:szCs w:val="20"/>
        </w:rPr>
      </w:pPr>
    </w:p>
    <w:p w:rsidR="00AC0320" w:rsidRPr="00AC0320" w:rsidRDefault="00AC0320" w:rsidP="00AC0320">
      <w:pPr>
        <w:widowControl w:val="0"/>
        <w:autoSpaceDE w:val="0"/>
        <w:autoSpaceDN w:val="0"/>
        <w:spacing w:after="0" w:line="360" w:lineRule="auto"/>
        <w:jc w:val="center"/>
        <w:rPr>
          <w:rFonts w:ascii="Arial" w:eastAsia="Arial" w:hAnsi="Arial" w:cs="Arial"/>
          <w:b/>
          <w:lang w:val="pt-BR" w:eastAsia="es-ES" w:bidi="es-ES"/>
        </w:rPr>
      </w:pPr>
      <w:r w:rsidRPr="00AC0320">
        <w:rPr>
          <w:rFonts w:ascii="Arial" w:eastAsia="Arial" w:hAnsi="Arial" w:cs="Arial"/>
          <w:b/>
          <w:lang w:val="pt-BR" w:eastAsia="es-ES" w:bidi="es-ES"/>
        </w:rPr>
        <w:t>Transitorios:</w:t>
      </w:r>
    </w:p>
    <w:p w:rsidR="00AC0320" w:rsidRPr="00AC0320" w:rsidRDefault="00AC0320" w:rsidP="00AC0320">
      <w:pPr>
        <w:widowControl w:val="0"/>
        <w:autoSpaceDE w:val="0"/>
        <w:autoSpaceDN w:val="0"/>
        <w:adjustRightInd w:val="0"/>
        <w:spacing w:after="0" w:line="240" w:lineRule="auto"/>
        <w:jc w:val="center"/>
        <w:rPr>
          <w:rFonts w:ascii="Arial" w:eastAsia="Arial" w:hAnsi="Arial" w:cs="Arial"/>
          <w:b/>
          <w:lang w:val="pt-BR"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lang w:eastAsia="es-ES" w:bidi="es-ES"/>
        </w:rPr>
      </w:pPr>
      <w:r w:rsidRPr="00AC0320">
        <w:rPr>
          <w:rFonts w:ascii="Arial" w:eastAsia="Arial" w:hAnsi="Arial" w:cs="Arial"/>
          <w:b/>
          <w:lang w:eastAsia="es-ES" w:bidi="es-ES"/>
        </w:rPr>
        <w:t xml:space="preserve">Artículo primero. </w:t>
      </w:r>
      <w:r w:rsidRPr="00AC0320">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AC0320" w:rsidRPr="00AC0320" w:rsidRDefault="00AC0320" w:rsidP="00AC0320">
      <w:pPr>
        <w:widowControl w:val="0"/>
        <w:autoSpaceDE w:val="0"/>
        <w:autoSpaceDN w:val="0"/>
        <w:spacing w:after="0" w:line="240" w:lineRule="auto"/>
        <w:jc w:val="both"/>
        <w:rPr>
          <w:rFonts w:ascii="Arial" w:eastAsia="Arial" w:hAnsi="Arial" w:cs="Arial"/>
          <w:lang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shd w:val="clear" w:color="auto" w:fill="FFFFFF"/>
          <w:lang w:eastAsia="es-ES" w:bidi="es-ES"/>
        </w:rPr>
      </w:pPr>
      <w:r w:rsidRPr="00AC0320">
        <w:rPr>
          <w:rFonts w:ascii="Arial" w:eastAsia="Arial" w:hAnsi="Arial" w:cs="Arial"/>
          <w:b/>
          <w:lang w:eastAsia="es-ES" w:bidi="es-ES"/>
        </w:rPr>
        <w:t xml:space="preserve">Artículo segundo. </w:t>
      </w:r>
      <w:r w:rsidRPr="00AC0320">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C0320">
        <w:rPr>
          <w:rFonts w:ascii="Arial" w:eastAsia="Arial" w:hAnsi="Arial" w:cs="Arial"/>
          <w:bCs/>
          <w:iCs/>
          <w:shd w:val="clear" w:color="auto" w:fill="FFFFFF"/>
          <w:lang w:eastAsia="es-ES" w:bidi="es-ES"/>
        </w:rPr>
        <w:t xml:space="preserve">dará </w:t>
      </w:r>
      <w:r w:rsidRPr="00AC0320">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AC0320" w:rsidRPr="00AC0320" w:rsidRDefault="00AC0320" w:rsidP="00AC0320">
      <w:pPr>
        <w:widowControl w:val="0"/>
        <w:autoSpaceDE w:val="0"/>
        <w:autoSpaceDN w:val="0"/>
        <w:spacing w:after="0" w:line="360" w:lineRule="auto"/>
        <w:jc w:val="both"/>
        <w:rPr>
          <w:rFonts w:ascii="Arial" w:eastAsia="Arial" w:hAnsi="Arial" w:cs="Arial"/>
          <w:lang w:eastAsia="es-ES" w:bidi="es-ES"/>
        </w:rPr>
      </w:pPr>
      <w:r w:rsidRPr="00AC0320">
        <w:rPr>
          <w:rFonts w:ascii="Arial" w:eastAsia="Arial" w:hAnsi="Arial" w:cs="Arial"/>
          <w:b/>
          <w:shd w:val="clear" w:color="auto" w:fill="FFFFFF"/>
          <w:lang w:eastAsia="es-ES" w:bidi="es-ES"/>
        </w:rPr>
        <w:t xml:space="preserve">Artículo tercero. </w:t>
      </w:r>
      <w:r w:rsidRPr="00AC0320">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p>
    <w:p w:rsidR="00AC0320" w:rsidRPr="00AC0320" w:rsidRDefault="00AC0320" w:rsidP="00AC0320">
      <w:pPr>
        <w:widowControl w:val="0"/>
        <w:autoSpaceDE w:val="0"/>
        <w:autoSpaceDN w:val="0"/>
        <w:spacing w:after="0" w:line="240" w:lineRule="auto"/>
        <w:jc w:val="both"/>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r w:rsidRPr="00AC0320">
        <w:rPr>
          <w:rFonts w:ascii="Arial" w:eastAsia="Arial" w:hAnsi="Arial" w:cs="Arial"/>
          <w:sz w:val="20"/>
          <w:szCs w:val="20"/>
          <w:lang w:val="es-ES" w:eastAsia="es-ES" w:bidi="es-ES"/>
        </w:rPr>
        <w:t xml:space="preserve">Y, por tanto, mando se imprima, publique y circule para su conocimiento y debido cumplimiento. </w:t>
      </w: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p>
    <w:p w:rsidR="00AC0320" w:rsidRPr="00AC0320" w:rsidRDefault="00AC0320" w:rsidP="00AC0320">
      <w:pPr>
        <w:widowControl w:val="0"/>
        <w:autoSpaceDE w:val="0"/>
        <w:autoSpaceDN w:val="0"/>
        <w:spacing w:after="0" w:line="360" w:lineRule="auto"/>
        <w:jc w:val="both"/>
        <w:rPr>
          <w:rFonts w:ascii="Arial" w:eastAsia="Arial" w:hAnsi="Arial" w:cs="Arial"/>
          <w:sz w:val="20"/>
          <w:szCs w:val="20"/>
          <w:lang w:val="es-ES" w:eastAsia="es-ES" w:bidi="es-ES"/>
        </w:rPr>
      </w:pPr>
      <w:r w:rsidRPr="00AC0320">
        <w:rPr>
          <w:rFonts w:ascii="Arial" w:eastAsia="Arial" w:hAnsi="Arial" w:cs="Arial"/>
          <w:sz w:val="20"/>
          <w:szCs w:val="20"/>
          <w:lang w:val="es-ES" w:eastAsia="es-ES" w:bidi="es-ES"/>
        </w:rPr>
        <w:t xml:space="preserve">Se expide este decreto en la sede del Poder Ejecutivo, en Mérida, Yucatán, a 23 de diciembre de 2020. </w:t>
      </w:r>
    </w:p>
    <w:p w:rsidR="00AC0320" w:rsidRPr="00AC0320" w:rsidRDefault="00AC0320" w:rsidP="00AC0320">
      <w:pPr>
        <w:widowControl w:val="0"/>
        <w:autoSpaceDE w:val="0"/>
        <w:autoSpaceDN w:val="0"/>
        <w:spacing w:after="0" w:line="240" w:lineRule="auto"/>
        <w:jc w:val="center"/>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 RÚBRICA )</w:t>
      </w:r>
    </w:p>
    <w:p w:rsidR="00AC0320" w:rsidRPr="00AC0320" w:rsidRDefault="00AC0320" w:rsidP="00AC0320">
      <w:pPr>
        <w:widowControl w:val="0"/>
        <w:autoSpaceDE w:val="0"/>
        <w:autoSpaceDN w:val="0"/>
        <w:spacing w:after="0" w:line="240" w:lineRule="auto"/>
        <w:jc w:val="center"/>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 xml:space="preserve">Lic. Mauricio Vila Dosal </w:t>
      </w:r>
    </w:p>
    <w:p w:rsidR="00AC0320" w:rsidRPr="00AC0320" w:rsidRDefault="00AC0320" w:rsidP="00AC0320">
      <w:pPr>
        <w:widowControl w:val="0"/>
        <w:autoSpaceDE w:val="0"/>
        <w:autoSpaceDN w:val="0"/>
        <w:spacing w:after="0" w:line="240" w:lineRule="auto"/>
        <w:jc w:val="center"/>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Gobernador del Estado de Yucatán</w:t>
      </w:r>
    </w:p>
    <w:p w:rsidR="00AC0320" w:rsidRPr="00AC0320" w:rsidRDefault="00AC0320" w:rsidP="00AC0320">
      <w:pPr>
        <w:widowControl w:val="0"/>
        <w:autoSpaceDE w:val="0"/>
        <w:autoSpaceDN w:val="0"/>
        <w:spacing w:after="0" w:line="360" w:lineRule="auto"/>
        <w:jc w:val="both"/>
        <w:rPr>
          <w:rFonts w:ascii="Arial" w:eastAsia="Arial" w:hAnsi="Arial" w:cs="Arial"/>
          <w:b/>
          <w:sz w:val="20"/>
          <w:szCs w:val="20"/>
          <w:lang w:val="es-ES" w:eastAsia="es-ES" w:bidi="es-ES"/>
        </w:rPr>
      </w:pPr>
    </w:p>
    <w:p w:rsidR="00AC0320" w:rsidRPr="00AC0320" w:rsidRDefault="00AC0320" w:rsidP="00AC0320">
      <w:pPr>
        <w:widowControl w:val="0"/>
        <w:autoSpaceDE w:val="0"/>
        <w:autoSpaceDN w:val="0"/>
        <w:spacing w:after="0" w:line="240" w:lineRule="auto"/>
        <w:jc w:val="both"/>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 xml:space="preserve">( RÚBRICA ) </w:t>
      </w:r>
    </w:p>
    <w:p w:rsidR="00AC0320" w:rsidRPr="00AC0320" w:rsidRDefault="00AC0320" w:rsidP="00AC0320">
      <w:pPr>
        <w:widowControl w:val="0"/>
        <w:autoSpaceDE w:val="0"/>
        <w:autoSpaceDN w:val="0"/>
        <w:spacing w:after="0" w:line="240" w:lineRule="auto"/>
        <w:jc w:val="both"/>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 xml:space="preserve">Abog. María Dolores Fritz Sierra </w:t>
      </w:r>
    </w:p>
    <w:p w:rsidR="00AC0320" w:rsidRPr="00AC0320" w:rsidRDefault="00AC0320" w:rsidP="00AC0320">
      <w:pPr>
        <w:widowControl w:val="0"/>
        <w:autoSpaceDE w:val="0"/>
        <w:autoSpaceDN w:val="0"/>
        <w:spacing w:after="0" w:line="240" w:lineRule="auto"/>
        <w:jc w:val="both"/>
        <w:rPr>
          <w:rFonts w:ascii="Arial" w:eastAsia="Arial" w:hAnsi="Arial" w:cs="Arial"/>
          <w:b/>
          <w:sz w:val="20"/>
          <w:szCs w:val="20"/>
          <w:lang w:val="es-ES" w:eastAsia="es-ES" w:bidi="es-ES"/>
        </w:rPr>
      </w:pPr>
      <w:r w:rsidRPr="00AC0320">
        <w:rPr>
          <w:rFonts w:ascii="Arial" w:eastAsia="Arial" w:hAnsi="Arial" w:cs="Arial"/>
          <w:b/>
          <w:sz w:val="20"/>
          <w:szCs w:val="20"/>
          <w:lang w:val="es-ES" w:eastAsia="es-ES" w:bidi="es-ES"/>
        </w:rPr>
        <w:t>Secretaria general de Gobierno</w:t>
      </w:r>
    </w:p>
    <w:p w:rsidR="00AC0320" w:rsidRPr="00AC0320" w:rsidRDefault="00AC0320" w:rsidP="00AC0320">
      <w:pPr>
        <w:widowControl w:val="0"/>
        <w:autoSpaceDE w:val="0"/>
        <w:autoSpaceDN w:val="0"/>
        <w:spacing w:after="0" w:line="240" w:lineRule="auto"/>
        <w:rPr>
          <w:rFonts w:ascii="Arial" w:eastAsia="Arial" w:hAnsi="Arial" w:cs="Arial"/>
          <w:lang w:val="es-ES" w:eastAsia="es-ES" w:bidi="es-ES"/>
        </w:rPr>
      </w:pPr>
    </w:p>
    <w:p w:rsidR="00AC0320" w:rsidRPr="00AC0320" w:rsidRDefault="00AC0320" w:rsidP="00AC0320">
      <w:pPr>
        <w:widowControl w:val="0"/>
        <w:autoSpaceDE w:val="0"/>
        <w:autoSpaceDN w:val="0"/>
        <w:spacing w:after="0" w:line="240" w:lineRule="auto"/>
        <w:rPr>
          <w:rFonts w:ascii="Arial" w:eastAsia="Arial" w:hAnsi="Arial" w:cs="Arial"/>
          <w:lang w:val="es-ES" w:eastAsia="es-ES" w:bidi="es-ES"/>
        </w:rPr>
      </w:pPr>
    </w:p>
    <w:p w:rsidR="00AC0320" w:rsidRPr="00271073" w:rsidRDefault="00AC0320" w:rsidP="00271073">
      <w:pPr>
        <w:spacing w:after="0" w:line="360" w:lineRule="auto"/>
        <w:jc w:val="both"/>
        <w:rPr>
          <w:rFonts w:ascii="Arial" w:hAnsi="Arial" w:cs="Arial"/>
          <w:sz w:val="20"/>
          <w:szCs w:val="20"/>
        </w:rPr>
      </w:pPr>
    </w:p>
    <w:sectPr w:rsidR="00AC0320" w:rsidRPr="00271073" w:rsidSect="00AC0320">
      <w:headerReference w:type="default" r:id="rId12"/>
      <w:footerReference w:type="default" r:id="rId13"/>
      <w:pgSz w:w="12240" w:h="15840" w:code="1"/>
      <w:pgMar w:top="2268" w:right="1701"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4A" w:rsidRDefault="004D374A" w:rsidP="002E5403">
      <w:pPr>
        <w:spacing w:after="0" w:line="240" w:lineRule="auto"/>
      </w:pPr>
      <w:r>
        <w:separator/>
      </w:r>
    </w:p>
  </w:endnote>
  <w:endnote w:type="continuationSeparator" w:id="0">
    <w:p w:rsidR="004D374A" w:rsidRDefault="004D374A"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754854"/>
      <w:docPartObj>
        <w:docPartGallery w:val="Page Numbers (Bottom of Page)"/>
        <w:docPartUnique/>
      </w:docPartObj>
    </w:sdtPr>
    <w:sdtEndPr>
      <w:rPr>
        <w:rFonts w:ascii="Arial" w:hAnsi="Arial" w:cs="Arial"/>
        <w:sz w:val="20"/>
        <w:szCs w:val="20"/>
      </w:rPr>
    </w:sdtEndPr>
    <w:sdtContent>
      <w:p w:rsidR="004D374A" w:rsidRPr="00A51AC1" w:rsidRDefault="004D374A">
        <w:pPr>
          <w:pStyle w:val="Piedepgina"/>
          <w:jc w:val="center"/>
          <w:rPr>
            <w:rFonts w:ascii="Arial" w:hAnsi="Arial" w:cs="Arial"/>
            <w:sz w:val="20"/>
            <w:szCs w:val="20"/>
          </w:rPr>
        </w:pPr>
        <w:r w:rsidRPr="00A51AC1">
          <w:rPr>
            <w:rFonts w:ascii="Arial" w:hAnsi="Arial" w:cs="Arial"/>
            <w:sz w:val="20"/>
            <w:szCs w:val="20"/>
          </w:rPr>
          <w:fldChar w:fldCharType="begin"/>
        </w:r>
        <w:r w:rsidRPr="00A51AC1">
          <w:rPr>
            <w:rFonts w:ascii="Arial" w:hAnsi="Arial" w:cs="Arial"/>
            <w:sz w:val="20"/>
            <w:szCs w:val="20"/>
          </w:rPr>
          <w:instrText>PAGE   \* MERGEFORMAT</w:instrText>
        </w:r>
        <w:r w:rsidRPr="00A51AC1">
          <w:rPr>
            <w:rFonts w:ascii="Arial" w:hAnsi="Arial" w:cs="Arial"/>
            <w:sz w:val="20"/>
            <w:szCs w:val="20"/>
          </w:rPr>
          <w:fldChar w:fldCharType="separate"/>
        </w:r>
        <w:r w:rsidR="00AC0320" w:rsidRPr="00AC0320">
          <w:rPr>
            <w:rFonts w:ascii="Arial" w:hAnsi="Arial" w:cs="Arial"/>
            <w:noProof/>
            <w:sz w:val="20"/>
            <w:szCs w:val="20"/>
            <w:lang w:val="es-ES"/>
          </w:rPr>
          <w:t>11</w:t>
        </w:r>
        <w:r w:rsidRPr="00A51AC1">
          <w:rPr>
            <w:rFonts w:ascii="Arial" w:hAnsi="Arial" w:cs="Arial"/>
            <w:noProof/>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4A" w:rsidRDefault="004D374A" w:rsidP="002E5403">
      <w:pPr>
        <w:spacing w:after="0" w:line="240" w:lineRule="auto"/>
      </w:pPr>
      <w:r>
        <w:separator/>
      </w:r>
    </w:p>
  </w:footnote>
  <w:footnote w:type="continuationSeparator" w:id="0">
    <w:p w:rsidR="004D374A" w:rsidRDefault="004D374A" w:rsidP="002E5403">
      <w:pPr>
        <w:spacing w:after="0" w:line="240" w:lineRule="auto"/>
      </w:pPr>
      <w:r>
        <w:continuationSeparator/>
      </w:r>
    </w:p>
  </w:footnote>
  <w:footnote w:id="1">
    <w:p w:rsidR="00AC0320" w:rsidRPr="00BA3B35" w:rsidRDefault="00AC0320" w:rsidP="00AC032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AC0320" w:rsidRDefault="00AC0320" w:rsidP="00AC0320"/>
    <w:p w:rsidR="00AC0320" w:rsidRPr="00BA3B35" w:rsidRDefault="00AC0320" w:rsidP="00AC0320">
      <w:pPr>
        <w:pStyle w:val="Textonotapie"/>
      </w:pPr>
    </w:p>
  </w:footnote>
  <w:footnote w:id="2">
    <w:p w:rsidR="00AC0320" w:rsidRPr="00A33CFF" w:rsidRDefault="00AC0320" w:rsidP="00AC032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C0320" w:rsidRPr="00221E2F" w:rsidRDefault="00AC0320" w:rsidP="00AC0320">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AC0320" w:rsidRPr="00026CE0" w:rsidRDefault="00AC0320" w:rsidP="00AC0320">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AC0320" w:rsidTr="00AC0320">
      <w:trPr>
        <w:cantSplit/>
        <w:trHeight w:val="329"/>
        <w:jc w:val="center"/>
      </w:trPr>
      <w:tc>
        <w:tcPr>
          <w:tcW w:w="1260" w:type="dxa"/>
          <w:vMerge w:val="restart"/>
          <w:vAlign w:val="center"/>
        </w:tcPr>
        <w:p w:rsidR="00AC0320" w:rsidRDefault="00AC0320" w:rsidP="00684DC1">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55pt;height:49.05pt">
                <v:imagedata r:id="rId1" o:title=""/>
              </v:shape>
              <o:OLEObject Type="Embed" ProgID="Word.Picture.8" ShapeID="_x0000_i1031" DrawAspect="Content" ObjectID="_1691838658" r:id="rId2"/>
            </w:object>
          </w:r>
        </w:p>
      </w:tc>
      <w:tc>
        <w:tcPr>
          <w:tcW w:w="9000" w:type="dxa"/>
          <w:gridSpan w:val="2"/>
          <w:tcBorders>
            <w:bottom w:val="double" w:sz="4" w:space="0" w:color="auto"/>
          </w:tcBorders>
          <w:vAlign w:val="bottom"/>
        </w:tcPr>
        <w:p w:rsidR="00AC0320" w:rsidRDefault="00AC0320" w:rsidP="00AC032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MOCOCHA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C0320" w:rsidTr="00AC0320">
      <w:trPr>
        <w:cantSplit/>
        <w:trHeight w:val="49"/>
        <w:jc w:val="center"/>
      </w:trPr>
      <w:tc>
        <w:tcPr>
          <w:tcW w:w="1260" w:type="dxa"/>
          <w:vMerge/>
        </w:tcPr>
        <w:p w:rsidR="00AC0320" w:rsidRDefault="00AC0320" w:rsidP="00684DC1">
          <w:pPr>
            <w:pStyle w:val="Encabezado"/>
            <w:rPr>
              <w:rFonts w:ascii="CG Omega" w:hAnsi="CG Omega" w:cs="CG Omega"/>
              <w:sz w:val="16"/>
              <w:szCs w:val="16"/>
            </w:rPr>
          </w:pPr>
        </w:p>
      </w:tc>
      <w:tc>
        <w:tcPr>
          <w:tcW w:w="9000" w:type="dxa"/>
          <w:gridSpan w:val="2"/>
          <w:tcBorders>
            <w:top w:val="double" w:sz="4" w:space="0" w:color="auto"/>
          </w:tcBorders>
        </w:tcPr>
        <w:p w:rsidR="00AC0320" w:rsidRDefault="00AC0320" w:rsidP="00684DC1">
          <w:pPr>
            <w:pStyle w:val="Encabezado"/>
            <w:ind w:left="-70"/>
            <w:jc w:val="right"/>
            <w:rPr>
              <w:rFonts w:ascii="Arial Narrow" w:hAnsi="Arial Narrow" w:cs="Arial Narrow"/>
              <w:sz w:val="4"/>
              <w:szCs w:val="4"/>
            </w:rPr>
          </w:pPr>
        </w:p>
      </w:tc>
    </w:tr>
    <w:tr w:rsidR="00AC0320" w:rsidTr="00AC0320">
      <w:trPr>
        <w:cantSplit/>
        <w:trHeight w:val="291"/>
        <w:jc w:val="center"/>
      </w:trPr>
      <w:tc>
        <w:tcPr>
          <w:tcW w:w="1260" w:type="dxa"/>
          <w:vMerge/>
        </w:tcPr>
        <w:p w:rsidR="00AC0320" w:rsidRDefault="00AC0320" w:rsidP="00684DC1">
          <w:pPr>
            <w:pStyle w:val="Encabezado"/>
            <w:rPr>
              <w:rFonts w:ascii="CG Omega" w:hAnsi="CG Omega" w:cs="CG Omega"/>
              <w:sz w:val="16"/>
              <w:szCs w:val="16"/>
            </w:rPr>
          </w:pPr>
        </w:p>
      </w:tc>
      <w:tc>
        <w:tcPr>
          <w:tcW w:w="4212" w:type="dxa"/>
        </w:tcPr>
        <w:p w:rsidR="00AC0320" w:rsidRDefault="00AC0320" w:rsidP="00684DC1">
          <w:pPr>
            <w:pStyle w:val="Encabezado"/>
            <w:spacing w:line="256" w:lineRule="auto"/>
            <w:ind w:left="110"/>
            <w:rPr>
              <w:rFonts w:eastAsia="Calibri"/>
              <w:b/>
              <w:bCs/>
              <w:color w:val="000000"/>
              <w:sz w:val="17"/>
              <w:szCs w:val="17"/>
            </w:rPr>
          </w:pPr>
          <w:r>
            <w:rPr>
              <w:b/>
              <w:bCs/>
              <w:sz w:val="17"/>
              <w:szCs w:val="17"/>
            </w:rPr>
            <w:t>H. Congreso del Estado de Yucatán</w:t>
          </w:r>
        </w:p>
        <w:p w:rsidR="00AC0320" w:rsidRDefault="00AC0320" w:rsidP="00684DC1">
          <w:pPr>
            <w:pStyle w:val="Encabezado"/>
            <w:spacing w:line="256" w:lineRule="auto"/>
            <w:ind w:left="110"/>
            <w:rPr>
              <w:sz w:val="17"/>
              <w:szCs w:val="17"/>
            </w:rPr>
          </w:pPr>
          <w:r>
            <w:rPr>
              <w:sz w:val="17"/>
              <w:szCs w:val="17"/>
            </w:rPr>
            <w:t>Secretaría General del Poder Legislativo</w:t>
          </w:r>
        </w:p>
        <w:p w:rsidR="00AC0320" w:rsidRDefault="00AC0320" w:rsidP="00684DC1">
          <w:pPr>
            <w:pStyle w:val="Encabezado"/>
            <w:ind w:left="-70"/>
            <w:rPr>
              <w:rFonts w:ascii="Arial Narrow" w:hAnsi="Arial Narrow" w:cs="Arial Narrow"/>
              <w:sz w:val="4"/>
              <w:szCs w:val="4"/>
            </w:rPr>
          </w:pPr>
        </w:p>
      </w:tc>
      <w:tc>
        <w:tcPr>
          <w:tcW w:w="4788" w:type="dxa"/>
        </w:tcPr>
        <w:p w:rsidR="00AC0320" w:rsidRPr="001D52AB" w:rsidRDefault="00AC0320"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AC0320" w:rsidRDefault="00AC032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C0320" w:rsidTr="00615804">
      <w:trPr>
        <w:cantSplit/>
        <w:trHeight w:val="329"/>
      </w:trPr>
      <w:tc>
        <w:tcPr>
          <w:tcW w:w="1260" w:type="dxa"/>
          <w:vMerge w:val="restart"/>
          <w:vAlign w:val="center"/>
        </w:tcPr>
        <w:p w:rsidR="00AC0320" w:rsidRDefault="00AC0320" w:rsidP="00AC0320">
          <w:pPr>
            <w:pStyle w:val="Encabezado"/>
            <w:rPr>
              <w:rFonts w:ascii="CG Omega" w:hAnsi="CG Omega" w:cs="CG Omega"/>
              <w:sz w:val="16"/>
              <w:szCs w:val="16"/>
            </w:rPr>
          </w:pPr>
          <w:r w:rsidRPr="00385D64">
            <w:rPr>
              <w:rFonts w:ascii="CG Omega" w:hAnsi="CG Omega"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838659" r:id="rId2"/>
            </w:object>
          </w:r>
        </w:p>
      </w:tc>
      <w:tc>
        <w:tcPr>
          <w:tcW w:w="9000" w:type="dxa"/>
          <w:gridSpan w:val="2"/>
          <w:tcBorders>
            <w:bottom w:val="double" w:sz="4" w:space="0" w:color="auto"/>
          </w:tcBorders>
          <w:vAlign w:val="bottom"/>
        </w:tcPr>
        <w:p w:rsidR="00AC0320" w:rsidRDefault="00AC0320" w:rsidP="00AC032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MOCOCHÁ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C0320" w:rsidTr="00615804">
      <w:trPr>
        <w:cantSplit/>
        <w:trHeight w:val="49"/>
      </w:trPr>
      <w:tc>
        <w:tcPr>
          <w:tcW w:w="1260" w:type="dxa"/>
          <w:vMerge/>
        </w:tcPr>
        <w:p w:rsidR="00AC0320" w:rsidRDefault="00AC0320" w:rsidP="00AC0320">
          <w:pPr>
            <w:pStyle w:val="Encabezado"/>
            <w:rPr>
              <w:rFonts w:ascii="CG Omega" w:hAnsi="CG Omega" w:cs="CG Omega"/>
              <w:sz w:val="16"/>
              <w:szCs w:val="16"/>
            </w:rPr>
          </w:pPr>
        </w:p>
      </w:tc>
      <w:tc>
        <w:tcPr>
          <w:tcW w:w="9000" w:type="dxa"/>
          <w:gridSpan w:val="2"/>
          <w:tcBorders>
            <w:top w:val="double" w:sz="4" w:space="0" w:color="auto"/>
          </w:tcBorders>
        </w:tcPr>
        <w:p w:rsidR="00AC0320" w:rsidRDefault="00AC0320" w:rsidP="00AC0320">
          <w:pPr>
            <w:pStyle w:val="Encabezado"/>
            <w:ind w:left="-70"/>
            <w:jc w:val="right"/>
            <w:rPr>
              <w:rFonts w:ascii="Arial Narrow" w:hAnsi="Arial Narrow" w:cs="Arial Narrow"/>
              <w:sz w:val="4"/>
              <w:szCs w:val="4"/>
            </w:rPr>
          </w:pPr>
        </w:p>
      </w:tc>
    </w:tr>
    <w:tr w:rsidR="00AC0320" w:rsidTr="00615804">
      <w:trPr>
        <w:cantSplit/>
        <w:trHeight w:val="291"/>
      </w:trPr>
      <w:tc>
        <w:tcPr>
          <w:tcW w:w="1260" w:type="dxa"/>
          <w:vMerge/>
        </w:tcPr>
        <w:p w:rsidR="00AC0320" w:rsidRDefault="00AC0320" w:rsidP="00AC0320">
          <w:pPr>
            <w:pStyle w:val="Encabezado"/>
            <w:rPr>
              <w:rFonts w:ascii="CG Omega" w:hAnsi="CG Omega" w:cs="CG Omega"/>
              <w:sz w:val="16"/>
              <w:szCs w:val="16"/>
            </w:rPr>
          </w:pPr>
        </w:p>
      </w:tc>
      <w:tc>
        <w:tcPr>
          <w:tcW w:w="4212" w:type="dxa"/>
        </w:tcPr>
        <w:p w:rsidR="00AC0320" w:rsidRDefault="00AC0320" w:rsidP="00AC0320">
          <w:pPr>
            <w:pStyle w:val="Encabezado"/>
            <w:spacing w:line="256" w:lineRule="auto"/>
            <w:ind w:left="110"/>
            <w:rPr>
              <w:rFonts w:eastAsia="Calibri"/>
              <w:b/>
              <w:bCs/>
              <w:color w:val="000000"/>
              <w:sz w:val="17"/>
              <w:szCs w:val="17"/>
            </w:rPr>
          </w:pPr>
          <w:r>
            <w:rPr>
              <w:b/>
              <w:bCs/>
              <w:sz w:val="17"/>
              <w:szCs w:val="17"/>
            </w:rPr>
            <w:t>H. Congreso del Estado de Yucatán</w:t>
          </w:r>
        </w:p>
        <w:p w:rsidR="00AC0320" w:rsidRDefault="00AC0320" w:rsidP="00AC0320">
          <w:pPr>
            <w:pStyle w:val="Encabezado"/>
            <w:spacing w:line="256" w:lineRule="auto"/>
            <w:ind w:left="110"/>
            <w:rPr>
              <w:sz w:val="17"/>
              <w:szCs w:val="17"/>
            </w:rPr>
          </w:pPr>
          <w:r>
            <w:rPr>
              <w:sz w:val="17"/>
              <w:szCs w:val="17"/>
            </w:rPr>
            <w:t>Secretaría General del Poder Legislativo</w:t>
          </w:r>
        </w:p>
        <w:p w:rsidR="00AC0320" w:rsidRDefault="00AC0320" w:rsidP="00AC0320">
          <w:pPr>
            <w:pStyle w:val="Encabezado"/>
            <w:ind w:left="-70"/>
            <w:rPr>
              <w:rFonts w:ascii="Arial Narrow" w:hAnsi="Arial Narrow" w:cs="Arial Narrow"/>
              <w:sz w:val="4"/>
              <w:szCs w:val="4"/>
            </w:rPr>
          </w:pPr>
        </w:p>
      </w:tc>
      <w:tc>
        <w:tcPr>
          <w:tcW w:w="4788" w:type="dxa"/>
        </w:tcPr>
        <w:p w:rsidR="00AC0320" w:rsidRPr="001D52AB" w:rsidRDefault="00AC0320" w:rsidP="00AC0320">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FB1374" w:rsidRDefault="00FB13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8E"/>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D6DB3"/>
    <w:multiLevelType w:val="hybridMultilevel"/>
    <w:tmpl w:val="0D7E1776"/>
    <w:lvl w:ilvl="0" w:tplc="4E8CD6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E817EF"/>
    <w:multiLevelType w:val="hybridMultilevel"/>
    <w:tmpl w:val="15967FF4"/>
    <w:lvl w:ilvl="0" w:tplc="3A289C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A47684"/>
    <w:multiLevelType w:val="hybridMultilevel"/>
    <w:tmpl w:val="4C445FB6"/>
    <w:lvl w:ilvl="0" w:tplc="54BC35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790B89"/>
    <w:multiLevelType w:val="hybridMultilevel"/>
    <w:tmpl w:val="9AE492CC"/>
    <w:lvl w:ilvl="0" w:tplc="1DD02F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526D16"/>
    <w:multiLevelType w:val="hybridMultilevel"/>
    <w:tmpl w:val="82F0B5B4"/>
    <w:lvl w:ilvl="0" w:tplc="89C26F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EB7D02"/>
    <w:multiLevelType w:val="hybridMultilevel"/>
    <w:tmpl w:val="789C87B4"/>
    <w:lvl w:ilvl="0" w:tplc="AECEC6F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5E042F"/>
    <w:multiLevelType w:val="hybridMultilevel"/>
    <w:tmpl w:val="3F0CFBF6"/>
    <w:lvl w:ilvl="0" w:tplc="B08A0F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12"/>
  </w:num>
  <w:num w:numId="5">
    <w:abstractNumId w:val="18"/>
  </w:num>
  <w:num w:numId="6">
    <w:abstractNumId w:val="19"/>
  </w:num>
  <w:num w:numId="7">
    <w:abstractNumId w:val="9"/>
  </w:num>
  <w:num w:numId="8">
    <w:abstractNumId w:val="1"/>
  </w:num>
  <w:num w:numId="9">
    <w:abstractNumId w:val="0"/>
  </w:num>
  <w:num w:numId="10">
    <w:abstractNumId w:val="15"/>
  </w:num>
  <w:num w:numId="11">
    <w:abstractNumId w:val="13"/>
  </w:num>
  <w:num w:numId="12">
    <w:abstractNumId w:val="7"/>
  </w:num>
  <w:num w:numId="13">
    <w:abstractNumId w:val="5"/>
  </w:num>
  <w:num w:numId="14">
    <w:abstractNumId w:val="10"/>
  </w:num>
  <w:num w:numId="15">
    <w:abstractNumId w:val="11"/>
  </w:num>
  <w:num w:numId="16">
    <w:abstractNumId w:val="17"/>
  </w:num>
  <w:num w:numId="17">
    <w:abstractNumId w:val="20"/>
  </w:num>
  <w:num w:numId="18">
    <w:abstractNumId w:val="8"/>
  </w:num>
  <w:num w:numId="19">
    <w:abstractNumId w:val="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E8"/>
    <w:rsid w:val="00013878"/>
    <w:rsid w:val="00037889"/>
    <w:rsid w:val="000412CD"/>
    <w:rsid w:val="0004542E"/>
    <w:rsid w:val="000502F9"/>
    <w:rsid w:val="0005036E"/>
    <w:rsid w:val="00084457"/>
    <w:rsid w:val="000856AF"/>
    <w:rsid w:val="000A2296"/>
    <w:rsid w:val="000A6DEB"/>
    <w:rsid w:val="000B28A1"/>
    <w:rsid w:val="000C4A15"/>
    <w:rsid w:val="000D34BD"/>
    <w:rsid w:val="000E018A"/>
    <w:rsid w:val="000E322C"/>
    <w:rsid w:val="000E6BB9"/>
    <w:rsid w:val="00106532"/>
    <w:rsid w:val="0011081C"/>
    <w:rsid w:val="0011607E"/>
    <w:rsid w:val="001228D1"/>
    <w:rsid w:val="0013217E"/>
    <w:rsid w:val="00141166"/>
    <w:rsid w:val="00142347"/>
    <w:rsid w:val="00164309"/>
    <w:rsid w:val="00170F47"/>
    <w:rsid w:val="001A54D5"/>
    <w:rsid w:val="001B299D"/>
    <w:rsid w:val="001B2C3A"/>
    <w:rsid w:val="001D043E"/>
    <w:rsid w:val="001E4B06"/>
    <w:rsid w:val="001F3E42"/>
    <w:rsid w:val="002017B5"/>
    <w:rsid w:val="0023665A"/>
    <w:rsid w:val="00241F1B"/>
    <w:rsid w:val="00271073"/>
    <w:rsid w:val="00287F2A"/>
    <w:rsid w:val="002A4FA2"/>
    <w:rsid w:val="002A6E5A"/>
    <w:rsid w:val="002A792D"/>
    <w:rsid w:val="002B5417"/>
    <w:rsid w:val="002C78EE"/>
    <w:rsid w:val="002D6BA6"/>
    <w:rsid w:val="002E5403"/>
    <w:rsid w:val="002F6A99"/>
    <w:rsid w:val="00316542"/>
    <w:rsid w:val="00316D73"/>
    <w:rsid w:val="00372B36"/>
    <w:rsid w:val="0037328A"/>
    <w:rsid w:val="00377CA4"/>
    <w:rsid w:val="00386844"/>
    <w:rsid w:val="00392EB5"/>
    <w:rsid w:val="0039556F"/>
    <w:rsid w:val="003974B3"/>
    <w:rsid w:val="003A2384"/>
    <w:rsid w:val="003B0645"/>
    <w:rsid w:val="003F1402"/>
    <w:rsid w:val="003F4AA3"/>
    <w:rsid w:val="00403BAF"/>
    <w:rsid w:val="00405C99"/>
    <w:rsid w:val="004122CD"/>
    <w:rsid w:val="004317EC"/>
    <w:rsid w:val="00447780"/>
    <w:rsid w:val="00450512"/>
    <w:rsid w:val="00456383"/>
    <w:rsid w:val="0047336B"/>
    <w:rsid w:val="0048201F"/>
    <w:rsid w:val="00491119"/>
    <w:rsid w:val="004A0F70"/>
    <w:rsid w:val="004B100D"/>
    <w:rsid w:val="004B1702"/>
    <w:rsid w:val="004B1C4A"/>
    <w:rsid w:val="004C528C"/>
    <w:rsid w:val="004C5C9C"/>
    <w:rsid w:val="004D1643"/>
    <w:rsid w:val="004D374A"/>
    <w:rsid w:val="004D489D"/>
    <w:rsid w:val="00501931"/>
    <w:rsid w:val="00516EDF"/>
    <w:rsid w:val="00522F45"/>
    <w:rsid w:val="00542E64"/>
    <w:rsid w:val="005505FE"/>
    <w:rsid w:val="005667AC"/>
    <w:rsid w:val="00567641"/>
    <w:rsid w:val="0058595A"/>
    <w:rsid w:val="00595F2E"/>
    <w:rsid w:val="005A2602"/>
    <w:rsid w:val="005B2C50"/>
    <w:rsid w:val="005E3F7E"/>
    <w:rsid w:val="0060284C"/>
    <w:rsid w:val="006060A2"/>
    <w:rsid w:val="006075FB"/>
    <w:rsid w:val="00613788"/>
    <w:rsid w:val="00623101"/>
    <w:rsid w:val="006253A9"/>
    <w:rsid w:val="00631B17"/>
    <w:rsid w:val="006506FC"/>
    <w:rsid w:val="00651E64"/>
    <w:rsid w:val="0065475E"/>
    <w:rsid w:val="00665CF7"/>
    <w:rsid w:val="0068221B"/>
    <w:rsid w:val="006A4BEE"/>
    <w:rsid w:val="006B1EB4"/>
    <w:rsid w:val="006B67EA"/>
    <w:rsid w:val="006C1F88"/>
    <w:rsid w:val="006D391F"/>
    <w:rsid w:val="006D4AC3"/>
    <w:rsid w:val="006E0206"/>
    <w:rsid w:val="006E2236"/>
    <w:rsid w:val="006F6477"/>
    <w:rsid w:val="00714CFE"/>
    <w:rsid w:val="0076017B"/>
    <w:rsid w:val="00783024"/>
    <w:rsid w:val="00792582"/>
    <w:rsid w:val="00794970"/>
    <w:rsid w:val="00796DB7"/>
    <w:rsid w:val="00796E90"/>
    <w:rsid w:val="0079773E"/>
    <w:rsid w:val="007A1FBE"/>
    <w:rsid w:val="007A67FB"/>
    <w:rsid w:val="007A7187"/>
    <w:rsid w:val="007B2874"/>
    <w:rsid w:val="007D3CAC"/>
    <w:rsid w:val="007D40B2"/>
    <w:rsid w:val="007D410C"/>
    <w:rsid w:val="007E1746"/>
    <w:rsid w:val="007E54C6"/>
    <w:rsid w:val="00807E23"/>
    <w:rsid w:val="00812EE8"/>
    <w:rsid w:val="00814BCD"/>
    <w:rsid w:val="00817F61"/>
    <w:rsid w:val="00821EA9"/>
    <w:rsid w:val="00830B98"/>
    <w:rsid w:val="00851502"/>
    <w:rsid w:val="00851D02"/>
    <w:rsid w:val="0085364A"/>
    <w:rsid w:val="00854BF0"/>
    <w:rsid w:val="0086194D"/>
    <w:rsid w:val="00864CCB"/>
    <w:rsid w:val="0086596E"/>
    <w:rsid w:val="0086628B"/>
    <w:rsid w:val="008709C4"/>
    <w:rsid w:val="00893B8F"/>
    <w:rsid w:val="008A0D28"/>
    <w:rsid w:val="008B2005"/>
    <w:rsid w:val="008B4021"/>
    <w:rsid w:val="008D4550"/>
    <w:rsid w:val="008E0021"/>
    <w:rsid w:val="008E0FEA"/>
    <w:rsid w:val="008E5DC0"/>
    <w:rsid w:val="008F1CB1"/>
    <w:rsid w:val="008F7485"/>
    <w:rsid w:val="009002F0"/>
    <w:rsid w:val="009056DB"/>
    <w:rsid w:val="00911C37"/>
    <w:rsid w:val="009143D4"/>
    <w:rsid w:val="00926FF8"/>
    <w:rsid w:val="00927E14"/>
    <w:rsid w:val="009443F6"/>
    <w:rsid w:val="00944D14"/>
    <w:rsid w:val="00950D57"/>
    <w:rsid w:val="00957A23"/>
    <w:rsid w:val="009A6DAC"/>
    <w:rsid w:val="009B6221"/>
    <w:rsid w:val="009D1006"/>
    <w:rsid w:val="009D339C"/>
    <w:rsid w:val="009D7963"/>
    <w:rsid w:val="00A21455"/>
    <w:rsid w:val="00A2241A"/>
    <w:rsid w:val="00A51AC1"/>
    <w:rsid w:val="00A5249E"/>
    <w:rsid w:val="00A55859"/>
    <w:rsid w:val="00A62BAB"/>
    <w:rsid w:val="00A636D4"/>
    <w:rsid w:val="00A721A9"/>
    <w:rsid w:val="00A727BD"/>
    <w:rsid w:val="00A72B26"/>
    <w:rsid w:val="00A730AD"/>
    <w:rsid w:val="00A76AE4"/>
    <w:rsid w:val="00A85F32"/>
    <w:rsid w:val="00AA20FF"/>
    <w:rsid w:val="00AA4DB1"/>
    <w:rsid w:val="00AB3CB5"/>
    <w:rsid w:val="00AB516B"/>
    <w:rsid w:val="00AC0320"/>
    <w:rsid w:val="00AC1BE6"/>
    <w:rsid w:val="00AD0FD2"/>
    <w:rsid w:val="00AE0056"/>
    <w:rsid w:val="00AE1273"/>
    <w:rsid w:val="00AF7507"/>
    <w:rsid w:val="00B04E94"/>
    <w:rsid w:val="00B05F71"/>
    <w:rsid w:val="00B07343"/>
    <w:rsid w:val="00B112F5"/>
    <w:rsid w:val="00B128D5"/>
    <w:rsid w:val="00B14EF4"/>
    <w:rsid w:val="00B3101D"/>
    <w:rsid w:val="00B33353"/>
    <w:rsid w:val="00B426BE"/>
    <w:rsid w:val="00B4428D"/>
    <w:rsid w:val="00B509E5"/>
    <w:rsid w:val="00B53A7A"/>
    <w:rsid w:val="00B83C19"/>
    <w:rsid w:val="00B85A6F"/>
    <w:rsid w:val="00BA525B"/>
    <w:rsid w:val="00BA6310"/>
    <w:rsid w:val="00BC1F63"/>
    <w:rsid w:val="00BD1BB7"/>
    <w:rsid w:val="00BE5ECA"/>
    <w:rsid w:val="00C00B01"/>
    <w:rsid w:val="00C045B0"/>
    <w:rsid w:val="00C04848"/>
    <w:rsid w:val="00C05B5A"/>
    <w:rsid w:val="00C418F7"/>
    <w:rsid w:val="00C65AF8"/>
    <w:rsid w:val="00C70BDF"/>
    <w:rsid w:val="00C77086"/>
    <w:rsid w:val="00C81AAF"/>
    <w:rsid w:val="00C82B3F"/>
    <w:rsid w:val="00C94F76"/>
    <w:rsid w:val="00CA740A"/>
    <w:rsid w:val="00CC3818"/>
    <w:rsid w:val="00CC4713"/>
    <w:rsid w:val="00CC597F"/>
    <w:rsid w:val="00CE6AA9"/>
    <w:rsid w:val="00CE702A"/>
    <w:rsid w:val="00D10878"/>
    <w:rsid w:val="00D21735"/>
    <w:rsid w:val="00D40E6E"/>
    <w:rsid w:val="00D67D67"/>
    <w:rsid w:val="00D926F3"/>
    <w:rsid w:val="00DB14FF"/>
    <w:rsid w:val="00DB56A6"/>
    <w:rsid w:val="00DC59CE"/>
    <w:rsid w:val="00DD0064"/>
    <w:rsid w:val="00E15005"/>
    <w:rsid w:val="00E267E4"/>
    <w:rsid w:val="00E34865"/>
    <w:rsid w:val="00E50ECE"/>
    <w:rsid w:val="00E63215"/>
    <w:rsid w:val="00E85D75"/>
    <w:rsid w:val="00E86D3E"/>
    <w:rsid w:val="00E96505"/>
    <w:rsid w:val="00EA3D80"/>
    <w:rsid w:val="00EB4D0A"/>
    <w:rsid w:val="00EC0EB9"/>
    <w:rsid w:val="00EC1B44"/>
    <w:rsid w:val="00ED78AC"/>
    <w:rsid w:val="00EE08E8"/>
    <w:rsid w:val="00F00CB5"/>
    <w:rsid w:val="00F21FA0"/>
    <w:rsid w:val="00F3265F"/>
    <w:rsid w:val="00F350A8"/>
    <w:rsid w:val="00F42284"/>
    <w:rsid w:val="00F45E71"/>
    <w:rsid w:val="00F46E9F"/>
    <w:rsid w:val="00F77EC0"/>
    <w:rsid w:val="00F9111B"/>
    <w:rsid w:val="00FA4FB8"/>
    <w:rsid w:val="00FB1374"/>
    <w:rsid w:val="00FC2BBF"/>
    <w:rsid w:val="00FD064E"/>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EDF8B1A"/>
  <w15:docId w15:val="{95FA1C49-A6BE-4AD0-BAF9-43865B7F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paragraph" w:styleId="Ttulo5">
    <w:name w:val="heading 5"/>
    <w:basedOn w:val="Normal"/>
    <w:next w:val="Normal"/>
    <w:link w:val="Ttulo5Car"/>
    <w:qFormat/>
    <w:rsid w:val="00FB1374"/>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7AC"/>
    <w:pPr>
      <w:ind w:left="720"/>
      <w:contextualSpacing/>
    </w:pPr>
  </w:style>
  <w:style w:type="table" w:styleId="Tablaconcuadrcula">
    <w:name w:val="Table Grid"/>
    <w:basedOn w:val="Tablanormal"/>
    <w:uiPriority w:val="3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4B1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C4A"/>
    <w:rPr>
      <w:rFonts w:ascii="Tahoma" w:hAnsi="Tahoma" w:cs="Tahoma"/>
      <w:sz w:val="16"/>
      <w:szCs w:val="16"/>
    </w:rPr>
  </w:style>
  <w:style w:type="character" w:customStyle="1" w:styleId="Ttulo5Car">
    <w:name w:val="Título 5 Car"/>
    <w:basedOn w:val="Fuentedeprrafopredeter"/>
    <w:link w:val="Ttulo5"/>
    <w:rsid w:val="00FB1374"/>
    <w:rPr>
      <w:rFonts w:ascii="Arial" w:eastAsia="Times New Roman" w:hAnsi="Arial" w:cs="Times New Roman"/>
      <w:b/>
      <w:sz w:val="20"/>
      <w:szCs w:val="20"/>
      <w:lang w:val="es-ES_tradnl" w:eastAsia="es-ES"/>
    </w:rPr>
  </w:style>
  <w:style w:type="paragraph" w:styleId="NormalWeb">
    <w:name w:val="Normal (Web)"/>
    <w:basedOn w:val="Normal"/>
    <w:uiPriority w:val="99"/>
    <w:rsid w:val="00AC0320"/>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AC03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0320"/>
    <w:rPr>
      <w:sz w:val="20"/>
      <w:szCs w:val="20"/>
    </w:rPr>
  </w:style>
  <w:style w:type="character" w:styleId="Refdenotaalpie">
    <w:name w:val="footnote reference"/>
    <w:uiPriority w:val="99"/>
    <w:rsid w:val="00AC0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880620">
      <w:bodyDiv w:val="1"/>
      <w:marLeft w:val="0"/>
      <w:marRight w:val="0"/>
      <w:marTop w:val="0"/>
      <w:marBottom w:val="0"/>
      <w:divBdr>
        <w:top w:val="none" w:sz="0" w:space="0" w:color="auto"/>
        <w:left w:val="none" w:sz="0" w:space="0" w:color="auto"/>
        <w:bottom w:val="none" w:sz="0" w:space="0" w:color="auto"/>
        <w:right w:val="none" w:sz="0" w:space="0" w:color="auto"/>
      </w:divBdr>
    </w:div>
    <w:div w:id="19797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81D1-2E6B-48F0-8725-F40D2D91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39</Pages>
  <Words>9860</Words>
  <Characters>54231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Lesly Pantoja</cp:lastModifiedBy>
  <cp:revision>34</cp:revision>
  <cp:lastPrinted>2020-12-07T19:06:00Z</cp:lastPrinted>
  <dcterms:created xsi:type="dcterms:W3CDTF">2020-11-26T03:57:00Z</dcterms:created>
  <dcterms:modified xsi:type="dcterms:W3CDTF">2021-08-30T19:24:00Z</dcterms:modified>
</cp:coreProperties>
</file>