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2D" w:rsidRDefault="00CF2F2D" w:rsidP="00CF2F2D">
      <w:pPr>
        <w:spacing w:line="360" w:lineRule="auto"/>
        <w:jc w:val="center"/>
        <w:rPr>
          <w:rFonts w:ascii="Tahoma" w:hAnsi="Tahoma" w:cs="Tahoma"/>
          <w:b/>
          <w:bCs/>
          <w:sz w:val="28"/>
          <w:szCs w:val="28"/>
        </w:rPr>
        <w:sectPr w:rsidR="00CF2F2D" w:rsidSect="00E56100">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22E15F8F" wp14:editId="3B1BA819">
                <wp:simplePos x="0" y="0"/>
                <wp:positionH relativeFrom="column">
                  <wp:posOffset>759460</wp:posOffset>
                </wp:positionH>
                <wp:positionV relativeFrom="paragraph">
                  <wp:posOffset>-634365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56100" w:rsidRDefault="00E56100" w:rsidP="00CF2F2D">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0" o:title=""/>
                                </v:shape>
                                <o:OLEObject Type="Embed" ProgID="Word.Picture.8" ShapeID="_x0000_i1027" DrawAspect="Content" ObjectID="_1767078550" r:id="rId11"/>
                              </w:object>
                            </w:r>
                          </w:p>
                          <w:p w:rsidR="00E56100" w:rsidRDefault="00E56100" w:rsidP="00CF2F2D">
                            <w:pPr>
                              <w:rPr>
                                <w:rFonts w:ascii="Tahoma" w:hAnsi="Tahoma" w:cs="Tahoma"/>
                                <w:b/>
                                <w:sz w:val="16"/>
                              </w:rPr>
                            </w:pPr>
                          </w:p>
                          <w:p w:rsidR="00E56100" w:rsidRDefault="00E56100" w:rsidP="00CF2F2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15F8F" id="_x0000_t202" coordsize="21600,21600" o:spt="202" path="m,l,21600r21600,l21600,xe">
                <v:stroke joinstyle="miter"/>
                <v:path gradientshapeok="t" o:connecttype="rect"/>
              </v:shapetype>
              <v:shape id="Cuadro de texto 14" o:spid="_x0000_s1026" type="#_x0000_t202" style="position:absolute;left:0;text-align:left;margin-left:59.8pt;margin-top:-49.95pt;width:342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hug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" filled="f" stroked="f">
                <v:textbox>
                  <w:txbxContent>
                    <w:bookmarkStart w:id="3" w:name="_MON_1161102484"/>
                    <w:bookmarkStart w:id="4" w:name="_MON_1240304745"/>
                    <w:bookmarkEnd w:id="3"/>
                    <w:bookmarkEnd w:id="4"/>
                    <w:bookmarkStart w:id="5" w:name="_MON_1161073130"/>
                    <w:bookmarkEnd w:id="5"/>
                    <w:p w:rsidR="00E56100" w:rsidRDefault="00E56100" w:rsidP="00CF2F2D">
                      <w:pPr>
                        <w:jc w:val="center"/>
                        <w:rPr>
                          <w:rFonts w:ascii="CG Omega" w:hAnsi="CG Omega"/>
                          <w:sz w:val="16"/>
                        </w:rPr>
                      </w:pPr>
                      <w:r w:rsidRPr="00385D64">
                        <w:rPr>
                          <w:rFonts w:ascii="CG Omega" w:hAnsi="CG Omega"/>
                          <w:sz w:val="16"/>
                        </w:rPr>
                        <w:object w:dxaOrig="2551" w:dyaOrig="2441">
                          <v:shape id="_x0000_i1027" type="#_x0000_t75" style="width:127.5pt;height:122.25pt" o:ole="">
                            <v:imagedata r:id="rId12" o:title=""/>
                          </v:shape>
                          <o:OLEObject Type="Embed" ProgID="Word.Picture.8" ShapeID="_x0000_i1027" DrawAspect="Content" ObjectID="_1766313475" r:id="rId13"/>
                        </w:object>
                      </w:r>
                    </w:p>
                    <w:p w:rsidR="00E56100" w:rsidRDefault="00E56100" w:rsidP="00CF2F2D">
                      <w:pPr>
                        <w:rPr>
                          <w:rFonts w:ascii="Tahoma" w:hAnsi="Tahoma" w:cs="Tahoma"/>
                          <w:b/>
                          <w:sz w:val="16"/>
                        </w:rPr>
                      </w:pPr>
                    </w:p>
                    <w:p w:rsidR="00E56100" w:rsidRDefault="00E56100" w:rsidP="00CF2F2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F0C94EF" wp14:editId="10BA641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100" w:rsidRPr="00FB3631" w:rsidRDefault="00E56100" w:rsidP="00CF2F2D">
                            <w:pPr>
                              <w:jc w:val="center"/>
                              <w:rPr>
                                <w:rFonts w:ascii="Century Gothic" w:hAnsi="Century Gothic"/>
                                <w:b/>
                                <w:sz w:val="20"/>
                                <w:szCs w:val="20"/>
                              </w:rPr>
                            </w:pPr>
                            <w:r w:rsidRPr="00FB3631">
                              <w:rPr>
                                <w:rFonts w:ascii="Century Gothic" w:hAnsi="Century Gothic"/>
                                <w:b/>
                                <w:sz w:val="20"/>
                                <w:szCs w:val="20"/>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94EF"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E56100" w:rsidRPr="00FB3631" w:rsidRDefault="00E56100" w:rsidP="00CF2F2D">
                      <w:pPr>
                        <w:jc w:val="center"/>
                        <w:rPr>
                          <w:rFonts w:ascii="Century Gothic" w:hAnsi="Century Gothic"/>
                          <w:b/>
                          <w:sz w:val="20"/>
                          <w:szCs w:val="20"/>
                        </w:rPr>
                      </w:pPr>
                      <w:r w:rsidRPr="00FB3631">
                        <w:rPr>
                          <w:rFonts w:ascii="Century Gothic" w:hAnsi="Century Gothic"/>
                          <w:b/>
                          <w:sz w:val="20"/>
                          <w:szCs w:val="20"/>
                        </w:rPr>
                        <w:t>Nueva Publicación: D.O.  29-diciembre-2023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99EF3AA" wp14:editId="41F69FC4">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100" w:rsidRDefault="00E56100" w:rsidP="00CF2F2D">
                            <w:pPr>
                              <w:jc w:val="center"/>
                              <w:rPr>
                                <w:rFonts w:ascii="Century" w:hAnsi="Century"/>
                                <w:b/>
                                <w:sz w:val="30"/>
                                <w:szCs w:val="30"/>
                              </w:rPr>
                            </w:pPr>
                            <w:r>
                              <w:rPr>
                                <w:rFonts w:ascii="Century" w:hAnsi="Century"/>
                                <w:b/>
                                <w:sz w:val="30"/>
                                <w:szCs w:val="30"/>
                              </w:rPr>
                              <w:t xml:space="preserve">SECRETARÍA GENERAL DEL </w:t>
                            </w:r>
                          </w:p>
                          <w:p w:rsidR="00E56100" w:rsidRPr="00A63A96" w:rsidRDefault="00E56100" w:rsidP="00CF2F2D">
                            <w:pPr>
                              <w:jc w:val="center"/>
                              <w:rPr>
                                <w:rFonts w:ascii="Century" w:hAnsi="Century"/>
                                <w:b/>
                                <w:sz w:val="30"/>
                                <w:szCs w:val="30"/>
                              </w:rPr>
                            </w:pPr>
                            <w:r>
                              <w:rPr>
                                <w:rFonts w:ascii="Century" w:hAnsi="Century"/>
                                <w:b/>
                                <w:sz w:val="30"/>
                                <w:szCs w:val="30"/>
                              </w:rPr>
                              <w:t>PODER LEGISLATIVO</w:t>
                            </w:r>
                          </w:p>
                          <w:p w:rsidR="00E56100" w:rsidRDefault="00E56100" w:rsidP="00CF2F2D">
                            <w:pPr>
                              <w:jc w:val="center"/>
                              <w:rPr>
                                <w:rFonts w:ascii="Century" w:hAnsi="Century"/>
                                <w:b/>
                                <w:sz w:val="26"/>
                                <w:szCs w:val="26"/>
                              </w:rPr>
                            </w:pPr>
                          </w:p>
                          <w:p w:rsidR="00E56100" w:rsidRDefault="00E56100" w:rsidP="00CF2F2D">
                            <w:pPr>
                              <w:jc w:val="center"/>
                              <w:rPr>
                                <w:rFonts w:ascii="Century" w:hAnsi="Century"/>
                                <w:b/>
                                <w:sz w:val="26"/>
                                <w:szCs w:val="26"/>
                              </w:rPr>
                            </w:pPr>
                            <w:r w:rsidRPr="00B92488">
                              <w:rPr>
                                <w:rFonts w:ascii="Century" w:hAnsi="Century"/>
                                <w:b/>
                                <w:sz w:val="30"/>
                                <w:szCs w:val="30"/>
                              </w:rPr>
                              <w:t>UN</w:t>
                            </w:r>
                            <w:r w:rsidR="003952E1">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EF3AA" id="_x0000_t202" coordsize="21600,21600" o:spt="202" path="m,l,21600r21600,l21600,xe">
                <v:stroke joinstyle="miter"/>
                <v:path gradientshapeok="t" o:connecttype="rect"/>
              </v:shapetype>
              <v:shape id="Cuadro de texto 12" o:spid="_x0000_s1028"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FZaDfSMAgAAIAUAAA4AAAAAAAAAAAAAAAAALgIAAGRycy9lMm9Eb2MueG1sUEsBAi0A&#10;FAAGAAgAAAAhAG2NGSTfAAAACwEAAA8AAAAAAAAAAAAAAAAA5gQAAGRycy9kb3ducmV2LnhtbFBL&#10;BQYAAAAABAAEAPMAAADyBQAAAAA=&#10;" stroked="f">
                <v:textbox>
                  <w:txbxContent>
                    <w:p w:rsidR="00E56100" w:rsidRDefault="00E56100" w:rsidP="00CF2F2D">
                      <w:pPr>
                        <w:jc w:val="center"/>
                        <w:rPr>
                          <w:rFonts w:ascii="Century" w:hAnsi="Century"/>
                          <w:b/>
                          <w:sz w:val="30"/>
                          <w:szCs w:val="30"/>
                        </w:rPr>
                      </w:pPr>
                      <w:r>
                        <w:rPr>
                          <w:rFonts w:ascii="Century" w:hAnsi="Century"/>
                          <w:b/>
                          <w:sz w:val="30"/>
                          <w:szCs w:val="30"/>
                        </w:rPr>
                        <w:t xml:space="preserve">SECRETARÍA GENERAL DEL </w:t>
                      </w:r>
                    </w:p>
                    <w:p w:rsidR="00E56100" w:rsidRPr="00A63A96" w:rsidRDefault="00E56100" w:rsidP="00CF2F2D">
                      <w:pPr>
                        <w:jc w:val="center"/>
                        <w:rPr>
                          <w:rFonts w:ascii="Century" w:hAnsi="Century"/>
                          <w:b/>
                          <w:sz w:val="30"/>
                          <w:szCs w:val="30"/>
                        </w:rPr>
                      </w:pPr>
                      <w:r>
                        <w:rPr>
                          <w:rFonts w:ascii="Century" w:hAnsi="Century"/>
                          <w:b/>
                          <w:sz w:val="30"/>
                          <w:szCs w:val="30"/>
                        </w:rPr>
                        <w:t>PODER LEGISLATIVO</w:t>
                      </w:r>
                    </w:p>
                    <w:p w:rsidR="00E56100" w:rsidRDefault="00E56100" w:rsidP="00CF2F2D">
                      <w:pPr>
                        <w:jc w:val="center"/>
                        <w:rPr>
                          <w:rFonts w:ascii="Century" w:hAnsi="Century"/>
                          <w:b/>
                          <w:sz w:val="26"/>
                          <w:szCs w:val="26"/>
                        </w:rPr>
                      </w:pPr>
                    </w:p>
                    <w:p w:rsidR="00E56100" w:rsidRDefault="00E56100" w:rsidP="00CF2F2D">
                      <w:pPr>
                        <w:jc w:val="center"/>
                        <w:rPr>
                          <w:rFonts w:ascii="Century" w:hAnsi="Century"/>
                          <w:b/>
                          <w:sz w:val="26"/>
                          <w:szCs w:val="26"/>
                        </w:rPr>
                      </w:pPr>
                      <w:r w:rsidRPr="00B92488">
                        <w:rPr>
                          <w:rFonts w:ascii="Century" w:hAnsi="Century"/>
                          <w:b/>
                          <w:sz w:val="30"/>
                          <w:szCs w:val="30"/>
                        </w:rPr>
                        <w:t>UN</w:t>
                      </w:r>
                      <w:r w:rsidR="003952E1">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2D5C0855" wp14:editId="3EB86E75">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100" w:rsidRPr="00D1489C" w:rsidRDefault="00E56100" w:rsidP="00CF2F2D">
                            <w:pPr>
                              <w:pStyle w:val="NormalWeb"/>
                              <w:spacing w:before="0" w:after="0" w:line="360" w:lineRule="auto"/>
                              <w:jc w:val="center"/>
                              <w:rPr>
                                <w:b/>
                                <w:sz w:val="60"/>
                                <w:szCs w:val="60"/>
                              </w:rPr>
                            </w:pPr>
                            <w:r>
                              <w:rPr>
                                <w:rFonts w:ascii="Tahoma" w:hAnsi="Tahoma" w:cs="Tahoma"/>
                                <w:b/>
                                <w:sz w:val="60"/>
                                <w:szCs w:val="60"/>
                              </w:rPr>
                              <w:t xml:space="preserve">LEY DE INGRESOS DEL MUNICIPIO DE CUZAMÁ,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C0855" id="Cuadro de texto 13" o:spid="_x0000_s1029"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jvnRIkCAAAgBQAADgAAAAAAAAAAAAAAAAAuAgAAZHJzL2Uyb0RvYy54bWxQSwECLQAUAAYA&#10;CAAAACEAItH/3t4AAAAKAQAADwAAAAAAAAAAAAAAAADjBAAAZHJzL2Rvd25yZXYueG1sUEsFBgAA&#10;AAAEAAQA8wAAAO4FAAAAAA==&#10;" stroked="f">
                <v:textbox>
                  <w:txbxContent>
                    <w:p w:rsidR="00E56100" w:rsidRPr="00D1489C" w:rsidRDefault="00E56100" w:rsidP="00CF2F2D">
                      <w:pPr>
                        <w:pStyle w:val="NormalWeb"/>
                        <w:spacing w:before="0" w:after="0" w:line="360" w:lineRule="auto"/>
                        <w:jc w:val="center"/>
                        <w:rPr>
                          <w:b/>
                          <w:sz w:val="60"/>
                          <w:szCs w:val="60"/>
                        </w:rPr>
                      </w:pPr>
                      <w:r>
                        <w:rPr>
                          <w:rFonts w:ascii="Tahoma" w:hAnsi="Tahoma" w:cs="Tahoma"/>
                          <w:b/>
                          <w:sz w:val="60"/>
                          <w:szCs w:val="60"/>
                        </w:rPr>
                        <w:t xml:space="preserve">LEY DE INGRESOS DEL MUNICIPIO DE CUZAMÁ,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44726694" wp14:editId="73D62111">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355AC"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CF2F2D" w:rsidRDefault="00CF2F2D" w:rsidP="00CF2F2D">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CF2F2D" w:rsidRDefault="00CF2F2D" w:rsidP="00CF2F2D">
      <w:pPr>
        <w:tabs>
          <w:tab w:val="right" w:pos="8498"/>
        </w:tabs>
        <w:jc w:val="both"/>
        <w:rPr>
          <w:rFonts w:ascii="Arial" w:hAnsi="Arial"/>
          <w:b/>
        </w:rPr>
      </w:pPr>
    </w:p>
    <w:p w:rsidR="00CF2F2D" w:rsidRPr="00EB765A" w:rsidRDefault="00CF2F2D" w:rsidP="00CF2F2D">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F2F2D" w:rsidRDefault="00CF2F2D" w:rsidP="00CF2F2D">
      <w:pPr>
        <w:tabs>
          <w:tab w:val="right" w:pos="8498"/>
        </w:tabs>
        <w:jc w:val="both"/>
        <w:rPr>
          <w:rFonts w:ascii="Arial" w:hAnsi="Arial"/>
          <w:b/>
        </w:rPr>
      </w:pPr>
    </w:p>
    <w:p w:rsidR="00CF2F2D" w:rsidRPr="00EB765A" w:rsidRDefault="00CF2F2D" w:rsidP="00CF2F2D">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CF2F2D" w:rsidRPr="00EB765A" w:rsidRDefault="00CF2F2D" w:rsidP="00CF2F2D">
      <w:pPr>
        <w:tabs>
          <w:tab w:val="left" w:pos="8280"/>
          <w:tab w:val="left" w:pos="9310"/>
        </w:tabs>
        <w:adjustRightInd w:val="0"/>
        <w:ind w:right="-51"/>
        <w:jc w:val="both"/>
        <w:rPr>
          <w:rFonts w:ascii="Arial" w:eastAsia="Arial" w:hAnsi="Arial"/>
          <w:b/>
          <w:lang w:bidi="es-ES"/>
        </w:rPr>
      </w:pPr>
    </w:p>
    <w:p w:rsidR="00CF2F2D" w:rsidRPr="00EB765A" w:rsidRDefault="00CF2F2D" w:rsidP="00CF2F2D">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rsidR="00CF2F2D" w:rsidRPr="00EB765A" w:rsidRDefault="00CF2F2D" w:rsidP="00CF2F2D">
      <w:pPr>
        <w:spacing w:line="360" w:lineRule="auto"/>
        <w:ind w:firstLine="709"/>
        <w:jc w:val="both"/>
        <w:rPr>
          <w:rFonts w:ascii="Arial" w:hAnsi="Arial"/>
          <w:lang w:val="pt-BR"/>
        </w:rPr>
      </w:pPr>
    </w:p>
    <w:p w:rsidR="00CF2F2D" w:rsidRPr="00EB765A" w:rsidRDefault="00CF2F2D" w:rsidP="00CF2F2D">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F2F2D" w:rsidRPr="00EB765A" w:rsidRDefault="00CF2F2D" w:rsidP="00CF2F2D">
      <w:pPr>
        <w:spacing w:line="360" w:lineRule="auto"/>
        <w:ind w:firstLine="540"/>
        <w:jc w:val="both"/>
        <w:rPr>
          <w:rFonts w:ascii="Arial" w:hAnsi="Arial"/>
          <w:iCs/>
        </w:rPr>
      </w:pPr>
    </w:p>
    <w:p w:rsidR="00CF2F2D" w:rsidRPr="00EB765A" w:rsidRDefault="00CF2F2D" w:rsidP="00CF2F2D">
      <w:pPr>
        <w:spacing w:line="360" w:lineRule="auto"/>
        <w:jc w:val="both"/>
        <w:rPr>
          <w:rFonts w:ascii="Arial" w:hAnsi="Arial"/>
          <w:iCs/>
        </w:rPr>
      </w:pPr>
      <w:r w:rsidRPr="00EB765A">
        <w:rPr>
          <w:rFonts w:ascii="Arial" w:hAnsi="Arial"/>
          <w:b/>
          <w:iCs/>
        </w:rPr>
        <w:lastRenderedPageBreak/>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F2F2D" w:rsidRPr="00EB765A" w:rsidRDefault="00CF2F2D" w:rsidP="00CF2F2D">
      <w:pPr>
        <w:spacing w:line="360" w:lineRule="auto"/>
        <w:ind w:firstLine="709"/>
        <w:jc w:val="both"/>
        <w:rPr>
          <w:rFonts w:ascii="Arial" w:hAnsi="Arial"/>
          <w:iCs/>
        </w:rPr>
      </w:pPr>
    </w:p>
    <w:p w:rsidR="00CF2F2D" w:rsidRPr="00EB765A" w:rsidRDefault="00CF2F2D" w:rsidP="00CF2F2D">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F2F2D" w:rsidRPr="00EB765A" w:rsidRDefault="00CF2F2D" w:rsidP="00CF2F2D">
      <w:pPr>
        <w:spacing w:line="360" w:lineRule="auto"/>
        <w:ind w:firstLine="540"/>
        <w:jc w:val="both"/>
        <w:rPr>
          <w:rFonts w:ascii="Arial" w:hAnsi="Arial"/>
          <w:iCs/>
        </w:rPr>
      </w:pPr>
    </w:p>
    <w:p w:rsidR="00CF2F2D" w:rsidRPr="00EB765A" w:rsidRDefault="00CF2F2D" w:rsidP="00CF2F2D">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F2F2D" w:rsidRPr="00EB765A" w:rsidRDefault="00CF2F2D" w:rsidP="00CF2F2D">
      <w:pPr>
        <w:jc w:val="both"/>
        <w:rPr>
          <w:rFonts w:ascii="Arial" w:hAnsi="Arial"/>
          <w:b/>
          <w:i/>
          <w:iCs/>
        </w:rPr>
      </w:pPr>
    </w:p>
    <w:p w:rsidR="00CF2F2D" w:rsidRPr="00EB765A" w:rsidRDefault="00CF2F2D" w:rsidP="00CF2F2D">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rsidR="00CF2F2D" w:rsidRPr="00EB765A" w:rsidRDefault="00CF2F2D" w:rsidP="00CF2F2D">
      <w:pPr>
        <w:ind w:left="720" w:right="484"/>
        <w:jc w:val="both"/>
        <w:rPr>
          <w:rFonts w:ascii="Arial" w:hAnsi="Arial"/>
          <w:i/>
        </w:rPr>
      </w:pPr>
    </w:p>
    <w:p w:rsidR="00CF2F2D" w:rsidRPr="00EB765A" w:rsidRDefault="00CF2F2D" w:rsidP="00CF2F2D">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CF2F2D" w:rsidRPr="00EB765A" w:rsidRDefault="00CF2F2D" w:rsidP="00CF2F2D">
      <w:pPr>
        <w:ind w:left="720" w:right="484"/>
        <w:jc w:val="both"/>
        <w:rPr>
          <w:rFonts w:ascii="Arial" w:hAnsi="Arial"/>
          <w:i/>
        </w:rPr>
      </w:pPr>
    </w:p>
    <w:p w:rsidR="00CF2F2D" w:rsidRPr="00EB765A" w:rsidRDefault="00CF2F2D" w:rsidP="00CF2F2D">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rsidR="00CF2F2D" w:rsidRPr="00EB765A" w:rsidRDefault="00CF2F2D" w:rsidP="00CF2F2D">
      <w:pPr>
        <w:ind w:left="720" w:right="484"/>
        <w:jc w:val="both"/>
        <w:rPr>
          <w:rFonts w:ascii="Arial" w:hAnsi="Arial"/>
          <w:i/>
        </w:rPr>
      </w:pPr>
    </w:p>
    <w:p w:rsidR="00CF2F2D" w:rsidRPr="00EB765A" w:rsidRDefault="00CF2F2D" w:rsidP="00CF2F2D">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rsidR="00CF2F2D" w:rsidRPr="00EB765A" w:rsidRDefault="00CF2F2D" w:rsidP="00CF2F2D">
      <w:pPr>
        <w:ind w:left="720" w:right="484"/>
        <w:jc w:val="both"/>
        <w:rPr>
          <w:rFonts w:ascii="Arial" w:hAnsi="Arial"/>
          <w:i/>
        </w:rPr>
      </w:pPr>
    </w:p>
    <w:p w:rsidR="00CF2F2D" w:rsidRPr="00EB765A" w:rsidRDefault="00CF2F2D" w:rsidP="00CF2F2D">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F2F2D" w:rsidRPr="00EB765A" w:rsidRDefault="00CF2F2D" w:rsidP="00CF2F2D">
      <w:pPr>
        <w:spacing w:line="360" w:lineRule="auto"/>
        <w:ind w:left="720" w:right="484"/>
        <w:jc w:val="both"/>
        <w:rPr>
          <w:rFonts w:ascii="Arial" w:hAnsi="Arial"/>
          <w:i/>
        </w:rPr>
      </w:pPr>
    </w:p>
    <w:p w:rsidR="00CF2F2D" w:rsidRPr="00EB765A" w:rsidRDefault="00CF2F2D" w:rsidP="00CF2F2D">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F2F2D" w:rsidRPr="00EB765A" w:rsidRDefault="00CF2F2D" w:rsidP="00CF2F2D">
      <w:pPr>
        <w:spacing w:line="360" w:lineRule="auto"/>
        <w:ind w:firstLine="708"/>
        <w:jc w:val="both"/>
        <w:rPr>
          <w:rFonts w:ascii="Arial" w:hAnsi="Arial"/>
          <w:iCs/>
        </w:rPr>
      </w:pPr>
    </w:p>
    <w:p w:rsidR="00CF2F2D" w:rsidRPr="00EB765A" w:rsidRDefault="00CF2F2D" w:rsidP="00CF2F2D">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F2F2D" w:rsidRPr="00EB765A" w:rsidRDefault="00CF2F2D" w:rsidP="00CF2F2D">
      <w:pPr>
        <w:spacing w:line="360" w:lineRule="auto"/>
        <w:ind w:firstLine="708"/>
        <w:jc w:val="both"/>
        <w:rPr>
          <w:rFonts w:ascii="Arial" w:hAnsi="Arial"/>
        </w:rPr>
      </w:pPr>
    </w:p>
    <w:p w:rsidR="00CF2F2D" w:rsidRPr="00EB765A" w:rsidRDefault="00CF2F2D" w:rsidP="00CF2F2D">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F2F2D" w:rsidRPr="00EB765A" w:rsidRDefault="00CF2F2D" w:rsidP="00CF2F2D">
      <w:pPr>
        <w:shd w:val="clear" w:color="auto" w:fill="FFFFFF"/>
        <w:spacing w:line="360" w:lineRule="auto"/>
        <w:jc w:val="both"/>
        <w:rPr>
          <w:rFonts w:ascii="Arial" w:hAnsi="Arial"/>
          <w:b/>
        </w:rPr>
      </w:pPr>
    </w:p>
    <w:p w:rsidR="00CF2F2D" w:rsidRPr="00EB765A" w:rsidRDefault="00CF2F2D" w:rsidP="00CF2F2D">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F2F2D" w:rsidRPr="00EB765A" w:rsidRDefault="00CF2F2D" w:rsidP="00CF2F2D">
      <w:pPr>
        <w:spacing w:line="360" w:lineRule="auto"/>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F2F2D" w:rsidRPr="00EB765A" w:rsidRDefault="00CF2F2D" w:rsidP="00CF2F2D">
      <w:pPr>
        <w:spacing w:line="360" w:lineRule="auto"/>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F2F2D" w:rsidRPr="00EB765A" w:rsidRDefault="00CF2F2D" w:rsidP="00CF2F2D">
      <w:pPr>
        <w:spacing w:line="360" w:lineRule="auto"/>
        <w:jc w:val="both"/>
        <w:rPr>
          <w:rFonts w:ascii="Arial" w:hAnsi="Arial"/>
          <w:b/>
        </w:rPr>
      </w:pPr>
    </w:p>
    <w:p w:rsidR="00CF2F2D" w:rsidRPr="00EB765A" w:rsidRDefault="00CF2F2D" w:rsidP="00CF2F2D">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rsidR="00CF2F2D" w:rsidRPr="00EB765A" w:rsidRDefault="00CF2F2D" w:rsidP="00CF2F2D">
      <w:pPr>
        <w:spacing w:line="360" w:lineRule="auto"/>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F2F2D" w:rsidRPr="00EB765A" w:rsidRDefault="00CF2F2D" w:rsidP="00CF2F2D">
      <w:pPr>
        <w:spacing w:line="360" w:lineRule="auto"/>
        <w:jc w:val="both"/>
        <w:rPr>
          <w:rFonts w:ascii="Arial" w:hAnsi="Arial"/>
        </w:rPr>
      </w:pPr>
    </w:p>
    <w:p w:rsidR="00CF2F2D" w:rsidRPr="00EB765A" w:rsidRDefault="00CF2F2D" w:rsidP="00CF2F2D">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rsidR="00CF2F2D" w:rsidRPr="00EB765A" w:rsidRDefault="00CF2F2D" w:rsidP="00CF2F2D">
      <w:pPr>
        <w:spacing w:line="360" w:lineRule="auto"/>
        <w:jc w:val="both"/>
        <w:rPr>
          <w:rFonts w:ascii="Arial" w:hAnsi="Arial"/>
          <w:lang w:eastAsia="es-MX"/>
        </w:rPr>
      </w:pPr>
    </w:p>
    <w:p w:rsidR="00CF2F2D" w:rsidRPr="00EB765A" w:rsidRDefault="00CF2F2D" w:rsidP="00CF2F2D">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F2F2D" w:rsidRPr="00EB765A" w:rsidRDefault="00CF2F2D" w:rsidP="00CF2F2D">
      <w:pPr>
        <w:spacing w:line="360" w:lineRule="auto"/>
        <w:ind w:firstLine="709"/>
        <w:jc w:val="both"/>
        <w:rPr>
          <w:rFonts w:ascii="Arial" w:hAnsi="Arial"/>
        </w:rPr>
      </w:pPr>
    </w:p>
    <w:p w:rsidR="00CF2F2D" w:rsidRPr="00EB765A" w:rsidRDefault="00CF2F2D" w:rsidP="00CF2F2D">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F2F2D" w:rsidRPr="00EB765A" w:rsidRDefault="00CF2F2D" w:rsidP="00CF2F2D">
      <w:pPr>
        <w:spacing w:line="360" w:lineRule="auto"/>
        <w:ind w:firstLine="709"/>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CF2F2D" w:rsidRPr="00EB765A" w:rsidRDefault="00CF2F2D" w:rsidP="00CF2F2D">
      <w:pPr>
        <w:spacing w:line="360" w:lineRule="auto"/>
        <w:ind w:firstLine="708"/>
        <w:jc w:val="both"/>
        <w:rPr>
          <w:rFonts w:ascii="Arial" w:hAnsi="Arial"/>
        </w:rPr>
      </w:pPr>
    </w:p>
    <w:p w:rsidR="00CF2F2D" w:rsidRPr="00EB765A" w:rsidRDefault="00CF2F2D" w:rsidP="00CF2F2D">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CF2F2D" w:rsidRPr="00EB765A" w:rsidRDefault="00CF2F2D" w:rsidP="00CF2F2D">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F2F2D" w:rsidRPr="00EB765A" w:rsidTr="00E56100">
        <w:trPr>
          <w:jc w:val="center"/>
        </w:trPr>
        <w:tc>
          <w:tcPr>
            <w:tcW w:w="4562" w:type="dxa"/>
            <w:shd w:val="clear" w:color="auto" w:fill="BFBFBF"/>
          </w:tcPr>
          <w:p w:rsidR="00CF2F2D" w:rsidRPr="00EB765A" w:rsidRDefault="00CF2F2D" w:rsidP="00E56100">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rsidR="00CF2F2D" w:rsidRPr="00EB765A" w:rsidRDefault="00CF2F2D" w:rsidP="00E56100">
            <w:pPr>
              <w:spacing w:line="360" w:lineRule="auto"/>
              <w:ind w:right="5"/>
              <w:jc w:val="center"/>
              <w:rPr>
                <w:rFonts w:ascii="Arial" w:hAnsi="Arial"/>
                <w:b/>
              </w:rPr>
            </w:pPr>
            <w:r w:rsidRPr="00EB765A">
              <w:rPr>
                <w:rFonts w:ascii="Arial" w:hAnsi="Arial"/>
                <w:b/>
              </w:rPr>
              <w:t>Monto del empréstito</w:t>
            </w:r>
          </w:p>
        </w:tc>
      </w:tr>
      <w:tr w:rsidR="00CF2F2D" w:rsidRPr="00EB765A" w:rsidTr="00E56100">
        <w:trPr>
          <w:trHeight w:val="317"/>
          <w:jc w:val="center"/>
        </w:trPr>
        <w:tc>
          <w:tcPr>
            <w:tcW w:w="4562" w:type="dxa"/>
            <w:shd w:val="clear" w:color="auto" w:fill="auto"/>
          </w:tcPr>
          <w:p w:rsidR="00CF2F2D" w:rsidRPr="00EB765A" w:rsidRDefault="00CF2F2D" w:rsidP="00CF2F2D">
            <w:pPr>
              <w:numPr>
                <w:ilvl w:val="0"/>
                <w:numId w:val="52"/>
              </w:numPr>
              <w:spacing w:line="360" w:lineRule="auto"/>
              <w:ind w:right="5"/>
              <w:jc w:val="both"/>
              <w:rPr>
                <w:rFonts w:ascii="Arial" w:hAnsi="Arial"/>
              </w:rPr>
            </w:pPr>
            <w:r w:rsidRPr="00EB765A">
              <w:rPr>
                <w:rFonts w:ascii="Arial" w:hAnsi="Arial"/>
              </w:rPr>
              <w:t>Halachó</w:t>
            </w:r>
          </w:p>
        </w:tc>
        <w:tc>
          <w:tcPr>
            <w:tcW w:w="4551" w:type="dxa"/>
            <w:shd w:val="clear" w:color="auto" w:fill="auto"/>
          </w:tcPr>
          <w:p w:rsidR="00CF2F2D" w:rsidRPr="00EB765A" w:rsidRDefault="00CF2F2D" w:rsidP="00E56100">
            <w:pPr>
              <w:spacing w:line="360" w:lineRule="auto"/>
              <w:ind w:right="5"/>
              <w:jc w:val="center"/>
              <w:rPr>
                <w:rFonts w:ascii="Arial" w:hAnsi="Arial"/>
              </w:rPr>
            </w:pPr>
            <w:r w:rsidRPr="00EB765A">
              <w:rPr>
                <w:rFonts w:ascii="Arial" w:hAnsi="Arial"/>
              </w:rPr>
              <w:t>$ 3’000,000.00</w:t>
            </w:r>
          </w:p>
        </w:tc>
      </w:tr>
      <w:tr w:rsidR="00CF2F2D" w:rsidRPr="00EB765A" w:rsidTr="00E56100">
        <w:trPr>
          <w:jc w:val="center"/>
        </w:trPr>
        <w:tc>
          <w:tcPr>
            <w:tcW w:w="4562" w:type="dxa"/>
            <w:shd w:val="clear" w:color="auto" w:fill="auto"/>
          </w:tcPr>
          <w:p w:rsidR="00CF2F2D" w:rsidRPr="00EB765A" w:rsidRDefault="00CF2F2D" w:rsidP="00CF2F2D">
            <w:pPr>
              <w:numPr>
                <w:ilvl w:val="0"/>
                <w:numId w:val="52"/>
              </w:numPr>
              <w:spacing w:line="360" w:lineRule="auto"/>
              <w:ind w:right="5"/>
              <w:jc w:val="both"/>
              <w:rPr>
                <w:rFonts w:ascii="Arial" w:hAnsi="Arial"/>
              </w:rPr>
            </w:pPr>
            <w:r w:rsidRPr="00EB765A">
              <w:rPr>
                <w:rFonts w:ascii="Arial" w:hAnsi="Arial"/>
              </w:rPr>
              <w:t>Temax</w:t>
            </w:r>
          </w:p>
        </w:tc>
        <w:tc>
          <w:tcPr>
            <w:tcW w:w="4551" w:type="dxa"/>
            <w:shd w:val="clear" w:color="auto" w:fill="auto"/>
          </w:tcPr>
          <w:p w:rsidR="00CF2F2D" w:rsidRPr="00EB765A" w:rsidRDefault="00CF2F2D" w:rsidP="00E56100">
            <w:pPr>
              <w:spacing w:line="360" w:lineRule="auto"/>
              <w:ind w:right="5"/>
              <w:jc w:val="center"/>
              <w:rPr>
                <w:rFonts w:ascii="Arial" w:hAnsi="Arial"/>
              </w:rPr>
            </w:pPr>
            <w:r w:rsidRPr="00EB765A">
              <w:rPr>
                <w:rFonts w:ascii="Arial" w:hAnsi="Arial"/>
              </w:rPr>
              <w:t>$ 7’764,422.00</w:t>
            </w:r>
          </w:p>
        </w:tc>
      </w:tr>
      <w:tr w:rsidR="00CF2F2D" w:rsidRPr="00EB765A" w:rsidTr="00E56100">
        <w:trPr>
          <w:jc w:val="center"/>
        </w:trPr>
        <w:tc>
          <w:tcPr>
            <w:tcW w:w="4562" w:type="dxa"/>
            <w:shd w:val="clear" w:color="auto" w:fill="auto"/>
          </w:tcPr>
          <w:p w:rsidR="00CF2F2D" w:rsidRPr="00EB765A" w:rsidRDefault="00CF2F2D" w:rsidP="00CF2F2D">
            <w:pPr>
              <w:numPr>
                <w:ilvl w:val="0"/>
                <w:numId w:val="52"/>
              </w:numPr>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rsidR="00CF2F2D" w:rsidRPr="00EB765A" w:rsidRDefault="00CF2F2D" w:rsidP="00E56100">
            <w:pPr>
              <w:spacing w:line="360" w:lineRule="auto"/>
              <w:ind w:right="5"/>
              <w:jc w:val="center"/>
              <w:rPr>
                <w:rFonts w:ascii="Arial" w:hAnsi="Arial"/>
              </w:rPr>
            </w:pPr>
            <w:r w:rsidRPr="00EB765A">
              <w:rPr>
                <w:rFonts w:ascii="Arial" w:hAnsi="Arial"/>
              </w:rPr>
              <w:t>$1’200,000.00</w:t>
            </w:r>
          </w:p>
        </w:tc>
      </w:tr>
    </w:tbl>
    <w:p w:rsidR="00CF2F2D" w:rsidRPr="00EB765A" w:rsidRDefault="00CF2F2D" w:rsidP="00CF2F2D">
      <w:pPr>
        <w:shd w:val="clear" w:color="auto" w:fill="FFFFFF"/>
        <w:spacing w:line="360" w:lineRule="auto"/>
        <w:ind w:right="5" w:firstLine="708"/>
        <w:jc w:val="both"/>
        <w:rPr>
          <w:rFonts w:ascii="Arial" w:hAnsi="Arial"/>
        </w:rPr>
      </w:pPr>
    </w:p>
    <w:p w:rsidR="00CF2F2D" w:rsidRPr="00EB765A" w:rsidRDefault="00CF2F2D" w:rsidP="00CF2F2D">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F2F2D" w:rsidRPr="00EB765A" w:rsidRDefault="00CF2F2D" w:rsidP="00CF2F2D">
      <w:pPr>
        <w:shd w:val="clear" w:color="auto" w:fill="FFFFFF"/>
        <w:spacing w:line="360" w:lineRule="auto"/>
        <w:ind w:right="6"/>
        <w:jc w:val="both"/>
        <w:rPr>
          <w:rFonts w:ascii="Arial" w:hAnsi="Arial"/>
          <w:bCs/>
        </w:rPr>
      </w:pPr>
    </w:p>
    <w:p w:rsidR="00CF2F2D" w:rsidRPr="00EB765A" w:rsidRDefault="00CF2F2D" w:rsidP="00CF2F2D">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rsidR="00CF2F2D" w:rsidRPr="00EB765A" w:rsidRDefault="00CF2F2D" w:rsidP="00CF2F2D">
      <w:pPr>
        <w:shd w:val="clear" w:color="auto" w:fill="FFFFFF"/>
        <w:ind w:right="5"/>
        <w:jc w:val="both"/>
        <w:rPr>
          <w:rFonts w:ascii="Arial" w:hAnsi="Arial"/>
          <w:b/>
          <w:bCs/>
        </w:rPr>
      </w:pPr>
    </w:p>
    <w:p w:rsidR="00CF2F2D" w:rsidRPr="00EB765A" w:rsidRDefault="00CF2F2D" w:rsidP="00CF2F2D">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rsidR="00CF2F2D" w:rsidRPr="00EB765A" w:rsidRDefault="00CF2F2D" w:rsidP="00CF2F2D">
      <w:pPr>
        <w:shd w:val="clear" w:color="auto" w:fill="FFFFFF"/>
        <w:ind w:left="708" w:right="5"/>
        <w:jc w:val="both"/>
        <w:rPr>
          <w:rFonts w:ascii="Arial" w:hAnsi="Arial"/>
          <w:b/>
          <w:bCs/>
        </w:rPr>
      </w:pPr>
      <w:r w:rsidRPr="00EB765A">
        <w:rPr>
          <w:rFonts w:ascii="Arial" w:hAnsi="Arial"/>
          <w:b/>
          <w:bCs/>
        </w:rPr>
        <w:t>...</w:t>
      </w:r>
    </w:p>
    <w:p w:rsidR="00CF2F2D" w:rsidRPr="00EB765A" w:rsidRDefault="00CF2F2D" w:rsidP="00CF2F2D">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rsidR="00CF2F2D" w:rsidRPr="00EB765A" w:rsidRDefault="00CF2F2D" w:rsidP="00CF2F2D">
      <w:pPr>
        <w:shd w:val="clear" w:color="auto" w:fill="FFFFFF"/>
        <w:ind w:left="708" w:right="5"/>
        <w:jc w:val="both"/>
        <w:rPr>
          <w:rFonts w:ascii="Arial" w:hAnsi="Arial"/>
          <w:bCs/>
        </w:rPr>
      </w:pPr>
    </w:p>
    <w:p w:rsidR="00CF2F2D" w:rsidRPr="00EB765A" w:rsidRDefault="00CF2F2D" w:rsidP="00CF2F2D">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rsidR="00CF2F2D" w:rsidRPr="00EB765A" w:rsidRDefault="00CF2F2D" w:rsidP="00CF2F2D">
      <w:pPr>
        <w:shd w:val="clear" w:color="auto" w:fill="FFFFFF"/>
        <w:ind w:left="708" w:right="5"/>
        <w:jc w:val="both"/>
        <w:rPr>
          <w:rFonts w:ascii="Arial" w:hAnsi="Arial"/>
          <w:bCs/>
        </w:rPr>
      </w:pPr>
    </w:p>
    <w:p w:rsidR="00CF2F2D" w:rsidRPr="00EB765A" w:rsidRDefault="00CF2F2D" w:rsidP="00CF2F2D">
      <w:pPr>
        <w:shd w:val="clear" w:color="auto" w:fill="FFFFFF"/>
        <w:ind w:left="708" w:right="5"/>
        <w:jc w:val="both"/>
        <w:rPr>
          <w:rFonts w:ascii="Arial" w:hAnsi="Arial"/>
          <w:bCs/>
        </w:rPr>
      </w:pPr>
      <w:r w:rsidRPr="00EB765A">
        <w:rPr>
          <w:rFonts w:ascii="Arial" w:hAnsi="Arial"/>
          <w:bCs/>
        </w:rPr>
        <w:t>…</w:t>
      </w:r>
    </w:p>
    <w:p w:rsidR="00CF2F2D" w:rsidRPr="00EB765A" w:rsidRDefault="00CF2F2D" w:rsidP="00CF2F2D">
      <w:pPr>
        <w:shd w:val="clear" w:color="auto" w:fill="FFFFFF"/>
        <w:spacing w:line="360" w:lineRule="auto"/>
        <w:ind w:right="6"/>
        <w:jc w:val="both"/>
        <w:rPr>
          <w:rFonts w:ascii="Arial" w:hAnsi="Arial"/>
          <w:b/>
          <w:bCs/>
        </w:rPr>
      </w:pPr>
    </w:p>
    <w:p w:rsidR="00CF2F2D" w:rsidRPr="00EB765A" w:rsidRDefault="00CF2F2D" w:rsidP="00CF2F2D">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F2F2D" w:rsidRPr="00EB765A" w:rsidRDefault="00CF2F2D" w:rsidP="00CF2F2D">
      <w:pPr>
        <w:shd w:val="clear" w:color="auto" w:fill="FFFFFF"/>
        <w:spacing w:line="360" w:lineRule="auto"/>
        <w:ind w:right="6"/>
        <w:jc w:val="both"/>
        <w:rPr>
          <w:rFonts w:ascii="Arial" w:hAnsi="Arial"/>
          <w:b/>
          <w:bCs/>
        </w:rPr>
      </w:pPr>
    </w:p>
    <w:p w:rsidR="00CF2F2D" w:rsidRPr="00EB765A" w:rsidRDefault="00CF2F2D" w:rsidP="00CF2F2D">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rsidR="00CF2F2D" w:rsidRPr="00EB765A" w:rsidRDefault="00CF2F2D" w:rsidP="00CF2F2D">
      <w:pPr>
        <w:shd w:val="clear" w:color="auto" w:fill="FFFFFF"/>
        <w:ind w:left="708" w:right="5"/>
        <w:jc w:val="both"/>
        <w:rPr>
          <w:rFonts w:ascii="Arial" w:hAnsi="Arial"/>
          <w:b/>
          <w:bCs/>
        </w:rPr>
      </w:pPr>
      <w:r w:rsidRPr="00EB765A">
        <w:rPr>
          <w:rFonts w:ascii="Arial" w:hAnsi="Arial"/>
          <w:b/>
          <w:bCs/>
        </w:rPr>
        <w:t>…</w:t>
      </w:r>
    </w:p>
    <w:p w:rsidR="00CF2F2D" w:rsidRPr="00EB765A" w:rsidRDefault="00CF2F2D" w:rsidP="00CF2F2D">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rsidR="00CF2F2D" w:rsidRPr="00EB765A" w:rsidRDefault="00CF2F2D" w:rsidP="00CF2F2D">
      <w:pPr>
        <w:shd w:val="clear" w:color="auto" w:fill="FFFFFF"/>
        <w:ind w:left="708" w:right="5"/>
        <w:jc w:val="both"/>
        <w:rPr>
          <w:rFonts w:ascii="Arial" w:hAnsi="Arial"/>
          <w:b/>
          <w:bCs/>
        </w:rPr>
      </w:pPr>
      <w:r w:rsidRPr="00EB765A">
        <w:rPr>
          <w:rFonts w:ascii="Arial" w:hAnsi="Arial"/>
          <w:b/>
          <w:bCs/>
        </w:rPr>
        <w:t>…</w:t>
      </w:r>
    </w:p>
    <w:p w:rsidR="00CF2F2D" w:rsidRPr="00EB765A" w:rsidRDefault="00CF2F2D" w:rsidP="00CF2F2D">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F2F2D" w:rsidRDefault="00CF2F2D" w:rsidP="00CF2F2D">
      <w:pPr>
        <w:shd w:val="clear" w:color="auto" w:fill="FFFFFF"/>
        <w:ind w:left="708" w:right="5"/>
        <w:jc w:val="both"/>
        <w:rPr>
          <w:rFonts w:ascii="Arial" w:hAnsi="Arial"/>
          <w:b/>
          <w:bCs/>
        </w:rPr>
      </w:pPr>
      <w:r w:rsidRPr="00EB765A">
        <w:rPr>
          <w:rFonts w:ascii="Arial" w:hAnsi="Arial"/>
          <w:b/>
          <w:bCs/>
        </w:rPr>
        <w:t>…</w:t>
      </w:r>
    </w:p>
    <w:p w:rsidR="00CF2F2D" w:rsidRPr="00EB765A" w:rsidRDefault="00CF2F2D" w:rsidP="00CF2F2D">
      <w:pPr>
        <w:shd w:val="clear" w:color="auto" w:fill="FFFFFF"/>
        <w:ind w:left="708" w:right="5"/>
        <w:jc w:val="both"/>
        <w:rPr>
          <w:rFonts w:ascii="Arial" w:hAnsi="Arial"/>
          <w:b/>
          <w:bCs/>
        </w:rPr>
      </w:pPr>
    </w:p>
    <w:p w:rsidR="00CF2F2D" w:rsidRPr="00EB765A" w:rsidRDefault="00CF2F2D" w:rsidP="00CF2F2D">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F2F2D" w:rsidRPr="00EB765A" w:rsidRDefault="00CF2F2D" w:rsidP="00CF2F2D">
      <w:pPr>
        <w:shd w:val="clear" w:color="auto" w:fill="FFFFFF"/>
        <w:ind w:left="708" w:right="5"/>
        <w:jc w:val="both"/>
        <w:rPr>
          <w:rFonts w:ascii="Arial" w:hAnsi="Arial"/>
          <w:bCs/>
        </w:rPr>
      </w:pPr>
      <w:r w:rsidRPr="00EB765A">
        <w:rPr>
          <w:rFonts w:ascii="Arial" w:hAnsi="Arial"/>
          <w:bCs/>
        </w:rPr>
        <w:t>…”</w:t>
      </w:r>
    </w:p>
    <w:p w:rsidR="00CF2F2D" w:rsidRPr="00EB765A" w:rsidRDefault="00CF2F2D" w:rsidP="00CF2F2D">
      <w:pPr>
        <w:shd w:val="clear" w:color="auto" w:fill="FFFFFF"/>
        <w:spacing w:line="360" w:lineRule="auto"/>
        <w:ind w:right="6"/>
        <w:jc w:val="both"/>
        <w:rPr>
          <w:rFonts w:ascii="Arial" w:hAnsi="Arial"/>
          <w:b/>
          <w:bCs/>
        </w:rPr>
      </w:pPr>
    </w:p>
    <w:p w:rsidR="00CF2F2D" w:rsidRPr="00EB765A" w:rsidRDefault="00CF2F2D" w:rsidP="00CF2F2D">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F2F2D" w:rsidRPr="00EB765A" w:rsidRDefault="00CF2F2D" w:rsidP="00CF2F2D">
      <w:pPr>
        <w:shd w:val="clear" w:color="auto" w:fill="FFFFFF"/>
        <w:spacing w:line="360" w:lineRule="auto"/>
        <w:ind w:right="6" w:firstLine="708"/>
        <w:jc w:val="both"/>
        <w:rPr>
          <w:rFonts w:ascii="Arial" w:hAnsi="Arial"/>
          <w:bCs/>
        </w:rPr>
      </w:pPr>
    </w:p>
    <w:p w:rsidR="00CF2F2D" w:rsidRPr="00EB765A" w:rsidRDefault="00CF2F2D" w:rsidP="00CF2F2D">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rsidR="00CF2F2D" w:rsidRPr="00EB765A" w:rsidRDefault="00CF2F2D" w:rsidP="00CF2F2D">
      <w:pPr>
        <w:shd w:val="clear" w:color="auto" w:fill="FFFFFF"/>
        <w:spacing w:line="360" w:lineRule="auto"/>
        <w:ind w:right="5"/>
        <w:jc w:val="both"/>
        <w:rPr>
          <w:rFonts w:ascii="Arial" w:hAnsi="Arial"/>
          <w:bCs/>
        </w:rPr>
      </w:pPr>
    </w:p>
    <w:p w:rsidR="00CF2F2D" w:rsidRPr="00EB765A" w:rsidRDefault="00CF2F2D" w:rsidP="00CF2F2D">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widowControl/>
        <w:numPr>
          <w:ilvl w:val="0"/>
          <w:numId w:val="51"/>
        </w:numPr>
        <w:shd w:val="clear" w:color="auto" w:fill="FFFFFF"/>
        <w:autoSpaceDE/>
        <w:autoSpaceDN/>
        <w:spacing w:line="360" w:lineRule="auto"/>
        <w:ind w:right="5"/>
        <w:jc w:val="both"/>
        <w:rPr>
          <w:rFonts w:ascii="Arial" w:hAnsi="Arial"/>
          <w:bCs/>
        </w:rPr>
      </w:pPr>
      <w:r w:rsidRPr="00EB765A">
        <w:rPr>
          <w:rFonts w:ascii="Arial" w:hAnsi="Arial"/>
          <w:i/>
        </w:rPr>
        <w:t xml:space="preserve">Inversiones públicas productivas o </w:t>
      </w:r>
    </w:p>
    <w:p w:rsidR="00CF2F2D" w:rsidRPr="00EB765A" w:rsidRDefault="00CF2F2D" w:rsidP="00CF2F2D">
      <w:pPr>
        <w:widowControl/>
        <w:numPr>
          <w:ilvl w:val="0"/>
          <w:numId w:val="51"/>
        </w:numPr>
        <w:shd w:val="clear" w:color="auto" w:fill="FFFFFF"/>
        <w:autoSpaceDE/>
        <w:autoSpaceDN/>
        <w:spacing w:line="360" w:lineRule="auto"/>
        <w:ind w:right="5"/>
        <w:jc w:val="both"/>
        <w:rPr>
          <w:rFonts w:ascii="Arial" w:hAnsi="Arial"/>
          <w:bCs/>
        </w:rPr>
      </w:pPr>
      <w:r w:rsidRPr="00EB765A">
        <w:rPr>
          <w:rFonts w:ascii="Arial" w:hAnsi="Arial"/>
          <w:i/>
        </w:rPr>
        <w:t>Su refinanciamiento o reestructura</w:t>
      </w:r>
    </w:p>
    <w:p w:rsidR="00CF2F2D" w:rsidRPr="00EB765A" w:rsidRDefault="00CF2F2D" w:rsidP="00CF2F2D">
      <w:pPr>
        <w:shd w:val="clear" w:color="auto" w:fill="FFFFFF"/>
        <w:spacing w:line="360" w:lineRule="auto"/>
        <w:ind w:right="5"/>
        <w:jc w:val="both"/>
        <w:rPr>
          <w:rFonts w:ascii="Arial" w:hAnsi="Arial"/>
          <w:b/>
          <w:bCs/>
        </w:rPr>
      </w:pPr>
    </w:p>
    <w:p w:rsidR="00CF2F2D" w:rsidRPr="00EB765A" w:rsidRDefault="00CF2F2D" w:rsidP="00CF2F2D">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F2F2D" w:rsidRPr="00EB765A" w:rsidRDefault="00CF2F2D" w:rsidP="00CF2F2D">
      <w:pPr>
        <w:shd w:val="clear" w:color="auto" w:fill="FFFFFF"/>
        <w:spacing w:line="360" w:lineRule="auto"/>
        <w:jc w:val="both"/>
        <w:rPr>
          <w:rFonts w:ascii="Arial" w:hAnsi="Arial"/>
          <w:b/>
        </w:rPr>
      </w:pPr>
    </w:p>
    <w:p w:rsidR="00CF2F2D" w:rsidRPr="00EB765A" w:rsidRDefault="00CF2F2D" w:rsidP="00CF2F2D">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rsidR="00CF2F2D" w:rsidRPr="00EB765A" w:rsidRDefault="00CF2F2D" w:rsidP="00CF2F2D">
      <w:pPr>
        <w:shd w:val="clear" w:color="auto" w:fill="FFFFFF"/>
        <w:spacing w:line="360" w:lineRule="auto"/>
        <w:ind w:right="5" w:firstLine="708"/>
        <w:jc w:val="both"/>
        <w:rPr>
          <w:rFonts w:ascii="Arial" w:hAnsi="Arial"/>
          <w:bCs/>
        </w:rPr>
      </w:pPr>
    </w:p>
    <w:p w:rsidR="00CF2F2D" w:rsidRPr="00EB765A" w:rsidRDefault="00CF2F2D" w:rsidP="00CF2F2D">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F2F2D" w:rsidRPr="00EB765A" w:rsidRDefault="00CF2F2D" w:rsidP="00CF2F2D">
      <w:pPr>
        <w:spacing w:line="360" w:lineRule="auto"/>
        <w:ind w:firstLine="708"/>
        <w:jc w:val="both"/>
        <w:rPr>
          <w:rFonts w:ascii="Arial" w:hAnsi="Arial"/>
          <w:lang w:eastAsia="es-MX"/>
        </w:rPr>
      </w:pPr>
    </w:p>
    <w:p w:rsidR="00CF2F2D" w:rsidRPr="00EB765A" w:rsidRDefault="00CF2F2D" w:rsidP="00CF2F2D">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F2F2D" w:rsidRPr="00EB765A" w:rsidRDefault="00CF2F2D" w:rsidP="00CF2F2D">
      <w:pPr>
        <w:spacing w:line="360" w:lineRule="auto"/>
        <w:ind w:firstLine="708"/>
        <w:jc w:val="both"/>
        <w:rPr>
          <w:rFonts w:ascii="Arial" w:hAnsi="Arial"/>
        </w:rPr>
      </w:pPr>
    </w:p>
    <w:p w:rsidR="00CF2F2D" w:rsidRPr="00EB765A" w:rsidRDefault="00CF2F2D" w:rsidP="00CF2F2D">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CF2F2D" w:rsidRPr="00EB765A" w:rsidRDefault="00CF2F2D" w:rsidP="00CF2F2D">
      <w:pPr>
        <w:spacing w:line="360" w:lineRule="auto"/>
        <w:ind w:firstLine="708"/>
        <w:jc w:val="both"/>
        <w:rPr>
          <w:rFonts w:ascii="Arial" w:hAnsi="Arial"/>
          <w:lang w:val="es-ES_tradnl"/>
        </w:rPr>
      </w:pPr>
    </w:p>
    <w:p w:rsidR="00CF2F2D" w:rsidRPr="00EB765A" w:rsidRDefault="00CF2F2D" w:rsidP="00CF2F2D">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F2F2D" w:rsidRPr="00EB765A" w:rsidRDefault="00CF2F2D" w:rsidP="00CF2F2D">
      <w:pPr>
        <w:spacing w:line="360" w:lineRule="auto"/>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rsidR="00CF2F2D" w:rsidRPr="00EB765A" w:rsidRDefault="00CF2F2D" w:rsidP="00CF2F2D">
      <w:pPr>
        <w:spacing w:line="360" w:lineRule="auto"/>
        <w:ind w:firstLine="283"/>
        <w:jc w:val="both"/>
        <w:rPr>
          <w:rFonts w:ascii="Arial" w:hAnsi="Arial"/>
          <w:b/>
          <w:bCs/>
        </w:rPr>
      </w:pPr>
    </w:p>
    <w:p w:rsidR="00CF2F2D" w:rsidRPr="00EB765A" w:rsidRDefault="00CF2F2D" w:rsidP="00CF2F2D">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F2F2D" w:rsidRPr="00EB765A" w:rsidRDefault="00CF2F2D" w:rsidP="00CF2F2D">
      <w:pPr>
        <w:spacing w:line="360" w:lineRule="auto"/>
        <w:jc w:val="both"/>
        <w:rPr>
          <w:rFonts w:ascii="Arial" w:hAnsi="Arial"/>
          <w:lang w:val="es-AR"/>
        </w:rPr>
      </w:pPr>
    </w:p>
    <w:p w:rsidR="00CF2F2D" w:rsidRPr="00EB765A" w:rsidRDefault="00CF2F2D" w:rsidP="00CF2F2D">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F2F2D" w:rsidRPr="00EB765A" w:rsidRDefault="00CF2F2D" w:rsidP="00CF2F2D">
      <w:pPr>
        <w:spacing w:line="360" w:lineRule="auto"/>
        <w:jc w:val="both"/>
        <w:rPr>
          <w:rFonts w:ascii="Arial" w:eastAsia="Arial" w:hAnsi="Arial"/>
        </w:rPr>
      </w:pPr>
    </w:p>
    <w:p w:rsidR="00CF2F2D" w:rsidRPr="00EB765A" w:rsidRDefault="00CF2F2D" w:rsidP="00CF2F2D">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F2F2D" w:rsidRPr="00EB765A" w:rsidRDefault="00CF2F2D" w:rsidP="00CF2F2D">
      <w:pPr>
        <w:spacing w:line="360" w:lineRule="auto"/>
        <w:jc w:val="both"/>
        <w:rPr>
          <w:rFonts w:ascii="Arial" w:eastAsia="Arial" w:hAnsi="Arial"/>
        </w:rPr>
      </w:pPr>
    </w:p>
    <w:p w:rsidR="00CF2F2D" w:rsidRPr="00EB765A" w:rsidRDefault="00CF2F2D" w:rsidP="00CF2F2D">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F2F2D" w:rsidRPr="00EB765A" w:rsidRDefault="00CF2F2D" w:rsidP="00CF2F2D">
      <w:pPr>
        <w:spacing w:line="360" w:lineRule="auto"/>
        <w:jc w:val="both"/>
        <w:rPr>
          <w:rFonts w:ascii="Arial" w:eastAsia="Arial" w:hAnsi="Arial"/>
        </w:rPr>
      </w:pPr>
    </w:p>
    <w:p w:rsidR="00CF2F2D" w:rsidRPr="00EB765A" w:rsidRDefault="00CF2F2D" w:rsidP="00CF2F2D">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rsidR="00CF2F2D" w:rsidRPr="00EB765A" w:rsidRDefault="00CF2F2D" w:rsidP="00CF2F2D">
      <w:pPr>
        <w:spacing w:line="360" w:lineRule="auto"/>
        <w:jc w:val="both"/>
        <w:rPr>
          <w:rFonts w:ascii="Arial" w:eastAsia="Arial" w:hAnsi="Arial"/>
        </w:rPr>
      </w:pPr>
    </w:p>
    <w:p w:rsidR="00CF2F2D" w:rsidRPr="00EB765A" w:rsidRDefault="00CF2F2D" w:rsidP="00CF2F2D">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rsidR="00CF2F2D" w:rsidRPr="00EB765A" w:rsidRDefault="00CF2F2D" w:rsidP="00CF2F2D">
      <w:pPr>
        <w:spacing w:line="360" w:lineRule="auto"/>
        <w:jc w:val="both"/>
        <w:rPr>
          <w:rFonts w:ascii="Arial" w:eastAsia="Arial" w:hAnsi="Arial"/>
        </w:rPr>
      </w:pPr>
    </w:p>
    <w:p w:rsidR="00CF2F2D" w:rsidRPr="00EB765A" w:rsidRDefault="00CF2F2D" w:rsidP="00CF2F2D">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F2F2D" w:rsidRPr="00EB765A" w:rsidRDefault="00CF2F2D" w:rsidP="00CF2F2D">
      <w:pPr>
        <w:spacing w:line="360" w:lineRule="auto"/>
        <w:jc w:val="both"/>
        <w:rPr>
          <w:rFonts w:ascii="Arial" w:hAnsi="Arial"/>
          <w:shd w:val="clear" w:color="auto" w:fill="FFFFFF"/>
        </w:rPr>
      </w:pPr>
    </w:p>
    <w:p w:rsidR="00CF2F2D" w:rsidRPr="00EB765A" w:rsidRDefault="00CF2F2D" w:rsidP="00CF2F2D">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rsidR="00CF2F2D" w:rsidRPr="00EB765A" w:rsidRDefault="00CF2F2D" w:rsidP="00CF2F2D">
      <w:pPr>
        <w:jc w:val="both"/>
        <w:rPr>
          <w:rFonts w:ascii="Arial" w:hAnsi="Arial"/>
        </w:rPr>
      </w:pPr>
    </w:p>
    <w:p w:rsidR="00CF2F2D" w:rsidRPr="00EB765A" w:rsidRDefault="00CF2F2D" w:rsidP="00CF2F2D">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F2F2D" w:rsidRPr="00EB765A" w:rsidRDefault="00CF2F2D" w:rsidP="00CF2F2D">
      <w:pPr>
        <w:ind w:firstLine="708"/>
        <w:jc w:val="both"/>
        <w:rPr>
          <w:rFonts w:ascii="Arial" w:hAnsi="Arial"/>
        </w:rPr>
      </w:pPr>
    </w:p>
    <w:p w:rsidR="00CF2F2D" w:rsidRPr="00EB765A" w:rsidRDefault="00CF2F2D" w:rsidP="00CF2F2D">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CF2F2D" w:rsidRPr="00EB765A" w:rsidRDefault="00CF2F2D" w:rsidP="00CF2F2D">
      <w:pPr>
        <w:ind w:firstLine="708"/>
        <w:jc w:val="both"/>
        <w:rPr>
          <w:rFonts w:ascii="Arial" w:hAnsi="Arial"/>
          <w:iCs/>
        </w:rPr>
      </w:pPr>
    </w:p>
    <w:p w:rsidR="00CF2F2D" w:rsidRPr="00EB765A" w:rsidRDefault="00CF2F2D" w:rsidP="00CF2F2D">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rsidR="00CF2F2D" w:rsidRPr="00EB765A" w:rsidRDefault="00CF2F2D" w:rsidP="00CF2F2D">
      <w:pPr>
        <w:ind w:firstLine="709"/>
        <w:jc w:val="both"/>
        <w:rPr>
          <w:rFonts w:ascii="Arial" w:hAnsi="Arial"/>
          <w:iCs/>
        </w:rPr>
      </w:pPr>
    </w:p>
    <w:p w:rsidR="00CF2F2D" w:rsidRPr="00EB765A" w:rsidRDefault="00CF2F2D" w:rsidP="00CF2F2D">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F2F2D" w:rsidRDefault="00CF2F2D" w:rsidP="00CF2F2D">
      <w:pPr>
        <w:tabs>
          <w:tab w:val="left" w:pos="8280"/>
          <w:tab w:val="left" w:pos="9310"/>
        </w:tabs>
        <w:adjustRightInd w:val="0"/>
        <w:ind w:right="-51"/>
        <w:jc w:val="center"/>
        <w:rPr>
          <w:rFonts w:ascii="Arial" w:eastAsia="Arial" w:hAnsi="Arial"/>
          <w:b/>
          <w:lang w:bidi="es-ES"/>
        </w:rPr>
      </w:pPr>
      <w:r>
        <w:rPr>
          <w:rFonts w:ascii="Arial" w:eastAsia="Arial" w:hAnsi="Arial"/>
          <w:b/>
          <w:lang w:bidi="es-ES"/>
        </w:rPr>
        <w:br w:type="column"/>
      </w:r>
    </w:p>
    <w:p w:rsidR="00CF2F2D" w:rsidRPr="00DA5D2E" w:rsidRDefault="00CF2F2D" w:rsidP="00CF2F2D">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rsidR="00CF2F2D" w:rsidRDefault="00CF2F2D" w:rsidP="00CF2F2D">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rsidR="00CF2F2D" w:rsidRDefault="00CF2F2D" w:rsidP="00CF2F2D">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rsidR="00CF2F2D" w:rsidRPr="00DA5D2E" w:rsidRDefault="00CF2F2D" w:rsidP="00CF2F2D">
      <w:pPr>
        <w:tabs>
          <w:tab w:val="left" w:pos="8280"/>
          <w:tab w:val="left" w:pos="9310"/>
        </w:tabs>
        <w:adjustRightInd w:val="0"/>
        <w:ind w:right="-51"/>
        <w:jc w:val="center"/>
        <w:rPr>
          <w:rFonts w:ascii="Arial" w:eastAsia="Arial" w:hAnsi="Arial"/>
          <w:b/>
          <w:lang w:bidi="es-ES"/>
        </w:rPr>
      </w:pPr>
    </w:p>
    <w:p w:rsidR="00CF2F2D" w:rsidRPr="00DA5D2E" w:rsidRDefault="00CF2F2D" w:rsidP="00CF2F2D">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rsidR="00CF2F2D" w:rsidRDefault="00CF2F2D" w:rsidP="00CF2F2D">
      <w:pPr>
        <w:spacing w:line="360" w:lineRule="auto"/>
        <w:jc w:val="both"/>
        <w:rPr>
          <w:rFonts w:ascii="Arial" w:eastAsia="Arial" w:hAnsi="Arial"/>
          <w:b/>
        </w:rPr>
      </w:pPr>
    </w:p>
    <w:p w:rsidR="00CF2F2D" w:rsidRDefault="00CF2F2D" w:rsidP="00CF2F2D">
      <w:pPr>
        <w:spacing w:line="360" w:lineRule="auto"/>
        <w:jc w:val="both"/>
        <w:rPr>
          <w:rFonts w:ascii="Arial" w:hAnsi="Arial" w:cs="Arial"/>
          <w:b/>
          <w:sz w:val="20"/>
          <w:szCs w:val="20"/>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rsidR="00CF2F2D" w:rsidRDefault="00CF2F2D" w:rsidP="00C20434">
      <w:pPr>
        <w:spacing w:line="360" w:lineRule="auto"/>
        <w:jc w:val="both"/>
        <w:rPr>
          <w:rFonts w:ascii="Arial" w:hAnsi="Arial" w:cs="Arial"/>
          <w:b/>
          <w:sz w:val="20"/>
          <w:szCs w:val="20"/>
        </w:rPr>
      </w:pPr>
    </w:p>
    <w:p w:rsidR="00FB0804" w:rsidRPr="00C20434" w:rsidRDefault="00CD181C" w:rsidP="00C20434">
      <w:pPr>
        <w:spacing w:line="360" w:lineRule="auto"/>
        <w:jc w:val="both"/>
        <w:rPr>
          <w:rFonts w:ascii="Arial" w:hAnsi="Arial" w:cs="Arial"/>
          <w:b/>
          <w:sz w:val="20"/>
          <w:szCs w:val="20"/>
        </w:rPr>
      </w:pPr>
      <w:r>
        <w:rPr>
          <w:rFonts w:ascii="Arial" w:hAnsi="Arial" w:cs="Arial"/>
          <w:b/>
          <w:sz w:val="20"/>
          <w:szCs w:val="20"/>
        </w:rPr>
        <w:t xml:space="preserve">XV.- </w:t>
      </w:r>
      <w:r w:rsidR="00FB0804" w:rsidRPr="00C20434">
        <w:rPr>
          <w:rFonts w:ascii="Arial" w:hAnsi="Arial" w:cs="Arial"/>
          <w:b/>
          <w:sz w:val="20"/>
          <w:szCs w:val="20"/>
        </w:rPr>
        <w:t>LEY DE INGRESOS DEL MUNICIPIO DE CUZAMÁ, YUCATÁN, PARA EL EJERICICIO FISCAL 202</w:t>
      </w:r>
      <w:r w:rsidR="00207246" w:rsidRPr="00C20434">
        <w:rPr>
          <w:rFonts w:ascii="Arial" w:hAnsi="Arial" w:cs="Arial"/>
          <w:b/>
          <w:sz w:val="20"/>
          <w:szCs w:val="20"/>
        </w:rPr>
        <w:t>4</w:t>
      </w:r>
      <w:r w:rsidR="00FB0804" w:rsidRPr="00C20434">
        <w:rPr>
          <w:rFonts w:ascii="Arial" w:hAnsi="Arial" w:cs="Arial"/>
          <w:b/>
          <w:sz w:val="20"/>
          <w:szCs w:val="20"/>
        </w:rPr>
        <w:t>:</w:t>
      </w:r>
    </w:p>
    <w:p w:rsidR="00FB0804" w:rsidRPr="00C20434" w:rsidRDefault="00FB0804" w:rsidP="00C20434">
      <w:pPr>
        <w:pStyle w:val="Textoindependiente"/>
        <w:spacing w:line="360" w:lineRule="auto"/>
        <w:rPr>
          <w:rFonts w:ascii="Arial" w:hAnsi="Arial" w:cs="Arial"/>
          <w:b/>
        </w:rPr>
      </w:pPr>
    </w:p>
    <w:p w:rsidR="00150BF9"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PRIMERO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DISPOSICIONES GENERALES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la </w:t>
      </w:r>
      <w:r w:rsidR="00CC56C6" w:rsidRPr="00C20434">
        <w:rPr>
          <w:rFonts w:ascii="Arial" w:hAnsi="Arial" w:cs="Arial"/>
          <w:b/>
          <w:sz w:val="20"/>
          <w:szCs w:val="20"/>
        </w:rPr>
        <w:t>n</w:t>
      </w:r>
      <w:r w:rsidRPr="00C20434">
        <w:rPr>
          <w:rFonts w:ascii="Arial" w:hAnsi="Arial" w:cs="Arial"/>
          <w:b/>
          <w:sz w:val="20"/>
          <w:szCs w:val="20"/>
        </w:rPr>
        <w:t xml:space="preserve">aturaleza y el </w:t>
      </w:r>
      <w:r w:rsidR="00CC56C6" w:rsidRPr="00C20434">
        <w:rPr>
          <w:rFonts w:ascii="Arial" w:hAnsi="Arial" w:cs="Arial"/>
          <w:b/>
          <w:sz w:val="20"/>
          <w:szCs w:val="20"/>
        </w:rPr>
        <w:t>o</w:t>
      </w:r>
      <w:r w:rsidRPr="00C20434">
        <w:rPr>
          <w:rFonts w:ascii="Arial" w:hAnsi="Arial" w:cs="Arial"/>
          <w:b/>
          <w:sz w:val="20"/>
          <w:szCs w:val="20"/>
        </w:rPr>
        <w:t xml:space="preserve">bjeto de la </w:t>
      </w:r>
      <w:r w:rsidR="00CC56C6" w:rsidRPr="00C20434">
        <w:rPr>
          <w:rFonts w:ascii="Arial" w:hAnsi="Arial" w:cs="Arial"/>
          <w:b/>
          <w:sz w:val="20"/>
          <w:szCs w:val="20"/>
        </w:rPr>
        <w:t>l</w:t>
      </w:r>
      <w:r w:rsidRPr="00C20434">
        <w:rPr>
          <w:rFonts w:ascii="Arial" w:hAnsi="Arial" w:cs="Arial"/>
          <w:b/>
          <w:sz w:val="20"/>
          <w:szCs w:val="20"/>
        </w:rPr>
        <w:t>ey</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 </w:t>
      </w:r>
      <w:r w:rsidR="00044C66" w:rsidRPr="00C20434">
        <w:rPr>
          <w:rFonts w:ascii="Arial" w:hAnsi="Arial" w:cs="Arial"/>
        </w:rPr>
        <w:t xml:space="preserve">Esta </w:t>
      </w:r>
      <w:r w:rsidRPr="00C20434">
        <w:rPr>
          <w:rFonts w:ascii="Arial" w:hAnsi="Arial" w:cs="Arial"/>
        </w:rPr>
        <w:t>ley es de orden público y de interés social, y tiene por objeto establecer los ingresos que percibirá la Hacienda Pública del Ayuntamiento de Cuzamá, Yucatán, a través de su Tesorería Municipal, durante el ejercicio fiscal del año 202</w:t>
      </w:r>
      <w:r w:rsidR="00207246" w:rsidRPr="00C20434">
        <w:rPr>
          <w:rFonts w:ascii="Arial" w:hAnsi="Arial" w:cs="Arial"/>
        </w:rPr>
        <w:t>4</w:t>
      </w:r>
      <w:r w:rsidRPr="00C20434">
        <w:rPr>
          <w:rFonts w:ascii="Arial" w:hAnsi="Arial" w:cs="Arial"/>
        </w:rPr>
        <w:t>.</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2. </w:t>
      </w:r>
      <w:r w:rsidRPr="00C20434">
        <w:rPr>
          <w:rFonts w:ascii="Arial" w:hAnsi="Arial" w:cs="Arial"/>
        </w:rPr>
        <w:t xml:space="preserve">Las personas domiciliadas dentro del municipio de Cuzamá, Yucatán, que tuvieren bienes en su territorio o celebren actos que surtan efectos en el mismo, están obligados a contribuir para los gastos públicos de la manera que disponga </w:t>
      </w:r>
      <w:r w:rsidR="00F042E7" w:rsidRPr="00C20434">
        <w:rPr>
          <w:rFonts w:ascii="Arial" w:hAnsi="Arial" w:cs="Arial"/>
        </w:rPr>
        <w:t xml:space="preserve">esta </w:t>
      </w:r>
      <w:r w:rsidRPr="00C20434">
        <w:rPr>
          <w:rFonts w:ascii="Arial" w:hAnsi="Arial" w:cs="Arial"/>
        </w:rPr>
        <w:t>ley, así como la Ley de Hacienda Municipal del Estado de Yucatán, el Código Fiscal del Estado de Yucatán y los demás ordenamientos fiscales de carácter local y</w:t>
      </w:r>
      <w:r w:rsidR="00FD5D71" w:rsidRPr="00C20434">
        <w:rPr>
          <w:rFonts w:ascii="Arial" w:hAnsi="Arial" w:cs="Arial"/>
        </w:rPr>
        <w:t xml:space="preserve"> </w:t>
      </w:r>
      <w:r w:rsidRPr="00C20434">
        <w:rPr>
          <w:rFonts w:ascii="Arial" w:hAnsi="Arial" w:cs="Arial"/>
        </w:rPr>
        <w:t>federal.</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3. </w:t>
      </w:r>
      <w:r w:rsidRPr="00C20434">
        <w:rPr>
          <w:rFonts w:ascii="Arial" w:hAnsi="Arial" w:cs="Arial"/>
        </w:rPr>
        <w:t xml:space="preserve">Los ingresos que se recauden por los conceptos señalados en </w:t>
      </w:r>
      <w:r w:rsidR="00F042E7" w:rsidRPr="00C20434">
        <w:rPr>
          <w:rFonts w:ascii="Arial" w:hAnsi="Arial" w:cs="Arial"/>
        </w:rPr>
        <w:t xml:space="preserve">esta </w:t>
      </w:r>
      <w:r w:rsidRPr="00C20434">
        <w:rPr>
          <w:rFonts w:ascii="Arial" w:hAnsi="Arial" w:cs="Arial"/>
        </w:rPr>
        <w:t>ley, se destinarán a sufragar los gastos públicos establecidos y autorizados en el Presupuesto de Egresos del Municipio de Cuzamá, Yucatán, así como en lo dispuesto en los convenios de coordinación</w:t>
      </w:r>
      <w:r w:rsidR="00F042E7" w:rsidRPr="00C20434">
        <w:rPr>
          <w:rFonts w:ascii="Arial" w:hAnsi="Arial" w:cs="Arial"/>
        </w:rPr>
        <w:t xml:space="preserve"> </w:t>
      </w:r>
      <w:r w:rsidRPr="00C20434">
        <w:rPr>
          <w:rFonts w:ascii="Arial" w:hAnsi="Arial" w:cs="Arial"/>
        </w:rPr>
        <w:t xml:space="preserve"> fiscal y en las leyes en que se fundamenten.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los </w:t>
      </w:r>
      <w:r w:rsidR="00BB4D94" w:rsidRPr="00C20434">
        <w:rPr>
          <w:rFonts w:ascii="Arial" w:hAnsi="Arial" w:cs="Arial"/>
          <w:b/>
          <w:sz w:val="20"/>
          <w:szCs w:val="20"/>
        </w:rPr>
        <w:t>c</w:t>
      </w:r>
      <w:r w:rsidRPr="00C20434">
        <w:rPr>
          <w:rFonts w:ascii="Arial" w:hAnsi="Arial" w:cs="Arial"/>
          <w:b/>
          <w:sz w:val="20"/>
          <w:szCs w:val="20"/>
        </w:rPr>
        <w:t xml:space="preserve">onceptos de </w:t>
      </w:r>
      <w:r w:rsidR="00BB4D94" w:rsidRPr="00C20434">
        <w:rPr>
          <w:rFonts w:ascii="Arial" w:hAnsi="Arial" w:cs="Arial"/>
          <w:b/>
          <w:sz w:val="20"/>
          <w:szCs w:val="20"/>
        </w:rPr>
        <w:t>i</w:t>
      </w:r>
      <w:r w:rsidRPr="00C20434">
        <w:rPr>
          <w:rFonts w:ascii="Arial" w:hAnsi="Arial" w:cs="Arial"/>
          <w:b/>
          <w:sz w:val="20"/>
          <w:szCs w:val="20"/>
        </w:rPr>
        <w:t xml:space="preserve">ngresos y su </w:t>
      </w:r>
      <w:r w:rsidR="00BB4D94" w:rsidRPr="00C20434">
        <w:rPr>
          <w:rFonts w:ascii="Arial" w:hAnsi="Arial" w:cs="Arial"/>
          <w:b/>
          <w:sz w:val="20"/>
          <w:szCs w:val="20"/>
        </w:rPr>
        <w:t>p</w:t>
      </w:r>
      <w:r w:rsidRPr="00C20434">
        <w:rPr>
          <w:rFonts w:ascii="Arial" w:hAnsi="Arial" w:cs="Arial"/>
          <w:b/>
          <w:sz w:val="20"/>
          <w:szCs w:val="20"/>
        </w:rPr>
        <w:t>ronóstico</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4. </w:t>
      </w:r>
      <w:r w:rsidRPr="00C20434">
        <w:rPr>
          <w:rFonts w:ascii="Arial" w:hAnsi="Arial" w:cs="Arial"/>
        </w:rPr>
        <w:t>Los conceptos por los que la Hacienda Pública del Municipio de Cuzamá, Yucatán, percibirá ingresos, serán los siguientes: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I.</w:t>
      </w:r>
      <w:r w:rsidR="00D2601F" w:rsidRPr="00C20434">
        <w:rPr>
          <w:rFonts w:ascii="Arial" w:hAnsi="Arial" w:cs="Arial"/>
          <w:b/>
          <w:sz w:val="20"/>
          <w:szCs w:val="20"/>
        </w:rPr>
        <w:t xml:space="preserve"> </w:t>
      </w:r>
      <w:r w:rsidR="00D2601F" w:rsidRPr="00C20434">
        <w:rPr>
          <w:rFonts w:ascii="Arial" w:hAnsi="Arial" w:cs="Arial"/>
          <w:sz w:val="20"/>
          <w:szCs w:val="20"/>
        </w:rPr>
        <w:t>Impuestos.</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II.</w:t>
      </w:r>
      <w:r w:rsidR="00D2601F" w:rsidRPr="00C20434">
        <w:rPr>
          <w:rFonts w:ascii="Arial" w:hAnsi="Arial" w:cs="Arial"/>
          <w:b/>
          <w:sz w:val="20"/>
          <w:szCs w:val="20"/>
        </w:rPr>
        <w:t xml:space="preserve"> </w:t>
      </w:r>
      <w:r w:rsidR="00D2601F" w:rsidRPr="00C20434">
        <w:rPr>
          <w:rFonts w:ascii="Arial" w:hAnsi="Arial" w:cs="Arial"/>
          <w:sz w:val="20"/>
          <w:szCs w:val="20"/>
        </w:rPr>
        <w:t>Derechos.</w:t>
      </w: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III. </w:t>
      </w:r>
      <w:r w:rsidRPr="00C20434">
        <w:rPr>
          <w:rFonts w:ascii="Arial" w:hAnsi="Arial" w:cs="Arial"/>
        </w:rPr>
        <w:t xml:space="preserve">Contribuciones de </w:t>
      </w:r>
      <w:r w:rsidR="00D2601F" w:rsidRPr="00C20434">
        <w:rPr>
          <w:rFonts w:ascii="Arial" w:hAnsi="Arial" w:cs="Arial"/>
        </w:rPr>
        <w:t>m</w:t>
      </w:r>
      <w:r w:rsidRPr="00C20434">
        <w:rPr>
          <w:rFonts w:ascii="Arial" w:hAnsi="Arial" w:cs="Arial"/>
        </w:rPr>
        <w:t>ejoras</w:t>
      </w:r>
      <w:r w:rsidR="00D2601F" w:rsidRPr="00C20434">
        <w:rPr>
          <w:rFonts w:ascii="Arial" w:hAnsi="Arial" w:cs="Arial"/>
        </w:rPr>
        <w:t>.</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IV. </w:t>
      </w:r>
      <w:r w:rsidR="00D2601F" w:rsidRPr="00C20434">
        <w:rPr>
          <w:rFonts w:ascii="Arial" w:hAnsi="Arial" w:cs="Arial"/>
          <w:sz w:val="20"/>
          <w:szCs w:val="20"/>
        </w:rPr>
        <w:t>Productos.</w:t>
      </w:r>
    </w:p>
    <w:p w:rsidR="00FB0804" w:rsidRPr="00C20434" w:rsidRDefault="00D2601F" w:rsidP="00C20434">
      <w:pPr>
        <w:pStyle w:val="Textoindependiente"/>
        <w:spacing w:line="360" w:lineRule="auto"/>
        <w:rPr>
          <w:rFonts w:ascii="Arial" w:hAnsi="Arial" w:cs="Arial"/>
        </w:rPr>
      </w:pPr>
      <w:r w:rsidRPr="00C20434">
        <w:rPr>
          <w:rFonts w:ascii="Arial" w:hAnsi="Arial" w:cs="Arial"/>
          <w:b/>
        </w:rPr>
        <w:t>V.</w:t>
      </w:r>
      <w:r w:rsidR="00FB0804" w:rsidRPr="00C20434">
        <w:rPr>
          <w:rFonts w:ascii="Arial" w:hAnsi="Arial" w:cs="Arial"/>
          <w:b/>
        </w:rPr>
        <w:t xml:space="preserve"> </w:t>
      </w:r>
      <w:r w:rsidRPr="00C20434">
        <w:rPr>
          <w:rFonts w:ascii="Arial" w:hAnsi="Arial" w:cs="Arial"/>
        </w:rPr>
        <w:t>Aprovechamientos.</w:t>
      </w: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VI. </w:t>
      </w:r>
      <w:r w:rsidRPr="00C20434">
        <w:rPr>
          <w:rFonts w:ascii="Arial" w:hAnsi="Arial" w:cs="Arial"/>
        </w:rPr>
        <w:t xml:space="preserve">Participaciones federales y </w:t>
      </w:r>
      <w:r w:rsidR="00D2601F" w:rsidRPr="00C20434">
        <w:rPr>
          <w:rFonts w:ascii="Arial" w:hAnsi="Arial" w:cs="Arial"/>
        </w:rPr>
        <w:t>estatales.</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VII. </w:t>
      </w:r>
      <w:r w:rsidR="00D2601F" w:rsidRPr="00C20434">
        <w:rPr>
          <w:rFonts w:ascii="Arial" w:hAnsi="Arial" w:cs="Arial"/>
          <w:sz w:val="20"/>
          <w:szCs w:val="20"/>
        </w:rPr>
        <w:t>Aportaciones.</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VIII. </w:t>
      </w:r>
      <w:r w:rsidRPr="00C20434">
        <w:rPr>
          <w:rFonts w:ascii="Arial" w:hAnsi="Arial" w:cs="Arial"/>
          <w:sz w:val="20"/>
          <w:szCs w:val="20"/>
        </w:rPr>
        <w:t>Ingresos extraordinarios.</w:t>
      </w:r>
    </w:p>
    <w:p w:rsidR="00FB0804" w:rsidRPr="00C20434" w:rsidRDefault="00FB0804" w:rsidP="00C20434">
      <w:pPr>
        <w:pStyle w:val="Textoindependiente"/>
        <w:spacing w:line="360" w:lineRule="auto"/>
        <w:rPr>
          <w:rFonts w:ascii="Arial" w:hAnsi="Arial" w:cs="Arial"/>
        </w:rPr>
      </w:pPr>
    </w:p>
    <w:tbl>
      <w:tblPr>
        <w:tblW w:w="9356" w:type="dxa"/>
        <w:tblInd w:w="20" w:type="dxa"/>
        <w:tblCellMar>
          <w:left w:w="70" w:type="dxa"/>
          <w:right w:w="70" w:type="dxa"/>
        </w:tblCellMar>
        <w:tblLook w:val="04A0" w:firstRow="1" w:lastRow="0" w:firstColumn="1" w:lastColumn="0" w:noHBand="0" w:noVBand="1"/>
      </w:tblPr>
      <w:tblGrid>
        <w:gridCol w:w="7228"/>
        <w:gridCol w:w="2128"/>
      </w:tblGrid>
      <w:tr w:rsidR="00C20434" w:rsidRPr="00C20434" w:rsidTr="00C20434">
        <w:trPr>
          <w:trHeight w:val="312"/>
        </w:trPr>
        <w:tc>
          <w:tcPr>
            <w:tcW w:w="9356" w:type="dxa"/>
            <w:gridSpan w:val="2"/>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5.- </w:t>
            </w:r>
            <w:r w:rsidRPr="00C20434">
              <w:rPr>
                <w:rFonts w:ascii="Arial" w:eastAsia="Times New Roman" w:hAnsi="Arial" w:cs="Arial"/>
                <w:sz w:val="20"/>
                <w:szCs w:val="20"/>
                <w:lang w:eastAsia="es-MX"/>
              </w:rPr>
              <w:t xml:space="preserve">Los impuestos que el municipio percibirá se clasificarán como sigue:  </w:t>
            </w:r>
          </w:p>
        </w:tc>
      </w:tr>
      <w:tr w:rsidR="00C20434" w:rsidRPr="00C20434" w:rsidTr="00C20434">
        <w:trPr>
          <w:trHeight w:val="324"/>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295,000.00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los ingresos: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3952E1">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sobre Espectáculos y Diversiones Públicas</w:t>
            </w:r>
          </w:p>
        </w:tc>
        <w:tc>
          <w:tcPr>
            <w:tcW w:w="2128" w:type="dxa"/>
            <w:tcBorders>
              <w:top w:val="nil"/>
              <w:left w:val="nil"/>
              <w:bottom w:val="single" w:sz="4"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3952E1">
        <w:trPr>
          <w:trHeight w:val="324"/>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el patrimonio</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35,000.00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Predial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35,000.00 </w:t>
            </w:r>
          </w:p>
        </w:tc>
      </w:tr>
      <w:tr w:rsidR="00C20434" w:rsidRPr="00C20434"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la producción, el consumo y las transacciones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260,000.00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Usufructo o Nuda Propiedad</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sobre Adquisición de Inmuebles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260,000.00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Accesorios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Actualizaciones y Recargos de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de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Gastos de Ejecución de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Otros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408"/>
        </w:trPr>
        <w:tc>
          <w:tcPr>
            <w:tcW w:w="7228" w:type="dxa"/>
            <w:vMerge w:val="restart"/>
            <w:tcBorders>
              <w:top w:val="nil"/>
              <w:left w:val="single" w:sz="8" w:space="0" w:color="auto"/>
              <w:bottom w:val="single" w:sz="8" w:space="0" w:color="000000"/>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no comprendidos en las fracciones de la Ley de Ingresos causadas en ejercicios fiscales anteriores pendientes de liquidación o pago</w:t>
            </w:r>
          </w:p>
        </w:tc>
        <w:tc>
          <w:tcPr>
            <w:tcW w:w="2128" w:type="dxa"/>
            <w:vMerge w:val="restart"/>
            <w:tcBorders>
              <w:top w:val="nil"/>
              <w:left w:val="nil"/>
              <w:bottom w:val="single" w:sz="8" w:space="0" w:color="000000"/>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458"/>
        </w:trPr>
        <w:tc>
          <w:tcPr>
            <w:tcW w:w="7228" w:type="dxa"/>
            <w:vMerge/>
            <w:tcBorders>
              <w:top w:val="nil"/>
              <w:left w:val="single" w:sz="8" w:space="0" w:color="auto"/>
              <w:bottom w:val="single" w:sz="8" w:space="0" w:color="000000"/>
              <w:right w:val="single" w:sz="8" w:space="0" w:color="auto"/>
            </w:tcBorders>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vMerge/>
            <w:tcBorders>
              <w:top w:val="nil"/>
              <w:left w:val="nil"/>
              <w:bottom w:val="single" w:sz="8" w:space="0" w:color="000000"/>
              <w:right w:val="single" w:sz="8" w:space="0" w:color="auto"/>
            </w:tcBorders>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96"/>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6.- </w:t>
            </w:r>
            <w:r w:rsidRPr="00C20434">
              <w:rPr>
                <w:rFonts w:ascii="Arial" w:eastAsia="Times New Roman" w:hAnsi="Arial" w:cs="Arial"/>
                <w:sz w:val="20"/>
                <w:szCs w:val="20"/>
                <w:lang w:eastAsia="es-MX"/>
              </w:rPr>
              <w:t>Los derechos que el municipio percibirá se causarán por los siguientes conceptos:</w:t>
            </w:r>
          </w:p>
        </w:tc>
      </w:tr>
      <w:tr w:rsidR="00C20434" w:rsidRPr="00C20434" w:rsidTr="00C20434">
        <w:trPr>
          <w:trHeight w:val="20"/>
        </w:trPr>
        <w:tc>
          <w:tcPr>
            <w:tcW w:w="7228" w:type="dxa"/>
            <w:tcBorders>
              <w:top w:val="single" w:sz="8" w:space="0" w:color="auto"/>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w:t>
            </w:r>
          </w:p>
        </w:tc>
        <w:tc>
          <w:tcPr>
            <w:tcW w:w="2128" w:type="dxa"/>
            <w:tcBorders>
              <w:top w:val="single" w:sz="8" w:space="0" w:color="auto"/>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317,000.00 </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por el uso, goce, aprovechamiento o explotación de bienes de dominio público</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15,000.00 </w:t>
            </w:r>
          </w:p>
        </w:tc>
      </w:tr>
      <w:tr w:rsidR="00C20434" w:rsidRPr="00C20434" w:rsidTr="000F393C">
        <w:trPr>
          <w:trHeight w:val="433"/>
        </w:trPr>
        <w:tc>
          <w:tcPr>
            <w:tcW w:w="7228" w:type="dxa"/>
            <w:vMerge/>
            <w:tcBorders>
              <w:top w:val="nil"/>
              <w:left w:val="single" w:sz="8" w:space="0" w:color="auto"/>
              <w:bottom w:val="single" w:sz="4" w:space="0" w:color="auto"/>
              <w:right w:val="single" w:sz="8" w:space="0" w:color="auto"/>
            </w:tcBorders>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vMerge/>
            <w:tcBorders>
              <w:top w:val="nil"/>
              <w:left w:val="nil"/>
              <w:bottom w:val="single" w:sz="4" w:space="0" w:color="auto"/>
              <w:right w:val="single" w:sz="8" w:space="0" w:color="auto"/>
            </w:tcBorders>
            <w:hideMark/>
          </w:tcPr>
          <w:p w:rsidR="00207246" w:rsidRPr="00C20434" w:rsidRDefault="00207246" w:rsidP="00C20434">
            <w:pPr>
              <w:spacing w:line="360" w:lineRule="auto"/>
              <w:rPr>
                <w:rFonts w:ascii="Arial" w:eastAsia="Times New Roman" w:hAnsi="Arial" w:cs="Arial"/>
                <w:b/>
                <w:bCs/>
                <w:sz w:val="20"/>
                <w:szCs w:val="20"/>
                <w:lang w:eastAsia="es-MX"/>
              </w:rPr>
            </w:pPr>
          </w:p>
        </w:tc>
      </w:tr>
      <w:tr w:rsidR="00C20434" w:rsidRPr="00C20434" w:rsidTr="000F393C">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Por el uso de locales o pisos de mercados, espacios en la vía o parques públicos</w:t>
            </w:r>
          </w:p>
        </w:tc>
        <w:tc>
          <w:tcPr>
            <w:tcW w:w="2128" w:type="dxa"/>
            <w:tcBorders>
              <w:top w:val="single" w:sz="4" w:space="0" w:color="auto"/>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 </w:t>
            </w:r>
          </w:p>
        </w:tc>
      </w:tr>
      <w:tr w:rsidR="00C20434" w:rsidRPr="00C20434" w:rsidTr="000F393C">
        <w:trPr>
          <w:trHeight w:val="345"/>
        </w:trPr>
        <w:tc>
          <w:tcPr>
            <w:tcW w:w="72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Por el uso y aprovechamiento de los bienes de dominio público del patrimonio municipal</w:t>
            </w:r>
          </w:p>
        </w:tc>
        <w:tc>
          <w:tcPr>
            <w:tcW w:w="2128" w:type="dxa"/>
            <w:vMerge w:val="restart"/>
            <w:tcBorders>
              <w:top w:val="single" w:sz="8" w:space="0" w:color="auto"/>
              <w:left w:val="nil"/>
              <w:bottom w:val="single" w:sz="8" w:space="0" w:color="000000"/>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433"/>
        </w:trPr>
        <w:tc>
          <w:tcPr>
            <w:tcW w:w="7228" w:type="dxa"/>
            <w:vMerge/>
            <w:tcBorders>
              <w:top w:val="single" w:sz="8" w:space="0" w:color="auto"/>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single" w:sz="8" w:space="0" w:color="auto"/>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por prestación de servicios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145,000.00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de Agua potable</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Alumbrado público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4921BC"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273AE3">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Limpia, Recolección, traslado y disposición final de residuos</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35,000.00 </w:t>
            </w:r>
          </w:p>
        </w:tc>
      </w:tr>
      <w:tr w:rsidR="00C20434" w:rsidRPr="00C20434" w:rsidTr="000F393C">
        <w:trPr>
          <w:trHeight w:val="433"/>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3952E1">
        <w:trPr>
          <w:trHeight w:val="20"/>
        </w:trPr>
        <w:tc>
          <w:tcPr>
            <w:tcW w:w="7228" w:type="dxa"/>
            <w:tcBorders>
              <w:top w:val="nil"/>
              <w:left w:val="single" w:sz="8" w:space="0" w:color="auto"/>
              <w:bottom w:val="single" w:sz="4"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Limpia de predios baldíos</w:t>
            </w:r>
          </w:p>
        </w:tc>
        <w:tc>
          <w:tcPr>
            <w:tcW w:w="2128" w:type="dxa"/>
            <w:tcBorders>
              <w:top w:val="nil"/>
              <w:left w:val="nil"/>
              <w:bottom w:val="single" w:sz="4" w:space="0" w:color="auto"/>
              <w:right w:val="single" w:sz="8" w:space="0" w:color="auto"/>
            </w:tcBorders>
            <w:shd w:val="clear" w:color="auto" w:fill="auto"/>
            <w:hideMark/>
          </w:tcPr>
          <w:p w:rsidR="00207246" w:rsidRPr="00C20434" w:rsidRDefault="00207246" w:rsidP="00063A12">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w:t>
            </w:r>
            <w:r w:rsidR="00063A12">
              <w:rPr>
                <w:rFonts w:ascii="Arial" w:eastAsia="Times New Roman" w:hAnsi="Arial" w:cs="Arial"/>
                <w:sz w:val="20"/>
                <w:szCs w:val="20"/>
                <w:lang w:eastAsia="es-MX"/>
              </w:rPr>
              <w:t xml:space="preserve">          </w:t>
            </w:r>
            <w:r w:rsidRPr="00C20434">
              <w:rPr>
                <w:rFonts w:ascii="Arial" w:eastAsia="Times New Roman" w:hAnsi="Arial" w:cs="Arial"/>
                <w:sz w:val="20"/>
                <w:szCs w:val="20"/>
                <w:lang w:eastAsia="es-MX"/>
              </w:rPr>
              <w:t>0.00</w:t>
            </w:r>
          </w:p>
        </w:tc>
      </w:tr>
      <w:tr w:rsidR="00C20434" w:rsidRPr="00C20434" w:rsidTr="003952E1">
        <w:trPr>
          <w:trHeight w:val="345"/>
        </w:trPr>
        <w:tc>
          <w:tcPr>
            <w:tcW w:w="7228"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Mercados y centrales de abasto</w:t>
            </w:r>
          </w:p>
        </w:tc>
        <w:tc>
          <w:tcPr>
            <w:tcW w:w="2128" w:type="dxa"/>
            <w:vMerge w:val="restart"/>
            <w:tcBorders>
              <w:top w:val="single" w:sz="4" w:space="0" w:color="auto"/>
              <w:left w:val="nil"/>
              <w:bottom w:val="single" w:sz="4"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10,000.00 </w:t>
            </w:r>
          </w:p>
        </w:tc>
      </w:tr>
      <w:tr w:rsidR="00C20434" w:rsidRPr="00C20434" w:rsidTr="003952E1">
        <w:trPr>
          <w:trHeight w:val="433"/>
        </w:trPr>
        <w:tc>
          <w:tcPr>
            <w:tcW w:w="7228" w:type="dxa"/>
            <w:vMerge/>
            <w:tcBorders>
              <w:top w:val="single" w:sz="8" w:space="0" w:color="000000"/>
              <w:left w:val="single" w:sz="8" w:space="0" w:color="auto"/>
              <w:bottom w:val="single" w:sz="4" w:space="0" w:color="auto"/>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single" w:sz="4" w:space="0" w:color="auto"/>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3952E1">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Panteones</w:t>
            </w:r>
          </w:p>
        </w:tc>
        <w:tc>
          <w:tcPr>
            <w:tcW w:w="2128" w:type="dxa"/>
            <w:tcBorders>
              <w:top w:val="single" w:sz="8" w:space="0" w:color="000000"/>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Rastro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de Seguridad pública y Vialidad</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Catastro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Otros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157,000.00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Licencias de funcionamiento y Permisos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150,000.00 </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que presta la Dirección de Obras Públicas y Desarrollo Urbano</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0F393C">
        <w:trPr>
          <w:trHeight w:val="433"/>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Expedición de certificados, constancias, copias, fotografías y formas oficiales</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2,000.00 </w:t>
            </w:r>
          </w:p>
        </w:tc>
      </w:tr>
      <w:tr w:rsidR="00C20434" w:rsidRPr="00C20434" w:rsidTr="000F393C">
        <w:trPr>
          <w:trHeight w:val="433"/>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Supervisión Sanitaria de Matanza de Ganado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otros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Accesorios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Actualizaciones y Recargos de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de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Gastos de Ejecución de Derechos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1D01DF">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1D01DF"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12"/>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7.- </w:t>
            </w:r>
            <w:r w:rsidRPr="00C20434">
              <w:rPr>
                <w:rFonts w:ascii="Arial" w:eastAsia="Times New Roman" w:hAnsi="Arial" w:cs="Arial"/>
                <w:sz w:val="20"/>
                <w:szCs w:val="20"/>
                <w:lang w:eastAsia="es-MX"/>
              </w:rPr>
              <w:t>Las contribuciones especiales que la Hacienda Pública Municipal tiene derecho de percibir, serán las siguientes:</w:t>
            </w:r>
          </w:p>
        </w:tc>
      </w:tr>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Contribuciones de mejoras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10,000.00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Contribución de mejoras por obras públicas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Contribuciones de mejoras por obras públicas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Contribuciones de mejoras por servicios públicos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Contribuciones de Mejoras no comprendidas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24"/>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8.- </w:t>
            </w:r>
            <w:r w:rsidRPr="00C20434">
              <w:rPr>
                <w:rFonts w:ascii="Arial" w:eastAsia="Times New Roman" w:hAnsi="Arial" w:cs="Arial"/>
                <w:sz w:val="20"/>
                <w:szCs w:val="20"/>
                <w:lang w:eastAsia="es-MX"/>
              </w:rPr>
              <w:t>Los ingresos que la Hacienda Pública Municipal percibirá por concepto de productos, serán las siguientes:</w:t>
            </w:r>
          </w:p>
        </w:tc>
      </w:tr>
      <w:tr w:rsidR="00C20434" w:rsidRPr="00C20434" w:rsidTr="00C20434">
        <w:trPr>
          <w:trHeight w:val="324"/>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de tipo corriente</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&gt;Derivados de Productos Financieros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de capital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58712B">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b/>
                <w:bCs/>
                <w:sz w:val="20"/>
                <w:szCs w:val="20"/>
                <w:lang w:eastAsia="es-MX"/>
              </w:rPr>
              <w:t xml:space="preserve">   </w:t>
            </w:r>
          </w:p>
        </w:tc>
      </w:tr>
      <w:tr w:rsidR="00C20434" w:rsidRPr="00C20434"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Arrendamiento, enajenación, uso y explotación de bienes muebles del dominio privado del Municipio.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58712B">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58712B" w:rsidRPr="00C20434">
              <w:rPr>
                <w:rFonts w:ascii="Arial" w:eastAsia="Times New Roman" w:hAnsi="Arial" w:cs="Arial"/>
                <w:sz w:val="20"/>
                <w:szCs w:val="20"/>
                <w:lang w:eastAsia="es-MX"/>
              </w:rPr>
              <w:t>0.00</w:t>
            </w:r>
            <w:r w:rsidRPr="00C20434">
              <w:rPr>
                <w:rFonts w:ascii="Arial" w:eastAsia="Times New Roman" w:hAnsi="Arial" w:cs="Arial"/>
                <w:sz w:val="20"/>
                <w:szCs w:val="20"/>
                <w:lang w:eastAsia="es-MX"/>
              </w:rPr>
              <w:t xml:space="preserve">   </w:t>
            </w:r>
          </w:p>
        </w:tc>
      </w:tr>
      <w:tr w:rsidR="00C20434" w:rsidRPr="00C20434"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Arrendamiento, enajenación, uso y explotación de bienes Inmuebles del dominio privado del Municipio.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58712B">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Otros Productos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792"/>
        </w:trPr>
        <w:tc>
          <w:tcPr>
            <w:tcW w:w="9356" w:type="dxa"/>
            <w:gridSpan w:val="2"/>
            <w:tcBorders>
              <w:top w:val="nil"/>
              <w:left w:val="nil"/>
              <w:bottom w:val="nil"/>
              <w:right w:val="nil"/>
            </w:tcBorders>
            <w:shd w:val="clear" w:color="auto" w:fill="auto"/>
            <w:vAlign w:val="center"/>
            <w:hideMark/>
          </w:tcPr>
          <w:p w:rsidR="000F393C" w:rsidRDefault="000F393C" w:rsidP="00C20434">
            <w:pPr>
              <w:spacing w:line="360" w:lineRule="auto"/>
              <w:jc w:val="both"/>
              <w:rPr>
                <w:rFonts w:ascii="Arial" w:eastAsia="Times New Roman" w:hAnsi="Arial" w:cs="Arial"/>
                <w:b/>
                <w:bCs/>
                <w:sz w:val="20"/>
                <w:szCs w:val="20"/>
                <w:lang w:eastAsia="es-MX"/>
              </w:rPr>
            </w:pPr>
          </w:p>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9.- </w:t>
            </w:r>
            <w:r w:rsidRPr="00C20434">
              <w:rPr>
                <w:rFonts w:ascii="Arial" w:eastAsia="Times New Roman" w:hAnsi="Arial" w:cs="Arial"/>
                <w:sz w:val="20"/>
                <w:szCs w:val="20"/>
                <w:lang w:eastAsia="es-MX"/>
              </w:rPr>
              <w:t>Los ingresos que la Hacienda Pública Municipal percibirá por concepto de aprovechamientos, se clasificarán de la siguiente manera:</w:t>
            </w:r>
          </w:p>
        </w:tc>
      </w:tr>
    </w:tbl>
    <w:p w:rsidR="000F393C" w:rsidRDefault="000F393C"/>
    <w:tbl>
      <w:tblPr>
        <w:tblW w:w="9356" w:type="dxa"/>
        <w:tblInd w:w="20" w:type="dxa"/>
        <w:tblCellMar>
          <w:left w:w="70" w:type="dxa"/>
          <w:right w:w="70" w:type="dxa"/>
        </w:tblCellMar>
        <w:tblLook w:val="04A0" w:firstRow="1" w:lastRow="0" w:firstColumn="1" w:lastColumn="0" w:noHBand="0" w:noVBand="1"/>
      </w:tblPr>
      <w:tblGrid>
        <w:gridCol w:w="7228"/>
        <w:gridCol w:w="2128"/>
      </w:tblGrid>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92748A">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92748A"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 de tipo corriente</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92748A">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92748A"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Infracciones por multas o faltas administrativas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92748A">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92748A">
              <w:rPr>
                <w:rFonts w:ascii="Arial" w:eastAsia="Times New Roman" w:hAnsi="Arial" w:cs="Arial"/>
                <w:sz w:val="20"/>
                <w:szCs w:val="20"/>
                <w:lang w:eastAsia="es-MX"/>
              </w:rPr>
              <w:t xml:space="preserve"> </w:t>
            </w:r>
            <w:r w:rsidR="0092748A" w:rsidRPr="00C20434">
              <w:rPr>
                <w:rFonts w:ascii="Arial" w:eastAsia="Times New Roman" w:hAnsi="Arial" w:cs="Arial"/>
                <w:sz w:val="20"/>
                <w:szCs w:val="20"/>
                <w:lang w:eastAsia="es-MX"/>
              </w:rPr>
              <w:t>0.00</w:t>
            </w:r>
            <w:r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Sanciones por faltas al reglamento de tránsito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Cesiones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Herencias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Legados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3952E1">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Donaciones</w:t>
            </w:r>
          </w:p>
        </w:tc>
        <w:tc>
          <w:tcPr>
            <w:tcW w:w="2128" w:type="dxa"/>
            <w:tcBorders>
              <w:top w:val="nil"/>
              <w:left w:val="nil"/>
              <w:bottom w:val="single" w:sz="4"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3952E1">
        <w:trPr>
          <w:trHeight w:val="312"/>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Adjudicaciones Judiciales</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3952E1">
        <w:trPr>
          <w:trHeight w:val="312"/>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Adjudicaciones administrativas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92748A"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Subsidios de otro nivel de gobierno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Subsidios de organismos públicos y privados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92748A">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impuestas por autoridades federales, no fiscales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307836">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307836" w:rsidRPr="00C20434">
              <w:rPr>
                <w:rFonts w:ascii="Arial" w:eastAsia="Times New Roman" w:hAnsi="Arial" w:cs="Arial"/>
                <w:sz w:val="20"/>
                <w:szCs w:val="20"/>
                <w:lang w:eastAsia="es-MX"/>
              </w:rPr>
              <w:t>0.00</w:t>
            </w:r>
            <w:r w:rsidRPr="00C20434">
              <w:rPr>
                <w:rFonts w:ascii="Arial" w:eastAsia="Times New Roman" w:hAnsi="Arial" w:cs="Arial"/>
                <w:sz w:val="20"/>
                <w:szCs w:val="20"/>
                <w:lang w:eastAsia="es-MX"/>
              </w:rPr>
              <w:t xml:space="preserve">   </w:t>
            </w:r>
          </w:p>
        </w:tc>
      </w:tr>
      <w:tr w:rsidR="00C20434" w:rsidRPr="00C20434" w:rsidTr="00C20434">
        <w:trPr>
          <w:trHeight w:val="335"/>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Convenidos con la Federación y el Estado (Zofemat, Capufe, entre otros)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307836"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Aprovechamientos diversos de tipo corriente</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r w:rsidR="00307836">
              <w:rPr>
                <w:rFonts w:ascii="Arial" w:eastAsia="Times New Roman" w:hAnsi="Arial" w:cs="Arial"/>
                <w:sz w:val="20"/>
                <w:szCs w:val="20"/>
                <w:lang w:eastAsia="es-MX"/>
              </w:rPr>
              <w:t xml:space="preserve">$                     </w:t>
            </w:r>
            <w:r w:rsidR="00307836" w:rsidRPr="00C20434">
              <w:rPr>
                <w:rFonts w:ascii="Arial" w:eastAsia="Times New Roman" w:hAnsi="Arial" w:cs="Arial"/>
                <w:sz w:val="20"/>
                <w:szCs w:val="20"/>
                <w:lang w:eastAsia="es-MX"/>
              </w:rPr>
              <w:t>0.00</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Aprovechamientos de capital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307836"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307836">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307836"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720"/>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10.- </w:t>
            </w:r>
            <w:r w:rsidRPr="00C20434">
              <w:rPr>
                <w:rFonts w:ascii="Arial" w:eastAsia="Times New Roman" w:hAnsi="Arial" w:cs="Arial"/>
                <w:sz w:val="20"/>
                <w:szCs w:val="20"/>
                <w:lang w:eastAsia="es-MX"/>
              </w:rPr>
              <w:t>Los ingresos por Participaciones que percibirá la Hacienda Pública Municipal se integrarán por los siguientes conceptos:</w:t>
            </w:r>
          </w:p>
        </w:tc>
      </w:tr>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0F393C">
            <w:pPr>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0F393C">
            <w:pPr>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Participaciones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22,570,000.00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Participaciones Federales y Estatales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22,570,000.00 </w:t>
            </w:r>
          </w:p>
        </w:tc>
      </w:tr>
      <w:tr w:rsidR="00C20434" w:rsidRPr="00C20434" w:rsidTr="00C20434">
        <w:trPr>
          <w:trHeight w:val="600"/>
        </w:trPr>
        <w:tc>
          <w:tcPr>
            <w:tcW w:w="9356" w:type="dxa"/>
            <w:gridSpan w:val="2"/>
            <w:tcBorders>
              <w:top w:val="nil"/>
              <w:left w:val="nil"/>
              <w:bottom w:val="nil"/>
              <w:right w:val="nil"/>
            </w:tcBorders>
            <w:shd w:val="clear" w:color="auto" w:fill="auto"/>
            <w:vAlign w:val="center"/>
            <w:hideMark/>
          </w:tcPr>
          <w:p w:rsidR="00C20434" w:rsidRDefault="00C20434" w:rsidP="00C20434">
            <w:pPr>
              <w:spacing w:line="360" w:lineRule="auto"/>
              <w:jc w:val="both"/>
              <w:rPr>
                <w:rFonts w:ascii="Arial" w:eastAsia="Times New Roman" w:hAnsi="Arial" w:cs="Arial"/>
                <w:b/>
                <w:bCs/>
                <w:sz w:val="20"/>
                <w:szCs w:val="20"/>
                <w:lang w:eastAsia="es-MX"/>
              </w:rPr>
            </w:pPr>
          </w:p>
          <w:p w:rsidR="00207246"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b/>
                <w:bCs/>
                <w:sz w:val="20"/>
                <w:szCs w:val="20"/>
                <w:lang w:eastAsia="es-MX"/>
              </w:rPr>
              <w:t>Artículo 11.-</w:t>
            </w:r>
            <w:r w:rsidRPr="00C20434">
              <w:rPr>
                <w:rFonts w:ascii="Arial" w:eastAsia="Times New Roman" w:hAnsi="Arial" w:cs="Arial"/>
                <w:sz w:val="20"/>
                <w:szCs w:val="20"/>
                <w:lang w:eastAsia="es-MX"/>
              </w:rPr>
              <w:t xml:space="preserve"> Las aportaciones que recaudará la Hacienda Pública Municipal se integrarán con los siguientes conceptos:</w:t>
            </w:r>
          </w:p>
          <w:p w:rsidR="000F393C" w:rsidRPr="00C20434" w:rsidRDefault="000F393C" w:rsidP="000F393C">
            <w:pPr>
              <w:jc w:val="both"/>
              <w:rPr>
                <w:rFonts w:ascii="Arial" w:eastAsia="Times New Roman" w:hAnsi="Arial" w:cs="Arial"/>
                <w:b/>
                <w:bCs/>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Aportaciones </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14,549,000.00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Fondo de Aportaciones para la Infraestructura Social Municipal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9,366,000.00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Fondo de Aportaciones para el Fortalecimiento Municipal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5,183,000.00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36"/>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12.- </w:t>
            </w:r>
            <w:r w:rsidRPr="00C20434">
              <w:rPr>
                <w:rFonts w:ascii="Arial" w:eastAsia="Times New Roman" w:hAnsi="Arial" w:cs="Arial"/>
                <w:sz w:val="20"/>
                <w:szCs w:val="20"/>
                <w:lang w:eastAsia="es-MX"/>
              </w:rPr>
              <w:t>Los ingresos extraordinarios que podrá percibir la Hacienda Pública Municipal serán los siguientes:</w:t>
            </w:r>
          </w:p>
        </w:tc>
      </w:tr>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3952E1">
        <w:trPr>
          <w:trHeight w:val="636"/>
        </w:trPr>
        <w:tc>
          <w:tcPr>
            <w:tcW w:w="7228" w:type="dxa"/>
            <w:tcBorders>
              <w:top w:val="nil"/>
              <w:left w:val="single" w:sz="8" w:space="0" w:color="auto"/>
              <w:bottom w:val="single" w:sz="4"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 de organismos descentralizados</w:t>
            </w:r>
          </w:p>
        </w:tc>
        <w:tc>
          <w:tcPr>
            <w:tcW w:w="2128" w:type="dxa"/>
            <w:tcBorders>
              <w:top w:val="nil"/>
              <w:left w:val="nil"/>
              <w:bottom w:val="single" w:sz="4"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3952E1">
        <w:trPr>
          <w:trHeight w:val="636"/>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Ingresos de operación de entidades paraestatales empresariales </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rsidR="00207246" w:rsidRPr="00C20434" w:rsidRDefault="00AB7099" w:rsidP="00AB7099">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r w:rsidR="00207246" w:rsidRPr="00C20434">
              <w:rPr>
                <w:rFonts w:ascii="Arial" w:eastAsia="Times New Roman" w:hAnsi="Arial" w:cs="Arial"/>
                <w:b/>
                <w:bCs/>
                <w:sz w:val="20"/>
                <w:szCs w:val="20"/>
                <w:lang w:eastAsia="es-MX"/>
              </w:rPr>
              <w:t xml:space="preserve">   </w:t>
            </w:r>
          </w:p>
        </w:tc>
      </w:tr>
      <w:tr w:rsidR="00C20434" w:rsidRPr="00C20434"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 producidos en establecimientos del Gobierno Central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Asignaciones, Subsidios y Otras Ayudas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AB7099">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r w:rsidR="00207246"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Internas y Asignaciones del Sector Público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Las recibidas por conceptos diversos a participaciones, aportaciones o aprovechamientos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Pr>
                <w:rFonts w:ascii="Arial" w:eastAsia="Times New Roman" w:hAnsi="Arial" w:cs="Arial"/>
                <w:sz w:val="20"/>
                <w:szCs w:val="20"/>
                <w:lang w:eastAsia="es-MX"/>
              </w:rPr>
              <w:t xml:space="preserve">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del Sector Público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Subsidios y Subvenciones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AB7099">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r w:rsidR="00207246"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Ayudas sociales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de Fideicomisos, mandatos y análogos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00"/>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Convenios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1,500,000.00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 la Federación o el Estado: (derivado de gestiones).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derivados de Financiamientos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307836">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307836">
              <w:rPr>
                <w:rFonts w:ascii="Arial" w:eastAsia="Times New Roman" w:hAnsi="Arial" w:cs="Arial"/>
                <w:b/>
                <w:bCs/>
                <w:sz w:val="20"/>
                <w:szCs w:val="20"/>
                <w:lang w:eastAsia="es-MX"/>
              </w:rPr>
              <w:t xml:space="preserve">  </w:t>
            </w:r>
            <w:r w:rsidR="00307836">
              <w:rPr>
                <w:rFonts w:ascii="Arial" w:eastAsia="Times New Roman" w:hAnsi="Arial" w:cs="Arial"/>
                <w:sz w:val="20"/>
                <w:szCs w:val="20"/>
                <w:lang w:eastAsia="es-MX"/>
              </w:rPr>
              <w:t xml:space="preserve">         </w:t>
            </w:r>
            <w:r w:rsidR="00307836"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Endeudamiento interno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anticipos del Gobierno del Estado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financiamientos de Banca de Desarrollo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financiamientos de Banca Comercial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00"/>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EL TOTAL DE INGRESOS QUE EL MUNICIPIO DE CUZAMÁ, YUCATÁN PERCIBIRÁ DURANTE EL EJERCICIO FISCAL 2024, ASCENDERÁ A:</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39,241,200.00 </w:t>
            </w:r>
          </w:p>
        </w:tc>
      </w:tr>
    </w:tbl>
    <w:p w:rsidR="003952E1" w:rsidRDefault="003952E1" w:rsidP="00C20434">
      <w:pPr>
        <w:spacing w:line="360" w:lineRule="auto"/>
        <w:jc w:val="center"/>
        <w:rPr>
          <w:rFonts w:ascii="Arial" w:hAnsi="Arial" w:cs="Arial"/>
          <w:b/>
          <w:sz w:val="20"/>
          <w:szCs w:val="20"/>
        </w:rPr>
      </w:pPr>
    </w:p>
    <w:p w:rsidR="00834600" w:rsidRPr="00C20434" w:rsidRDefault="003952E1" w:rsidP="00C20434">
      <w:pPr>
        <w:spacing w:line="360" w:lineRule="auto"/>
        <w:jc w:val="center"/>
        <w:rPr>
          <w:rFonts w:ascii="Arial" w:hAnsi="Arial" w:cs="Arial"/>
          <w:b/>
          <w:sz w:val="20"/>
          <w:szCs w:val="20"/>
        </w:rPr>
      </w:pPr>
      <w:r>
        <w:rPr>
          <w:rFonts w:ascii="Arial" w:hAnsi="Arial" w:cs="Arial"/>
          <w:b/>
          <w:sz w:val="20"/>
          <w:szCs w:val="20"/>
        </w:rPr>
        <w:br w:type="column"/>
      </w:r>
      <w:r w:rsidR="00FB0804" w:rsidRPr="00C20434">
        <w:rPr>
          <w:rFonts w:ascii="Arial" w:hAnsi="Arial" w:cs="Arial"/>
          <w:b/>
          <w:sz w:val="20"/>
          <w:szCs w:val="20"/>
        </w:rPr>
        <w:t>TÍTULO</w:t>
      </w:r>
      <w:r w:rsidR="00E53B98" w:rsidRPr="00C20434">
        <w:rPr>
          <w:rFonts w:ascii="Arial" w:hAnsi="Arial" w:cs="Arial"/>
          <w:b/>
          <w:sz w:val="20"/>
          <w:szCs w:val="20"/>
        </w:rPr>
        <w:t xml:space="preserve"> </w:t>
      </w:r>
      <w:r w:rsidR="00FB0804" w:rsidRPr="00C20434">
        <w:rPr>
          <w:rFonts w:ascii="Arial" w:hAnsi="Arial" w:cs="Arial"/>
          <w:b/>
          <w:sz w:val="20"/>
          <w:szCs w:val="20"/>
        </w:rPr>
        <w:t>SEGUNDO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 IMPUESTOS</w:t>
      </w:r>
    </w:p>
    <w:p w:rsidR="00834600" w:rsidRPr="00C20434" w:rsidRDefault="00834600"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w:t>
      </w:r>
      <w:r w:rsidR="00D56BBC" w:rsidRPr="00C20434">
        <w:rPr>
          <w:rFonts w:ascii="Arial" w:hAnsi="Arial" w:cs="Arial"/>
          <w:b/>
          <w:sz w:val="20"/>
          <w:szCs w:val="20"/>
        </w:rPr>
        <w:t xml:space="preserve"> </w:t>
      </w:r>
      <w:r w:rsidRPr="00C20434">
        <w:rPr>
          <w:rFonts w:ascii="Arial" w:hAnsi="Arial" w:cs="Arial"/>
          <w:b/>
          <w:sz w:val="20"/>
          <w:szCs w:val="20"/>
        </w:rPr>
        <w:t>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0B18DE" w:rsidRPr="00C20434">
        <w:rPr>
          <w:rFonts w:ascii="Arial" w:hAnsi="Arial" w:cs="Arial"/>
          <w:b/>
          <w:sz w:val="20"/>
          <w:szCs w:val="20"/>
        </w:rPr>
        <w:t>p</w:t>
      </w:r>
      <w:r w:rsidRPr="00C20434">
        <w:rPr>
          <w:rFonts w:ascii="Arial" w:hAnsi="Arial" w:cs="Arial"/>
          <w:b/>
          <w:sz w:val="20"/>
          <w:szCs w:val="20"/>
        </w:rPr>
        <w:t>redial</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Artículo 13. </w:t>
      </w:r>
      <w:r w:rsidRPr="00C20434">
        <w:rPr>
          <w:rFonts w:ascii="Arial" w:hAnsi="Arial" w:cs="Arial"/>
        </w:rPr>
        <w:t>El impuesto predial se causará de acuerdo con la siguiente tarifa:</w:t>
      </w:r>
    </w:p>
    <w:p w:rsidR="00FB0804" w:rsidRPr="00C20434" w:rsidRDefault="00FB0804" w:rsidP="00C20434">
      <w:pPr>
        <w:spacing w:line="360" w:lineRule="auto"/>
        <w:rPr>
          <w:rFonts w:ascii="Arial" w:hAnsi="Arial" w:cs="Arial"/>
          <w:sz w:val="20"/>
          <w:szCs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3"/>
        <w:gridCol w:w="1842"/>
        <w:gridCol w:w="1985"/>
      </w:tblGrid>
      <w:tr w:rsidR="00C20434" w:rsidRPr="00C20434" w:rsidTr="00834600">
        <w:trPr>
          <w:trHeight w:val="20"/>
        </w:trPr>
        <w:tc>
          <w:tcPr>
            <w:tcW w:w="1980" w:type="dxa"/>
          </w:tcPr>
          <w:p w:rsidR="00A2626D" w:rsidRPr="00C20434" w:rsidRDefault="00A2626D" w:rsidP="00C20434">
            <w:pPr>
              <w:pStyle w:val="TableParagraph"/>
              <w:spacing w:line="360" w:lineRule="auto"/>
              <w:jc w:val="center"/>
              <w:rPr>
                <w:rFonts w:ascii="Arial" w:hAnsi="Arial" w:cs="Arial"/>
                <w:b/>
                <w:sz w:val="20"/>
                <w:szCs w:val="20"/>
              </w:rPr>
            </w:pPr>
            <w:r w:rsidRPr="00C20434">
              <w:rPr>
                <w:rFonts w:ascii="Arial" w:hAnsi="Arial" w:cs="Arial"/>
                <w:b/>
                <w:sz w:val="20"/>
                <w:szCs w:val="20"/>
              </w:rPr>
              <w:t>Límite inferior</w:t>
            </w:r>
          </w:p>
        </w:tc>
        <w:tc>
          <w:tcPr>
            <w:tcW w:w="1843" w:type="dxa"/>
          </w:tcPr>
          <w:p w:rsidR="00A2626D" w:rsidRPr="00C20434" w:rsidRDefault="00A2626D" w:rsidP="00C20434">
            <w:pPr>
              <w:pStyle w:val="TableParagraph"/>
              <w:spacing w:line="360" w:lineRule="auto"/>
              <w:jc w:val="center"/>
              <w:rPr>
                <w:rFonts w:ascii="Arial" w:hAnsi="Arial" w:cs="Arial"/>
                <w:b/>
                <w:sz w:val="20"/>
                <w:szCs w:val="20"/>
              </w:rPr>
            </w:pPr>
            <w:r w:rsidRPr="00C20434">
              <w:rPr>
                <w:rFonts w:ascii="Arial" w:hAnsi="Arial" w:cs="Arial"/>
                <w:b/>
                <w:sz w:val="20"/>
                <w:szCs w:val="20"/>
              </w:rPr>
              <w:t>Límite superior</w:t>
            </w:r>
          </w:p>
        </w:tc>
        <w:tc>
          <w:tcPr>
            <w:tcW w:w="1842" w:type="dxa"/>
          </w:tcPr>
          <w:p w:rsidR="00A2626D" w:rsidRPr="00C20434" w:rsidRDefault="00A2626D" w:rsidP="00C20434">
            <w:pPr>
              <w:pStyle w:val="TableParagraph"/>
              <w:spacing w:line="360" w:lineRule="auto"/>
              <w:jc w:val="center"/>
              <w:rPr>
                <w:rFonts w:ascii="Arial" w:hAnsi="Arial" w:cs="Arial"/>
                <w:b/>
                <w:sz w:val="20"/>
                <w:szCs w:val="20"/>
              </w:rPr>
            </w:pPr>
            <w:r w:rsidRPr="00C20434">
              <w:rPr>
                <w:rFonts w:ascii="Arial" w:hAnsi="Arial" w:cs="Arial"/>
                <w:b/>
                <w:sz w:val="20"/>
                <w:szCs w:val="20"/>
              </w:rPr>
              <w:t>Cuota Fija Anual</w:t>
            </w:r>
          </w:p>
        </w:tc>
        <w:tc>
          <w:tcPr>
            <w:tcW w:w="1985" w:type="dxa"/>
          </w:tcPr>
          <w:p w:rsidR="00A2626D" w:rsidRPr="00C20434" w:rsidRDefault="00A2626D" w:rsidP="00C20434">
            <w:pPr>
              <w:pStyle w:val="TableParagraph"/>
              <w:spacing w:line="360" w:lineRule="auto"/>
              <w:rPr>
                <w:rFonts w:ascii="Arial" w:hAnsi="Arial" w:cs="Arial"/>
                <w:b/>
                <w:sz w:val="20"/>
                <w:szCs w:val="20"/>
              </w:rPr>
            </w:pPr>
            <w:r w:rsidRPr="00C20434">
              <w:rPr>
                <w:rFonts w:ascii="Arial" w:hAnsi="Arial" w:cs="Arial"/>
                <w:b/>
                <w:sz w:val="20"/>
                <w:szCs w:val="20"/>
              </w:rPr>
              <w:t>Factor para aplicar</w:t>
            </w:r>
          </w:p>
          <w:p w:rsidR="00A2626D" w:rsidRPr="00C20434" w:rsidRDefault="00834600" w:rsidP="00C20434">
            <w:pPr>
              <w:pStyle w:val="TableParagraph"/>
              <w:tabs>
                <w:tab w:val="left" w:pos="441"/>
                <w:tab w:val="left" w:pos="1691"/>
              </w:tabs>
              <w:spacing w:line="360" w:lineRule="auto"/>
              <w:jc w:val="both"/>
              <w:rPr>
                <w:rFonts w:ascii="Arial" w:hAnsi="Arial" w:cs="Arial"/>
                <w:b/>
                <w:sz w:val="20"/>
                <w:szCs w:val="20"/>
              </w:rPr>
            </w:pPr>
            <w:r w:rsidRPr="00C20434">
              <w:rPr>
                <w:rFonts w:ascii="Arial" w:hAnsi="Arial" w:cs="Arial"/>
                <w:b/>
                <w:sz w:val="20"/>
                <w:szCs w:val="20"/>
              </w:rPr>
              <w:t xml:space="preserve">Al excedente </w:t>
            </w:r>
            <w:r w:rsidR="00A2626D" w:rsidRPr="00C20434">
              <w:rPr>
                <w:rFonts w:ascii="Arial" w:hAnsi="Arial" w:cs="Arial"/>
                <w:b/>
                <w:sz w:val="20"/>
                <w:szCs w:val="20"/>
              </w:rPr>
              <w:t>del</w:t>
            </w:r>
            <w:r w:rsidRPr="00C20434">
              <w:rPr>
                <w:rFonts w:ascii="Arial" w:hAnsi="Arial" w:cs="Arial"/>
                <w:b/>
                <w:sz w:val="20"/>
                <w:szCs w:val="20"/>
              </w:rPr>
              <w:t xml:space="preserve"> </w:t>
            </w:r>
            <w:r w:rsidR="00A2626D" w:rsidRPr="00C20434">
              <w:rPr>
                <w:rFonts w:ascii="Arial" w:hAnsi="Arial" w:cs="Arial"/>
                <w:b/>
                <w:sz w:val="20"/>
                <w:szCs w:val="20"/>
              </w:rPr>
              <w:t>Límite inferior</w:t>
            </w:r>
          </w:p>
        </w:tc>
      </w:tr>
      <w:tr w:rsidR="00C20434" w:rsidRPr="00C20434" w:rsidTr="00834600">
        <w:trPr>
          <w:trHeight w:val="20"/>
        </w:trPr>
        <w:tc>
          <w:tcPr>
            <w:tcW w:w="1980" w:type="dxa"/>
          </w:tcPr>
          <w:p w:rsidR="00A2626D" w:rsidRPr="00C20434" w:rsidRDefault="00834600" w:rsidP="00C20434">
            <w:pPr>
              <w:pStyle w:val="TableParagraph"/>
              <w:tabs>
                <w:tab w:val="left" w:pos="1373"/>
              </w:tabs>
              <w:spacing w:line="360" w:lineRule="auto"/>
              <w:rPr>
                <w:rFonts w:ascii="Arial" w:hAnsi="Arial" w:cs="Arial"/>
                <w:sz w:val="20"/>
                <w:szCs w:val="20"/>
              </w:rPr>
            </w:pPr>
            <w:r w:rsidRPr="00C20434">
              <w:rPr>
                <w:rFonts w:ascii="Arial" w:hAnsi="Arial" w:cs="Arial"/>
                <w:sz w:val="20"/>
                <w:szCs w:val="20"/>
              </w:rPr>
              <w:t xml:space="preserve">$ </w:t>
            </w:r>
            <w:r w:rsidR="00A2626D" w:rsidRPr="00C20434">
              <w:rPr>
                <w:rFonts w:ascii="Arial" w:hAnsi="Arial" w:cs="Arial"/>
                <w:sz w:val="20"/>
                <w:szCs w:val="20"/>
              </w:rPr>
              <w:t>0.</w:t>
            </w:r>
            <w:r w:rsidR="009522C9" w:rsidRPr="00C20434">
              <w:rPr>
                <w:rFonts w:ascii="Arial" w:hAnsi="Arial" w:cs="Arial"/>
                <w:sz w:val="20"/>
                <w:szCs w:val="20"/>
              </w:rPr>
              <w:t>00</w:t>
            </w:r>
            <w:r w:rsidR="00A2626D" w:rsidRPr="00C20434">
              <w:rPr>
                <w:rFonts w:ascii="Arial" w:hAnsi="Arial" w:cs="Arial"/>
                <w:sz w:val="20"/>
                <w:szCs w:val="20"/>
              </w:rPr>
              <w:t>01</w:t>
            </w:r>
          </w:p>
        </w:tc>
        <w:tc>
          <w:tcPr>
            <w:tcW w:w="1843" w:type="dxa"/>
          </w:tcPr>
          <w:p w:rsidR="00A2626D" w:rsidRPr="00C20434" w:rsidRDefault="00834600" w:rsidP="00C20434">
            <w:pPr>
              <w:pStyle w:val="TableParagraph"/>
              <w:tabs>
                <w:tab w:val="left" w:pos="1065"/>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10,</w:t>
            </w:r>
            <w:r w:rsidR="00A2626D" w:rsidRPr="00C20434">
              <w:rPr>
                <w:rFonts w:ascii="Arial" w:hAnsi="Arial" w:cs="Arial"/>
                <w:sz w:val="20"/>
                <w:szCs w:val="20"/>
              </w:rPr>
              <w:t>000.00</w:t>
            </w:r>
          </w:p>
        </w:tc>
        <w:tc>
          <w:tcPr>
            <w:tcW w:w="1842" w:type="dxa"/>
          </w:tcPr>
          <w:p w:rsidR="00A2626D" w:rsidRPr="00C20434" w:rsidRDefault="00834600" w:rsidP="00C20434">
            <w:pPr>
              <w:pStyle w:val="TableParagraph"/>
              <w:tabs>
                <w:tab w:val="left" w:pos="1153"/>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5</w:t>
            </w:r>
            <w:r w:rsidR="00A2626D" w:rsidRPr="00C20434">
              <w:rPr>
                <w:rFonts w:ascii="Arial" w:hAnsi="Arial" w:cs="Arial"/>
                <w:sz w:val="20"/>
                <w:szCs w:val="20"/>
              </w:rPr>
              <w:t>0.00</w:t>
            </w:r>
          </w:p>
        </w:tc>
        <w:tc>
          <w:tcPr>
            <w:tcW w:w="1985" w:type="dxa"/>
          </w:tcPr>
          <w:p w:rsidR="00A2626D" w:rsidRPr="00C20434" w:rsidRDefault="009522C9" w:rsidP="00C20434">
            <w:pPr>
              <w:pStyle w:val="TableParagraph"/>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617FBE"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10.000.01</w:t>
            </w:r>
          </w:p>
        </w:tc>
        <w:tc>
          <w:tcPr>
            <w:tcW w:w="1843" w:type="dxa"/>
          </w:tcPr>
          <w:p w:rsidR="009522C9" w:rsidRPr="00C20434" w:rsidRDefault="00617FBE" w:rsidP="00C20434">
            <w:pPr>
              <w:pStyle w:val="TableParagraph"/>
              <w:tabs>
                <w:tab w:val="left" w:pos="1066"/>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40,000.00</w:t>
            </w:r>
          </w:p>
        </w:tc>
        <w:tc>
          <w:tcPr>
            <w:tcW w:w="1842" w:type="dxa"/>
          </w:tcPr>
          <w:p w:rsidR="009522C9" w:rsidRPr="00C20434" w:rsidRDefault="009522C9" w:rsidP="00C20434">
            <w:pPr>
              <w:pStyle w:val="TableParagraph"/>
              <w:tabs>
                <w:tab w:val="left" w:pos="1211"/>
              </w:tabs>
              <w:spacing w:line="360" w:lineRule="auto"/>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75</w:t>
            </w:r>
            <w:r w:rsidRPr="00C20434">
              <w:rPr>
                <w:rFonts w:ascii="Arial" w:hAnsi="Arial" w:cs="Arial"/>
                <w:sz w:val="20"/>
                <w:szCs w:val="20"/>
              </w:rPr>
              <w:t>.00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617FBE" w:rsidP="00C20434">
            <w:pPr>
              <w:pStyle w:val="TableParagraph"/>
              <w:tabs>
                <w:tab w:val="left" w:pos="1055"/>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40,000.01</w:t>
            </w:r>
          </w:p>
        </w:tc>
        <w:tc>
          <w:tcPr>
            <w:tcW w:w="1843" w:type="dxa"/>
          </w:tcPr>
          <w:p w:rsidR="009522C9" w:rsidRPr="00C20434" w:rsidRDefault="00617FBE" w:rsidP="00C20434">
            <w:pPr>
              <w:pStyle w:val="TableParagraph"/>
              <w:tabs>
                <w:tab w:val="left" w:pos="956"/>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60,000.00</w:t>
            </w:r>
          </w:p>
        </w:tc>
        <w:tc>
          <w:tcPr>
            <w:tcW w:w="1842" w:type="dxa"/>
          </w:tcPr>
          <w:p w:rsidR="009522C9" w:rsidRPr="00C20434" w:rsidRDefault="00617FBE" w:rsidP="00C20434">
            <w:pPr>
              <w:pStyle w:val="TableParagraph"/>
              <w:tabs>
                <w:tab w:val="left" w:pos="1211"/>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100.00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617FBE"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60,000.01</w:t>
            </w:r>
          </w:p>
        </w:tc>
        <w:tc>
          <w:tcPr>
            <w:tcW w:w="1843" w:type="dxa"/>
          </w:tcPr>
          <w:p w:rsidR="009522C9" w:rsidRPr="00C20434" w:rsidRDefault="009522C9" w:rsidP="00C20434">
            <w:pPr>
              <w:pStyle w:val="TableParagraph"/>
              <w:tabs>
                <w:tab w:val="left" w:pos="955"/>
              </w:tabs>
              <w:spacing w:line="360" w:lineRule="auto"/>
              <w:rPr>
                <w:rFonts w:ascii="Arial" w:hAnsi="Arial" w:cs="Arial"/>
                <w:sz w:val="20"/>
                <w:szCs w:val="20"/>
              </w:rPr>
            </w:pPr>
            <w:r w:rsidRPr="00C20434">
              <w:rPr>
                <w:rFonts w:ascii="Arial" w:hAnsi="Arial" w:cs="Arial"/>
                <w:sz w:val="20"/>
                <w:szCs w:val="20"/>
              </w:rPr>
              <w:t>$ 90,000.00</w:t>
            </w:r>
          </w:p>
        </w:tc>
        <w:tc>
          <w:tcPr>
            <w:tcW w:w="1842" w:type="dxa"/>
          </w:tcPr>
          <w:p w:rsidR="009522C9" w:rsidRPr="00C20434" w:rsidRDefault="009522C9" w:rsidP="00C20434">
            <w:pPr>
              <w:pStyle w:val="TableParagraph"/>
              <w:tabs>
                <w:tab w:val="left" w:pos="1210"/>
              </w:tabs>
              <w:spacing w:line="360" w:lineRule="auto"/>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Pr="00C20434">
              <w:rPr>
                <w:rFonts w:ascii="Arial" w:hAnsi="Arial" w:cs="Arial"/>
                <w:sz w:val="20"/>
                <w:szCs w:val="20"/>
              </w:rPr>
              <w:t>200.00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9522C9" w:rsidP="00C20434">
            <w:pPr>
              <w:pStyle w:val="TableParagraph"/>
              <w:tabs>
                <w:tab w:val="left" w:pos="982"/>
              </w:tabs>
              <w:spacing w:line="360" w:lineRule="auto"/>
              <w:rPr>
                <w:rFonts w:ascii="Arial" w:hAnsi="Arial" w:cs="Arial"/>
                <w:sz w:val="20"/>
                <w:szCs w:val="20"/>
              </w:rPr>
            </w:pPr>
            <w:r w:rsidRPr="00C20434">
              <w:rPr>
                <w:rFonts w:ascii="Arial" w:hAnsi="Arial" w:cs="Arial"/>
                <w:sz w:val="20"/>
                <w:szCs w:val="20"/>
              </w:rPr>
              <w:t>$ 90,000.01</w:t>
            </w:r>
          </w:p>
        </w:tc>
        <w:tc>
          <w:tcPr>
            <w:tcW w:w="1843" w:type="dxa"/>
          </w:tcPr>
          <w:p w:rsidR="009522C9" w:rsidRPr="00C20434" w:rsidRDefault="009522C9" w:rsidP="00C20434">
            <w:pPr>
              <w:pStyle w:val="TableParagraph"/>
              <w:tabs>
                <w:tab w:val="left" w:pos="956"/>
              </w:tabs>
              <w:spacing w:line="360" w:lineRule="auto"/>
              <w:rPr>
                <w:rFonts w:ascii="Arial" w:hAnsi="Arial" w:cs="Arial"/>
                <w:sz w:val="20"/>
                <w:szCs w:val="20"/>
              </w:rPr>
            </w:pPr>
            <w:r w:rsidRPr="00C20434">
              <w:rPr>
                <w:rFonts w:ascii="Arial" w:hAnsi="Arial" w:cs="Arial"/>
                <w:sz w:val="20"/>
                <w:szCs w:val="20"/>
              </w:rPr>
              <w:t>$ 120,000.00</w:t>
            </w:r>
          </w:p>
        </w:tc>
        <w:tc>
          <w:tcPr>
            <w:tcW w:w="1842" w:type="dxa"/>
          </w:tcPr>
          <w:p w:rsidR="009522C9" w:rsidRPr="00C20434" w:rsidRDefault="009522C9" w:rsidP="00C20434">
            <w:pPr>
              <w:pStyle w:val="TableParagraph"/>
              <w:tabs>
                <w:tab w:val="left" w:pos="1213"/>
              </w:tabs>
              <w:spacing w:line="360" w:lineRule="auto"/>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Pr="00C20434">
              <w:rPr>
                <w:rFonts w:ascii="Arial" w:hAnsi="Arial" w:cs="Arial"/>
                <w:sz w:val="20"/>
                <w:szCs w:val="20"/>
              </w:rPr>
              <w:t>250.00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E56100">
        <w:trPr>
          <w:trHeight w:val="20"/>
        </w:trPr>
        <w:tc>
          <w:tcPr>
            <w:tcW w:w="1980" w:type="dxa"/>
          </w:tcPr>
          <w:p w:rsidR="009522C9" w:rsidRPr="00C20434" w:rsidRDefault="00617FBE"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120,000.01</w:t>
            </w:r>
          </w:p>
        </w:tc>
        <w:tc>
          <w:tcPr>
            <w:tcW w:w="1843" w:type="dxa"/>
          </w:tcPr>
          <w:p w:rsidR="009522C9" w:rsidRPr="00C20434" w:rsidRDefault="009522C9" w:rsidP="00C20434">
            <w:pPr>
              <w:pStyle w:val="TableParagraph"/>
              <w:spacing w:line="360" w:lineRule="auto"/>
              <w:rPr>
                <w:rFonts w:ascii="Arial" w:hAnsi="Arial" w:cs="Arial"/>
                <w:sz w:val="20"/>
                <w:szCs w:val="20"/>
              </w:rPr>
            </w:pPr>
            <w:r w:rsidRPr="00C20434">
              <w:rPr>
                <w:rFonts w:ascii="Arial" w:hAnsi="Arial" w:cs="Arial"/>
                <w:sz w:val="20"/>
                <w:szCs w:val="20"/>
              </w:rPr>
              <w:t>$150,000.00</w:t>
            </w:r>
          </w:p>
        </w:tc>
        <w:tc>
          <w:tcPr>
            <w:tcW w:w="1842" w:type="dxa"/>
          </w:tcPr>
          <w:p w:rsidR="009522C9" w:rsidRPr="00C20434" w:rsidRDefault="00617FBE" w:rsidP="00C20434">
            <w:pPr>
              <w:pStyle w:val="TableParagraph"/>
              <w:tabs>
                <w:tab w:val="left" w:pos="1208"/>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300.00</w:t>
            </w:r>
          </w:p>
        </w:tc>
        <w:tc>
          <w:tcPr>
            <w:tcW w:w="1985" w:type="dxa"/>
          </w:tcPr>
          <w:p w:rsidR="009522C9" w:rsidRPr="00C20434" w:rsidRDefault="009522C9" w:rsidP="00C20434">
            <w:pPr>
              <w:pStyle w:val="TableParagraph"/>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A2626D" w:rsidRPr="00C20434" w:rsidRDefault="00834600"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150,000.01</w:t>
            </w:r>
          </w:p>
        </w:tc>
        <w:tc>
          <w:tcPr>
            <w:tcW w:w="1843" w:type="dxa"/>
          </w:tcPr>
          <w:p w:rsidR="00A2626D" w:rsidRPr="00C20434" w:rsidRDefault="009522C9" w:rsidP="00C20434">
            <w:pPr>
              <w:pStyle w:val="TableParagraph"/>
              <w:spacing w:line="360" w:lineRule="auto"/>
              <w:rPr>
                <w:rFonts w:ascii="Arial" w:hAnsi="Arial" w:cs="Arial"/>
                <w:b/>
                <w:sz w:val="20"/>
                <w:szCs w:val="20"/>
              </w:rPr>
            </w:pPr>
            <w:r w:rsidRPr="00C20434">
              <w:rPr>
                <w:rFonts w:ascii="Arial" w:hAnsi="Arial" w:cs="Arial"/>
                <w:b/>
                <w:sz w:val="20"/>
                <w:szCs w:val="20"/>
              </w:rPr>
              <w:t>EN ADELANTE</w:t>
            </w:r>
          </w:p>
        </w:tc>
        <w:tc>
          <w:tcPr>
            <w:tcW w:w="1842" w:type="dxa"/>
          </w:tcPr>
          <w:p w:rsidR="00A2626D" w:rsidRPr="00C20434" w:rsidRDefault="00617FBE" w:rsidP="00C20434">
            <w:pPr>
              <w:pStyle w:val="TableParagraph"/>
              <w:tabs>
                <w:tab w:val="left" w:pos="1208"/>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350</w:t>
            </w:r>
            <w:r w:rsidR="00A2626D" w:rsidRPr="00C20434">
              <w:rPr>
                <w:rFonts w:ascii="Arial" w:hAnsi="Arial" w:cs="Arial"/>
                <w:sz w:val="20"/>
                <w:szCs w:val="20"/>
              </w:rPr>
              <w:t>.00</w:t>
            </w:r>
          </w:p>
        </w:tc>
        <w:tc>
          <w:tcPr>
            <w:tcW w:w="1985" w:type="dxa"/>
          </w:tcPr>
          <w:p w:rsidR="00A2626D" w:rsidRPr="00C20434" w:rsidRDefault="009522C9" w:rsidP="00C20434">
            <w:pPr>
              <w:pStyle w:val="TableParagraph"/>
              <w:spacing w:line="360" w:lineRule="auto"/>
              <w:jc w:val="center"/>
              <w:rPr>
                <w:rFonts w:ascii="Arial" w:hAnsi="Arial" w:cs="Arial"/>
                <w:sz w:val="20"/>
                <w:szCs w:val="20"/>
              </w:rPr>
            </w:pPr>
            <w:r w:rsidRPr="00C20434">
              <w:rPr>
                <w:rFonts w:ascii="Arial" w:hAnsi="Arial" w:cs="Arial"/>
                <w:sz w:val="20"/>
                <w:szCs w:val="20"/>
              </w:rPr>
              <w:t>0.012</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rsidR="000E1658" w:rsidRPr="00C20434" w:rsidRDefault="000E1658"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TABLA DE VALORES DE TERRENO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134"/>
        <w:gridCol w:w="1134"/>
        <w:gridCol w:w="1418"/>
      </w:tblGrid>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COLONIA O CALLE</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TRAMO</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ENTRE</w:t>
            </w:r>
          </w:p>
        </w:tc>
        <w:tc>
          <w:tcPr>
            <w:tcW w:w="1418"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 POR M2</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1</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CALLE</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CALLE</w:t>
            </w: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9 A LA CALLE 11</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6 A LA CALLE 8</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7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6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418" w:type="dxa"/>
          </w:tcPr>
          <w:p w:rsidR="00FB0804" w:rsidRPr="00C20434" w:rsidRDefault="00FB0804" w:rsidP="00C20434">
            <w:pPr>
              <w:pStyle w:val="TableParagraph"/>
              <w:tabs>
                <w:tab w:val="left" w:pos="47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7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2</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17 A LA CALLE 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4"/>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17 A LA CALLE 21</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8</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8</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4"/>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3</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CALLLE 17 A LA CALLE 19</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22</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17</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20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4"/>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20 A LA CALLE 22|</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24</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19</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20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22</w:t>
            </w: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4</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20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20 A LA CALLE 24</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9 A LA CALLE 11</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24</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TODAS LAS COMISARÍAS</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bl>
    <w:p w:rsidR="00FB0804" w:rsidRDefault="00FB0804" w:rsidP="00C20434">
      <w:pPr>
        <w:pStyle w:val="Textoindependiente"/>
        <w:spacing w:line="360" w:lineRule="auto"/>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2553"/>
      </w:tblGrid>
      <w:tr w:rsidR="00C20434" w:rsidRPr="00C20434" w:rsidTr="00834600">
        <w:trPr>
          <w:trHeight w:val="343"/>
          <w:jc w:val="center"/>
        </w:trPr>
        <w:tc>
          <w:tcPr>
            <w:tcW w:w="5098"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RÚSTICOS</w:t>
            </w:r>
          </w:p>
        </w:tc>
        <w:tc>
          <w:tcPr>
            <w:tcW w:w="2553"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 POR HECTÁREA</w:t>
            </w:r>
          </w:p>
        </w:tc>
      </w:tr>
      <w:tr w:rsidR="00C20434" w:rsidRPr="00C20434" w:rsidTr="00834600">
        <w:trPr>
          <w:trHeight w:val="345"/>
          <w:jc w:val="center"/>
        </w:trPr>
        <w:tc>
          <w:tcPr>
            <w:tcW w:w="5098"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BRECHA</w:t>
            </w:r>
          </w:p>
        </w:tc>
        <w:tc>
          <w:tcPr>
            <w:tcW w:w="2553" w:type="dxa"/>
          </w:tcPr>
          <w:p w:rsidR="00FB0804" w:rsidRPr="00C20434" w:rsidRDefault="00FB0804" w:rsidP="00C20434">
            <w:pPr>
              <w:pStyle w:val="TableParagraph"/>
              <w:tabs>
                <w:tab w:val="left" w:pos="111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442.00</w:t>
            </w:r>
          </w:p>
        </w:tc>
      </w:tr>
      <w:tr w:rsidR="00C20434" w:rsidRPr="00C20434" w:rsidTr="00834600">
        <w:trPr>
          <w:trHeight w:val="345"/>
          <w:jc w:val="center"/>
        </w:trPr>
        <w:tc>
          <w:tcPr>
            <w:tcW w:w="5098"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CAMINO BLANCO</w:t>
            </w:r>
          </w:p>
        </w:tc>
        <w:tc>
          <w:tcPr>
            <w:tcW w:w="2553" w:type="dxa"/>
          </w:tcPr>
          <w:p w:rsidR="00FB0804" w:rsidRPr="00C20434" w:rsidRDefault="00FB0804" w:rsidP="00C20434">
            <w:pPr>
              <w:pStyle w:val="TableParagraph"/>
              <w:tabs>
                <w:tab w:val="left" w:pos="111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877.00</w:t>
            </w:r>
          </w:p>
        </w:tc>
      </w:tr>
      <w:tr w:rsidR="00C20434" w:rsidRPr="00C20434" w:rsidTr="00834600">
        <w:trPr>
          <w:trHeight w:val="345"/>
          <w:jc w:val="center"/>
        </w:trPr>
        <w:tc>
          <w:tcPr>
            <w:tcW w:w="5098"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CARRETERA</w:t>
            </w:r>
          </w:p>
        </w:tc>
        <w:tc>
          <w:tcPr>
            <w:tcW w:w="2553" w:type="dxa"/>
          </w:tcPr>
          <w:p w:rsidR="00FB0804" w:rsidRPr="00C20434" w:rsidRDefault="00FB0804" w:rsidP="00C20434">
            <w:pPr>
              <w:pStyle w:val="TableParagraph"/>
              <w:tabs>
                <w:tab w:val="left" w:pos="9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1,320.00</w:t>
            </w:r>
          </w:p>
        </w:tc>
      </w:tr>
    </w:tbl>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VALORES UNITARIOS DE CONSTRUCCIÓN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2288"/>
        <w:gridCol w:w="1429"/>
        <w:gridCol w:w="1400"/>
        <w:gridCol w:w="1274"/>
      </w:tblGrid>
      <w:tr w:rsidR="00C20434" w:rsidRPr="00C20434" w:rsidTr="00834600">
        <w:trPr>
          <w:trHeight w:val="1035"/>
          <w:jc w:val="center"/>
        </w:trPr>
        <w:tc>
          <w:tcPr>
            <w:tcW w:w="4395" w:type="dxa"/>
            <w:gridSpan w:val="2"/>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VALORES UNITARIOS DE CONSTRUCCIÓN TIPO</w:t>
            </w:r>
          </w:p>
        </w:tc>
        <w:tc>
          <w:tcPr>
            <w:tcW w:w="1429"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ÁREA</w:t>
            </w:r>
          </w:p>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CENTRO $ POR M2</w:t>
            </w:r>
          </w:p>
        </w:tc>
        <w:tc>
          <w:tcPr>
            <w:tcW w:w="1400"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ÁREA MEDIA</w:t>
            </w:r>
          </w:p>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 POR M2</w:t>
            </w:r>
          </w:p>
        </w:tc>
        <w:tc>
          <w:tcPr>
            <w:tcW w:w="127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PERIFERIA $ POR M2</w:t>
            </w:r>
          </w:p>
        </w:tc>
      </w:tr>
      <w:tr w:rsidR="00C20434" w:rsidRPr="00C20434" w:rsidTr="00834600">
        <w:trPr>
          <w:trHeight w:val="345"/>
          <w:jc w:val="center"/>
        </w:trPr>
        <w:tc>
          <w:tcPr>
            <w:tcW w:w="2107" w:type="dxa"/>
            <w:vMerge w:val="restart"/>
            <w:tcBorders>
              <w:right w:val="nil"/>
            </w:tcBorders>
          </w:tcPr>
          <w:p w:rsidR="00FB0804" w:rsidRPr="00C20434" w:rsidRDefault="00FB0804" w:rsidP="00C20434">
            <w:pPr>
              <w:pStyle w:val="TableParagraph"/>
              <w:spacing w:line="360" w:lineRule="auto"/>
              <w:rPr>
                <w:rFonts w:ascii="Arial" w:hAnsi="Arial" w:cs="Arial"/>
                <w:b/>
                <w:sz w:val="20"/>
                <w:szCs w:val="20"/>
              </w:rPr>
            </w:pP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CONCRETO</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LUJO</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$ 1,700.00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$ 1,300.00</w:t>
            </w:r>
          </w:p>
        </w:tc>
        <w:tc>
          <w:tcPr>
            <w:tcW w:w="1274" w:type="dxa"/>
          </w:tcPr>
          <w:p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840.00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$ 1,100.00</w:t>
            </w:r>
          </w:p>
        </w:tc>
        <w:tc>
          <w:tcPr>
            <w:tcW w:w="1274" w:type="dxa"/>
          </w:tcPr>
          <w:p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730.00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$ 1,300.00</w:t>
            </w:r>
          </w:p>
        </w:tc>
        <w:tc>
          <w:tcPr>
            <w:tcW w:w="1400" w:type="dxa"/>
          </w:tcPr>
          <w:p w:rsidR="00FB0804" w:rsidRPr="00C20434" w:rsidRDefault="00FB0804" w:rsidP="00C20434">
            <w:pPr>
              <w:pStyle w:val="TableParagraph"/>
              <w:tabs>
                <w:tab w:val="left" w:pos="3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900.00</w:t>
            </w:r>
          </w:p>
        </w:tc>
        <w:tc>
          <w:tcPr>
            <w:tcW w:w="1274" w:type="dxa"/>
          </w:tcPr>
          <w:p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520.00</w:t>
            </w:r>
          </w:p>
        </w:tc>
      </w:tr>
      <w:tr w:rsidR="00C20434" w:rsidRPr="00C20434" w:rsidTr="00834600">
        <w:trPr>
          <w:trHeight w:val="344"/>
          <w:jc w:val="center"/>
        </w:trPr>
        <w:tc>
          <w:tcPr>
            <w:tcW w:w="2107" w:type="dxa"/>
            <w:vMerge w:val="restart"/>
            <w:tcBorders>
              <w:right w:val="nil"/>
            </w:tcBorders>
          </w:tcPr>
          <w:p w:rsidR="00FB0804" w:rsidRPr="00C20434" w:rsidRDefault="00FB0804" w:rsidP="00C20434">
            <w:pPr>
              <w:pStyle w:val="TableParagraph"/>
              <w:spacing w:line="360" w:lineRule="auto"/>
              <w:rPr>
                <w:rFonts w:ascii="Arial" w:hAnsi="Arial" w:cs="Arial"/>
                <w:b/>
                <w:sz w:val="20"/>
                <w:szCs w:val="20"/>
              </w:rPr>
            </w:pP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HIERROYROLLIZOS</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$600.00</w:t>
            </w:r>
          </w:p>
        </w:tc>
        <w:tc>
          <w:tcPr>
            <w:tcW w:w="1400" w:type="dxa"/>
          </w:tcPr>
          <w:p w:rsidR="00FB0804" w:rsidRPr="00C20434" w:rsidRDefault="00FB0804"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274" w:type="dxa"/>
          </w:tcPr>
          <w:p w:rsidR="00FB0804" w:rsidRPr="00C20434" w:rsidRDefault="00FB0804" w:rsidP="00C20434">
            <w:pPr>
              <w:pStyle w:val="TableParagraph"/>
              <w:tabs>
                <w:tab w:val="left" w:pos="33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420.00</w:t>
            </w:r>
          </w:p>
        </w:tc>
      </w:tr>
      <w:tr w:rsidR="00C20434" w:rsidRPr="00C20434" w:rsidTr="00834600">
        <w:trPr>
          <w:trHeight w:val="359"/>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1429" w:type="dxa"/>
          </w:tcPr>
          <w:p w:rsidR="00FB0804" w:rsidRPr="00C20434" w:rsidRDefault="00FB0804" w:rsidP="00C20434">
            <w:pPr>
              <w:pStyle w:val="TableParagraph"/>
              <w:tabs>
                <w:tab w:val="left" w:pos="72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$400.00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INDUSTRIAL</w:t>
            </w:r>
          </w:p>
        </w:tc>
        <w:tc>
          <w:tcPr>
            <w:tcW w:w="1429" w:type="dxa"/>
          </w:tcPr>
          <w:p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900.00</w:t>
            </w:r>
          </w:p>
        </w:tc>
        <w:tc>
          <w:tcPr>
            <w:tcW w:w="1400" w:type="dxa"/>
          </w:tcPr>
          <w:p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$ 520.00</w:t>
            </w:r>
          </w:p>
        </w:tc>
      </w:tr>
      <w:tr w:rsidR="00C20434" w:rsidRPr="00C20434" w:rsidTr="00834600">
        <w:trPr>
          <w:trHeight w:val="343"/>
          <w:jc w:val="center"/>
        </w:trPr>
        <w:tc>
          <w:tcPr>
            <w:tcW w:w="2107" w:type="dxa"/>
            <w:vMerge w:val="restart"/>
            <w:tcBorders>
              <w:right w:val="nil"/>
            </w:tcBorders>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ZINC,</w:t>
            </w:r>
          </w:p>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ASBESTO</w:t>
            </w:r>
            <w:r w:rsidR="00C025DE" w:rsidRPr="00C20434">
              <w:rPr>
                <w:rFonts w:ascii="Arial" w:hAnsi="Arial" w:cs="Arial"/>
                <w:sz w:val="20"/>
                <w:szCs w:val="20"/>
              </w:rPr>
              <w:t xml:space="preserve"> </w:t>
            </w:r>
            <w:r w:rsidRPr="00C20434">
              <w:rPr>
                <w:rFonts w:ascii="Arial" w:hAnsi="Arial" w:cs="Arial"/>
                <w:sz w:val="20"/>
                <w:szCs w:val="20"/>
              </w:rPr>
              <w:t>O</w:t>
            </w:r>
            <w:r w:rsidR="00C025DE" w:rsidRPr="00C20434">
              <w:rPr>
                <w:rFonts w:ascii="Arial" w:hAnsi="Arial" w:cs="Arial"/>
                <w:sz w:val="20"/>
                <w:szCs w:val="20"/>
              </w:rPr>
              <w:t xml:space="preserve"> </w:t>
            </w:r>
            <w:r w:rsidRPr="00C20434">
              <w:rPr>
                <w:rFonts w:ascii="Arial" w:hAnsi="Arial" w:cs="Arial"/>
                <w:sz w:val="20"/>
                <w:szCs w:val="20"/>
              </w:rPr>
              <w:t>TEJA</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1429" w:type="dxa"/>
          </w:tcPr>
          <w:p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400" w:type="dxa"/>
          </w:tcPr>
          <w:p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1429" w:type="dxa"/>
          </w:tcPr>
          <w:p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1400" w:type="dxa"/>
          </w:tcPr>
          <w:p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$ 210.00</w:t>
            </w:r>
          </w:p>
        </w:tc>
      </w:tr>
      <w:tr w:rsidR="00C20434" w:rsidRPr="00C20434" w:rsidTr="00834600">
        <w:trPr>
          <w:trHeight w:val="345"/>
          <w:jc w:val="center"/>
        </w:trPr>
        <w:tc>
          <w:tcPr>
            <w:tcW w:w="2107" w:type="dxa"/>
            <w:vMerge w:val="restart"/>
            <w:tcBorders>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CARTÓN O PAJA</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COMERCIAL</w:t>
            </w:r>
          </w:p>
        </w:tc>
        <w:tc>
          <w:tcPr>
            <w:tcW w:w="1429" w:type="dxa"/>
          </w:tcPr>
          <w:p w:rsidR="00FB0804" w:rsidRPr="00C20434" w:rsidRDefault="00FB0804" w:rsidP="00C20434">
            <w:pPr>
              <w:pStyle w:val="TableParagraph"/>
              <w:tabs>
                <w:tab w:val="left" w:pos="75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400" w:type="dxa"/>
          </w:tcPr>
          <w:p w:rsidR="00FB0804" w:rsidRPr="00C20434" w:rsidRDefault="00FB0804" w:rsidP="00C20434">
            <w:pPr>
              <w:pStyle w:val="TableParagraph"/>
              <w:tabs>
                <w:tab w:val="left" w:pos="5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VIVIENDA ECONÓMICA</w:t>
            </w:r>
          </w:p>
        </w:tc>
        <w:tc>
          <w:tcPr>
            <w:tcW w:w="1429" w:type="dxa"/>
          </w:tcPr>
          <w:p w:rsidR="00FB0804" w:rsidRPr="00C20434" w:rsidRDefault="00FB0804" w:rsidP="00C20434">
            <w:pPr>
              <w:pStyle w:val="TableParagraph"/>
              <w:tabs>
                <w:tab w:val="left" w:pos="75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$150.00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$100.00</w:t>
            </w:r>
          </w:p>
        </w:tc>
      </w:tr>
    </w:tbl>
    <w:p w:rsidR="004F4BB4" w:rsidRPr="00C20434" w:rsidRDefault="004F4BB4" w:rsidP="00C20434">
      <w:pPr>
        <w:pStyle w:val="Textoindependiente"/>
        <w:spacing w:line="360" w:lineRule="auto"/>
        <w:jc w:val="both"/>
        <w:rPr>
          <w:rFonts w:ascii="Arial" w:hAnsi="Arial" w:cs="Arial"/>
        </w:rPr>
      </w:pPr>
    </w:p>
    <w:p w:rsidR="00FB0804" w:rsidRDefault="00FB0804" w:rsidP="00C20434">
      <w:pPr>
        <w:pStyle w:val="Textoindependiente"/>
        <w:spacing w:line="360" w:lineRule="auto"/>
        <w:jc w:val="both"/>
        <w:rPr>
          <w:rFonts w:ascii="Arial" w:hAnsi="Arial" w:cs="Arial"/>
        </w:rPr>
      </w:pPr>
      <w:r w:rsidRPr="00C20434">
        <w:rPr>
          <w:rFonts w:ascii="Arial" w:hAnsi="Arial" w:cs="Arial"/>
        </w:rPr>
        <w:t>Todo predio destinado a la producción agropecuaria se pagará 10 al millar anual sobre el valor registrado o catastral, sin que la cantidad a pagar resultante exceda a lo establecido por la legislación agraria federal para terrenos ejidales.</w:t>
      </w:r>
    </w:p>
    <w:p w:rsidR="003F04C3" w:rsidRPr="00C20434" w:rsidRDefault="003F04C3" w:rsidP="000F393C">
      <w:pPr>
        <w:pStyle w:val="Textoindependiente"/>
        <w:jc w:val="both"/>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14.- </w:t>
      </w:r>
      <w:r w:rsidRPr="00C20434">
        <w:rPr>
          <w:rFonts w:ascii="Arial" w:hAnsi="Arial" w:cs="Arial"/>
        </w:rPr>
        <w:t>Para efectos de lo dispuesto en la Ley de Hacienda Municipal del Estado de Yucatán, cuando se pague el impuesto durante el primer bimestre del año, el contribuyente gozará de un descuento del 10 % anual.</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4F4BB4" w:rsidRPr="00C20434">
        <w:rPr>
          <w:rFonts w:ascii="Arial" w:hAnsi="Arial" w:cs="Arial"/>
          <w:b/>
          <w:sz w:val="20"/>
          <w:szCs w:val="20"/>
        </w:rPr>
        <w:t>s</w:t>
      </w:r>
      <w:r w:rsidRPr="00C20434">
        <w:rPr>
          <w:rFonts w:ascii="Arial" w:hAnsi="Arial" w:cs="Arial"/>
          <w:b/>
          <w:sz w:val="20"/>
          <w:szCs w:val="20"/>
        </w:rPr>
        <w:t xml:space="preserve">obre </w:t>
      </w:r>
      <w:r w:rsidR="004F4BB4" w:rsidRPr="00C20434">
        <w:rPr>
          <w:rFonts w:ascii="Arial" w:hAnsi="Arial" w:cs="Arial"/>
          <w:b/>
          <w:sz w:val="20"/>
          <w:szCs w:val="20"/>
        </w:rPr>
        <w:t>a</w:t>
      </w:r>
      <w:r w:rsidRPr="00C20434">
        <w:rPr>
          <w:rFonts w:ascii="Arial" w:hAnsi="Arial" w:cs="Arial"/>
          <w:b/>
          <w:sz w:val="20"/>
          <w:szCs w:val="20"/>
        </w:rPr>
        <w:t xml:space="preserve">dquisición de </w:t>
      </w:r>
      <w:r w:rsidR="004F4BB4" w:rsidRPr="00C20434">
        <w:rPr>
          <w:rFonts w:ascii="Arial" w:hAnsi="Arial" w:cs="Arial"/>
          <w:b/>
          <w:sz w:val="20"/>
          <w:szCs w:val="20"/>
        </w:rPr>
        <w:t>i</w:t>
      </w:r>
      <w:r w:rsidRPr="00C20434">
        <w:rPr>
          <w:rFonts w:ascii="Arial" w:hAnsi="Arial" w:cs="Arial"/>
          <w:b/>
          <w:sz w:val="20"/>
          <w:szCs w:val="20"/>
        </w:rPr>
        <w:t>nmuebles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15. </w:t>
      </w:r>
      <w:r w:rsidRPr="00C20434">
        <w:rPr>
          <w:rFonts w:ascii="Arial" w:hAnsi="Arial" w:cs="Arial"/>
        </w:rPr>
        <w:t>El impuesto a que se refiere este capítulo, se calculará aplicando la tasa del 2 % a la base gravable señalada en la Ley de Hacienda Municipal del Estado de Yucatán.</w:t>
      </w:r>
    </w:p>
    <w:p w:rsidR="00FB0804" w:rsidRDefault="00FB0804" w:rsidP="00C20434">
      <w:pPr>
        <w:pStyle w:val="Textoindependiente"/>
        <w:spacing w:line="360" w:lineRule="auto"/>
        <w:rPr>
          <w:rFonts w:ascii="Arial" w:hAnsi="Arial" w:cs="Arial"/>
        </w:rPr>
      </w:pPr>
    </w:p>
    <w:p w:rsidR="00FB0804" w:rsidRPr="00C20434" w:rsidRDefault="003952E1" w:rsidP="00C20434">
      <w:pPr>
        <w:spacing w:line="360" w:lineRule="auto"/>
        <w:jc w:val="center"/>
        <w:rPr>
          <w:rFonts w:ascii="Arial" w:hAnsi="Arial" w:cs="Arial"/>
          <w:b/>
          <w:sz w:val="20"/>
          <w:szCs w:val="20"/>
        </w:rPr>
      </w:pPr>
      <w:r>
        <w:rPr>
          <w:rFonts w:ascii="Arial" w:hAnsi="Arial" w:cs="Arial"/>
          <w:b/>
          <w:sz w:val="20"/>
          <w:szCs w:val="20"/>
        </w:rPr>
        <w:br/>
      </w:r>
      <w:r w:rsidR="00FB0804"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845CA7" w:rsidRPr="00C20434">
        <w:rPr>
          <w:rFonts w:ascii="Arial" w:hAnsi="Arial" w:cs="Arial"/>
          <w:b/>
          <w:sz w:val="20"/>
          <w:szCs w:val="20"/>
        </w:rPr>
        <w:t>s</w:t>
      </w:r>
      <w:r w:rsidRPr="00C20434">
        <w:rPr>
          <w:rFonts w:ascii="Arial" w:hAnsi="Arial" w:cs="Arial"/>
          <w:b/>
          <w:sz w:val="20"/>
          <w:szCs w:val="20"/>
        </w:rPr>
        <w:t xml:space="preserve">obre </w:t>
      </w:r>
      <w:r w:rsidR="00845CA7" w:rsidRPr="00C20434">
        <w:rPr>
          <w:rFonts w:ascii="Arial" w:hAnsi="Arial" w:cs="Arial"/>
          <w:b/>
          <w:sz w:val="20"/>
          <w:szCs w:val="20"/>
        </w:rPr>
        <w:t>e</w:t>
      </w:r>
      <w:r w:rsidRPr="00C20434">
        <w:rPr>
          <w:rFonts w:ascii="Arial" w:hAnsi="Arial" w:cs="Arial"/>
          <w:b/>
          <w:sz w:val="20"/>
          <w:szCs w:val="20"/>
        </w:rPr>
        <w:t xml:space="preserve">spectáculos y </w:t>
      </w:r>
      <w:r w:rsidR="00845CA7" w:rsidRPr="00C20434">
        <w:rPr>
          <w:rFonts w:ascii="Arial" w:hAnsi="Arial" w:cs="Arial"/>
          <w:b/>
          <w:sz w:val="20"/>
          <w:szCs w:val="20"/>
        </w:rPr>
        <w:t>d</w:t>
      </w:r>
      <w:r w:rsidRPr="00C20434">
        <w:rPr>
          <w:rFonts w:ascii="Arial" w:hAnsi="Arial" w:cs="Arial"/>
          <w:b/>
          <w:sz w:val="20"/>
          <w:szCs w:val="20"/>
        </w:rPr>
        <w:t xml:space="preserve">iversiones </w:t>
      </w:r>
      <w:r w:rsidR="00845CA7" w:rsidRPr="00C20434">
        <w:rPr>
          <w:rFonts w:ascii="Arial" w:hAnsi="Arial" w:cs="Arial"/>
          <w:b/>
          <w:sz w:val="20"/>
          <w:szCs w:val="20"/>
        </w:rPr>
        <w:t>p</w:t>
      </w:r>
      <w:r w:rsidRPr="00C20434">
        <w:rPr>
          <w:rFonts w:ascii="Arial" w:hAnsi="Arial" w:cs="Arial"/>
          <w:b/>
          <w:sz w:val="20"/>
          <w:szCs w:val="20"/>
        </w:rPr>
        <w:t>úblicas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16. </w:t>
      </w:r>
      <w:r w:rsidRPr="00C20434">
        <w:rPr>
          <w:rFonts w:ascii="Arial" w:hAnsi="Arial" w:cs="Arial"/>
        </w:rPr>
        <w:t xml:space="preserve">La cuota del impuesto sobre espectáculos y diversiones públicas se calculará sobre </w:t>
      </w:r>
      <w:r w:rsidR="00BE54F4" w:rsidRPr="00C20434">
        <w:rPr>
          <w:rFonts w:ascii="Arial" w:hAnsi="Arial" w:cs="Arial"/>
        </w:rPr>
        <w:t xml:space="preserve"> </w:t>
      </w:r>
      <w:r w:rsidRPr="00C20434">
        <w:rPr>
          <w:rFonts w:ascii="Arial" w:hAnsi="Arial" w:cs="Arial"/>
        </w:rPr>
        <w:t>el monto total de los ingresos percibidos.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impuesto se determinará aplicando a la base antes referida, la tasa que para cada evento se establece a continuación: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tabs>
          <w:tab w:val="left" w:leader="dot" w:pos="7077"/>
        </w:tabs>
        <w:spacing w:line="360" w:lineRule="auto"/>
        <w:jc w:val="both"/>
        <w:rPr>
          <w:rFonts w:ascii="Arial" w:hAnsi="Arial" w:cs="Arial"/>
        </w:rPr>
      </w:pPr>
      <w:r w:rsidRPr="00C20434">
        <w:rPr>
          <w:rFonts w:ascii="Arial" w:hAnsi="Arial" w:cs="Arial"/>
          <w:b/>
        </w:rPr>
        <w:t xml:space="preserve">l. </w:t>
      </w:r>
      <w:r w:rsidRPr="00C20434">
        <w:rPr>
          <w:rFonts w:ascii="Arial" w:hAnsi="Arial" w:cs="Arial"/>
        </w:rPr>
        <w:t>Funciones de circo</w:t>
      </w:r>
      <w:r w:rsidRPr="00C20434">
        <w:rPr>
          <w:rFonts w:ascii="Arial" w:hAnsi="Arial" w:cs="Arial"/>
        </w:rPr>
        <w:tab/>
        <w:t>5%</w:t>
      </w:r>
    </w:p>
    <w:p w:rsidR="00FB0804" w:rsidRPr="00C20434" w:rsidRDefault="00FB0804" w:rsidP="00C20434">
      <w:pPr>
        <w:pStyle w:val="Textoindependiente"/>
        <w:tabs>
          <w:tab w:val="left" w:leader="dot" w:pos="7074"/>
        </w:tabs>
        <w:spacing w:line="360" w:lineRule="auto"/>
        <w:jc w:val="both"/>
        <w:rPr>
          <w:rFonts w:ascii="Arial" w:hAnsi="Arial" w:cs="Arial"/>
        </w:rPr>
      </w:pPr>
      <w:r w:rsidRPr="00C20434">
        <w:rPr>
          <w:rFonts w:ascii="Arial" w:hAnsi="Arial" w:cs="Arial"/>
          <w:b/>
        </w:rPr>
        <w:t xml:space="preserve">ll. </w:t>
      </w:r>
      <w:r w:rsidRPr="00C20434">
        <w:rPr>
          <w:rFonts w:ascii="Arial" w:hAnsi="Arial" w:cs="Arial"/>
        </w:rPr>
        <w:t>Otros permitidos por la ley de la materia…</w:t>
      </w:r>
      <w:r w:rsidRPr="00C20434">
        <w:rPr>
          <w:rFonts w:ascii="Arial" w:hAnsi="Arial" w:cs="Arial"/>
        </w:rPr>
        <w:tab/>
        <w:t>4%</w:t>
      </w:r>
    </w:p>
    <w:p w:rsidR="00834600" w:rsidRPr="00C20434" w:rsidRDefault="00834600" w:rsidP="00C20434">
      <w:pPr>
        <w:spacing w:line="360" w:lineRule="auto"/>
        <w:jc w:val="center"/>
        <w:rPr>
          <w:rFonts w:ascii="Arial" w:hAnsi="Arial" w:cs="Arial"/>
          <w:b/>
          <w:sz w:val="20"/>
          <w:szCs w:val="20"/>
        </w:rPr>
      </w:pPr>
    </w:p>
    <w:p w:rsidR="00834600"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TÍTULO TERCERO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 DERECHOS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l</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B642B6" w:rsidRPr="00C20434">
        <w:rPr>
          <w:rFonts w:ascii="Arial" w:hAnsi="Arial" w:cs="Arial"/>
          <w:b/>
          <w:sz w:val="20"/>
          <w:szCs w:val="20"/>
        </w:rPr>
        <w:t>l</w:t>
      </w:r>
      <w:r w:rsidRPr="00C20434">
        <w:rPr>
          <w:rFonts w:ascii="Arial" w:hAnsi="Arial" w:cs="Arial"/>
          <w:b/>
          <w:sz w:val="20"/>
          <w:szCs w:val="20"/>
        </w:rPr>
        <w:t xml:space="preserve">icencias y </w:t>
      </w:r>
      <w:r w:rsidR="00B642B6" w:rsidRPr="00C20434">
        <w:rPr>
          <w:rFonts w:ascii="Arial" w:hAnsi="Arial" w:cs="Arial"/>
          <w:b/>
          <w:sz w:val="20"/>
          <w:szCs w:val="20"/>
        </w:rPr>
        <w:t>p</w:t>
      </w:r>
      <w:r w:rsidRPr="00C20434">
        <w:rPr>
          <w:rFonts w:ascii="Arial" w:hAnsi="Arial" w:cs="Arial"/>
          <w:b/>
          <w:sz w:val="20"/>
          <w:szCs w:val="20"/>
        </w:rPr>
        <w:t>ermisos</w:t>
      </w:r>
    </w:p>
    <w:p w:rsidR="00A17AEF" w:rsidRPr="00C20434" w:rsidRDefault="00A17AEF" w:rsidP="00C20434">
      <w:pPr>
        <w:pStyle w:val="Textoindependiente"/>
        <w:spacing w:line="360" w:lineRule="auto"/>
        <w:jc w:val="both"/>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17. </w:t>
      </w:r>
      <w:r w:rsidRPr="00C20434">
        <w:rPr>
          <w:rFonts w:ascii="Arial" w:hAnsi="Arial" w:cs="Arial"/>
        </w:rPr>
        <w:t>Por el otorgamiento de las licencias o permisos a que hace referencia la Ley de Hacienda Municipal del Estado de Yucatán, se causarán y pagarán derechos de conformidad con</w:t>
      </w:r>
      <w:r w:rsidR="00CC0A47" w:rsidRPr="00C20434">
        <w:rPr>
          <w:rFonts w:ascii="Arial" w:hAnsi="Arial" w:cs="Arial"/>
        </w:rPr>
        <w:t xml:space="preserve"> </w:t>
      </w:r>
      <w:r w:rsidRPr="00C20434">
        <w:rPr>
          <w:rFonts w:ascii="Arial" w:hAnsi="Arial" w:cs="Arial"/>
        </w:rPr>
        <w:t xml:space="preserve"> las tarifas establecidas en los siguientes artículos.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CC0A47" w:rsidRPr="00C20434">
        <w:rPr>
          <w:rFonts w:ascii="Arial" w:hAnsi="Arial" w:cs="Arial"/>
          <w:b/>
        </w:rPr>
        <w:t>18.</w:t>
      </w:r>
      <w:r w:rsidRPr="00C20434">
        <w:rPr>
          <w:rFonts w:ascii="Arial" w:hAnsi="Arial" w:cs="Arial"/>
          <w:b/>
        </w:rPr>
        <w:t xml:space="preserve"> </w:t>
      </w:r>
      <w:r w:rsidRPr="00C20434">
        <w:rPr>
          <w:rFonts w:ascii="Arial" w:hAnsi="Arial" w:cs="Arial"/>
        </w:rPr>
        <w:t>En el otorgamiento de las licencias para el funcionamiento de giros relacionados con la venta de bebidas alcohólicas se cobrará una cuota de acuerdo a la siguiente tarifa:</w:t>
      </w:r>
    </w:p>
    <w:p w:rsidR="00FB0804" w:rsidRPr="00C20434" w:rsidRDefault="00FB0804" w:rsidP="00C20434">
      <w:pPr>
        <w:pStyle w:val="Textoindependiente"/>
        <w:spacing w:line="360" w:lineRule="auto"/>
        <w:rPr>
          <w:rFonts w:ascii="Arial" w:hAnsi="Arial" w:cs="Arial"/>
        </w:rPr>
      </w:pPr>
    </w:p>
    <w:p w:rsidR="00FB0804" w:rsidRPr="00C20434" w:rsidRDefault="00B82C79" w:rsidP="00C20434">
      <w:pPr>
        <w:pStyle w:val="Textoindependiente"/>
        <w:tabs>
          <w:tab w:val="left" w:leader="dot" w:pos="7699"/>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Vinaterías o </w:t>
      </w:r>
      <w:r w:rsidR="00057B5E" w:rsidRPr="00C20434">
        <w:rPr>
          <w:rFonts w:ascii="Arial" w:hAnsi="Arial" w:cs="Arial"/>
        </w:rPr>
        <w:t>licorerías…</w:t>
      </w:r>
      <w:r w:rsidR="00057B5E" w:rsidRPr="00C20434">
        <w:rPr>
          <w:rFonts w:ascii="Arial" w:hAnsi="Arial" w:cs="Arial"/>
        </w:rPr>
        <w:tab/>
        <w:t>$</w:t>
      </w:r>
      <w:r w:rsidR="00CD4582">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rsidR="00FB0804" w:rsidRPr="00C20434" w:rsidRDefault="00B82C79" w:rsidP="00C20434">
      <w:pPr>
        <w:pStyle w:val="Textoindependiente"/>
        <w:tabs>
          <w:tab w:val="left" w:leader="dot" w:pos="7737"/>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Expendios de </w:t>
      </w:r>
      <w:r w:rsidR="00057B5E" w:rsidRPr="00C20434">
        <w:rPr>
          <w:rFonts w:ascii="Arial" w:hAnsi="Arial" w:cs="Arial"/>
        </w:rPr>
        <w:t>cerveza</w:t>
      </w:r>
      <w:r w:rsidR="00057B5E" w:rsidRPr="00C20434">
        <w:rPr>
          <w:rFonts w:ascii="Arial" w:hAnsi="Arial" w:cs="Arial"/>
        </w:rPr>
        <w:tab/>
        <w:t>$</w:t>
      </w:r>
      <w:r w:rsidR="00CD4582">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rsidR="00FB0804" w:rsidRPr="00C20434" w:rsidRDefault="00B82C79" w:rsidP="00C20434">
      <w:pPr>
        <w:pStyle w:val="Textoindependiente"/>
        <w:tabs>
          <w:tab w:val="left" w:leader="dot" w:pos="7749"/>
        </w:tabs>
        <w:spacing w:line="360" w:lineRule="auto"/>
        <w:rPr>
          <w:rFonts w:ascii="Arial" w:hAnsi="Arial" w:cs="Arial"/>
        </w:rPr>
      </w:pPr>
      <w:r w:rsidRPr="00C20434">
        <w:rPr>
          <w:rFonts w:ascii="Arial" w:hAnsi="Arial" w:cs="Arial"/>
          <w:b/>
        </w:rPr>
        <w:t>III.</w:t>
      </w:r>
      <w:r w:rsidR="00FB0804" w:rsidRPr="00C20434">
        <w:rPr>
          <w:rFonts w:ascii="Arial" w:hAnsi="Arial" w:cs="Arial"/>
          <w:b/>
        </w:rPr>
        <w:t xml:space="preserve"> </w:t>
      </w:r>
      <w:r w:rsidR="00FB0804" w:rsidRPr="00C20434">
        <w:rPr>
          <w:rFonts w:ascii="Arial" w:hAnsi="Arial" w:cs="Arial"/>
        </w:rPr>
        <w:t>Supermercados y minisúper con venta de licores y cervezas</w:t>
      </w:r>
      <w:r w:rsidR="00FB0804" w:rsidRPr="00C20434">
        <w:rPr>
          <w:rFonts w:ascii="Arial" w:hAnsi="Arial" w:cs="Arial"/>
        </w:rPr>
        <w:tab/>
        <w:t>$</w:t>
      </w:r>
      <w:r w:rsidR="0077535E" w:rsidRPr="00C20434">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19. </w:t>
      </w:r>
      <w:r w:rsidRPr="00C20434">
        <w:rPr>
          <w:rFonts w:ascii="Arial" w:hAnsi="Arial" w:cs="Arial"/>
        </w:rPr>
        <w:t xml:space="preserve">Por los permisos eventuales para el funcionamiento de giros relacionados con la venta de bebidas alcohólicas se les aplicará la cuota de $ </w:t>
      </w:r>
      <w:r w:rsidR="00057B5E" w:rsidRPr="00C20434">
        <w:rPr>
          <w:rFonts w:ascii="Arial" w:hAnsi="Arial" w:cs="Arial"/>
        </w:rPr>
        <w:t>1,500</w:t>
      </w:r>
      <w:r w:rsidRPr="00C20434">
        <w:rPr>
          <w:rFonts w:ascii="Arial" w:hAnsi="Arial" w:cs="Arial"/>
        </w:rPr>
        <w:t>.00 diarios.</w:t>
      </w:r>
    </w:p>
    <w:p w:rsidR="00FB0804" w:rsidRDefault="00FB0804" w:rsidP="00C20434">
      <w:pPr>
        <w:pStyle w:val="Textoindependiente"/>
        <w:spacing w:line="360" w:lineRule="auto"/>
        <w:rPr>
          <w:rFonts w:ascii="Arial" w:hAnsi="Arial" w:cs="Arial"/>
        </w:rPr>
      </w:pPr>
    </w:p>
    <w:p w:rsidR="00CD4582" w:rsidRPr="00C20434" w:rsidRDefault="00CD4582"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20. </w:t>
      </w:r>
      <w:r w:rsidRPr="00C20434">
        <w:rPr>
          <w:rFonts w:ascii="Arial" w:hAnsi="Arial" w:cs="Arial"/>
        </w:rPr>
        <w:t>Para el otorgamiento de licencias de funcionamiento de giros relacionados con la prestación de servicios que incluyan el expendio de bebidas alcohólicas se aplicará la tarifa que se relaciona a continuación: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tabs>
          <w:tab w:val="left" w:leader="dot" w:pos="7711"/>
        </w:tabs>
        <w:spacing w:line="360" w:lineRule="auto"/>
        <w:rPr>
          <w:rFonts w:ascii="Arial" w:hAnsi="Arial" w:cs="Arial"/>
        </w:rPr>
      </w:pPr>
      <w:r w:rsidRPr="00C20434">
        <w:rPr>
          <w:rFonts w:ascii="Arial" w:hAnsi="Arial" w:cs="Arial"/>
          <w:b/>
        </w:rPr>
        <w:t xml:space="preserve">I. </w:t>
      </w:r>
      <w:r w:rsidRPr="00C20434">
        <w:rPr>
          <w:rFonts w:ascii="Arial" w:hAnsi="Arial" w:cs="Arial"/>
        </w:rPr>
        <w:t xml:space="preserve">Cantinas o </w:t>
      </w:r>
      <w:r w:rsidR="00057B5E" w:rsidRPr="00C20434">
        <w:rPr>
          <w:rFonts w:ascii="Arial" w:hAnsi="Arial" w:cs="Arial"/>
        </w:rPr>
        <w:t>bares</w:t>
      </w:r>
      <w:r w:rsidR="00057B5E" w:rsidRPr="00C20434">
        <w:rPr>
          <w:rFonts w:ascii="Arial" w:hAnsi="Arial" w:cs="Arial"/>
        </w:rPr>
        <w:tab/>
        <w:t>$60</w:t>
      </w:r>
      <w:r w:rsidRPr="00C20434">
        <w:rPr>
          <w:rFonts w:ascii="Arial" w:hAnsi="Arial" w:cs="Arial"/>
        </w:rPr>
        <w:t>,000.00</w:t>
      </w:r>
    </w:p>
    <w:p w:rsidR="00FB0804" w:rsidRPr="00C20434" w:rsidRDefault="00FB0804" w:rsidP="00C20434">
      <w:pPr>
        <w:pStyle w:val="Textoindependiente"/>
        <w:tabs>
          <w:tab w:val="left" w:leader="dot" w:pos="7712"/>
        </w:tabs>
        <w:spacing w:line="360" w:lineRule="auto"/>
        <w:rPr>
          <w:rFonts w:ascii="Arial" w:hAnsi="Arial" w:cs="Arial"/>
        </w:rPr>
      </w:pPr>
      <w:r w:rsidRPr="00C20434">
        <w:rPr>
          <w:rFonts w:ascii="Arial" w:hAnsi="Arial" w:cs="Arial"/>
          <w:b/>
        </w:rPr>
        <w:t>II.</w:t>
      </w:r>
      <w:r w:rsidR="00B61963" w:rsidRPr="00C20434">
        <w:rPr>
          <w:rFonts w:ascii="Arial" w:hAnsi="Arial" w:cs="Arial"/>
          <w:b/>
        </w:rPr>
        <w:t xml:space="preserve"> </w:t>
      </w:r>
      <w:r w:rsidR="00057B5E" w:rsidRPr="00C20434">
        <w:rPr>
          <w:rFonts w:ascii="Arial" w:hAnsi="Arial" w:cs="Arial"/>
        </w:rPr>
        <w:t>Restaurante-bar…</w:t>
      </w:r>
      <w:r w:rsidR="00057B5E" w:rsidRPr="00C20434">
        <w:rPr>
          <w:rFonts w:ascii="Arial" w:hAnsi="Arial" w:cs="Arial"/>
        </w:rPr>
        <w:tab/>
        <w:t>$60</w:t>
      </w:r>
      <w:r w:rsidRPr="00C20434">
        <w:rPr>
          <w:rFonts w:ascii="Arial" w:hAnsi="Arial" w:cs="Arial"/>
        </w:rPr>
        <w:t>,000.00</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7D62A5" w:rsidRPr="00C20434">
        <w:rPr>
          <w:rFonts w:ascii="Arial" w:hAnsi="Arial" w:cs="Arial"/>
          <w:b/>
        </w:rPr>
        <w:t>21.</w:t>
      </w:r>
      <w:r w:rsidRPr="00C20434">
        <w:rPr>
          <w:rFonts w:ascii="Arial" w:hAnsi="Arial" w:cs="Arial"/>
          <w:b/>
        </w:rPr>
        <w:t xml:space="preserve"> </w:t>
      </w:r>
      <w:r w:rsidRPr="00C20434">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FB0804" w:rsidRPr="00C20434" w:rsidRDefault="00FB0804" w:rsidP="00C20434">
      <w:pPr>
        <w:pStyle w:val="Textoindependiente"/>
        <w:spacing w:line="360" w:lineRule="auto"/>
        <w:rPr>
          <w:rFonts w:ascii="Arial" w:hAnsi="Arial" w:cs="Arial"/>
        </w:rPr>
      </w:pPr>
    </w:p>
    <w:p w:rsidR="00FB0804" w:rsidRPr="00C20434" w:rsidRDefault="007D62A5" w:rsidP="00C20434">
      <w:pPr>
        <w:pStyle w:val="Textoindependiente"/>
        <w:tabs>
          <w:tab w:val="left" w:pos="7133"/>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Vinaterías o </w:t>
      </w:r>
      <w:r w:rsidR="00057B5E" w:rsidRPr="00C20434">
        <w:rPr>
          <w:rFonts w:ascii="Arial" w:hAnsi="Arial" w:cs="Arial"/>
        </w:rPr>
        <w:t>licorerías</w:t>
      </w:r>
      <w:r w:rsidR="00057B5E" w:rsidRPr="00C20434">
        <w:rPr>
          <w:rFonts w:ascii="Arial" w:hAnsi="Arial" w:cs="Arial"/>
        </w:rPr>
        <w:tab/>
        <w:t>$6</w:t>
      </w:r>
      <w:r w:rsidR="00FB0804" w:rsidRPr="00C20434">
        <w:rPr>
          <w:rFonts w:ascii="Arial" w:hAnsi="Arial" w:cs="Arial"/>
        </w:rPr>
        <w:t>,000.00</w:t>
      </w:r>
    </w:p>
    <w:p w:rsidR="00FB0804" w:rsidRPr="00C20434" w:rsidRDefault="00FB0804" w:rsidP="00C20434">
      <w:pPr>
        <w:pStyle w:val="Textoindependiente"/>
        <w:tabs>
          <w:tab w:val="left" w:pos="7133"/>
        </w:tabs>
        <w:spacing w:line="360" w:lineRule="auto"/>
        <w:rPr>
          <w:rFonts w:ascii="Arial" w:hAnsi="Arial" w:cs="Arial"/>
        </w:rPr>
      </w:pPr>
      <w:r w:rsidRPr="00C20434">
        <w:rPr>
          <w:rFonts w:ascii="Arial" w:hAnsi="Arial" w:cs="Arial"/>
          <w:b/>
        </w:rPr>
        <w:t xml:space="preserve">II. </w:t>
      </w:r>
      <w:r w:rsidRPr="00C20434">
        <w:rPr>
          <w:rFonts w:ascii="Arial" w:hAnsi="Arial" w:cs="Arial"/>
        </w:rPr>
        <w:t xml:space="preserve">Expendios de </w:t>
      </w:r>
      <w:r w:rsidR="00057B5E" w:rsidRPr="00C20434">
        <w:rPr>
          <w:rFonts w:ascii="Arial" w:hAnsi="Arial" w:cs="Arial"/>
        </w:rPr>
        <w:t>cerveza</w:t>
      </w:r>
      <w:r w:rsidR="00057B5E" w:rsidRPr="00C20434">
        <w:rPr>
          <w:rFonts w:ascii="Arial" w:hAnsi="Arial" w:cs="Arial"/>
        </w:rPr>
        <w:tab/>
        <w:t>$6,</w:t>
      </w:r>
      <w:r w:rsidRPr="00C20434">
        <w:rPr>
          <w:rFonts w:ascii="Arial" w:hAnsi="Arial" w:cs="Arial"/>
        </w:rPr>
        <w:t>000.00</w:t>
      </w:r>
    </w:p>
    <w:p w:rsidR="00FB0804" w:rsidRPr="00C20434" w:rsidRDefault="00FB0804" w:rsidP="00C20434">
      <w:pPr>
        <w:pStyle w:val="Textoindependiente"/>
        <w:tabs>
          <w:tab w:val="left" w:pos="7130"/>
        </w:tabs>
        <w:spacing w:line="360" w:lineRule="auto"/>
        <w:rPr>
          <w:rFonts w:ascii="Arial" w:hAnsi="Arial" w:cs="Arial"/>
        </w:rPr>
      </w:pPr>
      <w:r w:rsidRPr="00C20434">
        <w:rPr>
          <w:rFonts w:ascii="Arial" w:hAnsi="Arial" w:cs="Arial"/>
          <w:b/>
        </w:rPr>
        <w:t xml:space="preserve">III. </w:t>
      </w:r>
      <w:r w:rsidRPr="00C20434">
        <w:rPr>
          <w:rFonts w:ascii="Arial" w:hAnsi="Arial" w:cs="Arial"/>
        </w:rPr>
        <w:t xml:space="preserve">Supermercados y minisúper con venta de licores y </w:t>
      </w:r>
      <w:r w:rsidR="00057B5E" w:rsidRPr="00C20434">
        <w:rPr>
          <w:rFonts w:ascii="Arial" w:hAnsi="Arial" w:cs="Arial"/>
        </w:rPr>
        <w:t>cervezas</w:t>
      </w:r>
      <w:r w:rsidR="00057B5E" w:rsidRPr="00C20434">
        <w:rPr>
          <w:rFonts w:ascii="Arial" w:hAnsi="Arial" w:cs="Arial"/>
        </w:rPr>
        <w:tab/>
        <w:t>$6</w:t>
      </w:r>
      <w:r w:rsidRPr="00C20434">
        <w:rPr>
          <w:rFonts w:ascii="Arial" w:hAnsi="Arial" w:cs="Arial"/>
        </w:rPr>
        <w:t>,000.00</w:t>
      </w:r>
    </w:p>
    <w:p w:rsidR="00FB0804" w:rsidRPr="00C20434" w:rsidRDefault="00FB0804" w:rsidP="00C20434">
      <w:pPr>
        <w:pStyle w:val="Textoindependiente"/>
        <w:tabs>
          <w:tab w:val="left" w:pos="7132"/>
        </w:tabs>
        <w:spacing w:line="360" w:lineRule="auto"/>
        <w:rPr>
          <w:rFonts w:ascii="Arial" w:hAnsi="Arial" w:cs="Arial"/>
        </w:rPr>
      </w:pPr>
      <w:r w:rsidRPr="00C20434">
        <w:rPr>
          <w:rFonts w:ascii="Arial" w:hAnsi="Arial" w:cs="Arial"/>
          <w:b/>
        </w:rPr>
        <w:t xml:space="preserve">IV. </w:t>
      </w:r>
      <w:r w:rsidRPr="00C20434">
        <w:rPr>
          <w:rFonts w:ascii="Arial" w:hAnsi="Arial" w:cs="Arial"/>
        </w:rPr>
        <w:t xml:space="preserve">Cantinas o </w:t>
      </w:r>
      <w:r w:rsidR="00057B5E" w:rsidRPr="00C20434">
        <w:rPr>
          <w:rFonts w:ascii="Arial" w:hAnsi="Arial" w:cs="Arial"/>
        </w:rPr>
        <w:t>bares</w:t>
      </w:r>
      <w:r w:rsidR="00057B5E" w:rsidRPr="00C20434">
        <w:rPr>
          <w:rFonts w:ascii="Arial" w:hAnsi="Arial" w:cs="Arial"/>
        </w:rPr>
        <w:tab/>
        <w:t>$6</w:t>
      </w:r>
      <w:r w:rsidRPr="00C20434">
        <w:rPr>
          <w:rFonts w:ascii="Arial" w:hAnsi="Arial" w:cs="Arial"/>
        </w:rPr>
        <w:t>,000.00</w:t>
      </w:r>
    </w:p>
    <w:p w:rsidR="00FB0804" w:rsidRPr="00C20434" w:rsidRDefault="007D62A5" w:rsidP="00C20434">
      <w:pPr>
        <w:pStyle w:val="Textoindependiente"/>
        <w:tabs>
          <w:tab w:val="left" w:pos="7133"/>
        </w:tabs>
        <w:spacing w:line="360" w:lineRule="auto"/>
        <w:rPr>
          <w:rFonts w:ascii="Arial" w:hAnsi="Arial" w:cs="Arial"/>
        </w:rPr>
      </w:pPr>
      <w:r w:rsidRPr="00C20434">
        <w:rPr>
          <w:rFonts w:ascii="Arial" w:hAnsi="Arial" w:cs="Arial"/>
          <w:b/>
        </w:rPr>
        <w:t xml:space="preserve">V. </w:t>
      </w:r>
      <w:r w:rsidR="00057B5E" w:rsidRPr="00C20434">
        <w:rPr>
          <w:rFonts w:ascii="Arial" w:hAnsi="Arial" w:cs="Arial"/>
        </w:rPr>
        <w:t>Restaurante-bar</w:t>
      </w:r>
      <w:r w:rsidR="00057B5E" w:rsidRPr="00C20434">
        <w:rPr>
          <w:rFonts w:ascii="Arial" w:hAnsi="Arial" w:cs="Arial"/>
        </w:rPr>
        <w:tab/>
        <w:t>$6</w:t>
      </w:r>
      <w:r w:rsidR="00FB0804" w:rsidRPr="00C20434">
        <w:rPr>
          <w:rFonts w:ascii="Arial" w:hAnsi="Arial" w:cs="Arial"/>
        </w:rPr>
        <w:t>,000.00</w:t>
      </w:r>
    </w:p>
    <w:p w:rsidR="00854E58" w:rsidRPr="00C20434" w:rsidRDefault="00854E58" w:rsidP="00C20434">
      <w:pPr>
        <w:pStyle w:val="Textoindependiente"/>
        <w:spacing w:line="360" w:lineRule="auto"/>
        <w:jc w:val="both"/>
        <w:rPr>
          <w:rFonts w:ascii="Arial" w:hAnsi="Arial" w:cs="Arial"/>
          <w:b/>
        </w:rPr>
      </w:pPr>
    </w:p>
    <w:p w:rsidR="00617394" w:rsidRPr="00C20434" w:rsidRDefault="00617394" w:rsidP="00C20434">
      <w:pPr>
        <w:pStyle w:val="Textoindependiente"/>
        <w:spacing w:line="360" w:lineRule="auto"/>
        <w:jc w:val="both"/>
        <w:rPr>
          <w:rFonts w:ascii="Arial" w:hAnsi="Arial" w:cs="Arial"/>
        </w:rPr>
      </w:pPr>
      <w:r w:rsidRPr="00C20434">
        <w:rPr>
          <w:rFonts w:ascii="Arial" w:hAnsi="Arial" w:cs="Arial"/>
          <w:b/>
        </w:rPr>
        <w:t xml:space="preserve">Artículo 22. </w:t>
      </w:r>
      <w:r w:rsidRPr="00C20434">
        <w:rPr>
          <w:rFonts w:ascii="Arial" w:hAnsi="Arial" w:cs="Arial"/>
        </w:rPr>
        <w:t>El cobro de derechos por el otorgamiento de licencias, permisos o autorizaciones para el funcionamiento de establecimientos y locales comerciales o de servicios, se realizará con</w:t>
      </w:r>
      <w:r w:rsidR="00FD449C" w:rsidRPr="00C20434">
        <w:rPr>
          <w:rFonts w:ascii="Arial" w:hAnsi="Arial" w:cs="Arial"/>
        </w:rPr>
        <w:t xml:space="preserve"> </w:t>
      </w:r>
      <w:r w:rsidRPr="00C20434">
        <w:rPr>
          <w:rFonts w:ascii="Arial" w:hAnsi="Arial" w:cs="Arial"/>
        </w:rPr>
        <w:t xml:space="preserve"> base en las siguientes tarifas:</w:t>
      </w:r>
    </w:p>
    <w:p w:rsidR="00C20434" w:rsidRPr="00C20434" w:rsidRDefault="00C20434" w:rsidP="00C20434">
      <w:pPr>
        <w:pStyle w:val="Textoindependiente"/>
        <w:spacing w:line="360" w:lineRule="auto"/>
        <w:rPr>
          <w:rFonts w:ascii="Arial" w:hAnsi="Arial" w:cs="Arial"/>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643"/>
        <w:gridCol w:w="1547"/>
      </w:tblGrid>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jc w:val="center"/>
              <w:rPr>
                <w:rFonts w:ascii="Arial" w:hAnsi="Arial" w:cs="Arial"/>
                <w:b/>
                <w:sz w:val="20"/>
                <w:szCs w:val="20"/>
              </w:rPr>
            </w:pPr>
            <w:r w:rsidRPr="00C20434">
              <w:rPr>
                <w:rFonts w:ascii="Arial" w:hAnsi="Arial" w:cs="Arial"/>
                <w:b/>
                <w:sz w:val="20"/>
                <w:szCs w:val="20"/>
              </w:rPr>
              <w:t>Giro: Comercial o de servicios</w:t>
            </w:r>
          </w:p>
        </w:tc>
        <w:tc>
          <w:tcPr>
            <w:tcW w:w="1643" w:type="dxa"/>
            <w:tcBorders>
              <w:left w:val="single" w:sz="6" w:space="0" w:color="000000"/>
            </w:tcBorders>
          </w:tcPr>
          <w:p w:rsidR="00617394" w:rsidRPr="00C20434" w:rsidRDefault="0061739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Expedición</w:t>
            </w:r>
          </w:p>
        </w:tc>
        <w:tc>
          <w:tcPr>
            <w:tcW w:w="1547" w:type="dxa"/>
          </w:tcPr>
          <w:p w:rsidR="00617394" w:rsidRPr="00C20434" w:rsidRDefault="00617394" w:rsidP="00C20434">
            <w:pPr>
              <w:pStyle w:val="TableParagraph"/>
              <w:spacing w:line="360" w:lineRule="auto"/>
              <w:jc w:val="center"/>
              <w:rPr>
                <w:rFonts w:ascii="Arial" w:hAnsi="Arial" w:cs="Arial"/>
                <w:b/>
                <w:sz w:val="20"/>
                <w:szCs w:val="20"/>
              </w:rPr>
            </w:pPr>
            <w:r w:rsidRPr="00C20434">
              <w:rPr>
                <w:rFonts w:ascii="Arial" w:hAnsi="Arial" w:cs="Arial"/>
                <w:b/>
                <w:sz w:val="20"/>
                <w:szCs w:val="20"/>
              </w:rPr>
              <w:t>Renovación</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Farmacias</w:t>
            </w:r>
            <w:r w:rsidR="000B18DE" w:rsidRPr="00C20434">
              <w:rPr>
                <w:rFonts w:ascii="Arial" w:hAnsi="Arial" w:cs="Arial"/>
                <w:sz w:val="20"/>
                <w:szCs w:val="20"/>
              </w:rPr>
              <w:t xml:space="preserve"> y</w:t>
            </w:r>
            <w:r w:rsidRPr="00C20434">
              <w:rPr>
                <w:rFonts w:ascii="Arial" w:hAnsi="Arial" w:cs="Arial"/>
                <w:sz w:val="20"/>
                <w:szCs w:val="20"/>
              </w:rPr>
              <w:t xml:space="preserve"> boticas</w:t>
            </w:r>
          </w:p>
        </w:tc>
        <w:tc>
          <w:tcPr>
            <w:tcW w:w="1643" w:type="dxa"/>
            <w:tcBorders>
              <w:left w:val="single" w:sz="6" w:space="0" w:color="000000"/>
            </w:tcBorders>
          </w:tcPr>
          <w:p w:rsidR="00617394" w:rsidRPr="00C20434" w:rsidRDefault="00057B5E" w:rsidP="00C20434">
            <w:pPr>
              <w:pStyle w:val="TableParagraph"/>
              <w:tabs>
                <w:tab w:val="left" w:pos="33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w:t>
            </w:r>
            <w:r w:rsidR="00617394" w:rsidRPr="00C20434">
              <w:rPr>
                <w:rFonts w:ascii="Arial" w:hAnsi="Arial" w:cs="Arial"/>
                <w:sz w:val="20"/>
                <w:szCs w:val="20"/>
              </w:rPr>
              <w:t>,000.00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Carnicerías, pollerías y pescaderías</w:t>
            </w:r>
          </w:p>
        </w:tc>
        <w:tc>
          <w:tcPr>
            <w:tcW w:w="1643" w:type="dxa"/>
            <w:tcBorders>
              <w:left w:val="single" w:sz="6" w:space="0" w:color="000000"/>
              <w:bottom w:val="single" w:sz="6" w:space="0" w:color="000000"/>
            </w:tcBorders>
          </w:tcPr>
          <w:p w:rsidR="00617394" w:rsidRPr="00C20434" w:rsidRDefault="00617394" w:rsidP="00C20434">
            <w:pPr>
              <w:pStyle w:val="TableParagraph"/>
              <w:tabs>
                <w:tab w:val="left" w:pos="49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r>
            <w:r w:rsidR="00057B5E" w:rsidRPr="00C20434">
              <w:rPr>
                <w:rFonts w:ascii="Arial" w:hAnsi="Arial" w:cs="Arial"/>
                <w:sz w:val="20"/>
                <w:szCs w:val="20"/>
              </w:rPr>
              <w:t>1,00</w:t>
            </w:r>
            <w:r w:rsidRPr="00C20434">
              <w:rPr>
                <w:rFonts w:ascii="Arial" w:hAnsi="Arial" w:cs="Arial"/>
                <w:sz w:val="20"/>
                <w:szCs w:val="20"/>
              </w:rPr>
              <w:t>0.00</w:t>
            </w:r>
          </w:p>
        </w:tc>
        <w:tc>
          <w:tcPr>
            <w:tcW w:w="1547" w:type="dxa"/>
            <w:tcBorders>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Panaderías y tortillerías</w:t>
            </w:r>
          </w:p>
        </w:tc>
        <w:tc>
          <w:tcPr>
            <w:tcW w:w="1643" w:type="dxa"/>
            <w:tcBorders>
              <w:top w:val="single" w:sz="6" w:space="0" w:color="000000"/>
              <w:left w:val="single" w:sz="6" w:space="0" w:color="000000"/>
              <w:bottom w:val="single" w:sz="6" w:space="0" w:color="000000"/>
            </w:tcBorders>
          </w:tcPr>
          <w:p w:rsidR="00617394" w:rsidRPr="00C20434" w:rsidRDefault="00057B5E" w:rsidP="00C20434">
            <w:pPr>
              <w:pStyle w:val="TableParagraph"/>
              <w:tabs>
                <w:tab w:val="left" w:pos="48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w:t>
            </w:r>
            <w:r w:rsidR="00617394"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Expendio de refrescos</w:t>
            </w:r>
            <w:r w:rsidR="00057B5E" w:rsidRPr="00C20434">
              <w:rPr>
                <w:rFonts w:ascii="Arial" w:hAnsi="Arial" w:cs="Arial"/>
                <w:sz w:val="20"/>
                <w:szCs w:val="20"/>
              </w:rPr>
              <w:t xml:space="preserve"> </w:t>
            </w:r>
          </w:p>
        </w:tc>
        <w:tc>
          <w:tcPr>
            <w:tcW w:w="1643" w:type="dxa"/>
            <w:tcBorders>
              <w:top w:val="single" w:sz="6" w:space="0" w:color="000000"/>
              <w:left w:val="single" w:sz="6" w:space="0" w:color="000000"/>
            </w:tcBorders>
          </w:tcPr>
          <w:p w:rsidR="00617394" w:rsidRPr="00C20434" w:rsidRDefault="00057B5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w:t>
            </w:r>
            <w:r w:rsidR="00617394" w:rsidRPr="00C20434">
              <w:rPr>
                <w:rFonts w:ascii="Arial" w:hAnsi="Arial" w:cs="Arial"/>
                <w:sz w:val="20"/>
                <w:szCs w:val="20"/>
              </w:rPr>
              <w:t>00.00</w:t>
            </w:r>
          </w:p>
        </w:tc>
        <w:tc>
          <w:tcPr>
            <w:tcW w:w="1547" w:type="dxa"/>
            <w:tcBorders>
              <w:top w:val="single" w:sz="6" w:space="0" w:color="000000"/>
            </w:tcBorders>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617394" w:rsidRPr="00C20434">
              <w:rPr>
                <w:rFonts w:ascii="Arial" w:hAnsi="Arial" w:cs="Arial"/>
                <w:sz w:val="20"/>
                <w:szCs w:val="20"/>
              </w:rPr>
              <w:t>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Fábrica de jugos embolsados</w:t>
            </w:r>
          </w:p>
        </w:tc>
        <w:tc>
          <w:tcPr>
            <w:tcW w:w="1643" w:type="dxa"/>
            <w:tcBorders>
              <w:left w:val="single" w:sz="6" w:space="0" w:color="000000"/>
            </w:tcBorders>
          </w:tcPr>
          <w:p w:rsidR="00617394" w:rsidRPr="00C20434" w:rsidRDefault="00057B5E" w:rsidP="00C20434">
            <w:pPr>
              <w:pStyle w:val="TableParagraph"/>
              <w:tabs>
                <w:tab w:val="left" w:pos="49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c>
          <w:tcPr>
            <w:tcW w:w="1547" w:type="dxa"/>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Expendio de refrescos naturales</w:t>
            </w:r>
          </w:p>
        </w:tc>
        <w:tc>
          <w:tcPr>
            <w:tcW w:w="1643" w:type="dxa"/>
            <w:tcBorders>
              <w:left w:val="single" w:sz="6" w:space="0" w:color="000000"/>
              <w:bottom w:val="single" w:sz="6" w:space="0" w:color="000000"/>
            </w:tcBorders>
          </w:tcPr>
          <w:p w:rsidR="00617394" w:rsidRPr="00C20434" w:rsidRDefault="00057B5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oro y plata</w:t>
            </w:r>
          </w:p>
        </w:tc>
        <w:tc>
          <w:tcPr>
            <w:tcW w:w="1643" w:type="dxa"/>
            <w:tcBorders>
              <w:top w:val="single" w:sz="6" w:space="0" w:color="000000"/>
              <w:left w:val="single" w:sz="6" w:space="0" w:color="000000"/>
              <w:bottom w:val="single" w:sz="6" w:space="0" w:color="000000"/>
            </w:tcBorders>
          </w:tcPr>
          <w:p w:rsidR="00617394" w:rsidRPr="00C20434" w:rsidRDefault="00057B5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w:t>
            </w:r>
            <w:r w:rsidR="00617394"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Taquerías</w:t>
            </w:r>
            <w:r w:rsidR="00A17C28">
              <w:rPr>
                <w:rFonts w:ascii="Arial" w:hAnsi="Arial" w:cs="Arial"/>
                <w:sz w:val="20"/>
                <w:szCs w:val="20"/>
              </w:rPr>
              <w:t>,</w:t>
            </w:r>
            <w:r w:rsidRPr="00C20434">
              <w:rPr>
                <w:rFonts w:ascii="Arial" w:hAnsi="Arial" w:cs="Arial"/>
                <w:sz w:val="20"/>
                <w:szCs w:val="20"/>
              </w:rPr>
              <w:t xml:space="preserve"> loncherías y fondas</w:t>
            </w:r>
          </w:p>
        </w:tc>
        <w:tc>
          <w:tcPr>
            <w:tcW w:w="1643" w:type="dxa"/>
            <w:tcBorders>
              <w:top w:val="single" w:sz="6" w:space="0" w:color="000000"/>
              <w:left w:val="single" w:sz="6" w:space="0" w:color="000000"/>
            </w:tcBorders>
          </w:tcPr>
          <w:p w:rsidR="00617394" w:rsidRPr="00C20434" w:rsidRDefault="00617394"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w:t>
            </w:r>
            <w:r w:rsidR="00057B5E" w:rsidRPr="00C20434">
              <w:rPr>
                <w:rFonts w:ascii="Arial" w:hAnsi="Arial" w:cs="Arial"/>
                <w:sz w:val="20"/>
                <w:szCs w:val="20"/>
              </w:rPr>
              <w:tab/>
              <w:t>1,00</w:t>
            </w:r>
            <w:r w:rsidRPr="00C20434">
              <w:rPr>
                <w:rFonts w:ascii="Arial" w:hAnsi="Arial" w:cs="Arial"/>
                <w:sz w:val="20"/>
                <w:szCs w:val="20"/>
              </w:rPr>
              <w:t>0.00</w:t>
            </w:r>
          </w:p>
        </w:tc>
        <w:tc>
          <w:tcPr>
            <w:tcW w:w="1547" w:type="dxa"/>
            <w:tcBorders>
              <w:top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 y expendio de alfarerías</w:t>
            </w:r>
          </w:p>
        </w:tc>
        <w:tc>
          <w:tcPr>
            <w:tcW w:w="1643" w:type="dxa"/>
            <w:tcBorders>
              <w:left w:val="single" w:sz="6" w:space="0" w:color="000000"/>
            </w:tcBorders>
          </w:tcPr>
          <w:p w:rsidR="00617394" w:rsidRPr="00C20434" w:rsidRDefault="00057B5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w:t>
            </w:r>
            <w:r w:rsidR="00617394" w:rsidRPr="00C20434">
              <w:rPr>
                <w:rFonts w:ascii="Arial" w:hAnsi="Arial" w:cs="Arial"/>
                <w:sz w:val="20"/>
                <w:szCs w:val="20"/>
              </w:rPr>
              <w:t>0.00</w:t>
            </w:r>
          </w:p>
        </w:tc>
        <w:tc>
          <w:tcPr>
            <w:tcW w:w="1547" w:type="dxa"/>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y expendio de zapaterías</w:t>
            </w:r>
          </w:p>
        </w:tc>
        <w:tc>
          <w:tcPr>
            <w:tcW w:w="1643" w:type="dxa"/>
            <w:tcBorders>
              <w:left w:val="single" w:sz="6" w:space="0" w:color="000000"/>
            </w:tcBorders>
          </w:tcPr>
          <w:p w:rsidR="00617394" w:rsidRPr="00C20434" w:rsidRDefault="00617394"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w:t>
            </w:r>
            <w:r w:rsidR="00057B5E" w:rsidRPr="00C20434">
              <w:rPr>
                <w:rFonts w:ascii="Arial" w:hAnsi="Arial" w:cs="Arial"/>
                <w:sz w:val="20"/>
                <w:szCs w:val="20"/>
              </w:rPr>
              <w:t>,</w:t>
            </w:r>
            <w:r w:rsidRPr="00C20434">
              <w:rPr>
                <w:rFonts w:ascii="Arial" w:hAnsi="Arial" w:cs="Arial"/>
                <w:sz w:val="20"/>
                <w:szCs w:val="20"/>
              </w:rPr>
              <w:t>5</w:t>
            </w:r>
            <w:r w:rsidR="00057B5E" w:rsidRPr="00C20434">
              <w:rPr>
                <w:rFonts w:ascii="Arial" w:hAnsi="Arial" w:cs="Arial"/>
                <w:sz w:val="20"/>
                <w:szCs w:val="20"/>
              </w:rPr>
              <w:t>0</w:t>
            </w:r>
            <w:r w:rsidRPr="00C20434">
              <w:rPr>
                <w:rFonts w:ascii="Arial" w:hAnsi="Arial" w:cs="Arial"/>
                <w:sz w:val="20"/>
                <w:szCs w:val="20"/>
              </w:rPr>
              <w:t>0.00</w:t>
            </w:r>
          </w:p>
        </w:tc>
        <w:tc>
          <w:tcPr>
            <w:tcW w:w="1547" w:type="dxa"/>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w:t>
            </w:r>
            <w:r w:rsidR="00617394" w:rsidRPr="00C20434">
              <w:rPr>
                <w:rFonts w:ascii="Arial" w:hAnsi="Arial" w:cs="Arial"/>
                <w:sz w:val="20"/>
                <w:szCs w:val="20"/>
              </w:rPr>
              <w:t>0.00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Tlapalerías</w:t>
            </w:r>
          </w:p>
        </w:tc>
        <w:tc>
          <w:tcPr>
            <w:tcW w:w="1643" w:type="dxa"/>
            <w:tcBorders>
              <w:left w:val="single" w:sz="6" w:space="0" w:color="000000"/>
              <w:bottom w:val="single" w:sz="6" w:space="0" w:color="000000"/>
            </w:tcBorders>
          </w:tcPr>
          <w:p w:rsidR="00617394" w:rsidRPr="00C20434" w:rsidRDefault="00057B5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617394" w:rsidRPr="00C20434">
              <w:rPr>
                <w:rFonts w:ascii="Arial" w:hAnsi="Arial" w:cs="Arial"/>
                <w:sz w:val="20"/>
                <w:szCs w:val="20"/>
              </w:rPr>
              <w:t>00.00</w:t>
            </w:r>
          </w:p>
        </w:tc>
        <w:tc>
          <w:tcPr>
            <w:tcW w:w="1547" w:type="dxa"/>
            <w:tcBorders>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materiales de construcción</w:t>
            </w:r>
          </w:p>
        </w:tc>
        <w:tc>
          <w:tcPr>
            <w:tcW w:w="1643" w:type="dxa"/>
            <w:tcBorders>
              <w:top w:val="single" w:sz="6" w:space="0" w:color="000000"/>
              <w:left w:val="single" w:sz="6" w:space="0" w:color="000000"/>
              <w:bottom w:val="single" w:sz="6" w:space="0" w:color="000000"/>
            </w:tcBorders>
          </w:tcPr>
          <w:p w:rsidR="00617394" w:rsidRPr="00C20434" w:rsidRDefault="00057B5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w:t>
            </w:r>
            <w:r w:rsidR="00617394"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650.00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Tiendas, tendejones y misceláneas</w:t>
            </w:r>
          </w:p>
        </w:tc>
        <w:tc>
          <w:tcPr>
            <w:tcW w:w="1643" w:type="dxa"/>
            <w:tcBorders>
              <w:top w:val="single" w:sz="6" w:space="0" w:color="000000"/>
              <w:left w:val="single" w:sz="6" w:space="0" w:color="000000"/>
            </w:tcBorders>
          </w:tcPr>
          <w:p w:rsidR="00617394" w:rsidRPr="00C20434" w:rsidRDefault="00C72BAE"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w:t>
            </w:r>
            <w:r w:rsidR="00617394" w:rsidRPr="00C20434">
              <w:rPr>
                <w:rFonts w:ascii="Arial" w:hAnsi="Arial" w:cs="Arial"/>
                <w:sz w:val="20"/>
                <w:szCs w:val="20"/>
              </w:rPr>
              <w:t>0.00</w:t>
            </w:r>
          </w:p>
        </w:tc>
        <w:tc>
          <w:tcPr>
            <w:tcW w:w="1547" w:type="dxa"/>
            <w:tcBorders>
              <w:top w:val="single" w:sz="6" w:space="0" w:color="000000"/>
            </w:tcBorders>
          </w:tcPr>
          <w:p w:rsidR="00617394" w:rsidRPr="00C20434" w:rsidRDefault="00C72BA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80</w:t>
            </w:r>
            <w:r w:rsidR="00617394" w:rsidRPr="00C20434">
              <w:rPr>
                <w:rFonts w:ascii="Arial" w:hAnsi="Arial" w:cs="Arial"/>
                <w:sz w:val="20"/>
                <w:szCs w:val="20"/>
              </w:rPr>
              <w:t>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Supermercados</w:t>
            </w:r>
          </w:p>
        </w:tc>
        <w:tc>
          <w:tcPr>
            <w:tcW w:w="1643" w:type="dxa"/>
            <w:tcBorders>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Minisúper y tiendas de autoservicio</w:t>
            </w:r>
          </w:p>
        </w:tc>
        <w:tc>
          <w:tcPr>
            <w:tcW w:w="1643" w:type="dxa"/>
            <w:tcBorders>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10,</w:t>
            </w:r>
            <w:r w:rsidRPr="00C20434">
              <w:rPr>
                <w:rFonts w:ascii="Arial" w:hAnsi="Arial" w:cs="Arial"/>
                <w:sz w:val="20"/>
                <w:szCs w:val="20"/>
              </w:rPr>
              <w:t>500.00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5,000</w:t>
            </w:r>
            <w:r w:rsidRPr="00C20434">
              <w:rPr>
                <w:rFonts w:ascii="Arial" w:hAnsi="Arial" w:cs="Arial"/>
                <w:sz w:val="20"/>
                <w:szCs w:val="20"/>
              </w:rPr>
              <w:t>.00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Bisutería</w:t>
            </w:r>
          </w:p>
        </w:tc>
        <w:tc>
          <w:tcPr>
            <w:tcW w:w="1643" w:type="dxa"/>
            <w:tcBorders>
              <w:left w:val="single" w:sz="6" w:space="0" w:color="000000"/>
              <w:bottom w:val="single" w:sz="6" w:space="0" w:color="000000"/>
            </w:tcBorders>
          </w:tcPr>
          <w:p w:rsidR="00617394" w:rsidRPr="00C20434" w:rsidRDefault="00C72BA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w:t>
            </w:r>
            <w:r w:rsidR="00617394" w:rsidRPr="00C20434">
              <w:rPr>
                <w:rFonts w:ascii="Arial" w:hAnsi="Arial" w:cs="Arial"/>
                <w:sz w:val="20"/>
                <w:szCs w:val="20"/>
              </w:rPr>
              <w:t>0.00</w:t>
            </w:r>
          </w:p>
        </w:tc>
        <w:tc>
          <w:tcPr>
            <w:tcW w:w="1547" w:type="dxa"/>
            <w:tcBorders>
              <w:bottom w:val="single" w:sz="6" w:space="0" w:color="000000"/>
            </w:tcBorders>
          </w:tcPr>
          <w:p w:rsidR="00617394" w:rsidRPr="00C20434" w:rsidRDefault="00C72BA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80</w:t>
            </w:r>
            <w:r w:rsidR="00617394" w:rsidRPr="00C20434">
              <w:rPr>
                <w:rFonts w:ascii="Arial" w:hAnsi="Arial" w:cs="Arial"/>
                <w:sz w:val="20"/>
                <w:szCs w:val="20"/>
              </w:rPr>
              <w:t>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motos y refaccionarias</w:t>
            </w:r>
          </w:p>
        </w:tc>
        <w:tc>
          <w:tcPr>
            <w:tcW w:w="1643" w:type="dxa"/>
            <w:tcBorders>
              <w:top w:val="single" w:sz="6" w:space="0" w:color="000000"/>
              <w:left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$ 1,550.00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Papelerías y centros de copiado</w:t>
            </w:r>
          </w:p>
        </w:tc>
        <w:tc>
          <w:tcPr>
            <w:tcW w:w="1643" w:type="dxa"/>
            <w:tcBorders>
              <w:top w:val="single" w:sz="6" w:space="0" w:color="000000"/>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c>
          <w:tcPr>
            <w:tcW w:w="1547" w:type="dxa"/>
            <w:tcBorders>
              <w:top w:val="single" w:sz="6" w:space="0" w:color="000000"/>
            </w:tcBorders>
          </w:tcPr>
          <w:p w:rsidR="00617394" w:rsidRPr="00C20434" w:rsidRDefault="00617394" w:rsidP="00C20434">
            <w:pPr>
              <w:pStyle w:val="TableParagraph"/>
              <w:tabs>
                <w:tab w:val="left" w:pos="36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Hoteles, hospedajes</w:t>
            </w:r>
          </w:p>
        </w:tc>
        <w:tc>
          <w:tcPr>
            <w:tcW w:w="1643" w:type="dxa"/>
            <w:tcBorders>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5,000.00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Peleterías Compra/venta de sintéticos</w:t>
            </w:r>
          </w:p>
        </w:tc>
        <w:tc>
          <w:tcPr>
            <w:tcW w:w="1643" w:type="dxa"/>
            <w:tcBorders>
              <w:left w:val="single" w:sz="6" w:space="0" w:color="000000"/>
            </w:tcBorders>
          </w:tcPr>
          <w:p w:rsidR="00617394" w:rsidRPr="00C20434" w:rsidRDefault="00C72BA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1,500</w:t>
            </w:r>
            <w:r w:rsidR="00617394" w:rsidRPr="00C20434">
              <w:rPr>
                <w:rFonts w:ascii="Arial" w:hAnsi="Arial" w:cs="Arial"/>
                <w:sz w:val="20"/>
                <w:szCs w:val="20"/>
              </w:rPr>
              <w:t>0.00</w:t>
            </w:r>
          </w:p>
        </w:tc>
        <w:tc>
          <w:tcPr>
            <w:tcW w:w="1547" w:type="dxa"/>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450.00</w:t>
            </w:r>
          </w:p>
        </w:tc>
      </w:tr>
      <w:tr w:rsidR="00C20434" w:rsidRPr="00C20434" w:rsidTr="00150BF9">
        <w:trPr>
          <w:trHeight w:val="355"/>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Ciber</w:t>
            </w:r>
            <w:r w:rsidR="00BD7427" w:rsidRPr="00C20434">
              <w:rPr>
                <w:rFonts w:ascii="Arial" w:hAnsi="Arial" w:cs="Arial"/>
                <w:sz w:val="20"/>
                <w:szCs w:val="20"/>
              </w:rPr>
              <w:t>-</w:t>
            </w:r>
            <w:r w:rsidRPr="00C20434">
              <w:rPr>
                <w:rFonts w:ascii="Arial" w:hAnsi="Arial" w:cs="Arial"/>
                <w:sz w:val="20"/>
                <w:szCs w:val="20"/>
              </w:rPr>
              <w:t>Café y centros de cómputo</w:t>
            </w:r>
          </w:p>
        </w:tc>
        <w:tc>
          <w:tcPr>
            <w:tcW w:w="1643" w:type="dxa"/>
            <w:tcBorders>
              <w:top w:val="single" w:sz="6" w:space="0" w:color="000000"/>
              <w:left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$ 2,500.00</w:t>
            </w:r>
          </w:p>
        </w:tc>
        <w:tc>
          <w:tcPr>
            <w:tcW w:w="1547" w:type="dxa"/>
            <w:tcBorders>
              <w:top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Estéticas unisex y peluquerías</w:t>
            </w:r>
          </w:p>
        </w:tc>
        <w:tc>
          <w:tcPr>
            <w:tcW w:w="1643" w:type="dxa"/>
            <w:tcBorders>
              <w:top w:val="single" w:sz="6" w:space="0" w:color="000000"/>
              <w:left w:val="single" w:sz="6" w:space="0" w:color="000000"/>
              <w:bottom w:val="single" w:sz="6" w:space="0" w:color="000000"/>
            </w:tcBorders>
          </w:tcPr>
          <w:p w:rsidR="00617394" w:rsidRPr="00C20434" w:rsidRDefault="00C72BAE" w:rsidP="00C20434">
            <w:pPr>
              <w:pStyle w:val="TableParagraph"/>
              <w:tabs>
                <w:tab w:val="left" w:pos="49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top w:val="single" w:sz="6" w:space="0" w:color="000000"/>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r>
      <w:tr w:rsidR="00C20434" w:rsidRPr="00C20434" w:rsidTr="00150BF9">
        <w:trPr>
          <w:trHeight w:val="354"/>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mecánicos</w:t>
            </w:r>
          </w:p>
        </w:tc>
        <w:tc>
          <w:tcPr>
            <w:tcW w:w="1643" w:type="dxa"/>
            <w:tcBorders>
              <w:top w:val="single" w:sz="6" w:space="0" w:color="000000"/>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,000.00</w:t>
            </w:r>
          </w:p>
        </w:tc>
        <w:tc>
          <w:tcPr>
            <w:tcW w:w="1547" w:type="dxa"/>
            <w:tcBorders>
              <w:top w:val="single" w:sz="6" w:space="0" w:color="000000"/>
            </w:tcBorders>
          </w:tcPr>
          <w:p w:rsidR="00617394" w:rsidRPr="00C20434" w:rsidRDefault="00617394" w:rsidP="00C20434">
            <w:pPr>
              <w:pStyle w:val="TableParagraph"/>
              <w:tabs>
                <w:tab w:val="left" w:pos="36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de torno y herrería en general</w:t>
            </w:r>
          </w:p>
        </w:tc>
        <w:tc>
          <w:tcPr>
            <w:tcW w:w="1643" w:type="dxa"/>
            <w:tcBorders>
              <w:left w:val="single" w:sz="6" w:space="0" w:color="000000"/>
            </w:tcBorders>
          </w:tcPr>
          <w:p w:rsidR="00617394" w:rsidRPr="00C20434" w:rsidRDefault="00C72BAE" w:rsidP="00C20434">
            <w:pPr>
              <w:pStyle w:val="TableParagraph"/>
              <w:tabs>
                <w:tab w:val="left" w:pos="48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617394" w:rsidRPr="00C20434">
              <w:rPr>
                <w:rFonts w:ascii="Arial" w:hAnsi="Arial" w:cs="Arial"/>
                <w:sz w:val="20"/>
                <w:szCs w:val="20"/>
              </w:rPr>
              <w:t>00.00</w:t>
            </w:r>
          </w:p>
        </w:tc>
        <w:tc>
          <w:tcPr>
            <w:tcW w:w="1547" w:type="dxa"/>
          </w:tcPr>
          <w:p w:rsidR="00617394" w:rsidRPr="00C20434" w:rsidRDefault="00C72BA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w:t>
            </w:r>
            <w:r w:rsidR="00617394" w:rsidRPr="00C20434">
              <w:rPr>
                <w:rFonts w:ascii="Arial" w:hAnsi="Arial" w:cs="Arial"/>
                <w:sz w:val="20"/>
                <w:szCs w:val="20"/>
              </w:rPr>
              <w:t>00.00</w:t>
            </w:r>
          </w:p>
        </w:tc>
      </w:tr>
      <w:tr w:rsidR="00C20434" w:rsidRPr="00C20434" w:rsidTr="00150BF9">
        <w:trPr>
          <w:trHeight w:val="355"/>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Fábricas de cajas, costureros o fábrica de ropas</w:t>
            </w:r>
          </w:p>
        </w:tc>
        <w:tc>
          <w:tcPr>
            <w:tcW w:w="1643" w:type="dxa"/>
            <w:tcBorders>
              <w:left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$ 10,000.00</w:t>
            </w:r>
          </w:p>
        </w:tc>
        <w:tc>
          <w:tcPr>
            <w:tcW w:w="1547" w:type="dxa"/>
            <w:tcBorders>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Tiendas de ropa y almacenes</w:t>
            </w:r>
          </w:p>
        </w:tc>
        <w:tc>
          <w:tcPr>
            <w:tcW w:w="1643" w:type="dxa"/>
            <w:tcBorders>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c>
          <w:tcPr>
            <w:tcW w:w="1547" w:type="dxa"/>
            <w:tcBorders>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Florerías</w:t>
            </w:r>
          </w:p>
        </w:tc>
        <w:tc>
          <w:tcPr>
            <w:tcW w:w="1643" w:type="dxa"/>
            <w:tcBorders>
              <w:right w:val="single" w:sz="4" w:space="0" w:color="000000"/>
            </w:tcBorders>
          </w:tcPr>
          <w:p w:rsidR="00617394" w:rsidRPr="00C20434" w:rsidRDefault="00C72BAE" w:rsidP="00C20434">
            <w:pPr>
              <w:pStyle w:val="TableParagraph"/>
              <w:tabs>
                <w:tab w:val="left" w:pos="44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38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Bancos, financieras y casas de empeño</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Puestos de venta de revistas</w:t>
            </w:r>
            <w:r w:rsidR="00BD7427" w:rsidRPr="00C20434">
              <w:rPr>
                <w:rFonts w:ascii="Arial" w:hAnsi="Arial" w:cs="Arial"/>
                <w:sz w:val="20"/>
                <w:szCs w:val="20"/>
              </w:rPr>
              <w:t xml:space="preserve"> y periódicos</w:t>
            </w:r>
          </w:p>
        </w:tc>
        <w:tc>
          <w:tcPr>
            <w:tcW w:w="1643" w:type="dxa"/>
            <w:tcBorders>
              <w:top w:val="single" w:sz="4" w:space="0" w:color="000000"/>
              <w:bottom w:val="single" w:sz="4" w:space="0" w:color="000000"/>
              <w:right w:val="single" w:sz="4" w:space="0" w:color="000000"/>
            </w:tcBorders>
          </w:tcPr>
          <w:p w:rsidR="00617394" w:rsidRPr="00C20434" w:rsidRDefault="00C72BAE"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w:t>
            </w:r>
            <w:r w:rsidR="00617394" w:rsidRPr="00C20434">
              <w:rPr>
                <w:rFonts w:ascii="Arial" w:hAnsi="Arial" w:cs="Arial"/>
                <w:sz w:val="20"/>
                <w:szCs w:val="20"/>
              </w:rPr>
              <w:t>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Videoclubs en general</w:t>
            </w:r>
          </w:p>
        </w:tc>
        <w:tc>
          <w:tcPr>
            <w:tcW w:w="1643" w:type="dxa"/>
            <w:tcBorders>
              <w:top w:val="single" w:sz="4" w:space="0" w:color="000000"/>
              <w:right w:val="single" w:sz="4" w:space="0" w:color="000000"/>
            </w:tcBorders>
          </w:tcPr>
          <w:p w:rsidR="00617394" w:rsidRPr="00C20434" w:rsidRDefault="00C72BAE"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$2,0</w:t>
            </w:r>
            <w:r w:rsidR="00617394" w:rsidRPr="00C20434">
              <w:rPr>
                <w:rFonts w:ascii="Arial" w:hAnsi="Arial" w:cs="Arial"/>
                <w:sz w:val="20"/>
                <w:szCs w:val="20"/>
              </w:rPr>
              <w:t>00.00</w:t>
            </w:r>
          </w:p>
        </w:tc>
        <w:tc>
          <w:tcPr>
            <w:tcW w:w="1547" w:type="dxa"/>
            <w:tcBorders>
              <w:top w:val="single" w:sz="4" w:space="0" w:color="000000"/>
              <w:left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Carpinterías</w:t>
            </w:r>
          </w:p>
        </w:tc>
        <w:tc>
          <w:tcPr>
            <w:tcW w:w="1643" w:type="dxa"/>
            <w:tcBorders>
              <w:right w:val="single" w:sz="4" w:space="0" w:color="000000"/>
            </w:tcBorders>
          </w:tcPr>
          <w:p w:rsidR="00617394" w:rsidRPr="00C20434" w:rsidRDefault="00C72BA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1,2</w:t>
            </w:r>
            <w:r w:rsidR="00617394" w:rsidRPr="00C20434">
              <w:rPr>
                <w:rFonts w:ascii="Arial" w:hAnsi="Arial" w:cs="Arial"/>
                <w:sz w:val="20"/>
                <w:szCs w:val="20"/>
              </w:rPr>
              <w:t>00.00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Bodegas de refrescos</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w:t>
            </w:r>
            <w:r w:rsidRPr="00C20434">
              <w:rPr>
                <w:rFonts w:ascii="Arial" w:hAnsi="Arial" w:cs="Arial"/>
                <w:sz w:val="20"/>
                <w:szCs w:val="20"/>
              </w:rPr>
              <w:t xml:space="preserve"> ,000.00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Consultorios</w:t>
            </w:r>
            <w:r w:rsidR="00C72BAE" w:rsidRPr="00C20434">
              <w:rPr>
                <w:rFonts w:ascii="Arial" w:hAnsi="Arial" w:cs="Arial"/>
                <w:sz w:val="20"/>
                <w:szCs w:val="20"/>
              </w:rPr>
              <w:t xml:space="preserve"> y clínicas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C72BAE" w:rsidRPr="00C20434">
              <w:rPr>
                <w:rFonts w:ascii="Arial" w:hAnsi="Arial" w:cs="Arial"/>
                <w:sz w:val="20"/>
                <w:szCs w:val="20"/>
              </w:rPr>
              <w:t xml:space="preserve"> 15</w:t>
            </w:r>
            <w:r w:rsidRPr="00C20434">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$ 2,500.00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C20434" w:rsidRDefault="00C72BAE" w:rsidP="00C20434">
            <w:pPr>
              <w:pStyle w:val="TableParagraph"/>
              <w:spacing w:line="360" w:lineRule="auto"/>
              <w:rPr>
                <w:rFonts w:ascii="Arial" w:hAnsi="Arial" w:cs="Arial"/>
                <w:sz w:val="20"/>
                <w:szCs w:val="20"/>
              </w:rPr>
            </w:pPr>
            <w:r w:rsidRPr="00C20434">
              <w:rPr>
                <w:rFonts w:ascii="Arial" w:hAnsi="Arial" w:cs="Arial"/>
                <w:sz w:val="20"/>
                <w:szCs w:val="20"/>
              </w:rPr>
              <w:t>Peleterías</w:t>
            </w:r>
            <w:r w:rsidR="00617394" w:rsidRPr="00C20434">
              <w:rPr>
                <w:rFonts w:ascii="Arial" w:hAnsi="Arial" w:cs="Arial"/>
                <w:sz w:val="20"/>
                <w:szCs w:val="20"/>
              </w:rPr>
              <w:t xml:space="preserve"> y dulcerías</w:t>
            </w:r>
          </w:p>
        </w:tc>
        <w:tc>
          <w:tcPr>
            <w:tcW w:w="1643" w:type="dxa"/>
            <w:tcBorders>
              <w:top w:val="single" w:sz="4" w:space="0" w:color="000000"/>
              <w:bottom w:val="single" w:sz="4" w:space="0" w:color="000000"/>
              <w:right w:val="single" w:sz="4" w:space="0" w:color="000000"/>
            </w:tcBorders>
          </w:tcPr>
          <w:p w:rsidR="00617394" w:rsidRPr="00C20434" w:rsidRDefault="00C72BA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Negocios de telefonía celular</w:t>
            </w:r>
          </w:p>
        </w:tc>
        <w:tc>
          <w:tcPr>
            <w:tcW w:w="1643" w:type="dxa"/>
            <w:tcBorders>
              <w:top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C72BAE" w:rsidRPr="00C20434">
              <w:rPr>
                <w:rFonts w:ascii="Arial" w:hAnsi="Arial" w:cs="Arial"/>
                <w:sz w:val="20"/>
                <w:szCs w:val="20"/>
              </w:rPr>
              <w:t xml:space="preserve">        </w:t>
            </w:r>
            <w:r w:rsidRPr="00C20434">
              <w:rPr>
                <w:rFonts w:ascii="Arial" w:hAnsi="Arial" w:cs="Arial"/>
                <w:sz w:val="20"/>
                <w:szCs w:val="20"/>
              </w:rPr>
              <w:t xml:space="preserve"> </w:t>
            </w:r>
            <w:r w:rsidR="00C72BAE" w:rsidRPr="00C20434">
              <w:rPr>
                <w:rFonts w:ascii="Arial" w:hAnsi="Arial" w:cs="Arial"/>
                <w:sz w:val="20"/>
                <w:szCs w:val="20"/>
              </w:rPr>
              <w:t>15</w:t>
            </w:r>
            <w:r w:rsidRPr="00C20434">
              <w:rPr>
                <w:rFonts w:ascii="Arial" w:hAnsi="Arial" w:cs="Arial"/>
                <w:sz w:val="20"/>
                <w:szCs w:val="20"/>
              </w:rPr>
              <w:t>,000.00</w:t>
            </w:r>
          </w:p>
        </w:tc>
        <w:tc>
          <w:tcPr>
            <w:tcW w:w="1547" w:type="dxa"/>
            <w:tcBorders>
              <w:top w:val="single" w:sz="4" w:space="0" w:color="000000"/>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de reparación eléctrica</w:t>
            </w:r>
          </w:p>
        </w:tc>
        <w:tc>
          <w:tcPr>
            <w:tcW w:w="1643" w:type="dxa"/>
            <w:tcBorders>
              <w:right w:val="single" w:sz="4" w:space="0" w:color="000000"/>
            </w:tcBorders>
          </w:tcPr>
          <w:p w:rsidR="00617394" w:rsidRPr="00C20434" w:rsidRDefault="00C72BAE" w:rsidP="00451071">
            <w:pPr>
              <w:pStyle w:val="TableParagraph"/>
              <w:tabs>
                <w:tab w:val="left" w:pos="487"/>
              </w:tabs>
              <w:spacing w:line="360" w:lineRule="auto"/>
              <w:rPr>
                <w:rFonts w:ascii="Arial" w:hAnsi="Arial" w:cs="Arial"/>
                <w:sz w:val="20"/>
                <w:szCs w:val="20"/>
              </w:rPr>
            </w:pPr>
            <w:r w:rsidRPr="00C20434">
              <w:rPr>
                <w:rFonts w:ascii="Arial" w:hAnsi="Arial" w:cs="Arial"/>
                <w:sz w:val="20"/>
                <w:szCs w:val="20"/>
              </w:rPr>
              <w:t xml:space="preserve"> </w:t>
            </w:r>
            <w:r w:rsidR="00617394" w:rsidRPr="00C20434">
              <w:rPr>
                <w:rFonts w:ascii="Arial" w:hAnsi="Arial" w:cs="Arial"/>
                <w:sz w:val="20"/>
                <w:szCs w:val="20"/>
              </w:rPr>
              <w:t>$</w:t>
            </w:r>
            <w:r w:rsidR="00451071">
              <w:rPr>
                <w:rFonts w:ascii="Arial" w:hAnsi="Arial" w:cs="Arial"/>
                <w:sz w:val="20"/>
                <w:szCs w:val="20"/>
              </w:rPr>
              <w:t xml:space="preserve">  </w:t>
            </w:r>
            <w:r w:rsidRPr="00C20434">
              <w:rPr>
                <w:rFonts w:ascii="Arial" w:hAnsi="Arial" w:cs="Arial"/>
                <w:sz w:val="20"/>
                <w:szCs w:val="20"/>
              </w:rPr>
              <w:t xml:space="preserve">          1,0</w:t>
            </w:r>
            <w:r w:rsidR="00617394" w:rsidRPr="00C20434">
              <w:rPr>
                <w:rFonts w:ascii="Arial" w:hAnsi="Arial" w:cs="Arial"/>
                <w:sz w:val="20"/>
                <w:szCs w:val="20"/>
              </w:rPr>
              <w:t>00.00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44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Escuelas particulares y academias</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15</w:t>
            </w:r>
            <w:r w:rsidRPr="00C20434">
              <w:rPr>
                <w:rFonts w:ascii="Arial" w:hAnsi="Arial" w:cs="Arial"/>
                <w:sz w:val="20"/>
                <w:szCs w:val="20"/>
              </w:rPr>
              <w:t>,000.00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Salas de fiestas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w:t>
            </w:r>
            <w:r w:rsidRPr="00C20434">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Expendios de alimentos balanceados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 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80"/>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Gaseras</w:t>
            </w:r>
          </w:p>
        </w:tc>
        <w:tc>
          <w:tcPr>
            <w:tcW w:w="1643" w:type="dxa"/>
            <w:tcBorders>
              <w:top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34</w:t>
            </w:r>
            <w:r w:rsidRPr="00C20434">
              <w:rPr>
                <w:rFonts w:ascii="Arial" w:hAnsi="Arial" w:cs="Arial"/>
                <w:sz w:val="20"/>
                <w:szCs w:val="20"/>
              </w:rPr>
              <w:t>,000.00</w:t>
            </w:r>
          </w:p>
        </w:tc>
        <w:tc>
          <w:tcPr>
            <w:tcW w:w="1547" w:type="dxa"/>
            <w:tcBorders>
              <w:top w:val="single" w:sz="4" w:space="0" w:color="000000"/>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Gasolineras</w:t>
            </w:r>
          </w:p>
        </w:tc>
        <w:tc>
          <w:tcPr>
            <w:tcW w:w="1643" w:type="dxa"/>
            <w:tcBorders>
              <w:right w:val="single" w:sz="4" w:space="0" w:color="000000"/>
            </w:tcBorders>
          </w:tcPr>
          <w:p w:rsidR="00617394" w:rsidRPr="00C20434" w:rsidRDefault="00C72BAE" w:rsidP="00C20434">
            <w:pPr>
              <w:pStyle w:val="TableParagraph"/>
              <w:spacing w:line="360" w:lineRule="auto"/>
              <w:jc w:val="right"/>
              <w:rPr>
                <w:rFonts w:ascii="Arial" w:hAnsi="Arial" w:cs="Arial"/>
                <w:sz w:val="20"/>
                <w:szCs w:val="20"/>
              </w:rPr>
            </w:pPr>
            <w:r w:rsidRPr="00C20434">
              <w:rPr>
                <w:rFonts w:ascii="Arial" w:hAnsi="Arial" w:cs="Arial"/>
                <w:sz w:val="20"/>
                <w:szCs w:val="20"/>
              </w:rPr>
              <w:t>$13</w:t>
            </w:r>
            <w:r w:rsidR="00617394" w:rsidRPr="00C20434">
              <w:rPr>
                <w:rFonts w:ascii="Arial" w:hAnsi="Arial" w:cs="Arial"/>
                <w:sz w:val="20"/>
                <w:szCs w:val="20"/>
              </w:rPr>
              <w:t>0,000.00</w:t>
            </w:r>
          </w:p>
        </w:tc>
        <w:tc>
          <w:tcPr>
            <w:tcW w:w="1547" w:type="dxa"/>
            <w:tcBorders>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40</w:t>
            </w:r>
            <w:r w:rsidRPr="00C20434">
              <w:rPr>
                <w:rFonts w:ascii="Arial" w:hAnsi="Arial" w:cs="Arial"/>
                <w:sz w:val="20"/>
                <w:szCs w:val="20"/>
              </w:rPr>
              <w:t>,500.00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Mudanzas</w:t>
            </w:r>
          </w:p>
        </w:tc>
        <w:tc>
          <w:tcPr>
            <w:tcW w:w="1643" w:type="dxa"/>
            <w:tcBorders>
              <w:right w:val="single" w:sz="4" w:space="0" w:color="000000"/>
            </w:tcBorders>
          </w:tcPr>
          <w:p w:rsidR="00617394" w:rsidRPr="00C20434" w:rsidRDefault="00C72BAE" w:rsidP="00C20434">
            <w:pPr>
              <w:pStyle w:val="TableParagraph"/>
              <w:tabs>
                <w:tab w:val="left" w:pos="48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w:t>
            </w:r>
            <w:r w:rsidR="00617394" w:rsidRPr="00C20434">
              <w:rPr>
                <w:rFonts w:ascii="Arial" w:hAnsi="Arial" w:cs="Arial"/>
                <w:sz w:val="20"/>
                <w:szCs w:val="20"/>
              </w:rPr>
              <w:t>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44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Oficinas de servicio de sistema de televisión</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$ 30,500.00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$ 7,000.00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Fábrica de hielo</w:t>
            </w:r>
            <w:r w:rsidR="00C72BAE" w:rsidRPr="00C20434">
              <w:rPr>
                <w:rFonts w:ascii="Arial" w:hAnsi="Arial" w:cs="Arial"/>
                <w:sz w:val="20"/>
                <w:szCs w:val="20"/>
              </w:rPr>
              <w:t xml:space="preserve"> y planta purificado </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$ 3</w:t>
            </w:r>
            <w:r w:rsidR="00C72BAE" w:rsidRPr="00C20434">
              <w:rPr>
                <w:rFonts w:ascii="Arial" w:hAnsi="Arial" w:cs="Arial"/>
                <w:sz w:val="20"/>
                <w:szCs w:val="20"/>
              </w:rPr>
              <w:t>5</w:t>
            </w:r>
            <w:r w:rsidRPr="00C20434">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$ 1,250.00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Centros de foto estudio y grabación</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,400.00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Despachos contables y jurídicos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2,0</w:t>
            </w:r>
            <w:r w:rsidRPr="00C20434">
              <w:rPr>
                <w:rFonts w:ascii="Arial" w:hAnsi="Arial" w:cs="Arial"/>
                <w:sz w:val="20"/>
                <w:szCs w:val="20"/>
              </w:rPr>
              <w:t>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frutas y legumbres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C72BAE" w:rsidP="00C20434">
            <w:pPr>
              <w:pStyle w:val="TableParagraph"/>
              <w:tabs>
                <w:tab w:val="left" w:pos="38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4813" w:type="dxa"/>
            <w:tcBorders>
              <w:top w:val="single" w:sz="4" w:space="0" w:color="000000"/>
              <w:bottom w:val="single" w:sz="4" w:space="0" w:color="000000"/>
            </w:tcBorders>
          </w:tcPr>
          <w:p w:rsidR="00617394" w:rsidRPr="00C20434" w:rsidRDefault="00617394" w:rsidP="00B31FB6">
            <w:pPr>
              <w:pStyle w:val="TableParagraph"/>
              <w:spacing w:line="360" w:lineRule="auto"/>
              <w:rPr>
                <w:rFonts w:ascii="Arial" w:hAnsi="Arial" w:cs="Arial"/>
                <w:sz w:val="20"/>
                <w:szCs w:val="20"/>
              </w:rPr>
            </w:pPr>
            <w:r w:rsidRPr="00C20434">
              <w:rPr>
                <w:rFonts w:ascii="Arial" w:hAnsi="Arial" w:cs="Arial"/>
                <w:sz w:val="20"/>
                <w:szCs w:val="20"/>
              </w:rPr>
              <w:t>Antenas de comunicación</w:t>
            </w:r>
            <w:r w:rsidR="00C9407A" w:rsidRPr="00C20434">
              <w:rPr>
                <w:rFonts w:ascii="Arial" w:hAnsi="Arial" w:cs="Arial"/>
                <w:sz w:val="20"/>
                <w:szCs w:val="20"/>
              </w:rPr>
              <w:t xml:space="preserve"> inalámbricas y</w:t>
            </w:r>
            <w:r w:rsidRPr="00C20434">
              <w:rPr>
                <w:rFonts w:ascii="Arial" w:hAnsi="Arial" w:cs="Arial"/>
                <w:sz w:val="20"/>
                <w:szCs w:val="20"/>
              </w:rPr>
              <w:t xml:space="preserve"> sistemas de conducción</w:t>
            </w:r>
            <w:r w:rsidR="00B31FB6">
              <w:rPr>
                <w:rFonts w:ascii="Arial" w:hAnsi="Arial" w:cs="Arial"/>
                <w:sz w:val="20"/>
                <w:szCs w:val="20"/>
              </w:rPr>
              <w:t xml:space="preserve"> </w:t>
            </w:r>
            <w:r w:rsidRPr="00C20434">
              <w:rPr>
                <w:rFonts w:ascii="Arial" w:hAnsi="Arial" w:cs="Arial"/>
                <w:sz w:val="20"/>
                <w:szCs w:val="20"/>
              </w:rPr>
              <w:t>de electricidad</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rPr>
                <w:rFonts w:ascii="Arial" w:hAnsi="Arial" w:cs="Arial"/>
                <w:sz w:val="20"/>
                <w:szCs w:val="20"/>
              </w:rPr>
            </w:pPr>
          </w:p>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9407A" w:rsidRPr="00C20434">
              <w:rPr>
                <w:rFonts w:ascii="Arial" w:hAnsi="Arial" w:cs="Arial"/>
                <w:sz w:val="20"/>
                <w:szCs w:val="20"/>
              </w:rPr>
              <w:t>150</w:t>
            </w:r>
            <w:r w:rsidRPr="00C20434">
              <w:rPr>
                <w:rFonts w:ascii="Arial" w:hAnsi="Arial" w:cs="Arial"/>
                <w:sz w:val="20"/>
                <w:szCs w:val="20"/>
              </w:rPr>
              <w:t xml:space="preserve"> 000 00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rPr>
                <w:rFonts w:ascii="Arial" w:hAnsi="Arial" w:cs="Arial"/>
                <w:sz w:val="20"/>
                <w:szCs w:val="20"/>
              </w:rPr>
            </w:pPr>
          </w:p>
          <w:p w:rsidR="00617394" w:rsidRPr="00C20434" w:rsidRDefault="00C9407A"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617394" w:rsidRPr="00C20434">
              <w:rPr>
                <w:rFonts w:ascii="Arial" w:hAnsi="Arial" w:cs="Arial"/>
                <w:sz w:val="20"/>
                <w:szCs w:val="20"/>
              </w:rPr>
              <w:t xml:space="preserve"> 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4813" w:type="dxa"/>
            <w:tcBorders>
              <w:top w:val="single" w:sz="4" w:space="0" w:color="000000"/>
              <w:bottom w:val="single" w:sz="4" w:space="0" w:color="000000"/>
            </w:tcBorders>
          </w:tcPr>
          <w:p w:rsidR="00C9407A" w:rsidRPr="00C20434" w:rsidRDefault="00B31FB6" w:rsidP="00C20434">
            <w:pPr>
              <w:pStyle w:val="TableParagraph"/>
              <w:spacing w:line="360" w:lineRule="auto"/>
              <w:rPr>
                <w:rFonts w:ascii="Arial" w:hAnsi="Arial" w:cs="Arial"/>
                <w:sz w:val="20"/>
                <w:szCs w:val="20"/>
              </w:rPr>
            </w:pPr>
            <w:r>
              <w:rPr>
                <w:rFonts w:ascii="Arial" w:hAnsi="Arial" w:cs="Arial"/>
                <w:sz w:val="20"/>
                <w:szCs w:val="20"/>
              </w:rPr>
              <w:t>Granjas Avícolas, porcí</w:t>
            </w:r>
            <w:r w:rsidR="00C9407A" w:rsidRPr="00C20434">
              <w:rPr>
                <w:rFonts w:ascii="Arial" w:hAnsi="Arial" w:cs="Arial"/>
                <w:sz w:val="20"/>
                <w:szCs w:val="20"/>
              </w:rPr>
              <w:t xml:space="preserve">colas y ganaderas con menos  de 10 empleados </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$ 150,000.00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$ 35,000.00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8D239F" w:rsidP="00C20434">
            <w:pPr>
              <w:pStyle w:val="TableParagraph"/>
              <w:spacing w:line="360" w:lineRule="auto"/>
              <w:rPr>
                <w:rFonts w:ascii="Arial" w:hAnsi="Arial" w:cs="Arial"/>
                <w:sz w:val="20"/>
                <w:szCs w:val="20"/>
              </w:rPr>
            </w:pPr>
            <w:r>
              <w:rPr>
                <w:rFonts w:ascii="Arial" w:hAnsi="Arial" w:cs="Arial"/>
                <w:sz w:val="20"/>
                <w:szCs w:val="20"/>
              </w:rPr>
              <w:t>Granjas Avícolas, porcí</w:t>
            </w:r>
            <w:r w:rsidR="00C9407A" w:rsidRPr="00C20434">
              <w:rPr>
                <w:rFonts w:ascii="Arial" w:hAnsi="Arial" w:cs="Arial"/>
                <w:sz w:val="20"/>
                <w:szCs w:val="20"/>
              </w:rPr>
              <w:t xml:space="preserve">colas y ganaderas con más de 10 empleados </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Clínicas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Funerarias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$ 14,500.00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Alquiladora de muebles para fiestas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$ 3,000.00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Frap</w:t>
            </w:r>
            <w:r w:rsidR="008D239F">
              <w:rPr>
                <w:rFonts w:ascii="Arial" w:hAnsi="Arial" w:cs="Arial"/>
                <w:sz w:val="20"/>
                <w:szCs w:val="20"/>
              </w:rPr>
              <w:t>p</w:t>
            </w:r>
            <w:r w:rsidRPr="00C20434">
              <w:rPr>
                <w:rFonts w:ascii="Arial" w:hAnsi="Arial" w:cs="Arial"/>
                <w:sz w:val="20"/>
                <w:szCs w:val="20"/>
              </w:rPr>
              <w:t>és y cafeterías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Pizzería</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Talleres textiles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Planta de agua purificada</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Gimnasio</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Cadena de carnicerías</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$ 3,000.00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Compra venta de alimentos para animales</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bl>
    <w:p w:rsidR="0012174B" w:rsidRPr="00C20434" w:rsidRDefault="0012174B" w:rsidP="00C20434">
      <w:pPr>
        <w:pStyle w:val="Textoindependiente"/>
        <w:spacing w:line="360" w:lineRule="auto"/>
        <w:jc w:val="both"/>
        <w:rPr>
          <w:rFonts w:ascii="Arial" w:hAnsi="Arial" w:cs="Arial"/>
        </w:rPr>
      </w:pPr>
    </w:p>
    <w:p w:rsidR="00617394" w:rsidRPr="00C20434" w:rsidRDefault="00617394" w:rsidP="00C20434">
      <w:pPr>
        <w:pStyle w:val="Textoindependiente"/>
        <w:spacing w:line="360" w:lineRule="auto"/>
        <w:jc w:val="both"/>
        <w:rPr>
          <w:rFonts w:ascii="Arial" w:hAnsi="Arial" w:cs="Arial"/>
        </w:rPr>
      </w:pPr>
      <w:r w:rsidRPr="00C20434">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617394" w:rsidRPr="00C20434" w:rsidRDefault="00617394" w:rsidP="00C20434">
      <w:pPr>
        <w:pStyle w:val="Textoindependiente"/>
        <w:spacing w:line="360" w:lineRule="auto"/>
        <w:jc w:val="both"/>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3</w:t>
      </w:r>
      <w:r w:rsidRPr="00C20434">
        <w:rPr>
          <w:rFonts w:ascii="Arial" w:hAnsi="Arial" w:cs="Arial"/>
          <w:b/>
        </w:rPr>
        <w:t xml:space="preserve">. </w:t>
      </w:r>
      <w:r w:rsidRPr="00C20434">
        <w:rPr>
          <w:rFonts w:ascii="Arial" w:hAnsi="Arial" w:cs="Arial"/>
        </w:rPr>
        <w:t>Por el otorgamiento de los permisos a que hace referencia la Ley de Hacienda Municipal del Estado de Yucatán, se causarán y pagarán derechos de acuerdo con las siguientes tarifas:</w:t>
      </w:r>
    </w:p>
    <w:p w:rsidR="00FB0804" w:rsidRPr="00C20434" w:rsidRDefault="00FB0804" w:rsidP="00C20434">
      <w:pPr>
        <w:pStyle w:val="Textoindependiente"/>
        <w:spacing w:line="360" w:lineRule="auto"/>
        <w:rPr>
          <w:rFonts w:ascii="Arial" w:hAnsi="Arial" w:cs="Arial"/>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348"/>
        <w:gridCol w:w="827"/>
        <w:gridCol w:w="415"/>
        <w:gridCol w:w="1651"/>
        <w:gridCol w:w="2785"/>
      </w:tblGrid>
      <w:tr w:rsidR="00C20434" w:rsidRPr="00C20434" w:rsidTr="00C20434">
        <w:trPr>
          <w:trHeight w:val="690"/>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 </w:t>
            </w:r>
            <w:r w:rsidRPr="00C20434">
              <w:rPr>
                <w:rFonts w:ascii="Arial" w:hAnsi="Arial" w:cs="Arial"/>
                <w:sz w:val="20"/>
                <w:szCs w:val="20"/>
              </w:rPr>
              <w:t>Por cada permiso de construcción menor de 40 metros</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cuadrados o en planta baja</w:t>
            </w:r>
          </w:p>
        </w:tc>
        <w:tc>
          <w:tcPr>
            <w:tcW w:w="2785" w:type="dxa"/>
          </w:tcPr>
          <w:p w:rsidR="00FB0804" w:rsidRPr="00C20434" w:rsidRDefault="00FB0804" w:rsidP="00C20434">
            <w:pPr>
              <w:pStyle w:val="TableParagraph"/>
              <w:tabs>
                <w:tab w:val="left" w:pos="1902"/>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689"/>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 </w:t>
            </w:r>
            <w:r w:rsidRPr="00C20434">
              <w:rPr>
                <w:rFonts w:ascii="Arial" w:hAnsi="Arial" w:cs="Arial"/>
                <w:sz w:val="20"/>
                <w:szCs w:val="20"/>
              </w:rPr>
              <w:t>Por cada permiso de construcción mayor de 40 metros</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cuadrados o en planta alta</w:t>
            </w:r>
          </w:p>
        </w:tc>
        <w:tc>
          <w:tcPr>
            <w:tcW w:w="2785" w:type="dxa"/>
          </w:tcPr>
          <w:p w:rsidR="00FB0804" w:rsidRPr="00C20434" w:rsidRDefault="00834600" w:rsidP="00C20434">
            <w:pPr>
              <w:pStyle w:val="TableParagraph"/>
              <w:tabs>
                <w:tab w:val="left" w:pos="1957"/>
              </w:tabs>
              <w:spacing w:line="360" w:lineRule="auto"/>
              <w:rPr>
                <w:rFonts w:ascii="Arial" w:hAnsi="Arial" w:cs="Arial"/>
                <w:sz w:val="20"/>
                <w:szCs w:val="20"/>
              </w:rPr>
            </w:pPr>
            <w:r w:rsidRPr="00C20434">
              <w:rPr>
                <w:rFonts w:ascii="Arial" w:hAnsi="Arial" w:cs="Arial"/>
                <w:sz w:val="20"/>
                <w:szCs w:val="20"/>
              </w:rPr>
              <w:t xml:space="preserve">$   </w:t>
            </w:r>
            <w:r w:rsidR="00FB0804" w:rsidRPr="00C20434">
              <w:rPr>
                <w:rFonts w:ascii="Arial" w:hAnsi="Arial" w:cs="Arial"/>
                <w:sz w:val="20"/>
                <w:szCs w:val="20"/>
              </w:rPr>
              <w:t>7.00porM2</w:t>
            </w:r>
          </w:p>
        </w:tc>
      </w:tr>
      <w:tr w:rsidR="00C20434" w:rsidRPr="00C20434" w:rsidTr="00C20434">
        <w:trPr>
          <w:trHeight w:val="345"/>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III. </w:t>
            </w:r>
            <w:r w:rsidRPr="00C20434">
              <w:rPr>
                <w:rFonts w:ascii="Arial" w:hAnsi="Arial" w:cs="Arial"/>
                <w:sz w:val="20"/>
                <w:szCs w:val="20"/>
              </w:rPr>
              <w:t>Por cada permiso de remodelación</w:t>
            </w:r>
          </w:p>
        </w:tc>
        <w:tc>
          <w:tcPr>
            <w:tcW w:w="2785" w:type="dxa"/>
          </w:tcPr>
          <w:p w:rsidR="00FB0804" w:rsidRPr="00C20434" w:rsidRDefault="00FB0804" w:rsidP="00C20434">
            <w:pPr>
              <w:pStyle w:val="TableParagraph"/>
              <w:tabs>
                <w:tab w:val="left" w:pos="1900"/>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343"/>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IV. </w:t>
            </w:r>
            <w:r w:rsidRPr="00C20434">
              <w:rPr>
                <w:rFonts w:ascii="Arial" w:hAnsi="Arial" w:cs="Arial"/>
                <w:sz w:val="20"/>
                <w:szCs w:val="20"/>
              </w:rPr>
              <w:t>Por cada permiso de ampliación</w:t>
            </w:r>
          </w:p>
        </w:tc>
        <w:tc>
          <w:tcPr>
            <w:tcW w:w="2785" w:type="dxa"/>
          </w:tcPr>
          <w:p w:rsidR="00FB0804" w:rsidRPr="00C20434" w:rsidRDefault="00FB0804" w:rsidP="00C20434">
            <w:pPr>
              <w:pStyle w:val="TableParagraph"/>
              <w:tabs>
                <w:tab w:val="left" w:pos="1899"/>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345"/>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 </w:t>
            </w:r>
            <w:r w:rsidRPr="00C20434">
              <w:rPr>
                <w:rFonts w:ascii="Arial" w:hAnsi="Arial" w:cs="Arial"/>
                <w:sz w:val="20"/>
                <w:szCs w:val="20"/>
              </w:rPr>
              <w:t>Por cada permiso de demolición</w:t>
            </w:r>
          </w:p>
        </w:tc>
        <w:tc>
          <w:tcPr>
            <w:tcW w:w="2785" w:type="dxa"/>
          </w:tcPr>
          <w:p w:rsidR="00FB0804" w:rsidRPr="00C20434" w:rsidRDefault="00FB0804" w:rsidP="00C20434">
            <w:pPr>
              <w:pStyle w:val="TableParagraph"/>
              <w:tabs>
                <w:tab w:val="left" w:pos="1899"/>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690"/>
          <w:jc w:val="center"/>
        </w:trPr>
        <w:tc>
          <w:tcPr>
            <w:tcW w:w="3041" w:type="dxa"/>
            <w:tcBorders>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VI. </w:t>
            </w:r>
            <w:r w:rsidRPr="00C20434">
              <w:rPr>
                <w:rFonts w:ascii="Arial" w:hAnsi="Arial" w:cs="Arial"/>
                <w:sz w:val="20"/>
                <w:szCs w:val="20"/>
              </w:rPr>
              <w:t>Por   cada   permiso   para</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empedrados o pavimentados</w:t>
            </w:r>
          </w:p>
        </w:tc>
        <w:tc>
          <w:tcPr>
            <w:tcW w:w="348" w:type="dxa"/>
            <w:tcBorders>
              <w:left w:val="nil"/>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la</w:t>
            </w:r>
          </w:p>
        </w:tc>
        <w:tc>
          <w:tcPr>
            <w:tcW w:w="827" w:type="dxa"/>
            <w:tcBorders>
              <w:left w:val="nil"/>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ruptura</w:t>
            </w:r>
          </w:p>
        </w:tc>
        <w:tc>
          <w:tcPr>
            <w:tcW w:w="415" w:type="dxa"/>
            <w:tcBorders>
              <w:left w:val="nil"/>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w:t>
            </w:r>
          </w:p>
        </w:tc>
        <w:tc>
          <w:tcPr>
            <w:tcW w:w="1651" w:type="dxa"/>
            <w:tcBorders>
              <w:lef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banquetas,</w:t>
            </w:r>
          </w:p>
        </w:tc>
        <w:tc>
          <w:tcPr>
            <w:tcW w:w="2785" w:type="dxa"/>
          </w:tcPr>
          <w:p w:rsidR="00FB0804" w:rsidRPr="00C20434" w:rsidRDefault="00FB0804" w:rsidP="00C20434">
            <w:pPr>
              <w:pStyle w:val="TableParagraph"/>
              <w:tabs>
                <w:tab w:val="left" w:pos="1791"/>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47.50 porM2</w:t>
            </w:r>
          </w:p>
        </w:tc>
      </w:tr>
      <w:tr w:rsidR="00C20434" w:rsidRPr="00C20434" w:rsidTr="00C20434">
        <w:trPr>
          <w:trHeight w:val="343"/>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VII. </w:t>
            </w:r>
            <w:r w:rsidRPr="00C20434">
              <w:rPr>
                <w:rFonts w:ascii="Arial" w:hAnsi="Arial" w:cs="Arial"/>
                <w:sz w:val="20"/>
                <w:szCs w:val="20"/>
              </w:rPr>
              <w:t>Por construcción de albercas</w:t>
            </w:r>
          </w:p>
        </w:tc>
        <w:tc>
          <w:tcPr>
            <w:tcW w:w="27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$ 48.00 por M3 de capacidad</w:t>
            </w:r>
          </w:p>
        </w:tc>
      </w:tr>
      <w:tr w:rsidR="00C20434" w:rsidRPr="00C20434" w:rsidTr="00C20434">
        <w:trPr>
          <w:trHeight w:val="690"/>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VIII. </w:t>
            </w:r>
            <w:r w:rsidRPr="00C20434">
              <w:rPr>
                <w:rFonts w:ascii="Arial" w:hAnsi="Arial" w:cs="Arial"/>
                <w:sz w:val="20"/>
                <w:szCs w:val="20"/>
              </w:rPr>
              <w:t>Por construcción de pozos</w:t>
            </w:r>
          </w:p>
        </w:tc>
        <w:tc>
          <w:tcPr>
            <w:tcW w:w="27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$ 48.00 por metro de lineal de</w:t>
            </w:r>
          </w:p>
          <w:p w:rsidR="00FB0804" w:rsidRPr="00C20434" w:rsidRDefault="0012174B" w:rsidP="00C20434">
            <w:pPr>
              <w:pStyle w:val="TableParagraph"/>
              <w:spacing w:line="360" w:lineRule="auto"/>
              <w:rPr>
                <w:rFonts w:ascii="Arial" w:hAnsi="Arial" w:cs="Arial"/>
                <w:sz w:val="20"/>
                <w:szCs w:val="20"/>
              </w:rPr>
            </w:pPr>
            <w:r w:rsidRPr="00C20434">
              <w:rPr>
                <w:rFonts w:ascii="Arial" w:hAnsi="Arial" w:cs="Arial"/>
                <w:sz w:val="20"/>
                <w:szCs w:val="20"/>
              </w:rPr>
              <w:t>P</w:t>
            </w:r>
            <w:r w:rsidR="00FB0804" w:rsidRPr="00C20434">
              <w:rPr>
                <w:rFonts w:ascii="Arial" w:hAnsi="Arial" w:cs="Arial"/>
                <w:sz w:val="20"/>
                <w:szCs w:val="20"/>
              </w:rPr>
              <w:t>rofundidad</w:t>
            </w:r>
          </w:p>
        </w:tc>
      </w:tr>
      <w:tr w:rsidR="00C20434" w:rsidRPr="00C20434" w:rsidTr="00C20434">
        <w:trPr>
          <w:trHeight w:val="689"/>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IX. </w:t>
            </w:r>
            <w:r w:rsidRPr="00C20434">
              <w:rPr>
                <w:rFonts w:ascii="Arial" w:hAnsi="Arial" w:cs="Arial"/>
                <w:sz w:val="20"/>
                <w:szCs w:val="20"/>
              </w:rPr>
              <w:t>Por construcción de fosa séptica</w:t>
            </w:r>
          </w:p>
        </w:tc>
        <w:tc>
          <w:tcPr>
            <w:tcW w:w="27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$ 30.00 por metro cúbico de</w:t>
            </w:r>
          </w:p>
          <w:p w:rsidR="00FB0804" w:rsidRPr="00C20434" w:rsidRDefault="0012174B" w:rsidP="00C20434">
            <w:pPr>
              <w:pStyle w:val="TableParagraph"/>
              <w:spacing w:line="360" w:lineRule="auto"/>
              <w:rPr>
                <w:rFonts w:ascii="Arial" w:hAnsi="Arial" w:cs="Arial"/>
                <w:sz w:val="20"/>
                <w:szCs w:val="20"/>
              </w:rPr>
            </w:pPr>
            <w:r w:rsidRPr="00C20434">
              <w:rPr>
                <w:rFonts w:ascii="Arial" w:hAnsi="Arial" w:cs="Arial"/>
                <w:sz w:val="20"/>
                <w:szCs w:val="20"/>
              </w:rPr>
              <w:t>C</w:t>
            </w:r>
            <w:r w:rsidR="00FB0804" w:rsidRPr="00C20434">
              <w:rPr>
                <w:rFonts w:ascii="Arial" w:hAnsi="Arial" w:cs="Arial"/>
                <w:sz w:val="20"/>
                <w:szCs w:val="20"/>
              </w:rPr>
              <w:t>apacidad</w:t>
            </w:r>
          </w:p>
        </w:tc>
      </w:tr>
      <w:tr w:rsidR="00C20434" w:rsidRPr="00C20434" w:rsidTr="00C20434">
        <w:trPr>
          <w:trHeight w:val="689"/>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X. </w:t>
            </w:r>
            <w:r w:rsidRPr="00C20434">
              <w:rPr>
                <w:rFonts w:ascii="Arial" w:hAnsi="Arial" w:cs="Arial"/>
                <w:sz w:val="20"/>
                <w:szCs w:val="20"/>
              </w:rPr>
              <w:t>Por cada autorización para la construcción o demolición de</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bardas u obras lineales</w:t>
            </w:r>
          </w:p>
        </w:tc>
        <w:tc>
          <w:tcPr>
            <w:tcW w:w="2785" w:type="dxa"/>
          </w:tcPr>
          <w:p w:rsidR="00FB0804" w:rsidRPr="00C20434" w:rsidRDefault="00834600" w:rsidP="00C20434">
            <w:pPr>
              <w:pStyle w:val="TableParagraph"/>
              <w:tabs>
                <w:tab w:val="left" w:pos="1091"/>
              </w:tabs>
              <w:spacing w:line="360" w:lineRule="auto"/>
              <w:rPr>
                <w:rFonts w:ascii="Arial" w:hAnsi="Arial" w:cs="Arial"/>
                <w:sz w:val="20"/>
                <w:szCs w:val="20"/>
              </w:rPr>
            </w:pPr>
            <w:r w:rsidRPr="00C20434">
              <w:rPr>
                <w:rFonts w:ascii="Arial" w:hAnsi="Arial" w:cs="Arial"/>
                <w:sz w:val="20"/>
                <w:szCs w:val="20"/>
              </w:rPr>
              <w:t xml:space="preserve">$   </w:t>
            </w:r>
            <w:r w:rsidR="00FB0804" w:rsidRPr="00C20434">
              <w:rPr>
                <w:rFonts w:ascii="Arial" w:hAnsi="Arial" w:cs="Arial"/>
                <w:sz w:val="20"/>
                <w:szCs w:val="20"/>
              </w:rPr>
              <w:t>2.40 por metro lineal</w:t>
            </w:r>
          </w:p>
        </w:tc>
      </w:tr>
      <w:tr w:rsidR="00C20434" w:rsidRPr="00C20434" w:rsidTr="00C20434">
        <w:trPr>
          <w:trHeight w:val="345"/>
          <w:jc w:val="center"/>
        </w:trPr>
        <w:tc>
          <w:tcPr>
            <w:tcW w:w="6282" w:type="dxa"/>
            <w:gridSpan w:val="5"/>
          </w:tcPr>
          <w:p w:rsidR="00FB0804" w:rsidRPr="00C20434" w:rsidRDefault="00860D3F" w:rsidP="00C20434">
            <w:pPr>
              <w:pStyle w:val="TableParagraph"/>
              <w:spacing w:line="360" w:lineRule="auto"/>
              <w:rPr>
                <w:rFonts w:ascii="Arial" w:hAnsi="Arial" w:cs="Arial"/>
                <w:sz w:val="20"/>
                <w:szCs w:val="20"/>
              </w:rPr>
            </w:pPr>
            <w:r w:rsidRPr="00C20434">
              <w:rPr>
                <w:rFonts w:ascii="Arial" w:hAnsi="Arial" w:cs="Arial"/>
                <w:b/>
                <w:sz w:val="20"/>
                <w:szCs w:val="20"/>
              </w:rPr>
              <w:t>XI.</w:t>
            </w:r>
            <w:r w:rsidR="00FB0804" w:rsidRPr="00C20434">
              <w:rPr>
                <w:rFonts w:ascii="Arial" w:hAnsi="Arial" w:cs="Arial"/>
                <w:b/>
                <w:sz w:val="20"/>
                <w:szCs w:val="20"/>
              </w:rPr>
              <w:t xml:space="preserve"> </w:t>
            </w:r>
            <w:r w:rsidR="00FB0804" w:rsidRPr="00C20434">
              <w:rPr>
                <w:rFonts w:ascii="Arial" w:hAnsi="Arial" w:cs="Arial"/>
                <w:sz w:val="20"/>
                <w:szCs w:val="20"/>
              </w:rPr>
              <w:t>Por licencia de uso de suelo</w:t>
            </w:r>
          </w:p>
        </w:tc>
        <w:tc>
          <w:tcPr>
            <w:tcW w:w="2785" w:type="dxa"/>
          </w:tcPr>
          <w:p w:rsidR="00FB0804" w:rsidRPr="00C20434" w:rsidRDefault="00FB0804" w:rsidP="00C20434">
            <w:pPr>
              <w:pStyle w:val="TableParagraph"/>
              <w:tabs>
                <w:tab w:val="left" w:pos="612"/>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30.00 por metro cuadrado</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4</w:t>
      </w:r>
      <w:r w:rsidR="00AC66AF" w:rsidRPr="00C20434">
        <w:rPr>
          <w:rFonts w:ascii="Arial" w:hAnsi="Arial" w:cs="Arial"/>
          <w:b/>
        </w:rPr>
        <w:t>.</w:t>
      </w:r>
      <w:r w:rsidRPr="00C20434">
        <w:rPr>
          <w:rFonts w:ascii="Arial" w:hAnsi="Arial" w:cs="Arial"/>
          <w:b/>
        </w:rPr>
        <w:t xml:space="preserve"> </w:t>
      </w:r>
      <w:r w:rsidRPr="00C20434">
        <w:rPr>
          <w:rFonts w:ascii="Arial" w:hAnsi="Arial" w:cs="Arial"/>
        </w:rPr>
        <w:t xml:space="preserve">Por el otorgamiento de los permisos para luz y sonido, bailes populares, verbenas y otros similares se causarán y pagarán derechos de $ </w:t>
      </w:r>
      <w:r w:rsidR="00C9407A" w:rsidRPr="00C20434">
        <w:rPr>
          <w:rFonts w:ascii="Arial" w:hAnsi="Arial" w:cs="Arial"/>
        </w:rPr>
        <w:t>1,500</w:t>
      </w:r>
      <w:r w:rsidRPr="00C20434">
        <w:rPr>
          <w:rFonts w:ascii="Arial" w:hAnsi="Arial" w:cs="Arial"/>
        </w:rPr>
        <w:t>.00 por día.</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5</w:t>
      </w:r>
      <w:r w:rsidR="00893479" w:rsidRPr="00C20434">
        <w:rPr>
          <w:rFonts w:ascii="Arial" w:hAnsi="Arial" w:cs="Arial"/>
          <w:b/>
        </w:rPr>
        <w:t>.</w:t>
      </w:r>
      <w:r w:rsidRPr="00C20434">
        <w:rPr>
          <w:rFonts w:ascii="Arial" w:hAnsi="Arial" w:cs="Arial"/>
          <w:b/>
        </w:rPr>
        <w:t xml:space="preserve"> </w:t>
      </w:r>
      <w:r w:rsidRPr="00C20434">
        <w:rPr>
          <w:rFonts w:ascii="Arial" w:hAnsi="Arial" w:cs="Arial"/>
        </w:rPr>
        <w:t>Por el permiso para el cierre de calles por fiestas o cualquier evento o espectáculo en</w:t>
      </w:r>
      <w:r w:rsidR="00893479" w:rsidRPr="00C20434">
        <w:rPr>
          <w:rFonts w:ascii="Arial" w:hAnsi="Arial" w:cs="Arial"/>
        </w:rPr>
        <w:t xml:space="preserve"> </w:t>
      </w:r>
      <w:r w:rsidRPr="00C20434">
        <w:rPr>
          <w:rFonts w:ascii="Arial" w:hAnsi="Arial" w:cs="Arial"/>
        </w:rPr>
        <w:t xml:space="preserve"> la vía pública, se pagará la cantidad de $ </w:t>
      </w:r>
      <w:r w:rsidR="00C9407A" w:rsidRPr="00C20434">
        <w:rPr>
          <w:rFonts w:ascii="Arial" w:hAnsi="Arial" w:cs="Arial"/>
        </w:rPr>
        <w:t>200</w:t>
      </w:r>
      <w:r w:rsidRPr="00C20434">
        <w:rPr>
          <w:rFonts w:ascii="Arial" w:hAnsi="Arial" w:cs="Arial"/>
        </w:rPr>
        <w:t>.00 por día.</w:t>
      </w:r>
    </w:p>
    <w:p w:rsidR="00F82EB7" w:rsidRPr="00C20434" w:rsidRDefault="00F82EB7"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6</w:t>
      </w:r>
      <w:r w:rsidR="00893479" w:rsidRPr="00C20434">
        <w:rPr>
          <w:rFonts w:ascii="Arial" w:hAnsi="Arial" w:cs="Arial"/>
          <w:b/>
        </w:rPr>
        <w:t>.</w:t>
      </w:r>
      <w:r w:rsidRPr="00C20434">
        <w:rPr>
          <w:rFonts w:ascii="Arial" w:hAnsi="Arial" w:cs="Arial"/>
          <w:b/>
        </w:rPr>
        <w:t xml:space="preserve"> </w:t>
      </w:r>
      <w:r w:rsidRPr="00C20434">
        <w:rPr>
          <w:rFonts w:ascii="Arial" w:hAnsi="Arial" w:cs="Arial"/>
        </w:rPr>
        <w:t>Por el otorgamiento de los permisos para cosos taurinos, se causarán y pagarán</w:t>
      </w:r>
      <w:r w:rsidR="00834600" w:rsidRPr="00C20434">
        <w:rPr>
          <w:rFonts w:ascii="Arial" w:hAnsi="Arial" w:cs="Arial"/>
        </w:rPr>
        <w:t xml:space="preserve"> </w:t>
      </w:r>
      <w:r w:rsidRPr="00C20434">
        <w:rPr>
          <w:rFonts w:ascii="Arial" w:hAnsi="Arial" w:cs="Arial"/>
        </w:rPr>
        <w:t xml:space="preserve">derechos de $ </w:t>
      </w:r>
      <w:r w:rsidR="00C9407A" w:rsidRPr="00C20434">
        <w:rPr>
          <w:rFonts w:ascii="Arial" w:hAnsi="Arial" w:cs="Arial"/>
        </w:rPr>
        <w:t>120</w:t>
      </w:r>
      <w:r w:rsidRPr="00C20434">
        <w:rPr>
          <w:rFonts w:ascii="Arial" w:hAnsi="Arial" w:cs="Arial"/>
        </w:rPr>
        <w:t xml:space="preserve">.00 por día por cada uno de los </w:t>
      </w:r>
      <w:r w:rsidR="00E27BFF" w:rsidRPr="00C20434">
        <w:rPr>
          <w:rFonts w:ascii="Arial" w:hAnsi="Arial" w:cs="Arial"/>
        </w:rPr>
        <w:t>palqueros.</w:t>
      </w:r>
    </w:p>
    <w:p w:rsidR="0058284F" w:rsidRDefault="0058284F"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Il</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24766C" w:rsidRPr="00C20434">
        <w:rPr>
          <w:rFonts w:ascii="Arial" w:hAnsi="Arial" w:cs="Arial"/>
          <w:b/>
          <w:sz w:val="20"/>
          <w:szCs w:val="20"/>
        </w:rPr>
        <w:t>s</w:t>
      </w:r>
      <w:r w:rsidRPr="00C20434">
        <w:rPr>
          <w:rFonts w:ascii="Arial" w:hAnsi="Arial" w:cs="Arial"/>
          <w:b/>
          <w:sz w:val="20"/>
          <w:szCs w:val="20"/>
        </w:rPr>
        <w:t xml:space="preserve">ervicios de </w:t>
      </w:r>
      <w:r w:rsidR="0024766C" w:rsidRPr="00C20434">
        <w:rPr>
          <w:rFonts w:ascii="Arial" w:hAnsi="Arial" w:cs="Arial"/>
          <w:b/>
          <w:sz w:val="20"/>
          <w:szCs w:val="20"/>
        </w:rPr>
        <w:t>v</w:t>
      </w:r>
      <w:r w:rsidRPr="00C20434">
        <w:rPr>
          <w:rFonts w:ascii="Arial" w:hAnsi="Arial" w:cs="Arial"/>
          <w:b/>
          <w:sz w:val="20"/>
          <w:szCs w:val="20"/>
        </w:rPr>
        <w:t>igilancia</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7</w:t>
      </w:r>
      <w:r w:rsidRPr="00C20434">
        <w:rPr>
          <w:rFonts w:ascii="Arial" w:hAnsi="Arial" w:cs="Arial"/>
          <w:b/>
        </w:rPr>
        <w:t xml:space="preserve">. </w:t>
      </w:r>
      <w:r w:rsidRPr="00C20434">
        <w:rPr>
          <w:rFonts w:ascii="Arial" w:hAnsi="Arial" w:cs="Arial"/>
        </w:rPr>
        <w:t>Por servicios de vigilancia que preste el Ayuntamiento se pagará por cada elemento</w:t>
      </w:r>
      <w:r w:rsidR="00834600" w:rsidRPr="00C20434">
        <w:rPr>
          <w:rFonts w:ascii="Arial" w:hAnsi="Arial" w:cs="Arial"/>
        </w:rPr>
        <w:t xml:space="preserve"> </w:t>
      </w:r>
      <w:r w:rsidRPr="00C20434">
        <w:rPr>
          <w:rFonts w:ascii="Arial" w:hAnsi="Arial" w:cs="Arial"/>
        </w:rPr>
        <w:t>de vigilancia asignado, una cuota de acuerdo a la siguiente tarifa:</w:t>
      </w:r>
    </w:p>
    <w:p w:rsidR="00FB0804" w:rsidRPr="00C20434" w:rsidRDefault="00FB0804" w:rsidP="00C20434">
      <w:pPr>
        <w:pStyle w:val="Textoindependiente"/>
        <w:spacing w:line="360" w:lineRule="auto"/>
        <w:rPr>
          <w:rFonts w:ascii="Arial" w:hAnsi="Arial" w:cs="Arial"/>
        </w:rPr>
      </w:pPr>
    </w:p>
    <w:p w:rsidR="00FB0804" w:rsidRPr="00C20434" w:rsidRDefault="000F7853" w:rsidP="00C20434">
      <w:pPr>
        <w:pStyle w:val="Textoindependiente"/>
        <w:tabs>
          <w:tab w:val="left" w:leader="dot" w:pos="7852"/>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Día por </w:t>
      </w:r>
      <w:r w:rsidR="00C9407A" w:rsidRPr="00C20434">
        <w:rPr>
          <w:rFonts w:ascii="Arial" w:hAnsi="Arial" w:cs="Arial"/>
        </w:rPr>
        <w:t>agente…</w:t>
      </w:r>
      <w:r w:rsidR="00C9407A" w:rsidRPr="00C20434">
        <w:rPr>
          <w:rFonts w:ascii="Arial" w:hAnsi="Arial" w:cs="Arial"/>
        </w:rPr>
        <w:tab/>
        <w:t>$400</w:t>
      </w:r>
      <w:r w:rsidR="00FB0804" w:rsidRPr="00C20434">
        <w:rPr>
          <w:rFonts w:ascii="Arial" w:hAnsi="Arial" w:cs="Arial"/>
        </w:rPr>
        <w:t>.00</w:t>
      </w:r>
    </w:p>
    <w:p w:rsidR="00FB0804" w:rsidRPr="00C20434" w:rsidRDefault="000F7853" w:rsidP="00C20434">
      <w:pPr>
        <w:pStyle w:val="Textoindependiente"/>
        <w:tabs>
          <w:tab w:val="left" w:leader="dot" w:pos="7886"/>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Hora por agente</w:t>
      </w:r>
      <w:r w:rsidR="00FB0804" w:rsidRPr="00C20434">
        <w:rPr>
          <w:rFonts w:ascii="Arial" w:hAnsi="Arial" w:cs="Arial"/>
        </w:rPr>
        <w:tab/>
        <w:t xml:space="preserve">$ </w:t>
      </w:r>
      <w:r w:rsidR="00C9407A" w:rsidRPr="00C20434">
        <w:rPr>
          <w:rFonts w:ascii="Arial" w:hAnsi="Arial" w:cs="Arial"/>
        </w:rPr>
        <w:t>50</w:t>
      </w:r>
      <w:r w:rsidR="00FB0804" w:rsidRPr="00C20434">
        <w:rPr>
          <w:rFonts w:ascii="Arial" w:hAnsi="Arial" w:cs="Arial"/>
        </w:rPr>
        <w:t>.00</w:t>
      </w:r>
    </w:p>
    <w:p w:rsidR="00FB0804" w:rsidRPr="00C20434" w:rsidRDefault="00FB0804" w:rsidP="00C20434">
      <w:pPr>
        <w:pStyle w:val="Textoindependiente"/>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D9439A" w:rsidRPr="00C20434">
        <w:rPr>
          <w:rFonts w:ascii="Arial" w:hAnsi="Arial" w:cs="Arial"/>
          <w:b/>
          <w:sz w:val="20"/>
          <w:szCs w:val="20"/>
        </w:rPr>
        <w:t>s</w:t>
      </w:r>
      <w:r w:rsidRPr="00C20434">
        <w:rPr>
          <w:rFonts w:ascii="Arial" w:hAnsi="Arial" w:cs="Arial"/>
          <w:b/>
          <w:sz w:val="20"/>
          <w:szCs w:val="20"/>
        </w:rPr>
        <w:t xml:space="preserve">ervicios de </w:t>
      </w:r>
      <w:r w:rsidR="00D9439A" w:rsidRPr="00C20434">
        <w:rPr>
          <w:rFonts w:ascii="Arial" w:hAnsi="Arial" w:cs="Arial"/>
          <w:b/>
          <w:sz w:val="20"/>
          <w:szCs w:val="20"/>
        </w:rPr>
        <w:t>l</w:t>
      </w:r>
      <w:r w:rsidRPr="00C20434">
        <w:rPr>
          <w:rFonts w:ascii="Arial" w:hAnsi="Arial" w:cs="Arial"/>
          <w:b/>
          <w:sz w:val="20"/>
          <w:szCs w:val="20"/>
        </w:rPr>
        <w:t>impia</w:t>
      </w:r>
    </w:p>
    <w:p w:rsidR="00FB0804" w:rsidRPr="00C20434" w:rsidRDefault="00FB0804" w:rsidP="00C20434">
      <w:pPr>
        <w:pStyle w:val="Textoindependiente"/>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8</w:t>
      </w:r>
      <w:r w:rsidRPr="00C20434">
        <w:rPr>
          <w:rFonts w:ascii="Arial" w:hAnsi="Arial" w:cs="Arial"/>
          <w:b/>
        </w:rPr>
        <w:t xml:space="preserve">. </w:t>
      </w:r>
      <w:r w:rsidRPr="00C20434">
        <w:rPr>
          <w:rFonts w:ascii="Arial" w:hAnsi="Arial" w:cs="Arial"/>
        </w:rPr>
        <w:t>Por los derechos correspondientes al servicio de limpia, mensualmente se causará y pagará la cuota de:</w:t>
      </w:r>
    </w:p>
    <w:p w:rsidR="00FB0804" w:rsidRPr="00C20434" w:rsidRDefault="00FB0804" w:rsidP="00C20434">
      <w:pPr>
        <w:pStyle w:val="Textoindependiente"/>
        <w:rPr>
          <w:rFonts w:ascii="Arial" w:hAnsi="Arial" w:cs="Arial"/>
        </w:rPr>
      </w:pPr>
    </w:p>
    <w:p w:rsidR="00FB0804" w:rsidRPr="00C20434" w:rsidRDefault="00FB0804" w:rsidP="00C20434">
      <w:pPr>
        <w:pStyle w:val="Textoindependiente"/>
        <w:tabs>
          <w:tab w:val="left" w:leader="dot" w:pos="4101"/>
        </w:tabs>
        <w:spacing w:line="360" w:lineRule="auto"/>
        <w:rPr>
          <w:rFonts w:ascii="Arial" w:hAnsi="Arial" w:cs="Arial"/>
        </w:rPr>
      </w:pPr>
      <w:r w:rsidRPr="00C20434">
        <w:rPr>
          <w:rFonts w:ascii="Arial" w:hAnsi="Arial" w:cs="Arial"/>
          <w:b/>
        </w:rPr>
        <w:t xml:space="preserve">I. </w:t>
      </w:r>
      <w:r w:rsidRPr="00C20434">
        <w:rPr>
          <w:rFonts w:ascii="Arial" w:hAnsi="Arial" w:cs="Arial"/>
        </w:rPr>
        <w:t xml:space="preserve">Por predio </w:t>
      </w:r>
      <w:r w:rsidR="00C9407A" w:rsidRPr="00C20434">
        <w:rPr>
          <w:rFonts w:ascii="Arial" w:hAnsi="Arial" w:cs="Arial"/>
        </w:rPr>
        <w:t>habitacional</w:t>
      </w:r>
      <w:r w:rsidR="00C9407A" w:rsidRPr="00C20434">
        <w:rPr>
          <w:rFonts w:ascii="Arial" w:hAnsi="Arial" w:cs="Arial"/>
        </w:rPr>
        <w:tab/>
        <w:t>$25</w:t>
      </w:r>
      <w:r w:rsidRPr="00C20434">
        <w:rPr>
          <w:rFonts w:ascii="Arial" w:hAnsi="Arial" w:cs="Arial"/>
        </w:rPr>
        <w:t>.00</w:t>
      </w:r>
    </w:p>
    <w:p w:rsidR="00FB0804" w:rsidRPr="00C20434" w:rsidRDefault="00AF559F" w:rsidP="00C20434">
      <w:pPr>
        <w:pStyle w:val="Textoindependiente"/>
        <w:tabs>
          <w:tab w:val="left" w:leader="dot" w:pos="4085"/>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Por predio </w:t>
      </w:r>
      <w:r w:rsidR="00C9407A" w:rsidRPr="00C20434">
        <w:rPr>
          <w:rFonts w:ascii="Arial" w:hAnsi="Arial" w:cs="Arial"/>
        </w:rPr>
        <w:t>comercial…</w:t>
      </w:r>
      <w:r w:rsidR="00C9407A" w:rsidRPr="00C20434">
        <w:rPr>
          <w:rFonts w:ascii="Arial" w:hAnsi="Arial" w:cs="Arial"/>
        </w:rPr>
        <w:tab/>
        <w:t>$ 50</w:t>
      </w:r>
      <w:r w:rsidR="00FB0804" w:rsidRPr="00C20434">
        <w:rPr>
          <w:rFonts w:ascii="Arial" w:hAnsi="Arial" w:cs="Arial"/>
        </w:rPr>
        <w:t>.00</w:t>
      </w:r>
    </w:p>
    <w:p w:rsidR="00FB0804" w:rsidRPr="00C20434" w:rsidRDefault="00FB0804" w:rsidP="00C20434">
      <w:pPr>
        <w:pStyle w:val="Textoindependiente"/>
        <w:rPr>
          <w:rFonts w:ascii="Arial" w:hAnsi="Arial" w:cs="Arial"/>
        </w:rPr>
      </w:pPr>
    </w:p>
    <w:p w:rsidR="00AF559F"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9</w:t>
      </w:r>
      <w:r w:rsidRPr="00C20434">
        <w:rPr>
          <w:rFonts w:ascii="Arial" w:hAnsi="Arial" w:cs="Arial"/>
          <w:b/>
        </w:rPr>
        <w:t xml:space="preserve">. </w:t>
      </w:r>
      <w:r w:rsidRPr="00C20434">
        <w:rPr>
          <w:rFonts w:ascii="Arial" w:hAnsi="Arial" w:cs="Arial"/>
        </w:rPr>
        <w:t>El derecho por el uso de basurero propiedad del Municipio se causará y cobrará de acuerdo a la siguiente clasificación:</w:t>
      </w:r>
    </w:p>
    <w:p w:rsidR="00AF559F" w:rsidRPr="00C20434" w:rsidRDefault="00AF559F" w:rsidP="00C20434">
      <w:pPr>
        <w:pStyle w:val="Textoindependiente"/>
        <w:jc w:val="both"/>
        <w:rPr>
          <w:rFonts w:ascii="Arial" w:hAnsi="Arial" w:cs="Arial"/>
        </w:rPr>
      </w:pPr>
    </w:p>
    <w:p w:rsidR="00FB0804" w:rsidRPr="00C20434" w:rsidRDefault="00AF559F" w:rsidP="00C20434">
      <w:pPr>
        <w:pStyle w:val="Textoindependiente"/>
        <w:spacing w:line="360" w:lineRule="auto"/>
        <w:jc w:val="both"/>
        <w:rPr>
          <w:rFonts w:ascii="Arial" w:hAnsi="Arial" w:cs="Arial"/>
        </w:rPr>
      </w:pPr>
      <w:r w:rsidRPr="00C20434">
        <w:rPr>
          <w:rFonts w:ascii="Arial" w:hAnsi="Arial" w:cs="Arial"/>
          <w:b/>
        </w:rPr>
        <w:t xml:space="preserve">I. </w:t>
      </w:r>
      <w:r w:rsidR="00FB0804" w:rsidRPr="00C20434">
        <w:rPr>
          <w:rFonts w:ascii="Arial" w:hAnsi="Arial" w:cs="Arial"/>
        </w:rPr>
        <w:t>Basura domiciliaria…</w:t>
      </w:r>
      <w:r w:rsidRPr="00C20434">
        <w:rPr>
          <w:rFonts w:ascii="Arial" w:hAnsi="Arial" w:cs="Arial"/>
        </w:rPr>
        <w:t>………………………</w:t>
      </w:r>
      <w:r w:rsidR="009206A8" w:rsidRPr="00C20434">
        <w:rPr>
          <w:rFonts w:ascii="Arial" w:hAnsi="Arial" w:cs="Arial"/>
        </w:rPr>
        <w:t xml:space="preserve"> </w:t>
      </w:r>
      <w:r w:rsidR="00FB0804" w:rsidRPr="00C20434">
        <w:rPr>
          <w:rFonts w:ascii="Arial" w:hAnsi="Arial" w:cs="Arial"/>
        </w:rPr>
        <w:t>$ 22.00 por viaje</w:t>
      </w:r>
    </w:p>
    <w:p w:rsidR="00FB0804" w:rsidRPr="00C20434" w:rsidRDefault="00AF559F" w:rsidP="00C20434">
      <w:pPr>
        <w:pStyle w:val="Textoindependiente"/>
        <w:tabs>
          <w:tab w:val="left" w:leader="dot" w:pos="3923"/>
        </w:tabs>
        <w:spacing w:line="360" w:lineRule="auto"/>
        <w:rPr>
          <w:rFonts w:ascii="Arial" w:hAnsi="Arial" w:cs="Arial"/>
        </w:rPr>
      </w:pPr>
      <w:r w:rsidRPr="00C20434">
        <w:rPr>
          <w:rFonts w:ascii="Arial" w:hAnsi="Arial" w:cs="Arial"/>
          <w:b/>
        </w:rPr>
        <w:t xml:space="preserve">II. </w:t>
      </w:r>
      <w:r w:rsidR="00FB0804" w:rsidRPr="00C20434">
        <w:rPr>
          <w:rFonts w:ascii="Arial" w:hAnsi="Arial" w:cs="Arial"/>
        </w:rPr>
        <w:t>Desechos orgánicos…</w:t>
      </w:r>
      <w:r w:rsidR="00FB0804" w:rsidRPr="00C20434">
        <w:rPr>
          <w:rFonts w:ascii="Arial" w:hAnsi="Arial" w:cs="Arial"/>
        </w:rPr>
        <w:tab/>
        <w:t>$ 32.00 por viaje</w:t>
      </w:r>
    </w:p>
    <w:p w:rsidR="00FB0804" w:rsidRPr="00C20434" w:rsidRDefault="00AF559F" w:rsidP="00C20434">
      <w:pPr>
        <w:pStyle w:val="Textoindependiente"/>
        <w:tabs>
          <w:tab w:val="left" w:leader="dot" w:pos="3922"/>
        </w:tabs>
        <w:spacing w:line="360" w:lineRule="auto"/>
        <w:rPr>
          <w:rFonts w:ascii="Arial" w:hAnsi="Arial" w:cs="Arial"/>
        </w:rPr>
      </w:pPr>
      <w:r w:rsidRPr="00C20434">
        <w:rPr>
          <w:rFonts w:ascii="Arial" w:hAnsi="Arial" w:cs="Arial"/>
          <w:b/>
        </w:rPr>
        <w:t xml:space="preserve">III. </w:t>
      </w:r>
      <w:r w:rsidR="00FB0804" w:rsidRPr="00C20434">
        <w:rPr>
          <w:rFonts w:ascii="Arial" w:hAnsi="Arial" w:cs="Arial"/>
        </w:rPr>
        <w:t>Desechos industriales…</w:t>
      </w:r>
      <w:r w:rsidR="00FB0804" w:rsidRPr="00C20434">
        <w:rPr>
          <w:rFonts w:ascii="Arial" w:hAnsi="Arial" w:cs="Arial"/>
        </w:rPr>
        <w:tab/>
        <w:t>$ 37.00 por viaje</w:t>
      </w:r>
    </w:p>
    <w:p w:rsidR="00FB0804" w:rsidRPr="00C20434" w:rsidRDefault="00FB0804" w:rsidP="00C20434">
      <w:pPr>
        <w:pStyle w:val="Textoindependiente"/>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IV</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9206A8" w:rsidRPr="00C20434">
        <w:rPr>
          <w:rFonts w:ascii="Arial" w:hAnsi="Arial" w:cs="Arial"/>
          <w:b/>
          <w:sz w:val="20"/>
          <w:szCs w:val="20"/>
        </w:rPr>
        <w:t>s</w:t>
      </w:r>
      <w:r w:rsidRPr="00C20434">
        <w:rPr>
          <w:rFonts w:ascii="Arial" w:hAnsi="Arial" w:cs="Arial"/>
          <w:b/>
          <w:sz w:val="20"/>
          <w:szCs w:val="20"/>
        </w:rPr>
        <w:t xml:space="preserve">ervicios de </w:t>
      </w:r>
      <w:r w:rsidR="009206A8" w:rsidRPr="00C20434">
        <w:rPr>
          <w:rFonts w:ascii="Arial" w:hAnsi="Arial" w:cs="Arial"/>
          <w:b/>
          <w:sz w:val="20"/>
          <w:szCs w:val="20"/>
        </w:rPr>
        <w:t>a</w:t>
      </w:r>
      <w:r w:rsidRPr="00C20434">
        <w:rPr>
          <w:rFonts w:ascii="Arial" w:hAnsi="Arial" w:cs="Arial"/>
          <w:b/>
          <w:sz w:val="20"/>
          <w:szCs w:val="20"/>
        </w:rPr>
        <w:t xml:space="preserve">gua </w:t>
      </w:r>
      <w:r w:rsidR="009206A8" w:rsidRPr="00C20434">
        <w:rPr>
          <w:rFonts w:ascii="Arial" w:hAnsi="Arial" w:cs="Arial"/>
          <w:b/>
          <w:sz w:val="20"/>
          <w:szCs w:val="20"/>
        </w:rPr>
        <w:t>p</w:t>
      </w:r>
      <w:r w:rsidRPr="00C20434">
        <w:rPr>
          <w:rFonts w:ascii="Arial" w:hAnsi="Arial" w:cs="Arial"/>
          <w:b/>
          <w:sz w:val="20"/>
          <w:szCs w:val="20"/>
        </w:rPr>
        <w:t>otable</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E27BFF" w:rsidRPr="00C20434">
        <w:rPr>
          <w:rFonts w:ascii="Arial" w:hAnsi="Arial" w:cs="Arial"/>
          <w:b/>
        </w:rPr>
        <w:t>30</w:t>
      </w:r>
      <w:r w:rsidR="005B15B5" w:rsidRPr="00C20434">
        <w:rPr>
          <w:rFonts w:ascii="Arial" w:hAnsi="Arial" w:cs="Arial"/>
          <w:b/>
        </w:rPr>
        <w:t>.</w:t>
      </w:r>
      <w:r w:rsidRPr="00C20434">
        <w:rPr>
          <w:rFonts w:ascii="Arial" w:hAnsi="Arial" w:cs="Arial"/>
          <w:b/>
        </w:rPr>
        <w:t xml:space="preserve"> </w:t>
      </w:r>
      <w:r w:rsidRPr="00C20434">
        <w:rPr>
          <w:rFonts w:ascii="Arial" w:hAnsi="Arial" w:cs="Arial"/>
        </w:rPr>
        <w:t>Por los servicios de agua potable que preste el Municipio</w:t>
      </w:r>
      <w:r w:rsidR="005B15B5" w:rsidRPr="00C20434">
        <w:rPr>
          <w:rFonts w:ascii="Arial" w:hAnsi="Arial" w:cs="Arial"/>
        </w:rPr>
        <w:t>,</w:t>
      </w:r>
      <w:r w:rsidRPr="00C20434">
        <w:rPr>
          <w:rFonts w:ascii="Arial" w:hAnsi="Arial" w:cs="Arial"/>
        </w:rPr>
        <w:t xml:space="preserve"> se pagarán bimestralmente las siguientes cuotas:</w:t>
      </w:r>
    </w:p>
    <w:p w:rsidR="00FB0804" w:rsidRPr="00C20434" w:rsidRDefault="00FB0804" w:rsidP="00C20434">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482"/>
        <w:gridCol w:w="4283"/>
        <w:gridCol w:w="1980"/>
      </w:tblGrid>
      <w:tr w:rsidR="00C20434" w:rsidRPr="00C20434" w:rsidTr="00834600">
        <w:trPr>
          <w:trHeight w:val="289"/>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doméstica</w:t>
            </w:r>
          </w:p>
        </w:tc>
        <w:tc>
          <w:tcPr>
            <w:tcW w:w="1980" w:type="dxa"/>
          </w:tcPr>
          <w:p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FB0804" w:rsidRPr="00C20434">
              <w:rPr>
                <w:rFonts w:ascii="Arial" w:hAnsi="Arial" w:cs="Arial"/>
                <w:sz w:val="20"/>
                <w:szCs w:val="20"/>
              </w:rPr>
              <w:t>.00</w:t>
            </w:r>
          </w:p>
        </w:tc>
      </w:tr>
      <w:tr w:rsidR="00C20434" w:rsidRPr="00C20434" w:rsidTr="00834600">
        <w:trPr>
          <w:trHeight w:val="354"/>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II.</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comercial</w:t>
            </w:r>
          </w:p>
        </w:tc>
        <w:tc>
          <w:tcPr>
            <w:tcW w:w="1980" w:type="dxa"/>
          </w:tcPr>
          <w:p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FB0804" w:rsidRPr="00C20434">
              <w:rPr>
                <w:rFonts w:ascii="Arial" w:hAnsi="Arial" w:cs="Arial"/>
                <w:sz w:val="20"/>
                <w:szCs w:val="20"/>
              </w:rPr>
              <w:t>.00</w:t>
            </w:r>
          </w:p>
        </w:tc>
      </w:tr>
      <w:tr w:rsidR="00C20434" w:rsidRPr="00C20434" w:rsidTr="00834600">
        <w:trPr>
          <w:trHeight w:val="355"/>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III.</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industrial</w:t>
            </w:r>
          </w:p>
        </w:tc>
        <w:tc>
          <w:tcPr>
            <w:tcW w:w="1980" w:type="dxa"/>
          </w:tcPr>
          <w:p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w:t>
            </w:r>
            <w:r w:rsidR="00FB0804" w:rsidRPr="00C20434">
              <w:rPr>
                <w:rFonts w:ascii="Arial" w:hAnsi="Arial" w:cs="Arial"/>
                <w:sz w:val="20"/>
                <w:szCs w:val="20"/>
              </w:rPr>
              <w:t>.00</w:t>
            </w:r>
          </w:p>
        </w:tc>
      </w:tr>
      <w:tr w:rsidR="00FB0804" w:rsidRPr="00C20434" w:rsidTr="00834600">
        <w:trPr>
          <w:trHeight w:val="290"/>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IV.</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contrato de toma nueva doméstica</w:t>
            </w:r>
          </w:p>
        </w:tc>
        <w:tc>
          <w:tcPr>
            <w:tcW w:w="198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375AF8" w:rsidRPr="00C20434">
              <w:rPr>
                <w:rFonts w:ascii="Arial" w:hAnsi="Arial" w:cs="Arial"/>
                <w:sz w:val="20"/>
                <w:szCs w:val="20"/>
              </w:rPr>
              <w:t xml:space="preserve">         </w:t>
            </w:r>
            <w:r w:rsidR="00C9407A" w:rsidRPr="00C20434">
              <w:rPr>
                <w:rFonts w:ascii="Arial" w:hAnsi="Arial" w:cs="Arial"/>
                <w:sz w:val="20"/>
                <w:szCs w:val="20"/>
              </w:rPr>
              <w:t>700</w:t>
            </w:r>
            <w:r w:rsidRPr="00C20434">
              <w:rPr>
                <w:rFonts w:ascii="Arial" w:hAnsi="Arial" w:cs="Arial"/>
                <w:sz w:val="20"/>
                <w:szCs w:val="20"/>
              </w:rPr>
              <w:t>.00</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5B15B5" w:rsidRPr="00C20434">
        <w:rPr>
          <w:rFonts w:ascii="Arial" w:hAnsi="Arial" w:cs="Arial"/>
          <w:b/>
          <w:sz w:val="20"/>
          <w:szCs w:val="20"/>
        </w:rPr>
        <w:t>c</w:t>
      </w:r>
      <w:r w:rsidRPr="00C20434">
        <w:rPr>
          <w:rFonts w:ascii="Arial" w:hAnsi="Arial" w:cs="Arial"/>
          <w:b/>
          <w:sz w:val="20"/>
          <w:szCs w:val="20"/>
        </w:rPr>
        <w:t xml:space="preserve">ertificados y </w:t>
      </w:r>
      <w:r w:rsidR="005B15B5" w:rsidRPr="00C20434">
        <w:rPr>
          <w:rFonts w:ascii="Arial" w:hAnsi="Arial" w:cs="Arial"/>
          <w:b/>
          <w:sz w:val="20"/>
          <w:szCs w:val="20"/>
        </w:rPr>
        <w:t>c</w:t>
      </w:r>
      <w:r w:rsidRPr="00C20434">
        <w:rPr>
          <w:rFonts w:ascii="Arial" w:hAnsi="Arial" w:cs="Arial"/>
          <w:b/>
          <w:sz w:val="20"/>
          <w:szCs w:val="20"/>
        </w:rPr>
        <w:t>onstancias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1</w:t>
      </w:r>
      <w:r w:rsidRPr="00C20434">
        <w:rPr>
          <w:rFonts w:ascii="Arial" w:hAnsi="Arial" w:cs="Arial"/>
          <w:b/>
        </w:rPr>
        <w:t xml:space="preserve">. </w:t>
      </w:r>
      <w:r w:rsidRPr="00C20434">
        <w:rPr>
          <w:rFonts w:ascii="Arial" w:hAnsi="Arial" w:cs="Arial"/>
        </w:rPr>
        <w:t>Por los certificados y constancias que expida la autoridad municipal, se pagarán las cuotas siguientes:</w:t>
      </w:r>
    </w:p>
    <w:p w:rsidR="00FB0804" w:rsidRPr="00C20434" w:rsidRDefault="00FB0804" w:rsidP="00C20434">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046"/>
      </w:tblGrid>
      <w:tr w:rsidR="00C20434" w:rsidRPr="00C20434" w:rsidTr="00834600">
        <w:trPr>
          <w:trHeight w:val="354"/>
        </w:trPr>
        <w:tc>
          <w:tcPr>
            <w:tcW w:w="6385" w:type="dxa"/>
          </w:tcPr>
          <w:p w:rsidR="00FB0804" w:rsidRPr="00C20434" w:rsidRDefault="005B15B5" w:rsidP="00C20434">
            <w:pPr>
              <w:pStyle w:val="TableParagraph"/>
              <w:spacing w:line="360" w:lineRule="auto"/>
              <w:rPr>
                <w:rFonts w:ascii="Arial" w:hAnsi="Arial" w:cs="Arial"/>
                <w:sz w:val="20"/>
                <w:szCs w:val="20"/>
              </w:rPr>
            </w:pPr>
            <w:r w:rsidRPr="00C20434">
              <w:rPr>
                <w:rFonts w:ascii="Arial" w:hAnsi="Arial" w:cs="Arial"/>
                <w:b/>
                <w:sz w:val="20"/>
                <w:szCs w:val="20"/>
              </w:rPr>
              <w:t xml:space="preserve">I. </w:t>
            </w:r>
            <w:r w:rsidR="00FB0804" w:rsidRPr="00C20434">
              <w:rPr>
                <w:rFonts w:ascii="Arial" w:hAnsi="Arial" w:cs="Arial"/>
                <w:sz w:val="20"/>
                <w:szCs w:val="20"/>
              </w:rPr>
              <w:t>Por cada certificado que expida</w:t>
            </w:r>
          </w:p>
        </w:tc>
        <w:tc>
          <w:tcPr>
            <w:tcW w:w="1046"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375AF8" w:rsidRPr="00C20434">
              <w:rPr>
                <w:rFonts w:ascii="Arial" w:hAnsi="Arial" w:cs="Arial"/>
                <w:sz w:val="20"/>
                <w:szCs w:val="20"/>
              </w:rPr>
              <w:t xml:space="preserve">      </w:t>
            </w:r>
            <w:r w:rsidR="00C9407A" w:rsidRPr="00C20434">
              <w:rPr>
                <w:rFonts w:ascii="Arial" w:hAnsi="Arial" w:cs="Arial"/>
                <w:sz w:val="20"/>
                <w:szCs w:val="20"/>
              </w:rPr>
              <w:t>70</w:t>
            </w:r>
            <w:r w:rsidRPr="00C20434">
              <w:rPr>
                <w:rFonts w:ascii="Arial" w:hAnsi="Arial" w:cs="Arial"/>
                <w:sz w:val="20"/>
                <w:szCs w:val="20"/>
              </w:rPr>
              <w:t>.00</w:t>
            </w:r>
          </w:p>
        </w:tc>
      </w:tr>
      <w:tr w:rsidR="00C20434" w:rsidRPr="00C20434" w:rsidTr="00834600">
        <w:trPr>
          <w:trHeight w:val="354"/>
        </w:trPr>
        <w:tc>
          <w:tcPr>
            <w:tcW w:w="63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 </w:t>
            </w:r>
            <w:r w:rsidRPr="00C20434">
              <w:rPr>
                <w:rFonts w:ascii="Arial" w:hAnsi="Arial" w:cs="Arial"/>
                <w:sz w:val="20"/>
                <w:szCs w:val="20"/>
              </w:rPr>
              <w:t>Por cada copia certificada que expida</w:t>
            </w:r>
          </w:p>
        </w:tc>
        <w:tc>
          <w:tcPr>
            <w:tcW w:w="1046"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375AF8" w:rsidRPr="00C20434">
              <w:rPr>
                <w:rFonts w:ascii="Arial" w:hAnsi="Arial" w:cs="Arial"/>
                <w:sz w:val="20"/>
                <w:szCs w:val="20"/>
              </w:rPr>
              <w:t xml:space="preserve">        </w:t>
            </w:r>
            <w:r w:rsidRPr="00C20434">
              <w:rPr>
                <w:rFonts w:ascii="Arial" w:hAnsi="Arial" w:cs="Arial"/>
                <w:sz w:val="20"/>
                <w:szCs w:val="20"/>
              </w:rPr>
              <w:t>3.00</w:t>
            </w:r>
          </w:p>
        </w:tc>
      </w:tr>
      <w:tr w:rsidR="00C20434" w:rsidRPr="00C20434" w:rsidTr="00834600">
        <w:trPr>
          <w:trHeight w:val="354"/>
        </w:trPr>
        <w:tc>
          <w:tcPr>
            <w:tcW w:w="6385"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b/>
                <w:sz w:val="20"/>
                <w:szCs w:val="20"/>
              </w:rPr>
              <w:t xml:space="preserve">III. </w:t>
            </w:r>
            <w:r w:rsidRPr="00C20434">
              <w:rPr>
                <w:rFonts w:ascii="Arial" w:hAnsi="Arial" w:cs="Arial"/>
                <w:sz w:val="20"/>
                <w:szCs w:val="20"/>
              </w:rPr>
              <w:t>Por cada constancia que expida el ayuntamiento</w:t>
            </w:r>
          </w:p>
        </w:tc>
        <w:tc>
          <w:tcPr>
            <w:tcW w:w="1046"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     300.00</w:t>
            </w:r>
          </w:p>
        </w:tc>
      </w:tr>
      <w:tr w:rsidR="00C20434" w:rsidRPr="00C20434" w:rsidTr="00834600">
        <w:trPr>
          <w:trHeight w:val="354"/>
        </w:trPr>
        <w:tc>
          <w:tcPr>
            <w:tcW w:w="6385"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b/>
                <w:sz w:val="20"/>
                <w:szCs w:val="20"/>
              </w:rPr>
              <w:t xml:space="preserve">IV. </w:t>
            </w:r>
            <w:r w:rsidRPr="00C20434">
              <w:rPr>
                <w:rFonts w:ascii="Arial" w:hAnsi="Arial" w:cs="Arial"/>
                <w:sz w:val="20"/>
                <w:szCs w:val="20"/>
              </w:rPr>
              <w:t xml:space="preserve">Por cada constancia por </w:t>
            </w:r>
            <w:r w:rsidR="005972CC">
              <w:rPr>
                <w:rFonts w:ascii="Arial" w:hAnsi="Arial" w:cs="Arial"/>
                <w:sz w:val="20"/>
                <w:szCs w:val="20"/>
              </w:rPr>
              <w:t>participación en licitaciones pú</w:t>
            </w:r>
            <w:r w:rsidRPr="00C20434">
              <w:rPr>
                <w:rFonts w:ascii="Arial" w:hAnsi="Arial" w:cs="Arial"/>
                <w:sz w:val="20"/>
                <w:szCs w:val="20"/>
              </w:rPr>
              <w:t xml:space="preserve">blicas </w:t>
            </w:r>
          </w:p>
        </w:tc>
        <w:tc>
          <w:tcPr>
            <w:tcW w:w="1046"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 xml:space="preserve">$ </w:t>
            </w:r>
            <w:r w:rsidR="00C20434">
              <w:rPr>
                <w:rFonts w:ascii="Arial" w:hAnsi="Arial" w:cs="Arial"/>
                <w:sz w:val="20"/>
                <w:szCs w:val="20"/>
              </w:rPr>
              <w:t xml:space="preserve"> </w:t>
            </w:r>
            <w:r w:rsidR="00A4485B" w:rsidRPr="00C20434">
              <w:rPr>
                <w:rFonts w:ascii="Arial" w:hAnsi="Arial" w:cs="Arial"/>
                <w:sz w:val="20"/>
                <w:szCs w:val="20"/>
              </w:rPr>
              <w:t>1,0</w:t>
            </w:r>
            <w:r w:rsidRPr="00C20434">
              <w:rPr>
                <w:rFonts w:ascii="Arial" w:hAnsi="Arial" w:cs="Arial"/>
                <w:sz w:val="20"/>
                <w:szCs w:val="20"/>
              </w:rPr>
              <w:t>00.00</w:t>
            </w:r>
          </w:p>
        </w:tc>
      </w:tr>
    </w:tbl>
    <w:p w:rsidR="00384534" w:rsidRPr="00C20434" w:rsidRDefault="00384534"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Vl</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EF7E57" w:rsidRPr="00C20434">
        <w:rPr>
          <w:rFonts w:ascii="Arial" w:hAnsi="Arial" w:cs="Arial"/>
          <w:b/>
          <w:sz w:val="20"/>
          <w:szCs w:val="20"/>
        </w:rPr>
        <w:t>s</w:t>
      </w:r>
      <w:r w:rsidRPr="00C20434">
        <w:rPr>
          <w:rFonts w:ascii="Arial" w:hAnsi="Arial" w:cs="Arial"/>
          <w:b/>
          <w:sz w:val="20"/>
          <w:szCs w:val="20"/>
        </w:rPr>
        <w:t xml:space="preserve">ervicios de </w:t>
      </w:r>
      <w:r w:rsidR="00EF7E57" w:rsidRPr="00C20434">
        <w:rPr>
          <w:rFonts w:ascii="Arial" w:hAnsi="Arial" w:cs="Arial"/>
          <w:b/>
          <w:sz w:val="20"/>
          <w:szCs w:val="20"/>
        </w:rPr>
        <w:t>m</w:t>
      </w:r>
      <w:r w:rsidRPr="00C20434">
        <w:rPr>
          <w:rFonts w:ascii="Arial" w:hAnsi="Arial" w:cs="Arial"/>
          <w:b/>
          <w:sz w:val="20"/>
          <w:szCs w:val="20"/>
        </w:rPr>
        <w:t xml:space="preserve">ercados y </w:t>
      </w:r>
      <w:r w:rsidR="00EF7E57" w:rsidRPr="00C20434">
        <w:rPr>
          <w:rFonts w:ascii="Arial" w:hAnsi="Arial" w:cs="Arial"/>
          <w:b/>
          <w:sz w:val="20"/>
          <w:szCs w:val="20"/>
        </w:rPr>
        <w:t>c</w:t>
      </w:r>
      <w:r w:rsidRPr="00C20434">
        <w:rPr>
          <w:rFonts w:ascii="Arial" w:hAnsi="Arial" w:cs="Arial"/>
          <w:b/>
          <w:sz w:val="20"/>
          <w:szCs w:val="20"/>
        </w:rPr>
        <w:t xml:space="preserve">entrales de </w:t>
      </w:r>
      <w:r w:rsidR="00EF7E57" w:rsidRPr="00C20434">
        <w:rPr>
          <w:rFonts w:ascii="Arial" w:hAnsi="Arial" w:cs="Arial"/>
          <w:b/>
          <w:sz w:val="20"/>
          <w:szCs w:val="20"/>
        </w:rPr>
        <w:t>a</w:t>
      </w:r>
      <w:r w:rsidRPr="00C20434">
        <w:rPr>
          <w:rFonts w:ascii="Arial" w:hAnsi="Arial" w:cs="Arial"/>
          <w:b/>
          <w:sz w:val="20"/>
          <w:szCs w:val="20"/>
        </w:rPr>
        <w:t>bastos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Artículo 3</w:t>
      </w:r>
      <w:r w:rsidR="00E27BFF" w:rsidRPr="00C20434">
        <w:rPr>
          <w:rFonts w:ascii="Arial" w:hAnsi="Arial" w:cs="Arial"/>
          <w:b/>
        </w:rPr>
        <w:t>2</w:t>
      </w:r>
      <w:r w:rsidR="007B1608" w:rsidRPr="00C20434">
        <w:rPr>
          <w:rFonts w:ascii="Arial" w:hAnsi="Arial" w:cs="Arial"/>
          <w:b/>
        </w:rPr>
        <w:t>.</w:t>
      </w:r>
      <w:r w:rsidRPr="00C20434">
        <w:rPr>
          <w:rFonts w:ascii="Arial" w:hAnsi="Arial" w:cs="Arial"/>
          <w:b/>
        </w:rPr>
        <w:t xml:space="preserve"> </w:t>
      </w:r>
      <w:r w:rsidRPr="00C20434">
        <w:rPr>
          <w:rFonts w:ascii="Arial" w:hAnsi="Arial" w:cs="Arial"/>
        </w:rPr>
        <w:t>Los derechos por servicios de mercados se causarán y pagarán de conformidad con las siguientes tarifas:</w:t>
      </w:r>
    </w:p>
    <w:p w:rsidR="00FB0804" w:rsidRPr="00C20434" w:rsidRDefault="00FB0804" w:rsidP="00C20434">
      <w:pPr>
        <w:pStyle w:val="Textoindependiente"/>
        <w:spacing w:line="360" w:lineRule="auto"/>
        <w:rPr>
          <w:rFonts w:ascii="Arial" w:hAnsi="Arial" w:cs="Arial"/>
        </w:rPr>
      </w:pPr>
    </w:p>
    <w:p w:rsidR="00FB0804" w:rsidRPr="00C20434" w:rsidRDefault="00BF3828" w:rsidP="00C20434">
      <w:pPr>
        <w:pStyle w:val="Textoindependiente"/>
        <w:tabs>
          <w:tab w:val="left" w:leader="dot" w:pos="6264"/>
        </w:tabs>
        <w:spacing w:line="360" w:lineRule="auto"/>
        <w:rPr>
          <w:rFonts w:ascii="Arial" w:hAnsi="Arial" w:cs="Arial"/>
        </w:rPr>
      </w:pPr>
      <w:r w:rsidRPr="00C20434">
        <w:rPr>
          <w:rFonts w:ascii="Arial" w:hAnsi="Arial" w:cs="Arial"/>
          <w:b/>
        </w:rPr>
        <w:t xml:space="preserve">I. </w:t>
      </w:r>
      <w:r w:rsidR="00FB0804" w:rsidRPr="00C20434">
        <w:rPr>
          <w:rFonts w:ascii="Arial" w:hAnsi="Arial" w:cs="Arial"/>
        </w:rPr>
        <w:t>Locatarios fijos…</w:t>
      </w:r>
      <w:r w:rsidR="00FB0804" w:rsidRPr="00C20434">
        <w:rPr>
          <w:rFonts w:ascii="Arial" w:hAnsi="Arial" w:cs="Arial"/>
        </w:rPr>
        <w:tab/>
        <w:t>$ 115.00 mensuales por m2</w:t>
      </w:r>
    </w:p>
    <w:p w:rsidR="00FB0804" w:rsidRPr="00C20434" w:rsidRDefault="00FB0804" w:rsidP="00C20434">
      <w:pPr>
        <w:pStyle w:val="Textoindependiente"/>
        <w:tabs>
          <w:tab w:val="left" w:leader="dot" w:pos="6257"/>
        </w:tabs>
        <w:spacing w:line="360" w:lineRule="auto"/>
        <w:rPr>
          <w:rFonts w:ascii="Arial" w:hAnsi="Arial" w:cs="Arial"/>
        </w:rPr>
      </w:pPr>
      <w:r w:rsidRPr="00C20434">
        <w:rPr>
          <w:rFonts w:ascii="Arial" w:hAnsi="Arial" w:cs="Arial"/>
          <w:b/>
        </w:rPr>
        <w:t>II.</w:t>
      </w:r>
      <w:r w:rsidR="00BF3828" w:rsidRPr="00C20434">
        <w:rPr>
          <w:rFonts w:ascii="Arial" w:hAnsi="Arial" w:cs="Arial"/>
          <w:b/>
        </w:rPr>
        <w:t xml:space="preserve"> </w:t>
      </w:r>
      <w:r w:rsidRPr="00C20434">
        <w:rPr>
          <w:rFonts w:ascii="Arial" w:hAnsi="Arial" w:cs="Arial"/>
        </w:rPr>
        <w:t>Locatarios semifijos…</w:t>
      </w:r>
      <w:r w:rsidRPr="00C20434">
        <w:rPr>
          <w:rFonts w:ascii="Arial" w:hAnsi="Arial" w:cs="Arial"/>
        </w:rPr>
        <w:tab/>
        <w:t>$</w:t>
      </w:r>
      <w:r w:rsidR="00375AF8" w:rsidRPr="00C20434">
        <w:rPr>
          <w:rFonts w:ascii="Arial" w:hAnsi="Arial" w:cs="Arial"/>
        </w:rPr>
        <w:t xml:space="preserve">     </w:t>
      </w:r>
      <w:r w:rsidRPr="00C20434">
        <w:rPr>
          <w:rFonts w:ascii="Arial" w:hAnsi="Arial" w:cs="Arial"/>
        </w:rPr>
        <w:t>7.00 diarios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6F42E3" w:rsidRPr="00C20434">
        <w:rPr>
          <w:rFonts w:ascii="Arial" w:hAnsi="Arial" w:cs="Arial"/>
          <w:b/>
          <w:sz w:val="20"/>
          <w:szCs w:val="20"/>
        </w:rPr>
        <w:t>s</w:t>
      </w:r>
      <w:r w:rsidRPr="00C20434">
        <w:rPr>
          <w:rFonts w:ascii="Arial" w:hAnsi="Arial" w:cs="Arial"/>
          <w:b/>
          <w:sz w:val="20"/>
          <w:szCs w:val="20"/>
        </w:rPr>
        <w:t xml:space="preserve">ervicios de </w:t>
      </w:r>
      <w:r w:rsidR="006F42E3" w:rsidRPr="00C20434">
        <w:rPr>
          <w:rFonts w:ascii="Arial" w:hAnsi="Arial" w:cs="Arial"/>
          <w:b/>
          <w:sz w:val="20"/>
          <w:szCs w:val="20"/>
        </w:rPr>
        <w:t>c</w:t>
      </w:r>
      <w:r w:rsidRPr="00C20434">
        <w:rPr>
          <w:rFonts w:ascii="Arial" w:hAnsi="Arial" w:cs="Arial"/>
          <w:b/>
          <w:sz w:val="20"/>
          <w:szCs w:val="20"/>
        </w:rPr>
        <w:t>ementerios</w:t>
      </w:r>
    </w:p>
    <w:p w:rsidR="00FB0804" w:rsidRPr="00C20434" w:rsidRDefault="00FB0804" w:rsidP="00C20434">
      <w:pPr>
        <w:pStyle w:val="Textoindependiente"/>
        <w:spacing w:line="360" w:lineRule="auto"/>
        <w:rPr>
          <w:rFonts w:ascii="Arial" w:hAnsi="Arial" w:cs="Arial"/>
          <w:b/>
        </w:rPr>
      </w:pPr>
    </w:p>
    <w:p w:rsidR="00F82EB7"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3</w:t>
      </w:r>
      <w:r w:rsidRPr="00C20434">
        <w:rPr>
          <w:rFonts w:ascii="Arial" w:hAnsi="Arial" w:cs="Arial"/>
          <w:b/>
        </w:rPr>
        <w:t xml:space="preserve">.- </w:t>
      </w:r>
      <w:r w:rsidRPr="00C20434">
        <w:rPr>
          <w:rFonts w:ascii="Arial" w:hAnsi="Arial" w:cs="Arial"/>
        </w:rPr>
        <w:t>Los derechos a que se refiere este capítulo, se causarán y pagarán conforme a las siguientes cuotas:</w:t>
      </w:r>
    </w:p>
    <w:p w:rsidR="00F82EB7" w:rsidRPr="00C20434" w:rsidRDefault="00F82EB7" w:rsidP="00C20434">
      <w:pPr>
        <w:pStyle w:val="Textoindependiente"/>
        <w:spacing w:line="360" w:lineRule="auto"/>
        <w:rPr>
          <w:rFonts w:ascii="Arial" w:hAnsi="Arial" w:cs="Arial"/>
        </w:rPr>
      </w:pPr>
    </w:p>
    <w:p w:rsidR="00FB0804" w:rsidRDefault="00FB0804" w:rsidP="00C20434">
      <w:pPr>
        <w:pStyle w:val="Textoindependiente"/>
        <w:spacing w:line="360" w:lineRule="auto"/>
        <w:rPr>
          <w:rFonts w:ascii="Arial" w:hAnsi="Arial" w:cs="Arial"/>
        </w:rPr>
      </w:pPr>
      <w:r w:rsidRPr="00C20434">
        <w:rPr>
          <w:rFonts w:ascii="Arial" w:hAnsi="Arial" w:cs="Arial"/>
          <w:b/>
        </w:rPr>
        <w:t xml:space="preserve">I.- </w:t>
      </w:r>
      <w:r w:rsidRPr="00C20434">
        <w:rPr>
          <w:rFonts w:ascii="Arial" w:hAnsi="Arial" w:cs="Arial"/>
        </w:rPr>
        <w:t>Inhumaciones en fosas y criptas</w:t>
      </w:r>
    </w:p>
    <w:p w:rsidR="004D7E87" w:rsidRPr="00C20434" w:rsidRDefault="004D7E87" w:rsidP="00C20434">
      <w:pPr>
        <w:pStyle w:val="Textoindependiente"/>
        <w:spacing w:line="360" w:lineRule="auto"/>
        <w:rPr>
          <w:rFonts w:ascii="Arial" w:hAnsi="Arial" w:cs="Arial"/>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991"/>
      </w:tblGrid>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w:t>
            </w:r>
            <w:r w:rsidRPr="00C20434">
              <w:rPr>
                <w:rFonts w:ascii="Arial" w:hAnsi="Arial" w:cs="Arial"/>
                <w:sz w:val="20"/>
                <w:szCs w:val="20"/>
              </w:rPr>
              <w:t xml:space="preserve"> Adquisición de espacios para fosas y criptas</w:t>
            </w:r>
          </w:p>
        </w:tc>
        <w:tc>
          <w:tcPr>
            <w:tcW w:w="1991" w:type="dxa"/>
          </w:tcPr>
          <w:p w:rsidR="00A4485B" w:rsidRPr="00C20434" w:rsidRDefault="00A4485B" w:rsidP="00C20434">
            <w:pPr>
              <w:pStyle w:val="TableParagraph"/>
              <w:spacing w:line="360" w:lineRule="auto"/>
              <w:rPr>
                <w:rFonts w:ascii="Arial" w:hAnsi="Arial" w:cs="Arial"/>
                <w:sz w:val="20"/>
                <w:szCs w:val="20"/>
              </w:rPr>
            </w:pP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a)</w:t>
            </w:r>
            <w:r w:rsidRPr="00C20434">
              <w:rPr>
                <w:rFonts w:ascii="Arial" w:hAnsi="Arial" w:cs="Arial"/>
                <w:sz w:val="20"/>
                <w:szCs w:val="20"/>
              </w:rPr>
              <w:t xml:space="preserve"> Por temporalidad de 2 años</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b)</w:t>
            </w:r>
            <w:r w:rsidRPr="00C20434">
              <w:rPr>
                <w:rFonts w:ascii="Arial" w:hAnsi="Arial" w:cs="Arial"/>
                <w:sz w:val="20"/>
                <w:szCs w:val="20"/>
              </w:rPr>
              <w:t xml:space="preserve"> Adquirida a perpetuidad</w:t>
            </w:r>
          </w:p>
        </w:tc>
        <w:tc>
          <w:tcPr>
            <w:tcW w:w="1991" w:type="dxa"/>
          </w:tcPr>
          <w:p w:rsidR="00A4485B" w:rsidRPr="00C20434" w:rsidRDefault="00A4485B"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c)</w:t>
            </w:r>
            <w:r w:rsidRPr="00C20434">
              <w:rPr>
                <w:rFonts w:ascii="Arial" w:hAnsi="Arial" w:cs="Arial"/>
                <w:sz w:val="20"/>
                <w:szCs w:val="20"/>
              </w:rPr>
              <w:t xml:space="preserve"> Refrendo por depósitos de restos a 1 año</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C20434">
        <w:trPr>
          <w:trHeight w:val="343"/>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d)</w:t>
            </w:r>
            <w:r w:rsidRPr="00C20434">
              <w:rPr>
                <w:rFonts w:ascii="Arial" w:hAnsi="Arial" w:cs="Arial"/>
                <w:sz w:val="20"/>
                <w:szCs w:val="20"/>
              </w:rPr>
              <w:t xml:space="preserve"> Adquisición de bóveda a perpetuidad con construcción</w:t>
            </w:r>
          </w:p>
        </w:tc>
        <w:tc>
          <w:tcPr>
            <w:tcW w:w="1991" w:type="dxa"/>
          </w:tcPr>
          <w:p w:rsidR="00A4485B" w:rsidRPr="00C20434" w:rsidRDefault="00A4485B" w:rsidP="00C20434">
            <w:pPr>
              <w:pStyle w:val="TableParagraph"/>
              <w:spacing w:line="360" w:lineRule="auto"/>
              <w:jc w:val="right"/>
              <w:rPr>
                <w:rFonts w:ascii="Arial" w:hAnsi="Arial" w:cs="Arial"/>
                <w:sz w:val="20"/>
                <w:szCs w:val="20"/>
              </w:rPr>
            </w:pPr>
            <w:r w:rsidRPr="00C20434">
              <w:rPr>
                <w:rFonts w:ascii="Arial" w:hAnsi="Arial" w:cs="Arial"/>
                <w:sz w:val="20"/>
                <w:szCs w:val="20"/>
              </w:rPr>
              <w:t>$ 7,000.00</w:t>
            </w:r>
          </w:p>
        </w:tc>
      </w:tr>
      <w:tr w:rsidR="00C20434" w:rsidRPr="00C20434" w:rsidTr="00C20434">
        <w:trPr>
          <w:trHeight w:val="406"/>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II.-</w:t>
            </w:r>
            <w:r w:rsidRPr="00C20434">
              <w:rPr>
                <w:rFonts w:ascii="Arial" w:hAnsi="Arial" w:cs="Arial"/>
                <w:sz w:val="20"/>
                <w:szCs w:val="20"/>
              </w:rPr>
              <w:t xml:space="preserve"> Permiso de mantenimiento de cripta o gaveta en el cementerio Municipal.</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150.00</w:t>
            </w:r>
          </w:p>
        </w:tc>
      </w:tr>
      <w:tr w:rsidR="00C20434" w:rsidRPr="00C20434" w:rsidTr="00C20434">
        <w:trPr>
          <w:trHeight w:val="366"/>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III.-</w:t>
            </w:r>
            <w:r w:rsidRPr="00C20434">
              <w:rPr>
                <w:rFonts w:ascii="Arial" w:hAnsi="Arial" w:cs="Arial"/>
                <w:sz w:val="20"/>
                <w:szCs w:val="20"/>
              </w:rPr>
              <w:t xml:space="preserve"> Permiso de construcción de cripta o gaveta en el cementerio Municipal.</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IV.-</w:t>
            </w:r>
            <w:r w:rsidRPr="00C20434">
              <w:rPr>
                <w:rFonts w:ascii="Arial" w:hAnsi="Arial" w:cs="Arial"/>
                <w:sz w:val="20"/>
                <w:szCs w:val="20"/>
              </w:rPr>
              <w:t xml:space="preserve"> Exhumación después</w:t>
            </w:r>
            <w:r w:rsidR="00B80BDB">
              <w:rPr>
                <w:rFonts w:ascii="Arial" w:hAnsi="Arial" w:cs="Arial"/>
                <w:sz w:val="20"/>
                <w:szCs w:val="20"/>
              </w:rPr>
              <w:t xml:space="preserve"> de transcurrido el término de l</w:t>
            </w:r>
            <w:r w:rsidRPr="00C20434">
              <w:rPr>
                <w:rFonts w:ascii="Arial" w:hAnsi="Arial" w:cs="Arial"/>
                <w:sz w:val="20"/>
                <w:szCs w:val="20"/>
              </w:rPr>
              <w:t>ey (2 años)</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w:t>
            </w:r>
            <w:r w:rsidRPr="00C20434">
              <w:rPr>
                <w:rFonts w:ascii="Arial" w:hAnsi="Arial" w:cs="Arial"/>
                <w:sz w:val="20"/>
                <w:szCs w:val="20"/>
              </w:rPr>
              <w:t xml:space="preserve"> Inhumación</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w:t>
            </w:r>
            <w:r w:rsidRPr="00C20434">
              <w:rPr>
                <w:rFonts w:ascii="Arial" w:hAnsi="Arial" w:cs="Arial"/>
                <w:sz w:val="20"/>
                <w:szCs w:val="20"/>
              </w:rPr>
              <w:t xml:space="preserve"> Concesión nueva de espacio para depósito de restos</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VII.</w:t>
            </w:r>
            <w:r w:rsidRPr="00C20434">
              <w:rPr>
                <w:rFonts w:ascii="Arial" w:hAnsi="Arial" w:cs="Arial"/>
                <w:sz w:val="20"/>
                <w:szCs w:val="20"/>
              </w:rPr>
              <w:t>- Revalidación de concesión de osarios y bóvedas</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VIII.</w:t>
            </w:r>
            <w:r w:rsidRPr="00C20434">
              <w:rPr>
                <w:rFonts w:ascii="Arial" w:hAnsi="Arial" w:cs="Arial"/>
                <w:sz w:val="20"/>
                <w:szCs w:val="20"/>
              </w:rPr>
              <w:t>- Concesión nueva de bóveda</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IX</w:t>
            </w:r>
            <w:r w:rsidR="00FF727A">
              <w:rPr>
                <w:rFonts w:ascii="Arial" w:hAnsi="Arial" w:cs="Arial"/>
                <w:sz w:val="20"/>
                <w:szCs w:val="20"/>
              </w:rPr>
              <w:t>.- L</w:t>
            </w:r>
            <w:r w:rsidRPr="00C20434">
              <w:rPr>
                <w:rFonts w:ascii="Arial" w:hAnsi="Arial" w:cs="Arial"/>
                <w:sz w:val="20"/>
                <w:szCs w:val="20"/>
              </w:rPr>
              <w:t>impieza interior y pintura de placas</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100.00</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Derechos por Servicios de la Unidad de Acceso a la Información</w:t>
      </w:r>
    </w:p>
    <w:p w:rsidR="00FB0804" w:rsidRPr="00C20434" w:rsidRDefault="00FB0804" w:rsidP="00C20434">
      <w:pPr>
        <w:pStyle w:val="Textoindependiente"/>
        <w:rPr>
          <w:rFonts w:ascii="Arial" w:hAnsi="Arial" w:cs="Arial"/>
          <w:b/>
        </w:rPr>
      </w:pPr>
    </w:p>
    <w:p w:rsidR="00124726" w:rsidRPr="00C20434" w:rsidRDefault="00FB0804" w:rsidP="00C20434">
      <w:pPr>
        <w:pStyle w:val="Textoindependiente"/>
        <w:spacing w:line="360" w:lineRule="auto"/>
        <w:jc w:val="both"/>
        <w:rPr>
          <w:rFonts w:ascii="Arial" w:hAnsi="Arial" w:cs="Arial"/>
          <w:b/>
        </w:rPr>
      </w:pPr>
      <w:r w:rsidRPr="00C20434">
        <w:rPr>
          <w:rFonts w:ascii="Arial" w:hAnsi="Arial" w:cs="Arial"/>
          <w:b/>
        </w:rPr>
        <w:t>Artículo 3</w:t>
      </w:r>
      <w:r w:rsidR="00E27BFF" w:rsidRPr="00C20434">
        <w:rPr>
          <w:rFonts w:ascii="Arial" w:hAnsi="Arial" w:cs="Arial"/>
          <w:b/>
        </w:rPr>
        <w:t>4</w:t>
      </w:r>
      <w:r w:rsidR="006F42E3" w:rsidRPr="00C20434">
        <w:rPr>
          <w:rFonts w:ascii="Arial" w:hAnsi="Arial" w:cs="Arial"/>
          <w:b/>
        </w:rPr>
        <w:t>.</w:t>
      </w:r>
      <w:r w:rsidR="00305714" w:rsidRPr="00C20434">
        <w:rPr>
          <w:rFonts w:ascii="Arial" w:hAnsi="Arial" w:cs="Arial"/>
          <w:b/>
        </w:rPr>
        <w:t xml:space="preserve"> </w:t>
      </w:r>
      <w:r w:rsidR="00124726" w:rsidRPr="00C20434">
        <w:rPr>
          <w:rFonts w:ascii="Arial" w:hAnsi="Arial" w:cs="Arial"/>
          <w:bCs/>
        </w:rPr>
        <w:t>El derecho por acceso a la información pública que proporciona la Unidad de Transparencia municipal será gratuita.</w:t>
      </w:r>
    </w:p>
    <w:p w:rsidR="00124726" w:rsidRPr="00C20434" w:rsidRDefault="00124726" w:rsidP="00C20434">
      <w:pPr>
        <w:spacing w:line="360" w:lineRule="auto"/>
        <w:jc w:val="both"/>
        <w:rPr>
          <w:rFonts w:ascii="Arial" w:hAnsi="Arial" w:cs="Arial"/>
          <w:bCs/>
          <w:sz w:val="20"/>
          <w:szCs w:val="20"/>
        </w:rPr>
      </w:pPr>
    </w:p>
    <w:p w:rsidR="00124726" w:rsidRPr="00C20434" w:rsidRDefault="00E53B98" w:rsidP="00C20434">
      <w:pPr>
        <w:spacing w:line="360" w:lineRule="auto"/>
        <w:jc w:val="both"/>
        <w:rPr>
          <w:rFonts w:ascii="Arial" w:hAnsi="Arial" w:cs="Arial"/>
          <w:bCs/>
          <w:sz w:val="20"/>
          <w:szCs w:val="20"/>
        </w:rPr>
      </w:pPr>
      <w:r w:rsidRPr="00C20434">
        <w:rPr>
          <w:rFonts w:ascii="Arial" w:hAnsi="Arial" w:cs="Arial"/>
          <w:b/>
          <w:bCs/>
          <w:sz w:val="20"/>
          <w:szCs w:val="20"/>
        </w:rPr>
        <w:t xml:space="preserve">Artículo 35. </w:t>
      </w:r>
      <w:r w:rsidR="00124726" w:rsidRPr="00C20434">
        <w:rPr>
          <w:rFonts w:ascii="Arial" w:hAnsi="Arial" w:cs="Arial"/>
          <w:bCs/>
          <w:sz w:val="20"/>
          <w:szCs w:val="20"/>
        </w:rPr>
        <w:t>Los derechos a que se refiere este capítulo únicamente se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24726" w:rsidRPr="00C20434" w:rsidRDefault="00124726" w:rsidP="00C20434">
      <w:pPr>
        <w:spacing w:line="360" w:lineRule="auto"/>
        <w:jc w:val="both"/>
        <w:rPr>
          <w:rFonts w:ascii="Arial" w:hAnsi="Arial" w:cs="Arial"/>
          <w:bCs/>
          <w:sz w:val="20"/>
          <w:szCs w:val="20"/>
        </w:rPr>
      </w:pPr>
    </w:p>
    <w:p w:rsidR="00124726" w:rsidRPr="00C20434" w:rsidRDefault="00124726" w:rsidP="00C20434">
      <w:pPr>
        <w:spacing w:line="360" w:lineRule="auto"/>
        <w:jc w:val="both"/>
        <w:rPr>
          <w:rFonts w:ascii="Arial" w:hAnsi="Arial" w:cs="Arial"/>
          <w:bCs/>
          <w:sz w:val="20"/>
          <w:szCs w:val="20"/>
        </w:rPr>
      </w:pPr>
      <w:r w:rsidRPr="00C20434">
        <w:rPr>
          <w:rFonts w:ascii="Arial" w:hAnsi="Arial" w:cs="Arial"/>
          <w:bCs/>
          <w:sz w:val="20"/>
          <w:szCs w:val="20"/>
        </w:rPr>
        <w:t xml:space="preserve">El costo de recuperación que deberá cubrir el solicitante </w:t>
      </w:r>
      <w:r w:rsidRPr="00C20434">
        <w:rPr>
          <w:rFonts w:ascii="Arial" w:hAnsi="Arial" w:cs="Arial"/>
          <w:sz w:val="20"/>
          <w:szCs w:val="20"/>
          <w:lang w:eastAsia="es-MX"/>
        </w:rPr>
        <w:t>por la modalidad de entrega de reproducción de la información a que se refiere este Capítulo,</w:t>
      </w:r>
      <w:r w:rsidRPr="00C20434">
        <w:rPr>
          <w:rFonts w:ascii="Arial" w:hAnsi="Arial" w:cs="Arial"/>
          <w:bCs/>
          <w:sz w:val="20"/>
          <w:szCs w:val="20"/>
        </w:rPr>
        <w:t xml:space="preserve"> no podrá ser superior a la suma del precio total del medio utilizado, y será de acuerdo con la siguiente tabla:</w:t>
      </w:r>
    </w:p>
    <w:p w:rsidR="00F82EB7" w:rsidRPr="00C20434" w:rsidRDefault="00F82EB7" w:rsidP="00C20434">
      <w:pPr>
        <w:spacing w:line="360" w:lineRule="auto"/>
        <w:jc w:val="center"/>
        <w:rPr>
          <w:rFonts w:ascii="Arial" w:hAnsi="Arial" w:cs="Arial"/>
          <w:b/>
          <w:sz w:val="20"/>
          <w:szCs w:val="20"/>
        </w:rPr>
      </w:pPr>
    </w:p>
    <w:p w:rsidR="00FB0804" w:rsidRPr="00C20434" w:rsidRDefault="004E1627" w:rsidP="00C20434">
      <w:pPr>
        <w:pStyle w:val="Textoindependiente"/>
        <w:tabs>
          <w:tab w:val="left" w:pos="6425"/>
        </w:tabs>
        <w:spacing w:line="360" w:lineRule="auto"/>
        <w:rPr>
          <w:rFonts w:ascii="Arial" w:hAnsi="Arial" w:cs="Arial"/>
        </w:rPr>
      </w:pPr>
      <w:r w:rsidRPr="00C20434">
        <w:rPr>
          <w:rFonts w:ascii="Arial" w:hAnsi="Arial" w:cs="Arial"/>
          <w:b/>
        </w:rPr>
        <w:t>l.</w:t>
      </w:r>
      <w:r w:rsidR="00FB0804" w:rsidRPr="00C20434">
        <w:rPr>
          <w:rFonts w:ascii="Arial" w:hAnsi="Arial" w:cs="Arial"/>
          <w:b/>
        </w:rPr>
        <w:t xml:space="preserve"> </w:t>
      </w:r>
      <w:r w:rsidR="00FB0804" w:rsidRPr="00C20434">
        <w:rPr>
          <w:rFonts w:ascii="Arial" w:hAnsi="Arial" w:cs="Arial"/>
        </w:rPr>
        <w:t>Por copia de simple</w:t>
      </w:r>
      <w:r w:rsidR="00FB0804" w:rsidRPr="00C20434">
        <w:rPr>
          <w:rFonts w:ascii="Arial" w:hAnsi="Arial" w:cs="Arial"/>
        </w:rPr>
        <w:tab/>
        <w:t>$</w:t>
      </w:r>
      <w:r w:rsidR="00375AF8" w:rsidRPr="00C20434">
        <w:rPr>
          <w:rFonts w:ascii="Arial" w:hAnsi="Arial" w:cs="Arial"/>
        </w:rPr>
        <w:t xml:space="preserve">  </w:t>
      </w:r>
      <w:r w:rsidR="00FB0804" w:rsidRPr="00C20434">
        <w:rPr>
          <w:rFonts w:ascii="Arial" w:hAnsi="Arial" w:cs="Arial"/>
        </w:rPr>
        <w:t xml:space="preserve"> 1.00</w:t>
      </w:r>
    </w:p>
    <w:p w:rsidR="00FB0804" w:rsidRPr="00C20434" w:rsidRDefault="00FB0804" w:rsidP="00C20434">
      <w:pPr>
        <w:pStyle w:val="Textoindependiente"/>
        <w:tabs>
          <w:tab w:val="left" w:pos="6427"/>
        </w:tabs>
        <w:spacing w:line="360" w:lineRule="auto"/>
        <w:rPr>
          <w:rFonts w:ascii="Arial" w:hAnsi="Arial" w:cs="Arial"/>
        </w:rPr>
      </w:pPr>
      <w:r w:rsidRPr="00C20434">
        <w:rPr>
          <w:rFonts w:ascii="Arial" w:hAnsi="Arial" w:cs="Arial"/>
          <w:b/>
        </w:rPr>
        <w:t xml:space="preserve">ll. </w:t>
      </w:r>
      <w:r w:rsidRPr="00C20434">
        <w:rPr>
          <w:rFonts w:ascii="Arial" w:hAnsi="Arial" w:cs="Arial"/>
        </w:rPr>
        <w:t>Por copia certificada</w:t>
      </w:r>
      <w:r w:rsidRPr="00C20434">
        <w:rPr>
          <w:rFonts w:ascii="Arial" w:hAnsi="Arial" w:cs="Arial"/>
        </w:rPr>
        <w:tab/>
        <w:t>$</w:t>
      </w:r>
      <w:r w:rsidR="00375AF8" w:rsidRPr="00C20434">
        <w:rPr>
          <w:rFonts w:ascii="Arial" w:hAnsi="Arial" w:cs="Arial"/>
        </w:rPr>
        <w:t xml:space="preserve">   </w:t>
      </w:r>
      <w:r w:rsidRPr="00C20434">
        <w:rPr>
          <w:rFonts w:ascii="Arial" w:hAnsi="Arial" w:cs="Arial"/>
        </w:rPr>
        <w:t>3.00</w:t>
      </w:r>
    </w:p>
    <w:p w:rsidR="00FB0804" w:rsidRPr="00C20434" w:rsidRDefault="00FB0804" w:rsidP="00C20434">
      <w:pPr>
        <w:pStyle w:val="Textoindependiente"/>
        <w:tabs>
          <w:tab w:val="left" w:pos="6424"/>
        </w:tabs>
        <w:spacing w:line="360" w:lineRule="auto"/>
        <w:rPr>
          <w:rFonts w:ascii="Arial" w:hAnsi="Arial" w:cs="Arial"/>
        </w:rPr>
      </w:pPr>
      <w:r w:rsidRPr="00C20434">
        <w:rPr>
          <w:rFonts w:ascii="Arial" w:hAnsi="Arial" w:cs="Arial"/>
          <w:b/>
        </w:rPr>
        <w:t xml:space="preserve">lll. </w:t>
      </w:r>
      <w:r w:rsidRPr="00C20434">
        <w:rPr>
          <w:rFonts w:ascii="Arial" w:hAnsi="Arial" w:cs="Arial"/>
        </w:rPr>
        <w:t>Por información en discos magnéticos y discos</w:t>
      </w:r>
      <w:r w:rsidRPr="00C20434">
        <w:rPr>
          <w:rFonts w:ascii="Arial" w:hAnsi="Arial" w:cs="Arial"/>
        </w:rPr>
        <w:tab/>
        <w:t>$</w:t>
      </w:r>
      <w:r w:rsidR="00375AF8" w:rsidRPr="00C20434">
        <w:rPr>
          <w:rFonts w:ascii="Arial" w:hAnsi="Arial" w:cs="Arial"/>
        </w:rPr>
        <w:t xml:space="preserve">  </w:t>
      </w:r>
      <w:r w:rsidRPr="00C20434">
        <w:rPr>
          <w:rFonts w:ascii="Arial" w:hAnsi="Arial" w:cs="Arial"/>
        </w:rPr>
        <w:t>10.00</w:t>
      </w:r>
    </w:p>
    <w:p w:rsidR="00FB0804" w:rsidRPr="00C20434" w:rsidRDefault="00FB0804" w:rsidP="00C20434">
      <w:pPr>
        <w:pStyle w:val="Textoindependiente"/>
        <w:tabs>
          <w:tab w:val="left" w:pos="6426"/>
        </w:tabs>
        <w:spacing w:line="360" w:lineRule="auto"/>
        <w:rPr>
          <w:rFonts w:ascii="Arial" w:hAnsi="Arial" w:cs="Arial"/>
        </w:rPr>
      </w:pPr>
      <w:r w:rsidRPr="00C20434">
        <w:rPr>
          <w:rFonts w:ascii="Arial" w:hAnsi="Arial" w:cs="Arial"/>
          <w:b/>
        </w:rPr>
        <w:t xml:space="preserve">lV. </w:t>
      </w:r>
      <w:r w:rsidRPr="00C20434">
        <w:rPr>
          <w:rFonts w:ascii="Arial" w:hAnsi="Arial" w:cs="Arial"/>
        </w:rPr>
        <w:t>Por información en discos en formato</w:t>
      </w:r>
      <w:r w:rsidRPr="00C20434">
        <w:rPr>
          <w:rFonts w:ascii="Arial" w:hAnsi="Arial" w:cs="Arial"/>
        </w:rPr>
        <w:tab/>
        <w:t>$</w:t>
      </w:r>
      <w:r w:rsidR="00375AF8" w:rsidRPr="00C20434">
        <w:rPr>
          <w:rFonts w:ascii="Arial" w:hAnsi="Arial" w:cs="Arial"/>
        </w:rPr>
        <w:t xml:space="preserve">  </w:t>
      </w:r>
      <w:r w:rsidRPr="00C20434">
        <w:rPr>
          <w:rFonts w:ascii="Arial" w:hAnsi="Arial" w:cs="Arial"/>
        </w:rPr>
        <w:t>10.00</w:t>
      </w:r>
    </w:p>
    <w:p w:rsidR="00B87548" w:rsidRDefault="00B87548"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IX</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7C7737" w:rsidRPr="00C20434">
        <w:rPr>
          <w:rFonts w:ascii="Arial" w:hAnsi="Arial" w:cs="Arial"/>
          <w:b/>
          <w:sz w:val="20"/>
          <w:szCs w:val="20"/>
        </w:rPr>
        <w:t>s</w:t>
      </w:r>
      <w:r w:rsidRPr="00C20434">
        <w:rPr>
          <w:rFonts w:ascii="Arial" w:hAnsi="Arial" w:cs="Arial"/>
          <w:b/>
          <w:sz w:val="20"/>
          <w:szCs w:val="20"/>
        </w:rPr>
        <w:t xml:space="preserve">ervicio de </w:t>
      </w:r>
      <w:r w:rsidR="007C7737" w:rsidRPr="00C20434">
        <w:rPr>
          <w:rFonts w:ascii="Arial" w:hAnsi="Arial" w:cs="Arial"/>
          <w:b/>
          <w:sz w:val="20"/>
          <w:szCs w:val="20"/>
        </w:rPr>
        <w:t>a</w:t>
      </w:r>
      <w:r w:rsidRPr="00C20434">
        <w:rPr>
          <w:rFonts w:ascii="Arial" w:hAnsi="Arial" w:cs="Arial"/>
          <w:b/>
          <w:sz w:val="20"/>
          <w:szCs w:val="20"/>
        </w:rPr>
        <w:t xml:space="preserve">lumbrado </w:t>
      </w:r>
      <w:r w:rsidR="007C7737" w:rsidRPr="00C20434">
        <w:rPr>
          <w:rFonts w:ascii="Arial" w:hAnsi="Arial" w:cs="Arial"/>
          <w:b/>
          <w:sz w:val="20"/>
          <w:szCs w:val="20"/>
        </w:rPr>
        <w:t>p</w:t>
      </w:r>
      <w:r w:rsidRPr="00C20434">
        <w:rPr>
          <w:rFonts w:ascii="Arial" w:hAnsi="Arial" w:cs="Arial"/>
          <w:b/>
          <w:sz w:val="20"/>
          <w:szCs w:val="20"/>
        </w:rPr>
        <w:t>úblico</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6</w:t>
      </w:r>
      <w:r w:rsidRPr="00C20434">
        <w:rPr>
          <w:rFonts w:ascii="Arial" w:hAnsi="Arial" w:cs="Arial"/>
          <w:b/>
        </w:rPr>
        <w:t xml:space="preserve">. </w:t>
      </w:r>
      <w:r w:rsidRPr="00C20434">
        <w:rPr>
          <w:rFonts w:ascii="Arial" w:hAnsi="Arial" w:cs="Arial"/>
        </w:rPr>
        <w:t>El derecho por el servicio de alumbrado público será el que resulte de aplicar la tarifa</w:t>
      </w:r>
      <w:r w:rsidR="00E82272" w:rsidRPr="00C20434">
        <w:rPr>
          <w:rFonts w:ascii="Arial" w:hAnsi="Arial" w:cs="Arial"/>
        </w:rPr>
        <w:t xml:space="preserve"> </w:t>
      </w:r>
      <w:r w:rsidRPr="00C20434">
        <w:rPr>
          <w:rFonts w:ascii="Arial" w:hAnsi="Arial" w:cs="Arial"/>
        </w:rPr>
        <w:t xml:space="preserve"> que se describe en la Ley de Hacienda Municipal del Estado de Yucatán.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X</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34422E" w:rsidRPr="00C20434">
        <w:rPr>
          <w:rFonts w:ascii="Arial" w:hAnsi="Arial" w:cs="Arial"/>
          <w:b/>
          <w:sz w:val="20"/>
          <w:szCs w:val="20"/>
        </w:rPr>
        <w:t>s</w:t>
      </w:r>
      <w:r w:rsidRPr="00C20434">
        <w:rPr>
          <w:rFonts w:ascii="Arial" w:hAnsi="Arial" w:cs="Arial"/>
          <w:b/>
          <w:sz w:val="20"/>
          <w:szCs w:val="20"/>
        </w:rPr>
        <w:t xml:space="preserve">ervicios de </w:t>
      </w:r>
      <w:r w:rsidR="0034422E" w:rsidRPr="00C20434">
        <w:rPr>
          <w:rFonts w:ascii="Arial" w:hAnsi="Arial" w:cs="Arial"/>
          <w:b/>
          <w:sz w:val="20"/>
          <w:szCs w:val="20"/>
        </w:rPr>
        <w:t>s</w:t>
      </w:r>
      <w:r w:rsidRPr="00C20434">
        <w:rPr>
          <w:rFonts w:ascii="Arial" w:hAnsi="Arial" w:cs="Arial"/>
          <w:b/>
          <w:sz w:val="20"/>
          <w:szCs w:val="20"/>
        </w:rPr>
        <w:t xml:space="preserve">upervisión </w:t>
      </w:r>
      <w:r w:rsidR="0034422E" w:rsidRPr="00C20434">
        <w:rPr>
          <w:rFonts w:ascii="Arial" w:hAnsi="Arial" w:cs="Arial"/>
          <w:b/>
          <w:sz w:val="20"/>
          <w:szCs w:val="20"/>
        </w:rPr>
        <w:t>s</w:t>
      </w:r>
      <w:r w:rsidRPr="00C20434">
        <w:rPr>
          <w:rFonts w:ascii="Arial" w:hAnsi="Arial" w:cs="Arial"/>
          <w:b/>
          <w:sz w:val="20"/>
          <w:szCs w:val="20"/>
        </w:rPr>
        <w:t xml:space="preserve">anitaria de </w:t>
      </w:r>
      <w:r w:rsidR="0034422E" w:rsidRPr="00C20434">
        <w:rPr>
          <w:rFonts w:ascii="Arial" w:hAnsi="Arial" w:cs="Arial"/>
          <w:b/>
          <w:sz w:val="20"/>
          <w:szCs w:val="20"/>
        </w:rPr>
        <w:t>m</w:t>
      </w:r>
      <w:r w:rsidRPr="00C20434">
        <w:rPr>
          <w:rFonts w:ascii="Arial" w:hAnsi="Arial" w:cs="Arial"/>
          <w:b/>
          <w:sz w:val="20"/>
          <w:szCs w:val="20"/>
        </w:rPr>
        <w:t>atanza</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7</w:t>
      </w:r>
      <w:r w:rsidRPr="00C20434">
        <w:rPr>
          <w:rFonts w:ascii="Arial" w:hAnsi="Arial" w:cs="Arial"/>
          <w:b/>
        </w:rPr>
        <w:t xml:space="preserve">. </w:t>
      </w:r>
      <w:r w:rsidRPr="00C20434">
        <w:rPr>
          <w:rFonts w:ascii="Arial" w:hAnsi="Arial" w:cs="Arial"/>
        </w:rPr>
        <w:t>Los derechos por la autorización de la matanza de ganado se pagarán de acuerdo a</w:t>
      </w:r>
      <w:r w:rsidR="00886A82" w:rsidRPr="00C20434">
        <w:rPr>
          <w:rFonts w:ascii="Arial" w:hAnsi="Arial" w:cs="Arial"/>
        </w:rPr>
        <w:t xml:space="preserve"> </w:t>
      </w:r>
      <w:r w:rsidRPr="00C20434">
        <w:rPr>
          <w:rFonts w:ascii="Arial" w:hAnsi="Arial" w:cs="Arial"/>
        </w:rPr>
        <w:t xml:space="preserve"> la siguiente tarifa:</w:t>
      </w:r>
    </w:p>
    <w:p w:rsidR="00516691" w:rsidRPr="00C20434" w:rsidRDefault="00516691" w:rsidP="00C20434">
      <w:pPr>
        <w:pStyle w:val="Textoindependiente"/>
        <w:tabs>
          <w:tab w:val="left" w:pos="2381"/>
        </w:tabs>
        <w:spacing w:line="360" w:lineRule="auto"/>
        <w:rPr>
          <w:rFonts w:ascii="Arial" w:hAnsi="Arial" w:cs="Arial"/>
        </w:rPr>
      </w:pPr>
      <w:r w:rsidRPr="00C20434">
        <w:rPr>
          <w:rFonts w:ascii="Arial" w:hAnsi="Arial" w:cs="Arial"/>
          <w:b/>
        </w:rPr>
        <w:t xml:space="preserve">I.- </w:t>
      </w:r>
      <w:r w:rsidRPr="00C20434">
        <w:rPr>
          <w:rFonts w:ascii="Arial" w:hAnsi="Arial" w:cs="Arial"/>
        </w:rPr>
        <w:t>Ganado vacuno</w:t>
      </w:r>
      <w:r w:rsidRPr="00C20434">
        <w:rPr>
          <w:rFonts w:ascii="Arial" w:hAnsi="Arial" w:cs="Arial"/>
        </w:rPr>
        <w:tab/>
        <w:t>$ 300.00 por cabeza.</w:t>
      </w:r>
    </w:p>
    <w:p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II.-</w:t>
      </w:r>
      <w:r w:rsidRPr="00C20434">
        <w:rPr>
          <w:rFonts w:ascii="Arial" w:hAnsi="Arial" w:cs="Arial"/>
        </w:rPr>
        <w:t>Ganado porcino</w:t>
      </w:r>
      <w:r w:rsidRPr="00C20434">
        <w:rPr>
          <w:rFonts w:ascii="Arial" w:hAnsi="Arial" w:cs="Arial"/>
        </w:rPr>
        <w:tab/>
        <w:t>$ 200.00 por cabeza</w:t>
      </w:r>
    </w:p>
    <w:p w:rsidR="00516691" w:rsidRPr="00C20434" w:rsidRDefault="00516691" w:rsidP="00C20434">
      <w:pPr>
        <w:pStyle w:val="Textoindependiente"/>
        <w:spacing w:line="360" w:lineRule="auto"/>
        <w:rPr>
          <w:rFonts w:ascii="Arial" w:hAnsi="Arial" w:cs="Arial"/>
        </w:rPr>
      </w:pPr>
    </w:p>
    <w:p w:rsidR="00516691" w:rsidRPr="00C20434" w:rsidRDefault="00516691" w:rsidP="00C20434">
      <w:pPr>
        <w:pStyle w:val="Textoindependiente"/>
        <w:spacing w:line="360" w:lineRule="auto"/>
        <w:rPr>
          <w:rFonts w:ascii="Arial" w:hAnsi="Arial" w:cs="Arial"/>
        </w:rPr>
      </w:pPr>
      <w:r w:rsidRPr="00C20434">
        <w:rPr>
          <w:rFonts w:ascii="Arial" w:hAnsi="Arial" w:cs="Arial"/>
        </w:rPr>
        <w:t>Los derechos por servicio de uso de corrales del rastro se pagarán de acuerdo a la siguiente tarifa:</w:t>
      </w:r>
    </w:p>
    <w:p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w:t>
      </w:r>
      <w:r w:rsidRPr="00C20434">
        <w:rPr>
          <w:rFonts w:ascii="Arial" w:hAnsi="Arial" w:cs="Arial"/>
        </w:rPr>
        <w:t>Ganado vacuno</w:t>
      </w:r>
      <w:r w:rsidRPr="00C20434">
        <w:rPr>
          <w:rFonts w:ascii="Arial" w:hAnsi="Arial" w:cs="Arial"/>
        </w:rPr>
        <w:tab/>
        <w:t>$60.00 por cabeza.</w:t>
      </w:r>
    </w:p>
    <w:p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II.-</w:t>
      </w:r>
      <w:r w:rsidRPr="00C20434">
        <w:rPr>
          <w:rFonts w:ascii="Arial" w:hAnsi="Arial" w:cs="Arial"/>
        </w:rPr>
        <w:t>Ganado porcino</w:t>
      </w:r>
      <w:r w:rsidRPr="00C20434">
        <w:rPr>
          <w:rFonts w:ascii="Arial" w:hAnsi="Arial" w:cs="Arial"/>
        </w:rPr>
        <w:tab/>
        <w:t>$40.00 por cabeza</w:t>
      </w:r>
    </w:p>
    <w:p w:rsidR="00FB0804" w:rsidRPr="00C20434" w:rsidRDefault="00FB0804" w:rsidP="00C20434">
      <w:pPr>
        <w:pStyle w:val="Textoindependiente"/>
        <w:spacing w:line="360" w:lineRule="auto"/>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CUARTO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CONTRIBUCIONES DE MEJORAS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Contribuciones de </w:t>
      </w:r>
      <w:r w:rsidR="00B53133" w:rsidRPr="00C20434">
        <w:rPr>
          <w:rFonts w:ascii="Arial" w:hAnsi="Arial" w:cs="Arial"/>
          <w:b/>
          <w:sz w:val="20"/>
          <w:szCs w:val="20"/>
        </w:rPr>
        <w:t>m</w:t>
      </w:r>
      <w:r w:rsidRPr="00C20434">
        <w:rPr>
          <w:rFonts w:ascii="Arial" w:hAnsi="Arial" w:cs="Arial"/>
          <w:b/>
          <w:sz w:val="20"/>
          <w:szCs w:val="20"/>
        </w:rPr>
        <w:t>ejoras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8</w:t>
      </w:r>
      <w:r w:rsidRPr="00C20434">
        <w:rPr>
          <w:rFonts w:ascii="Arial" w:hAnsi="Arial" w:cs="Arial"/>
          <w:b/>
        </w:rPr>
        <w:t xml:space="preserve">. </w:t>
      </w:r>
      <w:r w:rsidRPr="00C20434">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53133" w:rsidRPr="00C20434" w:rsidRDefault="00B53133" w:rsidP="00C20434">
      <w:pPr>
        <w:pStyle w:val="Textoindependiente"/>
        <w:spacing w:line="360" w:lineRule="auto"/>
        <w:jc w:val="both"/>
        <w:rPr>
          <w:rFonts w:ascii="Arial" w:hAnsi="Arial" w:cs="Arial"/>
        </w:rPr>
      </w:pPr>
    </w:p>
    <w:p w:rsidR="00C20434" w:rsidRDefault="00FB0804" w:rsidP="003357E6">
      <w:pPr>
        <w:pStyle w:val="Textoindependiente"/>
        <w:spacing w:line="360" w:lineRule="auto"/>
        <w:jc w:val="both"/>
        <w:rPr>
          <w:rFonts w:ascii="Arial" w:hAnsi="Arial" w:cs="Arial"/>
        </w:rPr>
      </w:pPr>
      <w:r w:rsidRPr="00C20434">
        <w:rPr>
          <w:rFonts w:ascii="Arial" w:hAnsi="Arial" w:cs="Arial"/>
        </w:rPr>
        <w:t>La cuota a pagar se determinará de conformidad con lo establecido al efecto por la Ley de Hacienda Municipal del Estado de Yucatán.</w:t>
      </w:r>
    </w:p>
    <w:p w:rsidR="003357E6" w:rsidRDefault="003357E6" w:rsidP="003357E6">
      <w:pPr>
        <w:pStyle w:val="Textoindependiente"/>
        <w:spacing w:line="360" w:lineRule="auto"/>
        <w:jc w:val="both"/>
        <w:rPr>
          <w:rFonts w:ascii="Arial" w:hAnsi="Arial" w:cs="Arial"/>
          <w:b/>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QUINTO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PRODUCTOS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Productos </w:t>
      </w:r>
      <w:r w:rsidR="00E7797F" w:rsidRPr="00C20434">
        <w:rPr>
          <w:rFonts w:ascii="Arial" w:hAnsi="Arial" w:cs="Arial"/>
          <w:b/>
          <w:sz w:val="20"/>
          <w:szCs w:val="20"/>
        </w:rPr>
        <w:t>d</w:t>
      </w:r>
      <w:r w:rsidRPr="00C20434">
        <w:rPr>
          <w:rFonts w:ascii="Arial" w:hAnsi="Arial" w:cs="Arial"/>
          <w:b/>
          <w:sz w:val="20"/>
          <w:szCs w:val="20"/>
        </w:rPr>
        <w:t xml:space="preserve">erivados de </w:t>
      </w:r>
      <w:r w:rsidR="00E7797F" w:rsidRPr="00C20434">
        <w:rPr>
          <w:rFonts w:ascii="Arial" w:hAnsi="Arial" w:cs="Arial"/>
          <w:b/>
          <w:sz w:val="20"/>
          <w:szCs w:val="20"/>
        </w:rPr>
        <w:t>b</w:t>
      </w:r>
      <w:r w:rsidRPr="00C20434">
        <w:rPr>
          <w:rFonts w:ascii="Arial" w:hAnsi="Arial" w:cs="Arial"/>
          <w:b/>
          <w:sz w:val="20"/>
          <w:szCs w:val="20"/>
        </w:rPr>
        <w:t xml:space="preserve">ienes </w:t>
      </w:r>
      <w:r w:rsidR="00E7797F" w:rsidRPr="00C20434">
        <w:rPr>
          <w:rFonts w:ascii="Arial" w:hAnsi="Arial" w:cs="Arial"/>
          <w:b/>
          <w:sz w:val="20"/>
          <w:szCs w:val="20"/>
        </w:rPr>
        <w:t>i</w:t>
      </w:r>
      <w:r w:rsidRPr="00C20434">
        <w:rPr>
          <w:rFonts w:ascii="Arial" w:hAnsi="Arial" w:cs="Arial"/>
          <w:b/>
          <w:sz w:val="20"/>
          <w:szCs w:val="20"/>
        </w:rPr>
        <w:t>nmuebles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9</w:t>
      </w:r>
      <w:r w:rsidRPr="00C20434">
        <w:rPr>
          <w:rFonts w:ascii="Arial" w:hAnsi="Arial" w:cs="Arial"/>
          <w:b/>
        </w:rPr>
        <w:t xml:space="preserve">. </w:t>
      </w:r>
      <w:r w:rsidRPr="00C20434">
        <w:rPr>
          <w:rFonts w:ascii="Arial" w:hAnsi="Arial" w:cs="Arial"/>
        </w:rPr>
        <w:t>Son productos las contraprestaciones por los servicios que preste el en sus funciones de derecho privado, así como por el uso, aprovechamiento o enajenación de bienes del dominio privado, que deben pagar las personas físicas y morales de acuerdo con lo previsto en los contratos, convenios o concesiones correspondientes.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Municipio percibirá productos derivados de sus bienes inmuebles por los siguientes conceptos: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I. </w:t>
      </w:r>
      <w:r w:rsidRPr="00C20434">
        <w:rPr>
          <w:rFonts w:ascii="Arial" w:hAnsi="Arial" w:cs="Arial"/>
        </w:rPr>
        <w:t xml:space="preserve">Arrendamiento o enajenación de bienes </w:t>
      </w:r>
      <w:r w:rsidR="00F6360B" w:rsidRPr="00C20434">
        <w:rPr>
          <w:rFonts w:ascii="Arial" w:hAnsi="Arial" w:cs="Arial"/>
        </w:rPr>
        <w:t>inmuebles.</w:t>
      </w:r>
    </w:p>
    <w:p w:rsidR="00FB0804" w:rsidRPr="00C20434" w:rsidRDefault="00FB0804" w:rsidP="00C20434">
      <w:pPr>
        <w:pStyle w:val="Textoindependiente"/>
        <w:rPr>
          <w:rFonts w:ascii="Arial" w:hAnsi="Arial" w:cs="Arial"/>
        </w:rPr>
      </w:pPr>
    </w:p>
    <w:p w:rsidR="00FB0804" w:rsidRPr="00C20434" w:rsidRDefault="00F6360B" w:rsidP="00C20434">
      <w:pPr>
        <w:pStyle w:val="Textoindependiente"/>
        <w:spacing w:line="360" w:lineRule="auto"/>
        <w:jc w:val="both"/>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Por arrendamiento temporal o concesión por el tiempo útil de locales ubicados en bienes de dominio público, tales como mercados, plazas, jardines, unidades deportivas y otros bienes destinados a un servicio </w:t>
      </w:r>
      <w:r w:rsidRPr="00C20434">
        <w:rPr>
          <w:rFonts w:ascii="Arial" w:hAnsi="Arial" w:cs="Arial"/>
        </w:rPr>
        <w:t>público.</w:t>
      </w:r>
    </w:p>
    <w:p w:rsidR="00FB0804" w:rsidRPr="00C20434" w:rsidRDefault="00FB0804" w:rsidP="00C20434">
      <w:pPr>
        <w:pStyle w:val="Textoindependiente"/>
        <w:rPr>
          <w:rFonts w:ascii="Arial" w:hAnsi="Arial" w:cs="Arial"/>
        </w:rPr>
      </w:pPr>
    </w:p>
    <w:p w:rsidR="00FB0804" w:rsidRPr="00C20434" w:rsidRDefault="00F6360B" w:rsidP="00C20434">
      <w:pPr>
        <w:pStyle w:val="Textoindependiente"/>
        <w:spacing w:line="360" w:lineRule="auto"/>
        <w:jc w:val="both"/>
        <w:rPr>
          <w:rFonts w:ascii="Arial" w:hAnsi="Arial" w:cs="Arial"/>
        </w:rPr>
      </w:pPr>
      <w:r w:rsidRPr="00C20434">
        <w:rPr>
          <w:rFonts w:ascii="Arial" w:hAnsi="Arial" w:cs="Arial"/>
          <w:b/>
        </w:rPr>
        <w:t xml:space="preserve">III. </w:t>
      </w:r>
      <w:r w:rsidR="00FB0804" w:rsidRPr="00C20434">
        <w:rPr>
          <w:rFonts w:ascii="Arial" w:hAnsi="Arial" w:cs="Arial"/>
        </w:rPr>
        <w:t xml:space="preserve">Por concesión del uso del piso en la vía pública o en bienes destinados a un servicio público como unidades deportivas, plazas y otros bienes de dominio </w:t>
      </w:r>
      <w:r w:rsidRPr="00C20434">
        <w:rPr>
          <w:rFonts w:ascii="Arial" w:hAnsi="Arial" w:cs="Arial"/>
        </w:rPr>
        <w:t>público:</w:t>
      </w:r>
    </w:p>
    <w:p w:rsidR="00FB0804" w:rsidRPr="00C20434" w:rsidRDefault="00FB0804" w:rsidP="00C20434">
      <w:pPr>
        <w:pStyle w:val="Textoindependiente"/>
        <w:rPr>
          <w:rFonts w:ascii="Arial" w:hAnsi="Arial" w:cs="Arial"/>
        </w:rPr>
      </w:pPr>
    </w:p>
    <w:p w:rsidR="00FB0804" w:rsidRPr="00C20434" w:rsidRDefault="00FB0804" w:rsidP="00C20434">
      <w:pPr>
        <w:pStyle w:val="Prrafodelista"/>
        <w:numPr>
          <w:ilvl w:val="0"/>
          <w:numId w:val="3"/>
        </w:numPr>
        <w:tabs>
          <w:tab w:val="left" w:pos="993"/>
        </w:tabs>
        <w:spacing w:line="360" w:lineRule="auto"/>
        <w:ind w:left="993" w:hanging="284"/>
        <w:rPr>
          <w:rFonts w:ascii="Arial" w:hAnsi="Arial" w:cs="Arial"/>
          <w:sz w:val="20"/>
          <w:szCs w:val="20"/>
        </w:rPr>
      </w:pPr>
      <w:r w:rsidRPr="00C20434">
        <w:rPr>
          <w:rFonts w:ascii="Arial" w:hAnsi="Arial" w:cs="Arial"/>
          <w:sz w:val="20"/>
          <w:szCs w:val="20"/>
        </w:rPr>
        <w:t xml:space="preserve">Por derecho de piso a vendedores con puestos semifijos se pagará una cuota de $ </w:t>
      </w:r>
      <w:r w:rsidR="00516691" w:rsidRPr="00C20434">
        <w:rPr>
          <w:rFonts w:ascii="Arial" w:hAnsi="Arial" w:cs="Arial"/>
          <w:sz w:val="20"/>
          <w:szCs w:val="20"/>
        </w:rPr>
        <w:t>100</w:t>
      </w:r>
      <w:r w:rsidRPr="00C20434">
        <w:rPr>
          <w:rFonts w:ascii="Arial" w:hAnsi="Arial" w:cs="Arial"/>
          <w:sz w:val="20"/>
          <w:szCs w:val="20"/>
        </w:rPr>
        <w:t>.00 diarios.</w:t>
      </w:r>
    </w:p>
    <w:p w:rsidR="00FB0804" w:rsidRPr="00C20434" w:rsidRDefault="00FB0804" w:rsidP="00C20434">
      <w:pPr>
        <w:pStyle w:val="Prrafodelista"/>
        <w:numPr>
          <w:ilvl w:val="0"/>
          <w:numId w:val="3"/>
        </w:numPr>
        <w:tabs>
          <w:tab w:val="left" w:pos="993"/>
        </w:tabs>
        <w:spacing w:line="360" w:lineRule="auto"/>
        <w:ind w:left="709" w:firstLine="0"/>
        <w:rPr>
          <w:rFonts w:ascii="Arial" w:hAnsi="Arial" w:cs="Arial"/>
          <w:sz w:val="20"/>
          <w:szCs w:val="20"/>
        </w:rPr>
      </w:pPr>
      <w:r w:rsidRPr="00C20434">
        <w:rPr>
          <w:rFonts w:ascii="Arial" w:hAnsi="Arial" w:cs="Arial"/>
          <w:sz w:val="20"/>
          <w:szCs w:val="20"/>
        </w:rPr>
        <w:t xml:space="preserve">En los casos de vendedores ambulantes se establecerá una cuota fija de $ </w:t>
      </w:r>
      <w:r w:rsidR="00516691" w:rsidRPr="00C20434">
        <w:rPr>
          <w:rFonts w:ascii="Arial" w:hAnsi="Arial" w:cs="Arial"/>
          <w:sz w:val="20"/>
          <w:szCs w:val="20"/>
        </w:rPr>
        <w:t>70</w:t>
      </w:r>
      <w:r w:rsidRPr="00C20434">
        <w:rPr>
          <w:rFonts w:ascii="Arial" w:hAnsi="Arial" w:cs="Arial"/>
          <w:sz w:val="20"/>
          <w:szCs w:val="20"/>
        </w:rPr>
        <w:t>.00 por día.</w:t>
      </w:r>
    </w:p>
    <w:p w:rsidR="00FB0804" w:rsidRPr="00C20434" w:rsidRDefault="00FB0804" w:rsidP="00C20434">
      <w:pPr>
        <w:pStyle w:val="Textoindependiente"/>
        <w:ind w:left="709"/>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Productos </w:t>
      </w:r>
      <w:r w:rsidR="00515C44" w:rsidRPr="00C20434">
        <w:rPr>
          <w:rFonts w:ascii="Arial" w:hAnsi="Arial" w:cs="Arial"/>
          <w:b/>
          <w:sz w:val="20"/>
          <w:szCs w:val="20"/>
        </w:rPr>
        <w:t>d</w:t>
      </w:r>
      <w:r w:rsidRPr="00C20434">
        <w:rPr>
          <w:rFonts w:ascii="Arial" w:hAnsi="Arial" w:cs="Arial"/>
          <w:b/>
          <w:sz w:val="20"/>
          <w:szCs w:val="20"/>
        </w:rPr>
        <w:t xml:space="preserve">erivados de </w:t>
      </w:r>
      <w:r w:rsidR="00515C44" w:rsidRPr="00C20434">
        <w:rPr>
          <w:rFonts w:ascii="Arial" w:hAnsi="Arial" w:cs="Arial"/>
          <w:b/>
          <w:sz w:val="20"/>
          <w:szCs w:val="20"/>
        </w:rPr>
        <w:t>b</w:t>
      </w:r>
      <w:r w:rsidRPr="00C20434">
        <w:rPr>
          <w:rFonts w:ascii="Arial" w:hAnsi="Arial" w:cs="Arial"/>
          <w:b/>
          <w:sz w:val="20"/>
          <w:szCs w:val="20"/>
        </w:rPr>
        <w:t xml:space="preserve">ienes </w:t>
      </w:r>
      <w:r w:rsidR="00515C44" w:rsidRPr="00C20434">
        <w:rPr>
          <w:rFonts w:ascii="Arial" w:hAnsi="Arial" w:cs="Arial"/>
          <w:b/>
          <w:sz w:val="20"/>
          <w:szCs w:val="20"/>
        </w:rPr>
        <w:t>m</w:t>
      </w:r>
      <w:r w:rsidRPr="00C20434">
        <w:rPr>
          <w:rFonts w:ascii="Arial" w:hAnsi="Arial" w:cs="Arial"/>
          <w:b/>
          <w:sz w:val="20"/>
          <w:szCs w:val="20"/>
        </w:rPr>
        <w:t>uebles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E27BFF" w:rsidRPr="00C20434">
        <w:rPr>
          <w:rFonts w:ascii="Arial" w:hAnsi="Arial" w:cs="Arial"/>
          <w:b/>
        </w:rPr>
        <w:t>40</w:t>
      </w:r>
      <w:r w:rsidRPr="00C20434">
        <w:rPr>
          <w:rFonts w:ascii="Arial" w:hAnsi="Arial" w:cs="Arial"/>
          <w:b/>
        </w:rPr>
        <w:t xml:space="preserve">. </w:t>
      </w:r>
      <w:r w:rsidRPr="00C20434">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C20434" w:rsidRDefault="00C20434"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Productos Financieros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1</w:t>
      </w:r>
      <w:r w:rsidR="00F843BD" w:rsidRPr="00C20434">
        <w:rPr>
          <w:rFonts w:ascii="Arial" w:hAnsi="Arial" w:cs="Arial"/>
          <w:b/>
        </w:rPr>
        <w:t>.</w:t>
      </w:r>
      <w:r w:rsidRPr="00C20434">
        <w:rPr>
          <w:rFonts w:ascii="Arial" w:hAnsi="Arial" w:cs="Arial"/>
          <w:b/>
        </w:rPr>
        <w:t xml:space="preserve"> </w:t>
      </w:r>
      <w:r w:rsidRPr="00C20434">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IV</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Otros </w:t>
      </w:r>
      <w:r w:rsidR="00F843BD" w:rsidRPr="00C20434">
        <w:rPr>
          <w:rFonts w:ascii="Arial" w:hAnsi="Arial" w:cs="Arial"/>
          <w:b/>
          <w:sz w:val="20"/>
          <w:szCs w:val="20"/>
        </w:rPr>
        <w:t>p</w:t>
      </w:r>
      <w:r w:rsidRPr="00C20434">
        <w:rPr>
          <w:rFonts w:ascii="Arial" w:hAnsi="Arial" w:cs="Arial"/>
          <w:b/>
          <w:sz w:val="20"/>
          <w:szCs w:val="20"/>
        </w:rPr>
        <w:t>roductos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2</w:t>
      </w:r>
      <w:r w:rsidRPr="00C20434">
        <w:rPr>
          <w:rFonts w:ascii="Arial" w:hAnsi="Arial" w:cs="Arial"/>
          <w:b/>
        </w:rPr>
        <w:t xml:space="preserve">. </w:t>
      </w:r>
      <w:r w:rsidRPr="00C20434">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12174B" w:rsidRPr="00C20434" w:rsidRDefault="0012174B" w:rsidP="00C20434">
      <w:pPr>
        <w:pStyle w:val="Textoindependiente"/>
        <w:spacing w:line="360" w:lineRule="auto"/>
        <w:jc w:val="both"/>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SEXTO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APROVECHAMIENTOS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F843BD" w:rsidRPr="00C20434">
        <w:rPr>
          <w:rFonts w:ascii="Arial" w:hAnsi="Arial" w:cs="Arial"/>
          <w:b/>
          <w:sz w:val="20"/>
          <w:szCs w:val="20"/>
        </w:rPr>
        <w:t>d</w:t>
      </w:r>
      <w:r w:rsidRPr="00C20434">
        <w:rPr>
          <w:rFonts w:ascii="Arial" w:hAnsi="Arial" w:cs="Arial"/>
          <w:b/>
          <w:sz w:val="20"/>
          <w:szCs w:val="20"/>
        </w:rPr>
        <w:t xml:space="preserve">erivados por </w:t>
      </w:r>
      <w:r w:rsidR="00F843BD" w:rsidRPr="00C20434">
        <w:rPr>
          <w:rFonts w:ascii="Arial" w:hAnsi="Arial" w:cs="Arial"/>
          <w:b/>
          <w:sz w:val="20"/>
          <w:szCs w:val="20"/>
        </w:rPr>
        <w:t>s</w:t>
      </w:r>
      <w:r w:rsidRPr="00C20434">
        <w:rPr>
          <w:rFonts w:ascii="Arial" w:hAnsi="Arial" w:cs="Arial"/>
          <w:b/>
          <w:sz w:val="20"/>
          <w:szCs w:val="20"/>
        </w:rPr>
        <w:t xml:space="preserve">anciones </w:t>
      </w:r>
      <w:r w:rsidR="00F843BD" w:rsidRPr="00C20434">
        <w:rPr>
          <w:rFonts w:ascii="Arial" w:hAnsi="Arial" w:cs="Arial"/>
          <w:b/>
          <w:sz w:val="20"/>
          <w:szCs w:val="20"/>
        </w:rPr>
        <w:t>m</w:t>
      </w:r>
      <w:r w:rsidRPr="00C20434">
        <w:rPr>
          <w:rFonts w:ascii="Arial" w:hAnsi="Arial" w:cs="Arial"/>
          <w:b/>
          <w:sz w:val="20"/>
          <w:szCs w:val="20"/>
        </w:rPr>
        <w:t>unicipales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3</w:t>
      </w:r>
      <w:r w:rsidR="00F843BD" w:rsidRPr="00C20434">
        <w:rPr>
          <w:rFonts w:ascii="Arial" w:hAnsi="Arial" w:cs="Arial"/>
          <w:b/>
        </w:rPr>
        <w:t>.</w:t>
      </w:r>
      <w:r w:rsidRPr="00C20434">
        <w:rPr>
          <w:rFonts w:ascii="Arial" w:hAnsi="Arial" w:cs="Arial"/>
          <w:b/>
        </w:rPr>
        <w:t xml:space="preserve"> </w:t>
      </w:r>
      <w:r w:rsidRPr="00C20434">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375AF8" w:rsidRPr="00C20434" w:rsidRDefault="00375AF8"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Municipio percibirá aprovechamientos derivados de:</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I. </w:t>
      </w:r>
      <w:r w:rsidRPr="00C20434">
        <w:rPr>
          <w:rFonts w:ascii="Arial" w:hAnsi="Arial" w:cs="Arial"/>
        </w:rPr>
        <w:t>Infracciones por faltas administrativas:</w:t>
      </w: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Por violación a las disposiciones contenidas en los reglamentos municipales, se cobrarán las multas establecidas en cada uno de dichos ordenamientos.</w:t>
      </w:r>
    </w:p>
    <w:p w:rsidR="00F843BD" w:rsidRPr="00C20434" w:rsidRDefault="00F843BD"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 </w:t>
      </w:r>
      <w:r w:rsidRPr="00C20434">
        <w:rPr>
          <w:rFonts w:ascii="Arial" w:hAnsi="Arial" w:cs="Arial"/>
        </w:rPr>
        <w:t>Infracciones por faltas de carácter fiscal:</w:t>
      </w:r>
    </w:p>
    <w:p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pagarse en forma extemporánea y a requerimiento de la autoridad municipal cualquiera de las contribuciones a que se refiera a esta </w:t>
      </w:r>
      <w:r w:rsidR="00D25BC0" w:rsidRPr="00C20434">
        <w:rPr>
          <w:rFonts w:ascii="Arial" w:hAnsi="Arial" w:cs="Arial"/>
          <w:sz w:val="20"/>
          <w:szCs w:val="20"/>
        </w:rPr>
        <w:t>ley, mu</w:t>
      </w:r>
      <w:r w:rsidRPr="00C20434">
        <w:rPr>
          <w:rFonts w:ascii="Arial" w:hAnsi="Arial" w:cs="Arial"/>
          <w:sz w:val="20"/>
          <w:szCs w:val="20"/>
        </w:rPr>
        <w:t>lta de 1.5 a 4.5 veces la Unidad de Medida de Actualización.</w:t>
      </w:r>
    </w:p>
    <w:p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no presentar o proporcionar el contribuyente los datos e informes que exigen las leyes fiscales o proporcionarlos extemporáneamente, hacerlo con información </w:t>
      </w:r>
      <w:r w:rsidR="00D25BC0" w:rsidRPr="00C20434">
        <w:rPr>
          <w:rFonts w:ascii="Arial" w:hAnsi="Arial" w:cs="Arial"/>
          <w:sz w:val="20"/>
          <w:szCs w:val="20"/>
        </w:rPr>
        <w:t>alterada, m</w:t>
      </w:r>
      <w:r w:rsidRPr="00C20434">
        <w:rPr>
          <w:rFonts w:ascii="Arial" w:hAnsi="Arial" w:cs="Arial"/>
          <w:sz w:val="20"/>
          <w:szCs w:val="20"/>
        </w:rPr>
        <w:t>ulta de 1.5 a</w:t>
      </w:r>
      <w:r w:rsidR="00375AF8" w:rsidRPr="00C20434">
        <w:rPr>
          <w:rFonts w:ascii="Arial" w:hAnsi="Arial" w:cs="Arial"/>
          <w:sz w:val="20"/>
          <w:szCs w:val="20"/>
        </w:rPr>
        <w:t xml:space="preserve"> </w:t>
      </w:r>
      <w:r w:rsidRPr="00C20434">
        <w:rPr>
          <w:rFonts w:ascii="Arial" w:hAnsi="Arial" w:cs="Arial"/>
          <w:sz w:val="20"/>
          <w:szCs w:val="20"/>
        </w:rPr>
        <w:t>4.5 la Unidad de Medida de Actualización.</w:t>
      </w:r>
    </w:p>
    <w:p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no comparecer el contribuyente ante la autoridad municipal para presentar, comprobar o aclarar cualquier asunto, para el que dicha autoridad esté facultada por las leyes fiscales </w:t>
      </w:r>
      <w:r w:rsidR="00DD59C3" w:rsidRPr="00C20434">
        <w:rPr>
          <w:rFonts w:ascii="Arial" w:hAnsi="Arial" w:cs="Arial"/>
          <w:sz w:val="20"/>
          <w:szCs w:val="20"/>
        </w:rPr>
        <w:t>vigentes, m</w:t>
      </w:r>
      <w:r w:rsidRPr="00C20434">
        <w:rPr>
          <w:rFonts w:ascii="Arial" w:hAnsi="Arial" w:cs="Arial"/>
          <w:sz w:val="20"/>
          <w:szCs w:val="20"/>
        </w:rPr>
        <w:t>ulta de 1.5 a 4.5 la Unidad de Medida de Actualización.</w:t>
      </w:r>
    </w:p>
    <w:p w:rsidR="00FB0804" w:rsidRPr="00C20434" w:rsidRDefault="00FB0804" w:rsidP="00C20434">
      <w:pPr>
        <w:pStyle w:val="Textoindependiente"/>
        <w:rPr>
          <w:rFonts w:ascii="Arial" w:hAnsi="Arial" w:cs="Arial"/>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III. </w:t>
      </w:r>
      <w:r w:rsidRPr="00C20434">
        <w:rPr>
          <w:rFonts w:ascii="Arial" w:hAnsi="Arial" w:cs="Arial"/>
        </w:rPr>
        <w:t>Sanciones por falta de pago oportuno de créditos fiscales.</w:t>
      </w:r>
    </w:p>
    <w:p w:rsidR="00C20434" w:rsidRPr="00C20434" w:rsidRDefault="00C20434"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040E27" w:rsidRPr="00C20434">
        <w:rPr>
          <w:rFonts w:ascii="Arial" w:hAnsi="Arial" w:cs="Arial"/>
          <w:b/>
          <w:sz w:val="20"/>
          <w:szCs w:val="20"/>
        </w:rPr>
        <w:t>d</w:t>
      </w:r>
      <w:r w:rsidRPr="00C20434">
        <w:rPr>
          <w:rFonts w:ascii="Arial" w:hAnsi="Arial" w:cs="Arial"/>
          <w:b/>
          <w:sz w:val="20"/>
          <w:szCs w:val="20"/>
        </w:rPr>
        <w:t xml:space="preserve">erivados de </w:t>
      </w:r>
      <w:r w:rsidR="00040E27" w:rsidRPr="00C20434">
        <w:rPr>
          <w:rFonts w:ascii="Arial" w:hAnsi="Arial" w:cs="Arial"/>
          <w:b/>
          <w:sz w:val="20"/>
          <w:szCs w:val="20"/>
        </w:rPr>
        <w:t>r</w:t>
      </w:r>
      <w:r w:rsidRPr="00C20434">
        <w:rPr>
          <w:rFonts w:ascii="Arial" w:hAnsi="Arial" w:cs="Arial"/>
          <w:b/>
          <w:sz w:val="20"/>
          <w:szCs w:val="20"/>
        </w:rPr>
        <w:t xml:space="preserve">ecursos </w:t>
      </w:r>
      <w:r w:rsidR="00040E27" w:rsidRPr="00C20434">
        <w:rPr>
          <w:rFonts w:ascii="Arial" w:hAnsi="Arial" w:cs="Arial"/>
          <w:b/>
          <w:sz w:val="20"/>
          <w:szCs w:val="20"/>
        </w:rPr>
        <w:t>t</w:t>
      </w:r>
      <w:r w:rsidRPr="00C20434">
        <w:rPr>
          <w:rFonts w:ascii="Arial" w:hAnsi="Arial" w:cs="Arial"/>
          <w:b/>
          <w:sz w:val="20"/>
          <w:szCs w:val="20"/>
        </w:rPr>
        <w:t xml:space="preserve">ransferidos al </w:t>
      </w:r>
      <w:r w:rsidR="00040E27" w:rsidRPr="00C20434">
        <w:rPr>
          <w:rFonts w:ascii="Arial" w:hAnsi="Arial" w:cs="Arial"/>
          <w:b/>
          <w:sz w:val="20"/>
          <w:szCs w:val="20"/>
        </w:rPr>
        <w:t>m</w:t>
      </w:r>
      <w:r w:rsidRPr="00C20434">
        <w:rPr>
          <w:rFonts w:ascii="Arial" w:hAnsi="Arial" w:cs="Arial"/>
          <w:b/>
          <w:sz w:val="20"/>
          <w:szCs w:val="20"/>
        </w:rPr>
        <w:t>unicipio</w:t>
      </w:r>
    </w:p>
    <w:p w:rsidR="00FB0804" w:rsidRPr="00C20434" w:rsidRDefault="00FB0804" w:rsidP="00C20434">
      <w:pPr>
        <w:pStyle w:val="Textoindependiente"/>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Artículo 4</w:t>
      </w:r>
      <w:r w:rsidR="00E27BFF" w:rsidRPr="00C20434">
        <w:rPr>
          <w:rFonts w:ascii="Arial" w:hAnsi="Arial" w:cs="Arial"/>
          <w:b/>
        </w:rPr>
        <w:t>4</w:t>
      </w:r>
      <w:r w:rsidR="00DA37F7" w:rsidRPr="00C20434">
        <w:rPr>
          <w:rFonts w:ascii="Arial" w:hAnsi="Arial" w:cs="Arial"/>
          <w:b/>
        </w:rPr>
        <w:t>.</w:t>
      </w:r>
      <w:r w:rsidRPr="00C20434">
        <w:rPr>
          <w:rFonts w:ascii="Arial" w:hAnsi="Arial" w:cs="Arial"/>
          <w:b/>
        </w:rPr>
        <w:t xml:space="preserve"> </w:t>
      </w:r>
      <w:r w:rsidRPr="00C20434">
        <w:rPr>
          <w:rFonts w:ascii="Arial" w:hAnsi="Arial" w:cs="Arial"/>
        </w:rPr>
        <w:t>Corresponderán a este capítulo de ingresos, los que perciba el municipio por cuenta de:</w:t>
      </w:r>
    </w:p>
    <w:p w:rsidR="00DA37F7" w:rsidRPr="00C20434" w:rsidRDefault="00DA37F7" w:rsidP="00C20434">
      <w:pPr>
        <w:pStyle w:val="Textoindependiente"/>
        <w:spacing w:line="360" w:lineRule="auto"/>
        <w:rPr>
          <w:rFonts w:ascii="Arial" w:hAnsi="Arial" w:cs="Arial"/>
        </w:rPr>
      </w:pPr>
    </w:p>
    <w:p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Cesiones.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Herencias</w:t>
      </w:r>
      <w:r w:rsidR="003633D1" w:rsidRPr="00C20434">
        <w:rPr>
          <w:rFonts w:ascii="Arial" w:hAnsi="Arial" w:cs="Arial"/>
          <w:sz w:val="20"/>
          <w:szCs w:val="20"/>
        </w:rPr>
        <w:t>.</w:t>
      </w:r>
    </w:p>
    <w:p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Legados.</w:t>
      </w:r>
    </w:p>
    <w:p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Donaciones.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Adjudicaciones judiciales</w:t>
      </w:r>
      <w:r w:rsidR="003633D1" w:rsidRPr="00C20434">
        <w:rPr>
          <w:rFonts w:ascii="Arial" w:hAnsi="Arial" w:cs="Arial"/>
          <w:sz w:val="20"/>
          <w:szCs w:val="20"/>
        </w:rPr>
        <w:t>.</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 xml:space="preserve">Adjudicaciones </w:t>
      </w:r>
      <w:r w:rsidR="003633D1" w:rsidRPr="00C20434">
        <w:rPr>
          <w:rFonts w:ascii="Arial" w:hAnsi="Arial" w:cs="Arial"/>
          <w:sz w:val="20"/>
          <w:szCs w:val="20"/>
        </w:rPr>
        <w:t>administrativas.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Subsidios de otro nivel de go</w:t>
      </w:r>
      <w:r w:rsidR="003633D1" w:rsidRPr="00C20434">
        <w:rPr>
          <w:rFonts w:ascii="Arial" w:hAnsi="Arial" w:cs="Arial"/>
          <w:sz w:val="20"/>
          <w:szCs w:val="20"/>
        </w:rPr>
        <w:t>bierno.</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Subsidios de organismos públicos y privado</w:t>
      </w:r>
      <w:r w:rsidR="003633D1" w:rsidRPr="00C20434">
        <w:rPr>
          <w:rFonts w:ascii="Arial" w:hAnsi="Arial" w:cs="Arial"/>
          <w:sz w:val="20"/>
          <w:szCs w:val="20"/>
        </w:rPr>
        <w:t>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Multas impuestas por autoridades administrativas federales no fiscales.</w:t>
      </w:r>
    </w:p>
    <w:p w:rsidR="00F82EB7" w:rsidRPr="00C20434" w:rsidRDefault="00F82EB7" w:rsidP="00C20434">
      <w:pPr>
        <w:pStyle w:val="Textoindependiente"/>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FC4047" w:rsidRPr="00C20434">
        <w:rPr>
          <w:rFonts w:ascii="Arial" w:hAnsi="Arial" w:cs="Arial"/>
          <w:b/>
          <w:sz w:val="20"/>
          <w:szCs w:val="20"/>
        </w:rPr>
        <w:t>d</w:t>
      </w:r>
      <w:r w:rsidRPr="00C20434">
        <w:rPr>
          <w:rFonts w:ascii="Arial" w:hAnsi="Arial" w:cs="Arial"/>
          <w:b/>
          <w:sz w:val="20"/>
          <w:szCs w:val="20"/>
        </w:rPr>
        <w:t>iversos</w:t>
      </w:r>
    </w:p>
    <w:p w:rsidR="00FB0804" w:rsidRPr="00C20434" w:rsidRDefault="00FB0804" w:rsidP="00C20434">
      <w:pPr>
        <w:pStyle w:val="Textoindependiente"/>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5</w:t>
      </w:r>
      <w:r w:rsidR="00FC4047" w:rsidRPr="00C20434">
        <w:rPr>
          <w:rFonts w:ascii="Arial" w:hAnsi="Arial" w:cs="Arial"/>
          <w:b/>
        </w:rPr>
        <w:t>.</w:t>
      </w:r>
      <w:r w:rsidRPr="00C20434">
        <w:rPr>
          <w:rFonts w:ascii="Arial" w:hAnsi="Arial" w:cs="Arial"/>
          <w:b/>
        </w:rPr>
        <w:t xml:space="preserve">  </w:t>
      </w:r>
      <w:r w:rsidRPr="00C20434">
        <w:rPr>
          <w:rFonts w:ascii="Arial" w:hAnsi="Arial" w:cs="Arial"/>
        </w:rPr>
        <w:t xml:space="preserve">El Municipio percibirá aprovechamientos derivados de otros conceptos no </w:t>
      </w:r>
      <w:r w:rsidR="00375AF8" w:rsidRPr="00C20434">
        <w:rPr>
          <w:rFonts w:ascii="Arial" w:hAnsi="Arial" w:cs="Arial"/>
        </w:rPr>
        <w:t xml:space="preserve">previstos </w:t>
      </w:r>
      <w:r w:rsidRPr="00C20434">
        <w:rPr>
          <w:rFonts w:ascii="Arial" w:hAnsi="Arial" w:cs="Arial"/>
        </w:rPr>
        <w:t>en los capítulos anteriores, cuyo rendimiento, ya sea en efectivo o en especie, deberá ser ingresado al erario municipal, expidiendo de inmediato el recibo oficial respectivo.</w:t>
      </w:r>
    </w:p>
    <w:p w:rsidR="00FB0804" w:rsidRPr="00C20434" w:rsidRDefault="00FB0804" w:rsidP="00C20434">
      <w:pPr>
        <w:pStyle w:val="Textoindependiente"/>
        <w:spacing w:line="360" w:lineRule="auto"/>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SÉPTIMO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PARTICIPACIONES Y APORTACIONES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Participaciones </w:t>
      </w:r>
      <w:r w:rsidR="00FC4047" w:rsidRPr="00C20434">
        <w:rPr>
          <w:rFonts w:ascii="Arial" w:hAnsi="Arial" w:cs="Arial"/>
          <w:b/>
          <w:sz w:val="20"/>
          <w:szCs w:val="20"/>
        </w:rPr>
        <w:t>f</w:t>
      </w:r>
      <w:r w:rsidRPr="00C20434">
        <w:rPr>
          <w:rFonts w:ascii="Arial" w:hAnsi="Arial" w:cs="Arial"/>
          <w:b/>
          <w:sz w:val="20"/>
          <w:szCs w:val="20"/>
        </w:rPr>
        <w:t xml:space="preserve">ederales, </w:t>
      </w:r>
      <w:r w:rsidR="00FC4047" w:rsidRPr="00C20434">
        <w:rPr>
          <w:rFonts w:ascii="Arial" w:hAnsi="Arial" w:cs="Arial"/>
          <w:b/>
          <w:sz w:val="20"/>
          <w:szCs w:val="20"/>
        </w:rPr>
        <w:t>e</w:t>
      </w:r>
      <w:r w:rsidRPr="00C20434">
        <w:rPr>
          <w:rFonts w:ascii="Arial" w:hAnsi="Arial" w:cs="Arial"/>
          <w:b/>
          <w:sz w:val="20"/>
          <w:szCs w:val="20"/>
        </w:rPr>
        <w:t xml:space="preserve">statales y </w:t>
      </w:r>
      <w:r w:rsidR="00FC4047" w:rsidRPr="00C20434">
        <w:rPr>
          <w:rFonts w:ascii="Arial" w:hAnsi="Arial" w:cs="Arial"/>
          <w:b/>
          <w:sz w:val="20"/>
          <w:szCs w:val="20"/>
        </w:rPr>
        <w:t>a</w:t>
      </w:r>
      <w:r w:rsidRPr="00C20434">
        <w:rPr>
          <w:rFonts w:ascii="Arial" w:hAnsi="Arial" w:cs="Arial"/>
          <w:b/>
          <w:sz w:val="20"/>
          <w:szCs w:val="20"/>
        </w:rPr>
        <w:t>portaciones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6</w:t>
      </w:r>
      <w:r w:rsidRPr="00C20434">
        <w:rPr>
          <w:rFonts w:ascii="Arial" w:hAnsi="Arial" w:cs="Arial"/>
          <w:b/>
        </w:rPr>
        <w:t xml:space="preserve">. </w:t>
      </w:r>
      <w:r w:rsidRPr="00C20434">
        <w:rPr>
          <w:rFonts w:ascii="Arial" w:hAnsi="Arial" w:cs="Arial"/>
        </w:rPr>
        <w:t>Son participaciones y aportaciones, los ingresos provenientes de contribuciones y aprovechamientos federales, estatales y municipales qu</w:t>
      </w:r>
      <w:r w:rsidR="0057096E" w:rsidRPr="00C20434">
        <w:rPr>
          <w:rFonts w:ascii="Arial" w:hAnsi="Arial" w:cs="Arial"/>
        </w:rPr>
        <w:t>e tienen derecho a percibir el E</w:t>
      </w:r>
      <w:r w:rsidRPr="00C20434">
        <w:rPr>
          <w:rFonts w:ascii="Arial" w:hAnsi="Arial" w:cs="Arial"/>
        </w:rPr>
        <w:t>stado y sus municipios, en virtud de su adhesión al Sistema Nacional de Coordinación Fiscal o de las leyes fiscales relativas y conforme a las normas que establezcan y regulen su distribución.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La Hacienda Pública Municipal percibirá las participaciones estatales y federales determinadas en los convenios relativos y en la Ley de Coordinación Fiscal del Estado de Yucatán.</w:t>
      </w:r>
    </w:p>
    <w:p w:rsidR="00FB0804" w:rsidRPr="00C20434" w:rsidRDefault="00FB0804" w:rsidP="00C20434">
      <w:pPr>
        <w:pStyle w:val="Textoindependiente"/>
        <w:spacing w:line="360" w:lineRule="auto"/>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OCTAVO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INGRESOS EXTRAORDINARIOS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los </w:t>
      </w:r>
      <w:r w:rsidR="004F4CF7" w:rsidRPr="00C20434">
        <w:rPr>
          <w:rFonts w:ascii="Arial" w:hAnsi="Arial" w:cs="Arial"/>
          <w:b/>
          <w:sz w:val="20"/>
          <w:szCs w:val="20"/>
        </w:rPr>
        <w:t>e</w:t>
      </w:r>
      <w:r w:rsidRPr="00C20434">
        <w:rPr>
          <w:rFonts w:ascii="Arial" w:hAnsi="Arial" w:cs="Arial"/>
          <w:b/>
          <w:sz w:val="20"/>
          <w:szCs w:val="20"/>
        </w:rPr>
        <w:t xml:space="preserve">mpréstitos, </w:t>
      </w:r>
      <w:r w:rsidR="004F4CF7" w:rsidRPr="00C20434">
        <w:rPr>
          <w:rFonts w:ascii="Arial" w:hAnsi="Arial" w:cs="Arial"/>
          <w:b/>
          <w:sz w:val="20"/>
          <w:szCs w:val="20"/>
        </w:rPr>
        <w:t>s</w:t>
      </w:r>
      <w:r w:rsidRPr="00C20434">
        <w:rPr>
          <w:rFonts w:ascii="Arial" w:hAnsi="Arial" w:cs="Arial"/>
          <w:b/>
          <w:sz w:val="20"/>
          <w:szCs w:val="20"/>
        </w:rPr>
        <w:t xml:space="preserve">ubsidios y los </w:t>
      </w:r>
      <w:r w:rsidR="004F4CF7" w:rsidRPr="00C20434">
        <w:rPr>
          <w:rFonts w:ascii="Arial" w:hAnsi="Arial" w:cs="Arial"/>
          <w:b/>
          <w:sz w:val="20"/>
          <w:szCs w:val="20"/>
        </w:rPr>
        <w:t>p</w:t>
      </w:r>
      <w:r w:rsidRPr="00C20434">
        <w:rPr>
          <w:rFonts w:ascii="Arial" w:hAnsi="Arial" w:cs="Arial"/>
          <w:b/>
          <w:sz w:val="20"/>
          <w:szCs w:val="20"/>
        </w:rPr>
        <w:t xml:space="preserve">rovenientes del Estado o la </w:t>
      </w:r>
      <w:r w:rsidR="004F4CF7" w:rsidRPr="00C20434">
        <w:rPr>
          <w:rFonts w:ascii="Arial" w:hAnsi="Arial" w:cs="Arial"/>
          <w:b/>
          <w:sz w:val="20"/>
          <w:szCs w:val="20"/>
        </w:rPr>
        <w:t>f</w:t>
      </w:r>
      <w:r w:rsidRPr="00C20434">
        <w:rPr>
          <w:rFonts w:ascii="Arial" w:hAnsi="Arial" w:cs="Arial"/>
          <w:b/>
          <w:sz w:val="20"/>
          <w:szCs w:val="20"/>
        </w:rPr>
        <w:t>ederación</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7</w:t>
      </w:r>
      <w:r w:rsidRPr="00C20434">
        <w:rPr>
          <w:rFonts w:ascii="Arial" w:hAnsi="Arial" w:cs="Arial"/>
          <w:b/>
        </w:rPr>
        <w:t xml:space="preserve">. </w:t>
      </w:r>
      <w:r w:rsidRPr="00C20434">
        <w:rPr>
          <w:rFonts w:ascii="Arial" w:hAnsi="Arial" w:cs="Arial"/>
        </w:rPr>
        <w:t xml:space="preserve">Son ingresos extraordinarios los empréstitos, los subsidios o aquellos que el Municipio reciba de la </w:t>
      </w:r>
      <w:r w:rsidR="008E6AB4" w:rsidRPr="00C20434">
        <w:rPr>
          <w:rFonts w:ascii="Arial" w:hAnsi="Arial" w:cs="Arial"/>
        </w:rPr>
        <w:t>f</w:t>
      </w:r>
      <w:r w:rsidRPr="00C20434">
        <w:rPr>
          <w:rFonts w:ascii="Arial" w:hAnsi="Arial" w:cs="Arial"/>
        </w:rPr>
        <w:t>ederación o del Estado, por conceptos diferentes a participaciones o aportaciones y los decretados excepcionalmente.</w:t>
      </w:r>
    </w:p>
    <w:p w:rsidR="00F82EB7" w:rsidRPr="00C20434" w:rsidRDefault="00F82EB7" w:rsidP="00C20434">
      <w:pPr>
        <w:spacing w:line="360" w:lineRule="auto"/>
        <w:jc w:val="center"/>
        <w:rPr>
          <w:rFonts w:ascii="Arial" w:hAnsi="Arial" w:cs="Arial"/>
          <w:b/>
          <w:sz w:val="20"/>
          <w:szCs w:val="20"/>
          <w:lang w:val="en-US"/>
        </w:rPr>
      </w:pPr>
    </w:p>
    <w:p w:rsidR="00FB0804" w:rsidRPr="00C20434" w:rsidRDefault="000A4427" w:rsidP="00C20434">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rsidR="00FB0804" w:rsidRPr="00C20434" w:rsidRDefault="00FB0804" w:rsidP="00C20434">
      <w:pPr>
        <w:pStyle w:val="Textoindependiente"/>
        <w:spacing w:line="360" w:lineRule="auto"/>
        <w:rPr>
          <w:rFonts w:ascii="Arial" w:hAnsi="Arial" w:cs="Arial"/>
          <w:b/>
          <w:lang w:val="en-US"/>
        </w:rPr>
      </w:pPr>
    </w:p>
    <w:p w:rsidR="00FB080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8E6AB4" w:rsidRPr="00C20434">
        <w:rPr>
          <w:rFonts w:ascii="Arial" w:hAnsi="Arial" w:cs="Arial"/>
          <w:b/>
        </w:rPr>
        <w:t xml:space="preserve">único. </w:t>
      </w:r>
      <w:r w:rsidRPr="00C20434">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CF2F2D" w:rsidRDefault="00CF2F2D" w:rsidP="00C20434">
      <w:pPr>
        <w:pStyle w:val="Textoindependiente"/>
        <w:spacing w:line="360" w:lineRule="auto"/>
        <w:jc w:val="both"/>
        <w:rPr>
          <w:rFonts w:ascii="Arial" w:hAnsi="Arial" w:cs="Arial"/>
        </w:rPr>
      </w:pPr>
    </w:p>
    <w:p w:rsidR="00CF2F2D" w:rsidRPr="00EB765A" w:rsidRDefault="00CF2F2D" w:rsidP="00CF2F2D">
      <w:pPr>
        <w:spacing w:line="360" w:lineRule="auto"/>
        <w:jc w:val="center"/>
        <w:rPr>
          <w:rFonts w:ascii="Arial" w:hAnsi="Arial" w:cs="Arial"/>
          <w:b/>
          <w:lang w:val="pt-BR"/>
        </w:rPr>
      </w:pPr>
      <w:r w:rsidRPr="00EB765A">
        <w:rPr>
          <w:rFonts w:ascii="Arial" w:hAnsi="Arial" w:cs="Arial"/>
          <w:b/>
          <w:lang w:val="pt-BR"/>
        </w:rPr>
        <w:t>T r a n s i t o r i o s</w:t>
      </w:r>
    </w:p>
    <w:p w:rsidR="00CF2F2D" w:rsidRPr="00EB765A" w:rsidRDefault="00CF2F2D" w:rsidP="00CF2F2D">
      <w:pPr>
        <w:adjustRightInd w:val="0"/>
        <w:spacing w:line="480" w:lineRule="auto"/>
        <w:jc w:val="center"/>
        <w:rPr>
          <w:rFonts w:ascii="Arial" w:hAnsi="Arial" w:cs="Arial"/>
          <w:b/>
          <w:lang w:val="pt-BR"/>
        </w:rPr>
      </w:pPr>
    </w:p>
    <w:p w:rsidR="00CF2F2D" w:rsidRPr="00EB765A" w:rsidRDefault="00CF2F2D" w:rsidP="00CF2F2D">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CF2F2D" w:rsidRPr="00EB765A" w:rsidRDefault="00CF2F2D" w:rsidP="00CF2F2D">
      <w:pPr>
        <w:spacing w:line="360" w:lineRule="auto"/>
        <w:jc w:val="both"/>
        <w:rPr>
          <w:rFonts w:ascii="Arial" w:hAnsi="Arial" w:cs="Arial"/>
          <w:lang w:val="es-MX"/>
        </w:rPr>
      </w:pPr>
    </w:p>
    <w:p w:rsidR="00CF2F2D" w:rsidRPr="00EB765A" w:rsidRDefault="00CF2F2D" w:rsidP="00CF2F2D">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CF2F2D" w:rsidRPr="00EB765A" w:rsidRDefault="00CF2F2D" w:rsidP="00CF2F2D">
      <w:pPr>
        <w:spacing w:line="360" w:lineRule="auto"/>
        <w:jc w:val="both"/>
        <w:rPr>
          <w:rFonts w:ascii="Arial" w:hAnsi="Arial" w:cs="Arial"/>
          <w:b/>
          <w:shd w:val="clear" w:color="auto" w:fill="FFFFFF"/>
          <w:lang w:val="es-MX"/>
        </w:rPr>
      </w:pPr>
    </w:p>
    <w:p w:rsidR="00CF2F2D" w:rsidRPr="00EB765A" w:rsidRDefault="00CF2F2D" w:rsidP="00CF2F2D">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F2F2D" w:rsidRPr="00EB765A" w:rsidRDefault="00CF2F2D" w:rsidP="00CF2F2D">
      <w:pPr>
        <w:spacing w:line="360" w:lineRule="auto"/>
        <w:jc w:val="both"/>
        <w:rPr>
          <w:rFonts w:ascii="Arial" w:hAnsi="Arial" w:cs="Arial"/>
          <w:lang w:val="es-MX"/>
        </w:rPr>
      </w:pPr>
    </w:p>
    <w:p w:rsidR="00CF2F2D" w:rsidRPr="00EB765A" w:rsidRDefault="00CF2F2D" w:rsidP="00CF2F2D">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rsidR="00CF2F2D" w:rsidRPr="00285D71" w:rsidRDefault="00CF2F2D" w:rsidP="00CF2F2D">
      <w:pPr>
        <w:pStyle w:val="DefaultCar"/>
        <w:spacing w:line="360" w:lineRule="auto"/>
        <w:jc w:val="both"/>
        <w:rPr>
          <w:sz w:val="20"/>
          <w:szCs w:val="20"/>
        </w:rPr>
      </w:pPr>
    </w:p>
    <w:p w:rsidR="00CF2F2D" w:rsidRPr="00285D71" w:rsidRDefault="00CF2F2D" w:rsidP="00CF2F2D">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CF2F2D" w:rsidRDefault="00CF2F2D" w:rsidP="00CF2F2D">
      <w:pPr>
        <w:pStyle w:val="DefaultCar"/>
        <w:jc w:val="both"/>
        <w:rPr>
          <w:sz w:val="20"/>
          <w:szCs w:val="20"/>
        </w:rPr>
      </w:pPr>
    </w:p>
    <w:p w:rsidR="00CF2F2D" w:rsidRDefault="00CF2F2D" w:rsidP="00CF2F2D">
      <w:pPr>
        <w:pStyle w:val="DefaultCar"/>
        <w:jc w:val="both"/>
        <w:rPr>
          <w:sz w:val="20"/>
          <w:szCs w:val="20"/>
        </w:rPr>
      </w:pPr>
      <w:r w:rsidRPr="00285D71">
        <w:rPr>
          <w:sz w:val="20"/>
          <w:szCs w:val="20"/>
        </w:rPr>
        <w:t xml:space="preserve">Y, por tanto, mando se imprima, publique y circule para su conocimiento y debido cumplimiento. </w:t>
      </w:r>
    </w:p>
    <w:p w:rsidR="00CF2F2D" w:rsidRDefault="00CF2F2D" w:rsidP="00CF2F2D">
      <w:pPr>
        <w:pStyle w:val="DefaultCar"/>
        <w:jc w:val="both"/>
        <w:rPr>
          <w:sz w:val="20"/>
          <w:szCs w:val="20"/>
        </w:rPr>
      </w:pPr>
    </w:p>
    <w:p w:rsidR="00CF2F2D" w:rsidRDefault="00CF2F2D" w:rsidP="00CF2F2D">
      <w:pPr>
        <w:pStyle w:val="DefaultCar"/>
        <w:jc w:val="both"/>
        <w:rPr>
          <w:sz w:val="20"/>
          <w:szCs w:val="20"/>
        </w:rPr>
      </w:pPr>
      <w:r w:rsidRPr="00285D71">
        <w:rPr>
          <w:sz w:val="20"/>
          <w:szCs w:val="20"/>
        </w:rPr>
        <w:t xml:space="preserve">Se expide este decreto en la sede del Poder Ejecutivo, en Mérida, Yucatán, a 21 de diciembre de 2023.  </w:t>
      </w:r>
    </w:p>
    <w:p w:rsidR="00E56100" w:rsidRDefault="00E56100" w:rsidP="00CF2F2D">
      <w:pPr>
        <w:pStyle w:val="DefaultCar"/>
        <w:jc w:val="center"/>
        <w:rPr>
          <w:b/>
          <w:sz w:val="20"/>
          <w:szCs w:val="20"/>
        </w:rPr>
      </w:pPr>
    </w:p>
    <w:p w:rsidR="00E56100" w:rsidRDefault="00E56100" w:rsidP="00CF2F2D">
      <w:pPr>
        <w:pStyle w:val="DefaultCar"/>
        <w:jc w:val="center"/>
        <w:rPr>
          <w:b/>
          <w:sz w:val="20"/>
          <w:szCs w:val="20"/>
        </w:rPr>
      </w:pPr>
    </w:p>
    <w:p w:rsidR="00CF2F2D" w:rsidRPr="00285D71" w:rsidRDefault="00CF2F2D" w:rsidP="00CF2F2D">
      <w:pPr>
        <w:pStyle w:val="DefaultCar"/>
        <w:jc w:val="center"/>
        <w:rPr>
          <w:b/>
          <w:sz w:val="20"/>
          <w:szCs w:val="20"/>
        </w:rPr>
      </w:pPr>
      <w:r w:rsidRPr="00285D71">
        <w:rPr>
          <w:b/>
          <w:sz w:val="20"/>
          <w:szCs w:val="20"/>
        </w:rPr>
        <w:t>( RÚBRICA )</w:t>
      </w:r>
    </w:p>
    <w:p w:rsidR="00CF2F2D" w:rsidRPr="00285D71" w:rsidRDefault="00CF2F2D" w:rsidP="00CF2F2D">
      <w:pPr>
        <w:pStyle w:val="DefaultCar"/>
        <w:jc w:val="center"/>
        <w:rPr>
          <w:b/>
          <w:sz w:val="20"/>
          <w:szCs w:val="20"/>
        </w:rPr>
      </w:pPr>
      <w:r w:rsidRPr="00285D71">
        <w:rPr>
          <w:b/>
          <w:sz w:val="20"/>
          <w:szCs w:val="20"/>
        </w:rPr>
        <w:t>Lic. Mauricio Vila Dosal</w:t>
      </w:r>
    </w:p>
    <w:p w:rsidR="00CF2F2D" w:rsidRPr="00285D71" w:rsidRDefault="00CF2F2D" w:rsidP="00CF2F2D">
      <w:pPr>
        <w:pStyle w:val="DefaultCar"/>
        <w:jc w:val="center"/>
        <w:rPr>
          <w:b/>
          <w:sz w:val="20"/>
          <w:szCs w:val="20"/>
        </w:rPr>
      </w:pPr>
      <w:r w:rsidRPr="00285D71">
        <w:rPr>
          <w:b/>
          <w:sz w:val="20"/>
          <w:szCs w:val="20"/>
        </w:rPr>
        <w:t>Gobernador del Estado de Yucatán</w:t>
      </w:r>
    </w:p>
    <w:p w:rsidR="00CF2F2D" w:rsidRDefault="00CF2F2D" w:rsidP="00CF2F2D">
      <w:pPr>
        <w:pStyle w:val="DefaultCar"/>
        <w:jc w:val="both"/>
        <w:rPr>
          <w:b/>
          <w:sz w:val="20"/>
          <w:szCs w:val="20"/>
        </w:rPr>
      </w:pPr>
      <w:r>
        <w:rPr>
          <w:b/>
          <w:sz w:val="20"/>
          <w:szCs w:val="20"/>
        </w:rPr>
        <w:t xml:space="preserve">               </w:t>
      </w:r>
    </w:p>
    <w:p w:rsidR="00CF2F2D" w:rsidRPr="00285D71" w:rsidRDefault="00CF2F2D" w:rsidP="00CF2F2D">
      <w:pPr>
        <w:pStyle w:val="DefaultCar"/>
        <w:jc w:val="both"/>
        <w:rPr>
          <w:b/>
          <w:sz w:val="20"/>
          <w:szCs w:val="20"/>
        </w:rPr>
      </w:pPr>
      <w:r>
        <w:rPr>
          <w:b/>
          <w:sz w:val="20"/>
          <w:szCs w:val="20"/>
        </w:rPr>
        <w:t xml:space="preserve">               </w:t>
      </w:r>
      <w:r w:rsidRPr="00285D71">
        <w:rPr>
          <w:b/>
          <w:sz w:val="20"/>
          <w:szCs w:val="20"/>
        </w:rPr>
        <w:t xml:space="preserve">( RÚBRICA )  </w:t>
      </w:r>
    </w:p>
    <w:p w:rsidR="00CF2F2D" w:rsidRPr="00285D71" w:rsidRDefault="00CF2F2D" w:rsidP="00CF2F2D">
      <w:pPr>
        <w:pStyle w:val="DefaultCar"/>
        <w:jc w:val="both"/>
        <w:rPr>
          <w:b/>
          <w:sz w:val="20"/>
          <w:szCs w:val="20"/>
        </w:rPr>
      </w:pPr>
      <w:r w:rsidRPr="00285D71">
        <w:rPr>
          <w:b/>
          <w:sz w:val="20"/>
          <w:szCs w:val="20"/>
        </w:rPr>
        <w:t xml:space="preserve">Abog. María Dolores Fritz Sierra </w:t>
      </w:r>
    </w:p>
    <w:p w:rsidR="00CF2F2D" w:rsidRPr="00285D71" w:rsidRDefault="00CF2F2D" w:rsidP="00CF2F2D">
      <w:pPr>
        <w:pStyle w:val="DefaultCar"/>
        <w:jc w:val="both"/>
        <w:rPr>
          <w:b/>
          <w:sz w:val="20"/>
          <w:szCs w:val="20"/>
        </w:rPr>
      </w:pPr>
      <w:r w:rsidRPr="00285D71">
        <w:rPr>
          <w:b/>
          <w:sz w:val="20"/>
          <w:szCs w:val="20"/>
        </w:rPr>
        <w:t>Secretaria general de Gobierno</w:t>
      </w:r>
    </w:p>
    <w:p w:rsidR="00CF2F2D" w:rsidRPr="002A4ECE" w:rsidRDefault="00CF2F2D" w:rsidP="00CF2F2D">
      <w:pPr>
        <w:spacing w:line="360" w:lineRule="auto"/>
        <w:rPr>
          <w:rFonts w:ascii="Arial" w:hAnsi="Arial" w:cs="Arial"/>
        </w:rPr>
      </w:pPr>
    </w:p>
    <w:p w:rsidR="00CF2F2D" w:rsidRPr="00C20434" w:rsidRDefault="00CF2F2D" w:rsidP="00C20434">
      <w:pPr>
        <w:pStyle w:val="Textoindependiente"/>
        <w:spacing w:line="360" w:lineRule="auto"/>
        <w:jc w:val="both"/>
        <w:rPr>
          <w:rFonts w:ascii="Arial" w:hAnsi="Arial" w:cs="Arial"/>
        </w:rPr>
      </w:pPr>
      <w:bookmarkStart w:id="3" w:name="_GoBack"/>
      <w:bookmarkEnd w:id="3"/>
    </w:p>
    <w:sectPr w:rsidR="00CF2F2D" w:rsidRPr="00C20434" w:rsidSect="00150BF9">
      <w:headerReference w:type="default" r:id="rId16"/>
      <w:footerReference w:type="default" r:id="rId17"/>
      <w:pgSz w:w="12240" w:h="15840"/>
      <w:pgMar w:top="2835" w:right="1418" w:bottom="1559" w:left="1701" w:header="0" w:footer="10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00" w:rsidRDefault="00E56100" w:rsidP="009B1210">
      <w:r>
        <w:separator/>
      </w:r>
    </w:p>
  </w:endnote>
  <w:endnote w:type="continuationSeparator" w:id="0">
    <w:p w:rsidR="00E56100" w:rsidRDefault="00E56100" w:rsidP="009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00" w:rsidRDefault="00E56100" w:rsidP="00E561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6100" w:rsidRDefault="00E561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00" w:rsidRDefault="00E56100" w:rsidP="00E56100">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952E1">
      <w:rPr>
        <w:rStyle w:val="Nmerodepgina"/>
        <w:noProof/>
      </w:rPr>
      <w:t>1</w:t>
    </w:r>
    <w:r>
      <w:rPr>
        <w:rStyle w:val="Nmerodepgina"/>
      </w:rPr>
      <w:fldChar w:fldCharType="end"/>
    </w:r>
  </w:p>
  <w:p w:rsidR="00E56100" w:rsidRDefault="00E5610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51636"/>
      <w:docPartObj>
        <w:docPartGallery w:val="Page Numbers (Bottom of Page)"/>
        <w:docPartUnique/>
      </w:docPartObj>
    </w:sdtPr>
    <w:sdtEndPr>
      <w:rPr>
        <w:rFonts w:ascii="Arial" w:hAnsi="Arial" w:cs="Arial"/>
        <w:sz w:val="20"/>
        <w:szCs w:val="20"/>
      </w:rPr>
    </w:sdtEndPr>
    <w:sdtContent>
      <w:p w:rsidR="00E56100" w:rsidRPr="00C20434" w:rsidRDefault="00E56100">
        <w:pPr>
          <w:pStyle w:val="Piedepgina"/>
          <w:jc w:val="center"/>
          <w:rPr>
            <w:rFonts w:ascii="Arial" w:hAnsi="Arial" w:cs="Arial"/>
            <w:sz w:val="20"/>
            <w:szCs w:val="20"/>
          </w:rPr>
        </w:pPr>
        <w:r w:rsidRPr="00C20434">
          <w:rPr>
            <w:rFonts w:ascii="Arial" w:hAnsi="Arial" w:cs="Arial"/>
            <w:sz w:val="20"/>
            <w:szCs w:val="20"/>
          </w:rPr>
          <w:fldChar w:fldCharType="begin"/>
        </w:r>
        <w:r w:rsidRPr="00C20434">
          <w:rPr>
            <w:rFonts w:ascii="Arial" w:hAnsi="Arial" w:cs="Arial"/>
            <w:sz w:val="20"/>
            <w:szCs w:val="20"/>
          </w:rPr>
          <w:instrText>PAGE   \* MERGEFORMAT</w:instrText>
        </w:r>
        <w:r w:rsidRPr="00C20434">
          <w:rPr>
            <w:rFonts w:ascii="Arial" w:hAnsi="Arial" w:cs="Arial"/>
            <w:sz w:val="20"/>
            <w:szCs w:val="20"/>
          </w:rPr>
          <w:fldChar w:fldCharType="separate"/>
        </w:r>
        <w:r w:rsidR="003952E1">
          <w:rPr>
            <w:rFonts w:ascii="Arial" w:hAnsi="Arial" w:cs="Arial"/>
            <w:noProof/>
            <w:sz w:val="20"/>
            <w:szCs w:val="20"/>
          </w:rPr>
          <w:t>43</w:t>
        </w:r>
        <w:r w:rsidRPr="00C20434">
          <w:rPr>
            <w:rFonts w:ascii="Arial" w:hAnsi="Arial" w:cs="Arial"/>
            <w:sz w:val="20"/>
            <w:szCs w:val="20"/>
          </w:rPr>
          <w:fldChar w:fldCharType="end"/>
        </w:r>
      </w:p>
    </w:sdtContent>
  </w:sdt>
  <w:p w:rsidR="00E56100" w:rsidRDefault="00E561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00" w:rsidRDefault="00E56100" w:rsidP="009B1210">
      <w:r>
        <w:separator/>
      </w:r>
    </w:p>
  </w:footnote>
  <w:footnote w:type="continuationSeparator" w:id="0">
    <w:p w:rsidR="00E56100" w:rsidRDefault="00E56100" w:rsidP="009B1210">
      <w:r>
        <w:continuationSeparator/>
      </w:r>
    </w:p>
  </w:footnote>
  <w:footnote w:id="1">
    <w:p w:rsidR="00E56100" w:rsidRPr="003B7CC4" w:rsidRDefault="00E56100" w:rsidP="00CF2F2D">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E56100" w:rsidRDefault="00E56100" w:rsidP="00CF2F2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E56100" w:rsidRPr="0055215F" w:rsidRDefault="00E56100" w:rsidP="00CF2F2D">
      <w:pPr>
        <w:pStyle w:val="Textonotapie"/>
        <w:rPr>
          <w:lang w:val="es-MX"/>
        </w:rPr>
      </w:pPr>
    </w:p>
  </w:footnote>
  <w:footnote w:id="3">
    <w:p w:rsidR="00E56100" w:rsidRPr="00A33CFF" w:rsidRDefault="00E56100" w:rsidP="00CF2F2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56100" w:rsidRPr="00713177" w:rsidRDefault="00E56100" w:rsidP="00CF2F2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56100" w:rsidRPr="00713177" w:rsidRDefault="00E56100" w:rsidP="00CF2F2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56100" w:rsidRDefault="00E56100" w:rsidP="00CF2F2D">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E56100" w:rsidRPr="00777624" w:rsidRDefault="00E56100" w:rsidP="00CF2F2D">
      <w:pPr>
        <w:pStyle w:val="Textonotapie"/>
        <w:rPr>
          <w:rFonts w:ascii="Arial" w:hAnsi="Arial" w:cs="Arial"/>
          <w:sz w:val="16"/>
          <w:szCs w:val="16"/>
        </w:rPr>
      </w:pPr>
    </w:p>
  </w:footnote>
  <w:footnote w:id="7">
    <w:p w:rsidR="00E56100" w:rsidRPr="00777624" w:rsidRDefault="00E56100" w:rsidP="00CF2F2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E56100" w:rsidRPr="00777624" w:rsidRDefault="00E56100" w:rsidP="00CF2F2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E56100" w:rsidRPr="008F19C7" w:rsidRDefault="00E56100" w:rsidP="00CF2F2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56100" w:rsidTr="00E56100">
      <w:trPr>
        <w:cantSplit/>
        <w:trHeight w:val="329"/>
      </w:trPr>
      <w:tc>
        <w:tcPr>
          <w:tcW w:w="1260" w:type="dxa"/>
          <w:vMerge w:val="restart"/>
          <w:vAlign w:val="center"/>
        </w:tcPr>
        <w:p w:rsidR="00E56100" w:rsidRDefault="00E56100" w:rsidP="00E56100">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78548" r:id="rId2"/>
            </w:object>
          </w:r>
        </w:p>
      </w:tc>
      <w:tc>
        <w:tcPr>
          <w:tcW w:w="9000" w:type="dxa"/>
          <w:gridSpan w:val="2"/>
          <w:tcBorders>
            <w:bottom w:val="double" w:sz="4" w:space="0" w:color="auto"/>
          </w:tcBorders>
          <w:vAlign w:val="bottom"/>
        </w:tcPr>
        <w:p w:rsidR="00E56100" w:rsidRDefault="00E56100" w:rsidP="00E5610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56100" w:rsidTr="00E56100">
      <w:trPr>
        <w:cantSplit/>
        <w:trHeight w:val="49"/>
      </w:trPr>
      <w:tc>
        <w:tcPr>
          <w:tcW w:w="1260" w:type="dxa"/>
          <w:vMerge/>
        </w:tcPr>
        <w:p w:rsidR="00E56100" w:rsidRDefault="00E56100" w:rsidP="00E56100">
          <w:pPr>
            <w:pStyle w:val="Encabezado"/>
            <w:rPr>
              <w:rFonts w:ascii="CG Omega" w:hAnsi="CG Omega" w:cs="CG Omega"/>
              <w:sz w:val="16"/>
              <w:szCs w:val="16"/>
            </w:rPr>
          </w:pPr>
        </w:p>
      </w:tc>
      <w:tc>
        <w:tcPr>
          <w:tcW w:w="9000" w:type="dxa"/>
          <w:gridSpan w:val="2"/>
          <w:tcBorders>
            <w:top w:val="double" w:sz="4" w:space="0" w:color="auto"/>
          </w:tcBorders>
        </w:tcPr>
        <w:p w:rsidR="00E56100" w:rsidRDefault="00E56100" w:rsidP="00E56100">
          <w:pPr>
            <w:pStyle w:val="Encabezado"/>
            <w:ind w:left="-70"/>
            <w:jc w:val="right"/>
            <w:rPr>
              <w:rFonts w:ascii="Arial Narrow" w:hAnsi="Arial Narrow" w:cs="Arial Narrow"/>
              <w:sz w:val="4"/>
              <w:szCs w:val="4"/>
            </w:rPr>
          </w:pPr>
        </w:p>
      </w:tc>
    </w:tr>
    <w:tr w:rsidR="00E56100" w:rsidTr="00E56100">
      <w:trPr>
        <w:cantSplit/>
        <w:trHeight w:val="291"/>
      </w:trPr>
      <w:tc>
        <w:tcPr>
          <w:tcW w:w="1260" w:type="dxa"/>
          <w:vMerge/>
        </w:tcPr>
        <w:p w:rsidR="00E56100" w:rsidRDefault="00E56100" w:rsidP="00E56100">
          <w:pPr>
            <w:pStyle w:val="Encabezado"/>
            <w:rPr>
              <w:rFonts w:ascii="CG Omega" w:hAnsi="CG Omega" w:cs="CG Omega"/>
              <w:sz w:val="16"/>
              <w:szCs w:val="16"/>
            </w:rPr>
          </w:pPr>
        </w:p>
      </w:tc>
      <w:tc>
        <w:tcPr>
          <w:tcW w:w="4212" w:type="dxa"/>
        </w:tcPr>
        <w:p w:rsidR="00E56100" w:rsidRPr="004048C7" w:rsidRDefault="00E56100" w:rsidP="00E5610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E56100" w:rsidRPr="004048C7" w:rsidRDefault="00E56100" w:rsidP="00E56100">
          <w:pPr>
            <w:pStyle w:val="Encabezado"/>
            <w:ind w:left="110"/>
            <w:rPr>
              <w:rFonts w:ascii="Arial" w:hAnsi="Arial" w:cs="Arial"/>
              <w:sz w:val="17"/>
              <w:szCs w:val="17"/>
            </w:rPr>
          </w:pPr>
          <w:r>
            <w:rPr>
              <w:rFonts w:ascii="Arial" w:hAnsi="Arial" w:cs="Arial"/>
              <w:sz w:val="17"/>
              <w:szCs w:val="17"/>
            </w:rPr>
            <w:t>Secretaría General del Poder Legislativo</w:t>
          </w:r>
        </w:p>
        <w:p w:rsidR="00E56100" w:rsidRPr="004048C7" w:rsidRDefault="00E56100" w:rsidP="00E56100">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E56100" w:rsidRDefault="00E56100" w:rsidP="00E56100">
          <w:pPr>
            <w:pStyle w:val="Encabezado"/>
            <w:ind w:left="-70"/>
            <w:rPr>
              <w:rFonts w:ascii="Arial Narrow" w:hAnsi="Arial Narrow" w:cs="Arial Narrow"/>
              <w:sz w:val="4"/>
              <w:szCs w:val="4"/>
            </w:rPr>
          </w:pPr>
        </w:p>
      </w:tc>
      <w:tc>
        <w:tcPr>
          <w:tcW w:w="4788" w:type="dxa"/>
        </w:tcPr>
        <w:p w:rsidR="00E56100" w:rsidRDefault="00E56100" w:rsidP="00E5610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E56100" w:rsidRPr="001D52AB" w:rsidRDefault="00E56100" w:rsidP="00E56100">
          <w:pPr>
            <w:pStyle w:val="Encabezado"/>
            <w:ind w:left="-70"/>
            <w:jc w:val="right"/>
            <w:rPr>
              <w:rFonts w:ascii="Arial" w:hAnsi="Arial" w:cs="Arial"/>
              <w:i/>
              <w:iCs/>
              <w:sz w:val="18"/>
              <w:szCs w:val="18"/>
            </w:rPr>
          </w:pPr>
        </w:p>
      </w:tc>
    </w:tr>
  </w:tbl>
  <w:p w:rsidR="00E56100" w:rsidRDefault="00E561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00" w:rsidRDefault="00E56100" w:rsidP="00614108">
    <w:pPr>
      <w:pStyle w:val="Encabezado"/>
    </w:pPr>
  </w:p>
  <w:p w:rsidR="00E56100" w:rsidRDefault="00E56100" w:rsidP="00614108">
    <w:pPr>
      <w:pStyle w:val="Encabezado"/>
    </w:pPr>
  </w:p>
  <w:p w:rsidR="00E56100" w:rsidRDefault="00E56100" w:rsidP="00614108">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56100" w:rsidTr="00E56100">
      <w:trPr>
        <w:cantSplit/>
        <w:trHeight w:val="329"/>
      </w:trPr>
      <w:tc>
        <w:tcPr>
          <w:tcW w:w="1260" w:type="dxa"/>
          <w:vMerge w:val="restart"/>
          <w:vAlign w:val="center"/>
        </w:tcPr>
        <w:p w:rsidR="00E56100" w:rsidRDefault="00E56100" w:rsidP="00614108">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78549" r:id="rId2"/>
            </w:object>
          </w:r>
        </w:p>
      </w:tc>
      <w:tc>
        <w:tcPr>
          <w:tcW w:w="9000" w:type="dxa"/>
          <w:gridSpan w:val="2"/>
          <w:tcBorders>
            <w:bottom w:val="double" w:sz="4" w:space="0" w:color="auto"/>
          </w:tcBorders>
          <w:vAlign w:val="bottom"/>
        </w:tcPr>
        <w:p w:rsidR="00E56100" w:rsidRDefault="00E56100" w:rsidP="0061410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CUZAMÁ, YUCATÁN, PARA EL EJERCICIO FISCAL 2024.</w:t>
          </w:r>
        </w:p>
      </w:tc>
    </w:tr>
    <w:tr w:rsidR="00E56100" w:rsidTr="00E56100">
      <w:trPr>
        <w:cantSplit/>
        <w:trHeight w:val="49"/>
      </w:trPr>
      <w:tc>
        <w:tcPr>
          <w:tcW w:w="1260" w:type="dxa"/>
          <w:vMerge/>
        </w:tcPr>
        <w:p w:rsidR="00E56100" w:rsidRDefault="00E56100" w:rsidP="00614108">
          <w:pPr>
            <w:pStyle w:val="Encabezado"/>
            <w:rPr>
              <w:rFonts w:ascii="CG Omega" w:hAnsi="CG Omega" w:cs="CG Omega"/>
              <w:sz w:val="16"/>
              <w:szCs w:val="16"/>
            </w:rPr>
          </w:pPr>
        </w:p>
      </w:tc>
      <w:tc>
        <w:tcPr>
          <w:tcW w:w="9000" w:type="dxa"/>
          <w:gridSpan w:val="2"/>
          <w:tcBorders>
            <w:top w:val="double" w:sz="4" w:space="0" w:color="auto"/>
          </w:tcBorders>
        </w:tcPr>
        <w:p w:rsidR="00E56100" w:rsidRDefault="00E56100" w:rsidP="00614108">
          <w:pPr>
            <w:pStyle w:val="Encabezado"/>
            <w:ind w:left="-70"/>
            <w:jc w:val="right"/>
            <w:rPr>
              <w:rFonts w:ascii="Arial Narrow" w:hAnsi="Arial Narrow" w:cs="Arial Narrow"/>
              <w:sz w:val="4"/>
              <w:szCs w:val="4"/>
            </w:rPr>
          </w:pPr>
        </w:p>
      </w:tc>
    </w:tr>
    <w:tr w:rsidR="00E56100" w:rsidRPr="001D52AB" w:rsidTr="00E56100">
      <w:trPr>
        <w:cantSplit/>
        <w:trHeight w:val="291"/>
      </w:trPr>
      <w:tc>
        <w:tcPr>
          <w:tcW w:w="1260" w:type="dxa"/>
          <w:vMerge/>
        </w:tcPr>
        <w:p w:rsidR="00E56100" w:rsidRDefault="00E56100" w:rsidP="00614108">
          <w:pPr>
            <w:pStyle w:val="Encabezado"/>
            <w:rPr>
              <w:rFonts w:ascii="CG Omega" w:hAnsi="CG Omega" w:cs="CG Omega"/>
              <w:sz w:val="16"/>
              <w:szCs w:val="16"/>
            </w:rPr>
          </w:pPr>
        </w:p>
      </w:tc>
      <w:tc>
        <w:tcPr>
          <w:tcW w:w="4212" w:type="dxa"/>
        </w:tcPr>
        <w:p w:rsidR="00E56100" w:rsidRPr="004048C7" w:rsidRDefault="00E56100" w:rsidP="0061410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E56100" w:rsidRPr="004048C7" w:rsidRDefault="00E56100" w:rsidP="00614108">
          <w:pPr>
            <w:pStyle w:val="Encabezado"/>
            <w:ind w:left="110"/>
            <w:rPr>
              <w:rFonts w:ascii="Arial" w:hAnsi="Arial" w:cs="Arial"/>
              <w:sz w:val="17"/>
              <w:szCs w:val="17"/>
            </w:rPr>
          </w:pPr>
          <w:r>
            <w:rPr>
              <w:rFonts w:ascii="Arial" w:hAnsi="Arial" w:cs="Arial"/>
              <w:sz w:val="17"/>
              <w:szCs w:val="17"/>
            </w:rPr>
            <w:t>Secretaría General del Poder Legislativo</w:t>
          </w:r>
        </w:p>
        <w:p w:rsidR="00E56100" w:rsidRPr="004048C7" w:rsidRDefault="00E56100" w:rsidP="00614108">
          <w:pPr>
            <w:pStyle w:val="Encabezado"/>
            <w:ind w:left="110"/>
            <w:rPr>
              <w:rFonts w:ascii="Arial" w:hAnsi="Arial" w:cs="Arial"/>
              <w:sz w:val="17"/>
              <w:szCs w:val="17"/>
            </w:rPr>
          </w:pPr>
          <w:r w:rsidRPr="004048C7">
            <w:rPr>
              <w:rFonts w:ascii="Arial" w:hAnsi="Arial" w:cs="Arial"/>
              <w:sz w:val="17"/>
              <w:szCs w:val="17"/>
            </w:rPr>
            <w:t>Unidad de Servicios Técnico</w:t>
          </w:r>
          <w:r w:rsidR="003952E1">
            <w:rPr>
              <w:rFonts w:ascii="Arial" w:hAnsi="Arial" w:cs="Arial"/>
              <w:sz w:val="17"/>
              <w:szCs w:val="17"/>
            </w:rPr>
            <w:t xml:space="preserve">s </w:t>
          </w:r>
          <w:r w:rsidRPr="004048C7">
            <w:rPr>
              <w:rFonts w:ascii="Arial" w:hAnsi="Arial" w:cs="Arial"/>
              <w:sz w:val="17"/>
              <w:szCs w:val="17"/>
            </w:rPr>
            <w:t>Legislativos</w:t>
          </w:r>
        </w:p>
        <w:p w:rsidR="00E56100" w:rsidRDefault="00E56100" w:rsidP="00614108">
          <w:pPr>
            <w:pStyle w:val="Encabezado"/>
            <w:ind w:left="-70"/>
            <w:rPr>
              <w:rFonts w:ascii="Arial Narrow" w:hAnsi="Arial Narrow" w:cs="Arial Narrow"/>
              <w:sz w:val="4"/>
              <w:szCs w:val="4"/>
            </w:rPr>
          </w:pPr>
        </w:p>
      </w:tc>
      <w:tc>
        <w:tcPr>
          <w:tcW w:w="4788" w:type="dxa"/>
        </w:tcPr>
        <w:p w:rsidR="00E56100" w:rsidRDefault="00E56100" w:rsidP="00614108">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rsidR="00E56100" w:rsidRPr="001D52AB" w:rsidRDefault="00E56100" w:rsidP="00614108">
          <w:pPr>
            <w:pStyle w:val="Encabezado"/>
            <w:ind w:left="-70"/>
            <w:jc w:val="right"/>
            <w:rPr>
              <w:rFonts w:ascii="Arial" w:hAnsi="Arial" w:cs="Arial"/>
              <w:i/>
              <w:iCs/>
              <w:sz w:val="18"/>
              <w:szCs w:val="18"/>
            </w:rPr>
          </w:pPr>
        </w:p>
      </w:tc>
    </w:tr>
  </w:tbl>
  <w:p w:rsidR="00E56100" w:rsidRDefault="00E56100" w:rsidP="006141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992"/>
    <w:multiLevelType w:val="hybridMultilevel"/>
    <w:tmpl w:val="ED24FFEC"/>
    <w:lvl w:ilvl="0" w:tplc="B5B2E5BE">
      <w:numFmt w:val="bullet"/>
      <w:lvlText w:val="&gt;"/>
      <w:lvlJc w:val="left"/>
      <w:pPr>
        <w:ind w:left="179" w:hanging="173"/>
      </w:pPr>
      <w:rPr>
        <w:rFonts w:ascii="Arial MT" w:eastAsia="Arial MT" w:hAnsi="Arial MT" w:cs="Arial MT" w:hint="default"/>
        <w:w w:val="100"/>
        <w:sz w:val="20"/>
        <w:szCs w:val="20"/>
        <w:lang w:val="es-ES" w:eastAsia="en-US" w:bidi="ar-SA"/>
      </w:rPr>
    </w:lvl>
    <w:lvl w:ilvl="1" w:tplc="26784C68">
      <w:numFmt w:val="bullet"/>
      <w:lvlText w:val="•"/>
      <w:lvlJc w:val="left"/>
      <w:pPr>
        <w:ind w:left="756" w:hanging="173"/>
      </w:pPr>
      <w:rPr>
        <w:rFonts w:hint="default"/>
        <w:lang w:val="es-ES" w:eastAsia="en-US" w:bidi="ar-SA"/>
      </w:rPr>
    </w:lvl>
    <w:lvl w:ilvl="2" w:tplc="99D06542">
      <w:numFmt w:val="bullet"/>
      <w:lvlText w:val="•"/>
      <w:lvlJc w:val="left"/>
      <w:pPr>
        <w:ind w:left="1332" w:hanging="173"/>
      </w:pPr>
      <w:rPr>
        <w:rFonts w:hint="default"/>
        <w:lang w:val="es-ES" w:eastAsia="en-US" w:bidi="ar-SA"/>
      </w:rPr>
    </w:lvl>
    <w:lvl w:ilvl="3" w:tplc="EAD446AE">
      <w:numFmt w:val="bullet"/>
      <w:lvlText w:val="•"/>
      <w:lvlJc w:val="left"/>
      <w:pPr>
        <w:ind w:left="1908" w:hanging="173"/>
      </w:pPr>
      <w:rPr>
        <w:rFonts w:hint="default"/>
        <w:lang w:val="es-ES" w:eastAsia="en-US" w:bidi="ar-SA"/>
      </w:rPr>
    </w:lvl>
    <w:lvl w:ilvl="4" w:tplc="D514E0E6">
      <w:numFmt w:val="bullet"/>
      <w:lvlText w:val="•"/>
      <w:lvlJc w:val="left"/>
      <w:pPr>
        <w:ind w:left="2484" w:hanging="173"/>
      </w:pPr>
      <w:rPr>
        <w:rFonts w:hint="default"/>
        <w:lang w:val="es-ES" w:eastAsia="en-US" w:bidi="ar-SA"/>
      </w:rPr>
    </w:lvl>
    <w:lvl w:ilvl="5" w:tplc="7898FBE0">
      <w:numFmt w:val="bullet"/>
      <w:lvlText w:val="•"/>
      <w:lvlJc w:val="left"/>
      <w:pPr>
        <w:ind w:left="3060" w:hanging="173"/>
      </w:pPr>
      <w:rPr>
        <w:rFonts w:hint="default"/>
        <w:lang w:val="es-ES" w:eastAsia="en-US" w:bidi="ar-SA"/>
      </w:rPr>
    </w:lvl>
    <w:lvl w:ilvl="6" w:tplc="4D5426EE">
      <w:numFmt w:val="bullet"/>
      <w:lvlText w:val="•"/>
      <w:lvlJc w:val="left"/>
      <w:pPr>
        <w:ind w:left="3636" w:hanging="173"/>
      </w:pPr>
      <w:rPr>
        <w:rFonts w:hint="default"/>
        <w:lang w:val="es-ES" w:eastAsia="en-US" w:bidi="ar-SA"/>
      </w:rPr>
    </w:lvl>
    <w:lvl w:ilvl="7" w:tplc="F446CE34">
      <w:numFmt w:val="bullet"/>
      <w:lvlText w:val="•"/>
      <w:lvlJc w:val="left"/>
      <w:pPr>
        <w:ind w:left="4212" w:hanging="173"/>
      </w:pPr>
      <w:rPr>
        <w:rFonts w:hint="default"/>
        <w:lang w:val="es-ES" w:eastAsia="en-US" w:bidi="ar-SA"/>
      </w:rPr>
    </w:lvl>
    <w:lvl w:ilvl="8" w:tplc="24A2A3F4">
      <w:numFmt w:val="bullet"/>
      <w:lvlText w:val="•"/>
      <w:lvlJc w:val="left"/>
      <w:pPr>
        <w:ind w:left="4788" w:hanging="173"/>
      </w:pPr>
      <w:rPr>
        <w:rFonts w:hint="default"/>
        <w:lang w:val="es-ES" w:eastAsia="en-US" w:bidi="ar-SA"/>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D60C48"/>
    <w:multiLevelType w:val="hybridMultilevel"/>
    <w:tmpl w:val="BB6EED7A"/>
    <w:lvl w:ilvl="0" w:tplc="2AB49650">
      <w:numFmt w:val="bullet"/>
      <w:lvlText w:val="&gt;"/>
      <w:lvlJc w:val="left"/>
      <w:pPr>
        <w:ind w:left="176" w:hanging="173"/>
      </w:pPr>
      <w:rPr>
        <w:rFonts w:ascii="Arial MT" w:eastAsia="Arial MT" w:hAnsi="Arial MT" w:cs="Arial MT" w:hint="default"/>
        <w:w w:val="100"/>
        <w:sz w:val="20"/>
        <w:szCs w:val="20"/>
        <w:lang w:val="es-ES" w:eastAsia="en-US" w:bidi="ar-SA"/>
      </w:rPr>
    </w:lvl>
    <w:lvl w:ilvl="1" w:tplc="F9C24C90">
      <w:numFmt w:val="bullet"/>
      <w:lvlText w:val="•"/>
      <w:lvlJc w:val="left"/>
      <w:pPr>
        <w:ind w:left="756" w:hanging="173"/>
      </w:pPr>
      <w:rPr>
        <w:rFonts w:hint="default"/>
        <w:lang w:val="es-ES" w:eastAsia="en-US" w:bidi="ar-SA"/>
      </w:rPr>
    </w:lvl>
    <w:lvl w:ilvl="2" w:tplc="925C3FDC">
      <w:numFmt w:val="bullet"/>
      <w:lvlText w:val="•"/>
      <w:lvlJc w:val="left"/>
      <w:pPr>
        <w:ind w:left="1332" w:hanging="173"/>
      </w:pPr>
      <w:rPr>
        <w:rFonts w:hint="default"/>
        <w:lang w:val="es-ES" w:eastAsia="en-US" w:bidi="ar-SA"/>
      </w:rPr>
    </w:lvl>
    <w:lvl w:ilvl="3" w:tplc="31004D98">
      <w:numFmt w:val="bullet"/>
      <w:lvlText w:val="•"/>
      <w:lvlJc w:val="left"/>
      <w:pPr>
        <w:ind w:left="1908" w:hanging="173"/>
      </w:pPr>
      <w:rPr>
        <w:rFonts w:hint="default"/>
        <w:lang w:val="es-ES" w:eastAsia="en-US" w:bidi="ar-SA"/>
      </w:rPr>
    </w:lvl>
    <w:lvl w:ilvl="4" w:tplc="3E4C5980">
      <w:numFmt w:val="bullet"/>
      <w:lvlText w:val="•"/>
      <w:lvlJc w:val="left"/>
      <w:pPr>
        <w:ind w:left="2484" w:hanging="173"/>
      </w:pPr>
      <w:rPr>
        <w:rFonts w:hint="default"/>
        <w:lang w:val="es-ES" w:eastAsia="en-US" w:bidi="ar-SA"/>
      </w:rPr>
    </w:lvl>
    <w:lvl w:ilvl="5" w:tplc="03DC755A">
      <w:numFmt w:val="bullet"/>
      <w:lvlText w:val="•"/>
      <w:lvlJc w:val="left"/>
      <w:pPr>
        <w:ind w:left="3060" w:hanging="173"/>
      </w:pPr>
      <w:rPr>
        <w:rFonts w:hint="default"/>
        <w:lang w:val="es-ES" w:eastAsia="en-US" w:bidi="ar-SA"/>
      </w:rPr>
    </w:lvl>
    <w:lvl w:ilvl="6" w:tplc="7BEC7180">
      <w:numFmt w:val="bullet"/>
      <w:lvlText w:val="•"/>
      <w:lvlJc w:val="left"/>
      <w:pPr>
        <w:ind w:left="3636" w:hanging="173"/>
      </w:pPr>
      <w:rPr>
        <w:rFonts w:hint="default"/>
        <w:lang w:val="es-ES" w:eastAsia="en-US" w:bidi="ar-SA"/>
      </w:rPr>
    </w:lvl>
    <w:lvl w:ilvl="7" w:tplc="BF6654AA">
      <w:numFmt w:val="bullet"/>
      <w:lvlText w:val="•"/>
      <w:lvlJc w:val="left"/>
      <w:pPr>
        <w:ind w:left="4212" w:hanging="173"/>
      </w:pPr>
      <w:rPr>
        <w:rFonts w:hint="default"/>
        <w:lang w:val="es-ES" w:eastAsia="en-US" w:bidi="ar-SA"/>
      </w:rPr>
    </w:lvl>
    <w:lvl w:ilvl="8" w:tplc="8FF42370">
      <w:numFmt w:val="bullet"/>
      <w:lvlText w:val="•"/>
      <w:lvlJc w:val="left"/>
      <w:pPr>
        <w:ind w:left="4788" w:hanging="173"/>
      </w:pPr>
      <w:rPr>
        <w:rFonts w:hint="default"/>
        <w:lang w:val="es-ES" w:eastAsia="en-US" w:bidi="ar-SA"/>
      </w:rPr>
    </w:lvl>
  </w:abstractNum>
  <w:abstractNum w:abstractNumId="3">
    <w:nsid w:val="034A6692"/>
    <w:multiLevelType w:val="hybridMultilevel"/>
    <w:tmpl w:val="8CFC36FC"/>
    <w:lvl w:ilvl="0" w:tplc="C3900702">
      <w:numFmt w:val="bullet"/>
      <w:lvlText w:val="&gt;"/>
      <w:lvlJc w:val="left"/>
      <w:pPr>
        <w:ind w:left="177" w:hanging="173"/>
      </w:pPr>
      <w:rPr>
        <w:rFonts w:ascii="Arial MT" w:eastAsia="Arial MT" w:hAnsi="Arial MT" w:cs="Arial MT" w:hint="default"/>
        <w:w w:val="100"/>
        <w:sz w:val="20"/>
        <w:szCs w:val="20"/>
        <w:lang w:val="es-ES" w:eastAsia="en-US" w:bidi="ar-SA"/>
      </w:rPr>
    </w:lvl>
    <w:lvl w:ilvl="1" w:tplc="34C83A88">
      <w:numFmt w:val="bullet"/>
      <w:lvlText w:val="•"/>
      <w:lvlJc w:val="left"/>
      <w:pPr>
        <w:ind w:left="756" w:hanging="173"/>
      </w:pPr>
      <w:rPr>
        <w:rFonts w:hint="default"/>
        <w:lang w:val="es-ES" w:eastAsia="en-US" w:bidi="ar-SA"/>
      </w:rPr>
    </w:lvl>
    <w:lvl w:ilvl="2" w:tplc="DBC848F8">
      <w:numFmt w:val="bullet"/>
      <w:lvlText w:val="•"/>
      <w:lvlJc w:val="left"/>
      <w:pPr>
        <w:ind w:left="1332" w:hanging="173"/>
      </w:pPr>
      <w:rPr>
        <w:rFonts w:hint="default"/>
        <w:lang w:val="es-ES" w:eastAsia="en-US" w:bidi="ar-SA"/>
      </w:rPr>
    </w:lvl>
    <w:lvl w:ilvl="3" w:tplc="E45ADF60">
      <w:numFmt w:val="bullet"/>
      <w:lvlText w:val="•"/>
      <w:lvlJc w:val="left"/>
      <w:pPr>
        <w:ind w:left="1908" w:hanging="173"/>
      </w:pPr>
      <w:rPr>
        <w:rFonts w:hint="default"/>
        <w:lang w:val="es-ES" w:eastAsia="en-US" w:bidi="ar-SA"/>
      </w:rPr>
    </w:lvl>
    <w:lvl w:ilvl="4" w:tplc="247C1F08">
      <w:numFmt w:val="bullet"/>
      <w:lvlText w:val="•"/>
      <w:lvlJc w:val="left"/>
      <w:pPr>
        <w:ind w:left="2484" w:hanging="173"/>
      </w:pPr>
      <w:rPr>
        <w:rFonts w:hint="default"/>
        <w:lang w:val="es-ES" w:eastAsia="en-US" w:bidi="ar-SA"/>
      </w:rPr>
    </w:lvl>
    <w:lvl w:ilvl="5" w:tplc="C79C5702">
      <w:numFmt w:val="bullet"/>
      <w:lvlText w:val="•"/>
      <w:lvlJc w:val="left"/>
      <w:pPr>
        <w:ind w:left="3060" w:hanging="173"/>
      </w:pPr>
      <w:rPr>
        <w:rFonts w:hint="default"/>
        <w:lang w:val="es-ES" w:eastAsia="en-US" w:bidi="ar-SA"/>
      </w:rPr>
    </w:lvl>
    <w:lvl w:ilvl="6" w:tplc="50648A84">
      <w:numFmt w:val="bullet"/>
      <w:lvlText w:val="•"/>
      <w:lvlJc w:val="left"/>
      <w:pPr>
        <w:ind w:left="3636" w:hanging="173"/>
      </w:pPr>
      <w:rPr>
        <w:rFonts w:hint="default"/>
        <w:lang w:val="es-ES" w:eastAsia="en-US" w:bidi="ar-SA"/>
      </w:rPr>
    </w:lvl>
    <w:lvl w:ilvl="7" w:tplc="57A26CA0">
      <w:numFmt w:val="bullet"/>
      <w:lvlText w:val="•"/>
      <w:lvlJc w:val="left"/>
      <w:pPr>
        <w:ind w:left="4212" w:hanging="173"/>
      </w:pPr>
      <w:rPr>
        <w:rFonts w:hint="default"/>
        <w:lang w:val="es-ES" w:eastAsia="en-US" w:bidi="ar-SA"/>
      </w:rPr>
    </w:lvl>
    <w:lvl w:ilvl="8" w:tplc="C0CAB802">
      <w:numFmt w:val="bullet"/>
      <w:lvlText w:val="•"/>
      <w:lvlJc w:val="left"/>
      <w:pPr>
        <w:ind w:left="4788" w:hanging="173"/>
      </w:pPr>
      <w:rPr>
        <w:rFonts w:hint="default"/>
        <w:lang w:val="es-ES" w:eastAsia="en-US" w:bidi="ar-SA"/>
      </w:rPr>
    </w:lvl>
  </w:abstractNum>
  <w:abstractNum w:abstractNumId="4">
    <w:nsid w:val="04427A4D"/>
    <w:multiLevelType w:val="hybridMultilevel"/>
    <w:tmpl w:val="58B48A16"/>
    <w:lvl w:ilvl="0" w:tplc="F906E8D6">
      <w:numFmt w:val="bullet"/>
      <w:lvlText w:val="&gt;"/>
      <w:lvlJc w:val="left"/>
      <w:pPr>
        <w:ind w:left="176" w:hanging="173"/>
      </w:pPr>
      <w:rPr>
        <w:rFonts w:ascii="Arial MT" w:eastAsia="Arial MT" w:hAnsi="Arial MT" w:cs="Arial MT" w:hint="default"/>
        <w:w w:val="100"/>
        <w:sz w:val="20"/>
        <w:szCs w:val="20"/>
        <w:lang w:val="es-ES" w:eastAsia="en-US" w:bidi="ar-SA"/>
      </w:rPr>
    </w:lvl>
    <w:lvl w:ilvl="1" w:tplc="00DC3506">
      <w:numFmt w:val="bullet"/>
      <w:lvlText w:val="•"/>
      <w:lvlJc w:val="left"/>
      <w:pPr>
        <w:ind w:left="756" w:hanging="173"/>
      </w:pPr>
      <w:rPr>
        <w:rFonts w:hint="default"/>
        <w:lang w:val="es-ES" w:eastAsia="en-US" w:bidi="ar-SA"/>
      </w:rPr>
    </w:lvl>
    <w:lvl w:ilvl="2" w:tplc="A6BA9AD0">
      <w:numFmt w:val="bullet"/>
      <w:lvlText w:val="•"/>
      <w:lvlJc w:val="left"/>
      <w:pPr>
        <w:ind w:left="1332" w:hanging="173"/>
      </w:pPr>
      <w:rPr>
        <w:rFonts w:hint="default"/>
        <w:lang w:val="es-ES" w:eastAsia="en-US" w:bidi="ar-SA"/>
      </w:rPr>
    </w:lvl>
    <w:lvl w:ilvl="3" w:tplc="B084287E">
      <w:numFmt w:val="bullet"/>
      <w:lvlText w:val="•"/>
      <w:lvlJc w:val="left"/>
      <w:pPr>
        <w:ind w:left="1908" w:hanging="173"/>
      </w:pPr>
      <w:rPr>
        <w:rFonts w:hint="default"/>
        <w:lang w:val="es-ES" w:eastAsia="en-US" w:bidi="ar-SA"/>
      </w:rPr>
    </w:lvl>
    <w:lvl w:ilvl="4" w:tplc="EA323C34">
      <w:numFmt w:val="bullet"/>
      <w:lvlText w:val="•"/>
      <w:lvlJc w:val="left"/>
      <w:pPr>
        <w:ind w:left="2484" w:hanging="173"/>
      </w:pPr>
      <w:rPr>
        <w:rFonts w:hint="default"/>
        <w:lang w:val="es-ES" w:eastAsia="en-US" w:bidi="ar-SA"/>
      </w:rPr>
    </w:lvl>
    <w:lvl w:ilvl="5" w:tplc="1FF41F78">
      <w:numFmt w:val="bullet"/>
      <w:lvlText w:val="•"/>
      <w:lvlJc w:val="left"/>
      <w:pPr>
        <w:ind w:left="3060" w:hanging="173"/>
      </w:pPr>
      <w:rPr>
        <w:rFonts w:hint="default"/>
        <w:lang w:val="es-ES" w:eastAsia="en-US" w:bidi="ar-SA"/>
      </w:rPr>
    </w:lvl>
    <w:lvl w:ilvl="6" w:tplc="8A28B772">
      <w:numFmt w:val="bullet"/>
      <w:lvlText w:val="•"/>
      <w:lvlJc w:val="left"/>
      <w:pPr>
        <w:ind w:left="3636" w:hanging="173"/>
      </w:pPr>
      <w:rPr>
        <w:rFonts w:hint="default"/>
        <w:lang w:val="es-ES" w:eastAsia="en-US" w:bidi="ar-SA"/>
      </w:rPr>
    </w:lvl>
    <w:lvl w:ilvl="7" w:tplc="30103860">
      <w:numFmt w:val="bullet"/>
      <w:lvlText w:val="•"/>
      <w:lvlJc w:val="left"/>
      <w:pPr>
        <w:ind w:left="4212" w:hanging="173"/>
      </w:pPr>
      <w:rPr>
        <w:rFonts w:hint="default"/>
        <w:lang w:val="es-ES" w:eastAsia="en-US" w:bidi="ar-SA"/>
      </w:rPr>
    </w:lvl>
    <w:lvl w:ilvl="8" w:tplc="10E227C4">
      <w:numFmt w:val="bullet"/>
      <w:lvlText w:val="•"/>
      <w:lvlJc w:val="left"/>
      <w:pPr>
        <w:ind w:left="4788" w:hanging="173"/>
      </w:pPr>
      <w:rPr>
        <w:rFonts w:hint="default"/>
        <w:lang w:val="es-ES" w:eastAsia="en-US" w:bidi="ar-SA"/>
      </w:rPr>
    </w:lvl>
  </w:abstractNum>
  <w:abstractNum w:abstractNumId="5">
    <w:nsid w:val="0BA5577C"/>
    <w:multiLevelType w:val="hybridMultilevel"/>
    <w:tmpl w:val="FC40C4EA"/>
    <w:lvl w:ilvl="0" w:tplc="029C9896">
      <w:numFmt w:val="bullet"/>
      <w:lvlText w:val="&gt;"/>
      <w:lvlJc w:val="left"/>
      <w:pPr>
        <w:ind w:left="176" w:hanging="173"/>
      </w:pPr>
      <w:rPr>
        <w:rFonts w:ascii="Arial MT" w:eastAsia="Arial MT" w:hAnsi="Arial MT" w:cs="Arial MT" w:hint="default"/>
        <w:w w:val="100"/>
        <w:sz w:val="20"/>
        <w:szCs w:val="20"/>
        <w:lang w:val="es-ES" w:eastAsia="en-US" w:bidi="ar-SA"/>
      </w:rPr>
    </w:lvl>
    <w:lvl w:ilvl="1" w:tplc="4EFA2FDC">
      <w:numFmt w:val="bullet"/>
      <w:lvlText w:val="•"/>
      <w:lvlJc w:val="left"/>
      <w:pPr>
        <w:ind w:left="756" w:hanging="173"/>
      </w:pPr>
      <w:rPr>
        <w:rFonts w:hint="default"/>
        <w:lang w:val="es-ES" w:eastAsia="en-US" w:bidi="ar-SA"/>
      </w:rPr>
    </w:lvl>
    <w:lvl w:ilvl="2" w:tplc="52863E86">
      <w:numFmt w:val="bullet"/>
      <w:lvlText w:val="•"/>
      <w:lvlJc w:val="left"/>
      <w:pPr>
        <w:ind w:left="1332" w:hanging="173"/>
      </w:pPr>
      <w:rPr>
        <w:rFonts w:hint="default"/>
        <w:lang w:val="es-ES" w:eastAsia="en-US" w:bidi="ar-SA"/>
      </w:rPr>
    </w:lvl>
    <w:lvl w:ilvl="3" w:tplc="E946AA86">
      <w:numFmt w:val="bullet"/>
      <w:lvlText w:val="•"/>
      <w:lvlJc w:val="left"/>
      <w:pPr>
        <w:ind w:left="1908" w:hanging="173"/>
      </w:pPr>
      <w:rPr>
        <w:rFonts w:hint="default"/>
        <w:lang w:val="es-ES" w:eastAsia="en-US" w:bidi="ar-SA"/>
      </w:rPr>
    </w:lvl>
    <w:lvl w:ilvl="4" w:tplc="78083150">
      <w:numFmt w:val="bullet"/>
      <w:lvlText w:val="•"/>
      <w:lvlJc w:val="left"/>
      <w:pPr>
        <w:ind w:left="2484" w:hanging="173"/>
      </w:pPr>
      <w:rPr>
        <w:rFonts w:hint="default"/>
        <w:lang w:val="es-ES" w:eastAsia="en-US" w:bidi="ar-SA"/>
      </w:rPr>
    </w:lvl>
    <w:lvl w:ilvl="5" w:tplc="18245C56">
      <w:numFmt w:val="bullet"/>
      <w:lvlText w:val="•"/>
      <w:lvlJc w:val="left"/>
      <w:pPr>
        <w:ind w:left="3060" w:hanging="173"/>
      </w:pPr>
      <w:rPr>
        <w:rFonts w:hint="default"/>
        <w:lang w:val="es-ES" w:eastAsia="en-US" w:bidi="ar-SA"/>
      </w:rPr>
    </w:lvl>
    <w:lvl w:ilvl="6" w:tplc="EB28E68E">
      <w:numFmt w:val="bullet"/>
      <w:lvlText w:val="•"/>
      <w:lvlJc w:val="left"/>
      <w:pPr>
        <w:ind w:left="3636" w:hanging="173"/>
      </w:pPr>
      <w:rPr>
        <w:rFonts w:hint="default"/>
        <w:lang w:val="es-ES" w:eastAsia="en-US" w:bidi="ar-SA"/>
      </w:rPr>
    </w:lvl>
    <w:lvl w:ilvl="7" w:tplc="7172A408">
      <w:numFmt w:val="bullet"/>
      <w:lvlText w:val="•"/>
      <w:lvlJc w:val="left"/>
      <w:pPr>
        <w:ind w:left="4212" w:hanging="173"/>
      </w:pPr>
      <w:rPr>
        <w:rFonts w:hint="default"/>
        <w:lang w:val="es-ES" w:eastAsia="en-US" w:bidi="ar-SA"/>
      </w:rPr>
    </w:lvl>
    <w:lvl w:ilvl="8" w:tplc="62AE24E6">
      <w:numFmt w:val="bullet"/>
      <w:lvlText w:val="•"/>
      <w:lvlJc w:val="left"/>
      <w:pPr>
        <w:ind w:left="4788" w:hanging="173"/>
      </w:pPr>
      <w:rPr>
        <w:rFonts w:hint="default"/>
        <w:lang w:val="es-ES" w:eastAsia="en-US" w:bidi="ar-SA"/>
      </w:rPr>
    </w:lvl>
  </w:abstractNum>
  <w:abstractNum w:abstractNumId="6">
    <w:nsid w:val="0C6F31DA"/>
    <w:multiLevelType w:val="hybridMultilevel"/>
    <w:tmpl w:val="84E4A3C2"/>
    <w:lvl w:ilvl="0" w:tplc="EA10019E">
      <w:numFmt w:val="bullet"/>
      <w:lvlText w:val="&gt;"/>
      <w:lvlJc w:val="left"/>
      <w:pPr>
        <w:ind w:left="176" w:hanging="173"/>
      </w:pPr>
      <w:rPr>
        <w:rFonts w:ascii="Arial MT" w:eastAsia="Arial MT" w:hAnsi="Arial MT" w:cs="Arial MT" w:hint="default"/>
        <w:w w:val="100"/>
        <w:sz w:val="20"/>
        <w:szCs w:val="20"/>
        <w:lang w:val="es-ES" w:eastAsia="en-US" w:bidi="ar-SA"/>
      </w:rPr>
    </w:lvl>
    <w:lvl w:ilvl="1" w:tplc="6AFCAC02">
      <w:numFmt w:val="bullet"/>
      <w:lvlText w:val="•"/>
      <w:lvlJc w:val="left"/>
      <w:pPr>
        <w:ind w:left="756" w:hanging="173"/>
      </w:pPr>
      <w:rPr>
        <w:rFonts w:hint="default"/>
        <w:lang w:val="es-ES" w:eastAsia="en-US" w:bidi="ar-SA"/>
      </w:rPr>
    </w:lvl>
    <w:lvl w:ilvl="2" w:tplc="76B0A7D8">
      <w:numFmt w:val="bullet"/>
      <w:lvlText w:val="•"/>
      <w:lvlJc w:val="left"/>
      <w:pPr>
        <w:ind w:left="1332" w:hanging="173"/>
      </w:pPr>
      <w:rPr>
        <w:rFonts w:hint="default"/>
        <w:lang w:val="es-ES" w:eastAsia="en-US" w:bidi="ar-SA"/>
      </w:rPr>
    </w:lvl>
    <w:lvl w:ilvl="3" w:tplc="80F4856C">
      <w:numFmt w:val="bullet"/>
      <w:lvlText w:val="•"/>
      <w:lvlJc w:val="left"/>
      <w:pPr>
        <w:ind w:left="1908" w:hanging="173"/>
      </w:pPr>
      <w:rPr>
        <w:rFonts w:hint="default"/>
        <w:lang w:val="es-ES" w:eastAsia="en-US" w:bidi="ar-SA"/>
      </w:rPr>
    </w:lvl>
    <w:lvl w:ilvl="4" w:tplc="EDCC3DA2">
      <w:numFmt w:val="bullet"/>
      <w:lvlText w:val="•"/>
      <w:lvlJc w:val="left"/>
      <w:pPr>
        <w:ind w:left="2484" w:hanging="173"/>
      </w:pPr>
      <w:rPr>
        <w:rFonts w:hint="default"/>
        <w:lang w:val="es-ES" w:eastAsia="en-US" w:bidi="ar-SA"/>
      </w:rPr>
    </w:lvl>
    <w:lvl w:ilvl="5" w:tplc="E4B44A9A">
      <w:numFmt w:val="bullet"/>
      <w:lvlText w:val="•"/>
      <w:lvlJc w:val="left"/>
      <w:pPr>
        <w:ind w:left="3060" w:hanging="173"/>
      </w:pPr>
      <w:rPr>
        <w:rFonts w:hint="default"/>
        <w:lang w:val="es-ES" w:eastAsia="en-US" w:bidi="ar-SA"/>
      </w:rPr>
    </w:lvl>
    <w:lvl w:ilvl="6" w:tplc="57AE30CA">
      <w:numFmt w:val="bullet"/>
      <w:lvlText w:val="•"/>
      <w:lvlJc w:val="left"/>
      <w:pPr>
        <w:ind w:left="3636" w:hanging="173"/>
      </w:pPr>
      <w:rPr>
        <w:rFonts w:hint="default"/>
        <w:lang w:val="es-ES" w:eastAsia="en-US" w:bidi="ar-SA"/>
      </w:rPr>
    </w:lvl>
    <w:lvl w:ilvl="7" w:tplc="21D8CADC">
      <w:numFmt w:val="bullet"/>
      <w:lvlText w:val="•"/>
      <w:lvlJc w:val="left"/>
      <w:pPr>
        <w:ind w:left="4212" w:hanging="173"/>
      </w:pPr>
      <w:rPr>
        <w:rFonts w:hint="default"/>
        <w:lang w:val="es-ES" w:eastAsia="en-US" w:bidi="ar-SA"/>
      </w:rPr>
    </w:lvl>
    <w:lvl w:ilvl="8" w:tplc="E44CFD0A">
      <w:numFmt w:val="bullet"/>
      <w:lvlText w:val="•"/>
      <w:lvlJc w:val="left"/>
      <w:pPr>
        <w:ind w:left="4788" w:hanging="173"/>
      </w:pPr>
      <w:rPr>
        <w:rFonts w:hint="default"/>
        <w:lang w:val="es-ES" w:eastAsia="en-US" w:bidi="ar-SA"/>
      </w:rPr>
    </w:lvl>
  </w:abstractNum>
  <w:abstractNum w:abstractNumId="7">
    <w:nsid w:val="0EF33388"/>
    <w:multiLevelType w:val="hybridMultilevel"/>
    <w:tmpl w:val="6E902AFC"/>
    <w:lvl w:ilvl="0" w:tplc="836C3B54">
      <w:start w:val="1"/>
      <w:numFmt w:val="upperRoman"/>
      <w:lvlText w:val="%1."/>
      <w:lvlJc w:val="left"/>
      <w:pPr>
        <w:ind w:left="867" w:hanging="427"/>
      </w:pPr>
      <w:rPr>
        <w:rFonts w:ascii="Arial" w:eastAsia="Arial" w:hAnsi="Arial" w:cs="Arial" w:hint="default"/>
        <w:b/>
        <w:bCs/>
        <w:spacing w:val="-2"/>
        <w:w w:val="100"/>
        <w:sz w:val="20"/>
        <w:szCs w:val="20"/>
        <w:lang w:val="es-ES" w:eastAsia="en-US" w:bidi="ar-SA"/>
      </w:rPr>
    </w:lvl>
    <w:lvl w:ilvl="1" w:tplc="736088E2">
      <w:numFmt w:val="bullet"/>
      <w:lvlText w:val="•"/>
      <w:lvlJc w:val="left"/>
      <w:pPr>
        <w:ind w:left="1792" w:hanging="427"/>
      </w:pPr>
      <w:rPr>
        <w:rFonts w:hint="default"/>
        <w:lang w:val="es-ES" w:eastAsia="en-US" w:bidi="ar-SA"/>
      </w:rPr>
    </w:lvl>
    <w:lvl w:ilvl="2" w:tplc="DD2A503C">
      <w:numFmt w:val="bullet"/>
      <w:lvlText w:val="•"/>
      <w:lvlJc w:val="left"/>
      <w:pPr>
        <w:ind w:left="2724" w:hanging="427"/>
      </w:pPr>
      <w:rPr>
        <w:rFonts w:hint="default"/>
        <w:lang w:val="es-ES" w:eastAsia="en-US" w:bidi="ar-SA"/>
      </w:rPr>
    </w:lvl>
    <w:lvl w:ilvl="3" w:tplc="9266014E">
      <w:numFmt w:val="bullet"/>
      <w:lvlText w:val="•"/>
      <w:lvlJc w:val="left"/>
      <w:pPr>
        <w:ind w:left="3656" w:hanging="427"/>
      </w:pPr>
      <w:rPr>
        <w:rFonts w:hint="default"/>
        <w:lang w:val="es-ES" w:eastAsia="en-US" w:bidi="ar-SA"/>
      </w:rPr>
    </w:lvl>
    <w:lvl w:ilvl="4" w:tplc="722A19C0">
      <w:numFmt w:val="bullet"/>
      <w:lvlText w:val="•"/>
      <w:lvlJc w:val="left"/>
      <w:pPr>
        <w:ind w:left="4588" w:hanging="427"/>
      </w:pPr>
      <w:rPr>
        <w:rFonts w:hint="default"/>
        <w:lang w:val="es-ES" w:eastAsia="en-US" w:bidi="ar-SA"/>
      </w:rPr>
    </w:lvl>
    <w:lvl w:ilvl="5" w:tplc="420C2030">
      <w:numFmt w:val="bullet"/>
      <w:lvlText w:val="•"/>
      <w:lvlJc w:val="left"/>
      <w:pPr>
        <w:ind w:left="5520" w:hanging="427"/>
      </w:pPr>
      <w:rPr>
        <w:rFonts w:hint="default"/>
        <w:lang w:val="es-ES" w:eastAsia="en-US" w:bidi="ar-SA"/>
      </w:rPr>
    </w:lvl>
    <w:lvl w:ilvl="6" w:tplc="5B4848FA">
      <w:numFmt w:val="bullet"/>
      <w:lvlText w:val="•"/>
      <w:lvlJc w:val="left"/>
      <w:pPr>
        <w:ind w:left="6452" w:hanging="427"/>
      </w:pPr>
      <w:rPr>
        <w:rFonts w:hint="default"/>
        <w:lang w:val="es-ES" w:eastAsia="en-US" w:bidi="ar-SA"/>
      </w:rPr>
    </w:lvl>
    <w:lvl w:ilvl="7" w:tplc="214CE2C2">
      <w:numFmt w:val="bullet"/>
      <w:lvlText w:val="•"/>
      <w:lvlJc w:val="left"/>
      <w:pPr>
        <w:ind w:left="7384" w:hanging="427"/>
      </w:pPr>
      <w:rPr>
        <w:rFonts w:hint="default"/>
        <w:lang w:val="es-ES" w:eastAsia="en-US" w:bidi="ar-SA"/>
      </w:rPr>
    </w:lvl>
    <w:lvl w:ilvl="8" w:tplc="AB36EA90">
      <w:numFmt w:val="bullet"/>
      <w:lvlText w:val="•"/>
      <w:lvlJc w:val="left"/>
      <w:pPr>
        <w:ind w:left="8316" w:hanging="427"/>
      </w:pPr>
      <w:rPr>
        <w:rFonts w:hint="default"/>
        <w:lang w:val="es-ES" w:eastAsia="en-US" w:bidi="ar-SA"/>
      </w:rPr>
    </w:lvl>
  </w:abstractNum>
  <w:abstractNum w:abstractNumId="8">
    <w:nsid w:val="1263127E"/>
    <w:multiLevelType w:val="hybridMultilevel"/>
    <w:tmpl w:val="442E142E"/>
    <w:lvl w:ilvl="0" w:tplc="A9FE0FD0">
      <w:numFmt w:val="bullet"/>
      <w:lvlText w:val="&gt;"/>
      <w:lvlJc w:val="left"/>
      <w:pPr>
        <w:ind w:left="176" w:hanging="173"/>
      </w:pPr>
      <w:rPr>
        <w:rFonts w:ascii="Arial MT" w:eastAsia="Arial MT" w:hAnsi="Arial MT" w:cs="Arial MT" w:hint="default"/>
        <w:w w:val="100"/>
        <w:sz w:val="20"/>
        <w:szCs w:val="20"/>
        <w:lang w:val="es-ES" w:eastAsia="en-US" w:bidi="ar-SA"/>
      </w:rPr>
    </w:lvl>
    <w:lvl w:ilvl="1" w:tplc="E5F69728">
      <w:numFmt w:val="bullet"/>
      <w:lvlText w:val="•"/>
      <w:lvlJc w:val="left"/>
      <w:pPr>
        <w:ind w:left="756" w:hanging="173"/>
      </w:pPr>
      <w:rPr>
        <w:rFonts w:hint="default"/>
        <w:lang w:val="es-ES" w:eastAsia="en-US" w:bidi="ar-SA"/>
      </w:rPr>
    </w:lvl>
    <w:lvl w:ilvl="2" w:tplc="7160CACA">
      <w:numFmt w:val="bullet"/>
      <w:lvlText w:val="•"/>
      <w:lvlJc w:val="left"/>
      <w:pPr>
        <w:ind w:left="1332" w:hanging="173"/>
      </w:pPr>
      <w:rPr>
        <w:rFonts w:hint="default"/>
        <w:lang w:val="es-ES" w:eastAsia="en-US" w:bidi="ar-SA"/>
      </w:rPr>
    </w:lvl>
    <w:lvl w:ilvl="3" w:tplc="459CCE8E">
      <w:numFmt w:val="bullet"/>
      <w:lvlText w:val="•"/>
      <w:lvlJc w:val="left"/>
      <w:pPr>
        <w:ind w:left="1908" w:hanging="173"/>
      </w:pPr>
      <w:rPr>
        <w:rFonts w:hint="default"/>
        <w:lang w:val="es-ES" w:eastAsia="en-US" w:bidi="ar-SA"/>
      </w:rPr>
    </w:lvl>
    <w:lvl w:ilvl="4" w:tplc="9AA2BF96">
      <w:numFmt w:val="bullet"/>
      <w:lvlText w:val="•"/>
      <w:lvlJc w:val="left"/>
      <w:pPr>
        <w:ind w:left="2484" w:hanging="173"/>
      </w:pPr>
      <w:rPr>
        <w:rFonts w:hint="default"/>
        <w:lang w:val="es-ES" w:eastAsia="en-US" w:bidi="ar-SA"/>
      </w:rPr>
    </w:lvl>
    <w:lvl w:ilvl="5" w:tplc="630882C6">
      <w:numFmt w:val="bullet"/>
      <w:lvlText w:val="•"/>
      <w:lvlJc w:val="left"/>
      <w:pPr>
        <w:ind w:left="3060" w:hanging="173"/>
      </w:pPr>
      <w:rPr>
        <w:rFonts w:hint="default"/>
        <w:lang w:val="es-ES" w:eastAsia="en-US" w:bidi="ar-SA"/>
      </w:rPr>
    </w:lvl>
    <w:lvl w:ilvl="6" w:tplc="4EB045BA">
      <w:numFmt w:val="bullet"/>
      <w:lvlText w:val="•"/>
      <w:lvlJc w:val="left"/>
      <w:pPr>
        <w:ind w:left="3636" w:hanging="173"/>
      </w:pPr>
      <w:rPr>
        <w:rFonts w:hint="default"/>
        <w:lang w:val="es-ES" w:eastAsia="en-US" w:bidi="ar-SA"/>
      </w:rPr>
    </w:lvl>
    <w:lvl w:ilvl="7" w:tplc="5F909C90">
      <w:numFmt w:val="bullet"/>
      <w:lvlText w:val="•"/>
      <w:lvlJc w:val="left"/>
      <w:pPr>
        <w:ind w:left="4212" w:hanging="173"/>
      </w:pPr>
      <w:rPr>
        <w:rFonts w:hint="default"/>
        <w:lang w:val="es-ES" w:eastAsia="en-US" w:bidi="ar-SA"/>
      </w:rPr>
    </w:lvl>
    <w:lvl w:ilvl="8" w:tplc="E09E934C">
      <w:numFmt w:val="bullet"/>
      <w:lvlText w:val="•"/>
      <w:lvlJc w:val="left"/>
      <w:pPr>
        <w:ind w:left="4788" w:hanging="173"/>
      </w:pPr>
      <w:rPr>
        <w:rFonts w:hint="default"/>
        <w:lang w:val="es-ES" w:eastAsia="en-US" w:bidi="ar-SA"/>
      </w:rPr>
    </w:lvl>
  </w:abstractNum>
  <w:abstractNum w:abstractNumId="9">
    <w:nsid w:val="1443152C"/>
    <w:multiLevelType w:val="hybridMultilevel"/>
    <w:tmpl w:val="DB480C54"/>
    <w:lvl w:ilvl="0" w:tplc="342020CA">
      <w:numFmt w:val="bullet"/>
      <w:lvlText w:val="&gt;"/>
      <w:lvlJc w:val="left"/>
      <w:pPr>
        <w:ind w:left="216" w:hanging="212"/>
      </w:pPr>
      <w:rPr>
        <w:rFonts w:ascii="Arial MT" w:eastAsia="Arial MT" w:hAnsi="Arial MT" w:cs="Arial MT" w:hint="default"/>
        <w:w w:val="100"/>
        <w:sz w:val="20"/>
        <w:szCs w:val="20"/>
        <w:lang w:val="es-ES" w:eastAsia="en-US" w:bidi="ar-SA"/>
      </w:rPr>
    </w:lvl>
    <w:lvl w:ilvl="1" w:tplc="5FFE234A">
      <w:numFmt w:val="bullet"/>
      <w:lvlText w:val="•"/>
      <w:lvlJc w:val="left"/>
      <w:pPr>
        <w:ind w:left="792" w:hanging="212"/>
      </w:pPr>
      <w:rPr>
        <w:rFonts w:hint="default"/>
        <w:lang w:val="es-ES" w:eastAsia="en-US" w:bidi="ar-SA"/>
      </w:rPr>
    </w:lvl>
    <w:lvl w:ilvl="2" w:tplc="5764FDDE">
      <w:numFmt w:val="bullet"/>
      <w:lvlText w:val="•"/>
      <w:lvlJc w:val="left"/>
      <w:pPr>
        <w:ind w:left="1364" w:hanging="212"/>
      </w:pPr>
      <w:rPr>
        <w:rFonts w:hint="default"/>
        <w:lang w:val="es-ES" w:eastAsia="en-US" w:bidi="ar-SA"/>
      </w:rPr>
    </w:lvl>
    <w:lvl w:ilvl="3" w:tplc="C742CAFA">
      <w:numFmt w:val="bullet"/>
      <w:lvlText w:val="•"/>
      <w:lvlJc w:val="left"/>
      <w:pPr>
        <w:ind w:left="1936" w:hanging="212"/>
      </w:pPr>
      <w:rPr>
        <w:rFonts w:hint="default"/>
        <w:lang w:val="es-ES" w:eastAsia="en-US" w:bidi="ar-SA"/>
      </w:rPr>
    </w:lvl>
    <w:lvl w:ilvl="4" w:tplc="873EFEA2">
      <w:numFmt w:val="bullet"/>
      <w:lvlText w:val="•"/>
      <w:lvlJc w:val="left"/>
      <w:pPr>
        <w:ind w:left="2508" w:hanging="212"/>
      </w:pPr>
      <w:rPr>
        <w:rFonts w:hint="default"/>
        <w:lang w:val="es-ES" w:eastAsia="en-US" w:bidi="ar-SA"/>
      </w:rPr>
    </w:lvl>
    <w:lvl w:ilvl="5" w:tplc="2A46151A">
      <w:numFmt w:val="bullet"/>
      <w:lvlText w:val="•"/>
      <w:lvlJc w:val="left"/>
      <w:pPr>
        <w:ind w:left="3080" w:hanging="212"/>
      </w:pPr>
      <w:rPr>
        <w:rFonts w:hint="default"/>
        <w:lang w:val="es-ES" w:eastAsia="en-US" w:bidi="ar-SA"/>
      </w:rPr>
    </w:lvl>
    <w:lvl w:ilvl="6" w:tplc="F552FAC0">
      <w:numFmt w:val="bullet"/>
      <w:lvlText w:val="•"/>
      <w:lvlJc w:val="left"/>
      <w:pPr>
        <w:ind w:left="3652" w:hanging="212"/>
      </w:pPr>
      <w:rPr>
        <w:rFonts w:hint="default"/>
        <w:lang w:val="es-ES" w:eastAsia="en-US" w:bidi="ar-SA"/>
      </w:rPr>
    </w:lvl>
    <w:lvl w:ilvl="7" w:tplc="4F640222">
      <w:numFmt w:val="bullet"/>
      <w:lvlText w:val="•"/>
      <w:lvlJc w:val="left"/>
      <w:pPr>
        <w:ind w:left="4224" w:hanging="212"/>
      </w:pPr>
      <w:rPr>
        <w:rFonts w:hint="default"/>
        <w:lang w:val="es-ES" w:eastAsia="en-US" w:bidi="ar-SA"/>
      </w:rPr>
    </w:lvl>
    <w:lvl w:ilvl="8" w:tplc="2DFA162E">
      <w:numFmt w:val="bullet"/>
      <w:lvlText w:val="•"/>
      <w:lvlJc w:val="left"/>
      <w:pPr>
        <w:ind w:left="4796" w:hanging="212"/>
      </w:pPr>
      <w:rPr>
        <w:rFonts w:hint="default"/>
        <w:lang w:val="es-ES" w:eastAsia="en-US" w:bidi="ar-SA"/>
      </w:rPr>
    </w:lvl>
  </w:abstractNum>
  <w:abstractNum w:abstractNumId="10">
    <w:nsid w:val="18CE516D"/>
    <w:multiLevelType w:val="hybridMultilevel"/>
    <w:tmpl w:val="F028F382"/>
    <w:lvl w:ilvl="0" w:tplc="70585258">
      <w:numFmt w:val="bullet"/>
      <w:lvlText w:val="&gt;"/>
      <w:lvlJc w:val="left"/>
      <w:pPr>
        <w:ind w:left="176" w:hanging="173"/>
      </w:pPr>
      <w:rPr>
        <w:rFonts w:ascii="Arial MT" w:eastAsia="Arial MT" w:hAnsi="Arial MT" w:cs="Arial MT" w:hint="default"/>
        <w:w w:val="100"/>
        <w:sz w:val="20"/>
        <w:szCs w:val="20"/>
        <w:lang w:val="es-ES" w:eastAsia="en-US" w:bidi="ar-SA"/>
      </w:rPr>
    </w:lvl>
    <w:lvl w:ilvl="1" w:tplc="57BEA39C">
      <w:numFmt w:val="bullet"/>
      <w:lvlText w:val="•"/>
      <w:lvlJc w:val="left"/>
      <w:pPr>
        <w:ind w:left="756" w:hanging="173"/>
      </w:pPr>
      <w:rPr>
        <w:rFonts w:hint="default"/>
        <w:lang w:val="es-ES" w:eastAsia="en-US" w:bidi="ar-SA"/>
      </w:rPr>
    </w:lvl>
    <w:lvl w:ilvl="2" w:tplc="23BE832A">
      <w:numFmt w:val="bullet"/>
      <w:lvlText w:val="•"/>
      <w:lvlJc w:val="left"/>
      <w:pPr>
        <w:ind w:left="1332" w:hanging="173"/>
      </w:pPr>
      <w:rPr>
        <w:rFonts w:hint="default"/>
        <w:lang w:val="es-ES" w:eastAsia="en-US" w:bidi="ar-SA"/>
      </w:rPr>
    </w:lvl>
    <w:lvl w:ilvl="3" w:tplc="63B444AA">
      <w:numFmt w:val="bullet"/>
      <w:lvlText w:val="•"/>
      <w:lvlJc w:val="left"/>
      <w:pPr>
        <w:ind w:left="1908" w:hanging="173"/>
      </w:pPr>
      <w:rPr>
        <w:rFonts w:hint="default"/>
        <w:lang w:val="es-ES" w:eastAsia="en-US" w:bidi="ar-SA"/>
      </w:rPr>
    </w:lvl>
    <w:lvl w:ilvl="4" w:tplc="B532ADF8">
      <w:numFmt w:val="bullet"/>
      <w:lvlText w:val="•"/>
      <w:lvlJc w:val="left"/>
      <w:pPr>
        <w:ind w:left="2484" w:hanging="173"/>
      </w:pPr>
      <w:rPr>
        <w:rFonts w:hint="default"/>
        <w:lang w:val="es-ES" w:eastAsia="en-US" w:bidi="ar-SA"/>
      </w:rPr>
    </w:lvl>
    <w:lvl w:ilvl="5" w:tplc="A2AC470E">
      <w:numFmt w:val="bullet"/>
      <w:lvlText w:val="•"/>
      <w:lvlJc w:val="left"/>
      <w:pPr>
        <w:ind w:left="3060" w:hanging="173"/>
      </w:pPr>
      <w:rPr>
        <w:rFonts w:hint="default"/>
        <w:lang w:val="es-ES" w:eastAsia="en-US" w:bidi="ar-SA"/>
      </w:rPr>
    </w:lvl>
    <w:lvl w:ilvl="6" w:tplc="44000FFA">
      <w:numFmt w:val="bullet"/>
      <w:lvlText w:val="•"/>
      <w:lvlJc w:val="left"/>
      <w:pPr>
        <w:ind w:left="3636" w:hanging="173"/>
      </w:pPr>
      <w:rPr>
        <w:rFonts w:hint="default"/>
        <w:lang w:val="es-ES" w:eastAsia="en-US" w:bidi="ar-SA"/>
      </w:rPr>
    </w:lvl>
    <w:lvl w:ilvl="7" w:tplc="284678E0">
      <w:numFmt w:val="bullet"/>
      <w:lvlText w:val="•"/>
      <w:lvlJc w:val="left"/>
      <w:pPr>
        <w:ind w:left="4212" w:hanging="173"/>
      </w:pPr>
      <w:rPr>
        <w:rFonts w:hint="default"/>
        <w:lang w:val="es-ES" w:eastAsia="en-US" w:bidi="ar-SA"/>
      </w:rPr>
    </w:lvl>
    <w:lvl w:ilvl="8" w:tplc="9A74FEE8">
      <w:numFmt w:val="bullet"/>
      <w:lvlText w:val="•"/>
      <w:lvlJc w:val="left"/>
      <w:pPr>
        <w:ind w:left="4788" w:hanging="173"/>
      </w:pPr>
      <w:rPr>
        <w:rFonts w:hint="default"/>
        <w:lang w:val="es-ES" w:eastAsia="en-US" w:bidi="ar-SA"/>
      </w:rPr>
    </w:lvl>
  </w:abstractNum>
  <w:abstractNum w:abstractNumId="11">
    <w:nsid w:val="192F60F9"/>
    <w:multiLevelType w:val="hybridMultilevel"/>
    <w:tmpl w:val="381C1A58"/>
    <w:lvl w:ilvl="0" w:tplc="00E0FCC8">
      <w:start w:val="1"/>
      <w:numFmt w:val="lowerLetter"/>
      <w:lvlText w:val="%1)"/>
      <w:lvlJc w:val="left"/>
      <w:pPr>
        <w:ind w:left="441" w:hanging="569"/>
      </w:pPr>
      <w:rPr>
        <w:rFonts w:ascii="Arial MT" w:eastAsia="Arial MT" w:hAnsi="Arial MT" w:cs="Arial MT" w:hint="default"/>
        <w:b/>
        <w:spacing w:val="-1"/>
        <w:w w:val="100"/>
        <w:sz w:val="20"/>
        <w:szCs w:val="20"/>
        <w:lang w:val="es-ES" w:eastAsia="en-US" w:bidi="ar-SA"/>
      </w:rPr>
    </w:lvl>
    <w:lvl w:ilvl="1" w:tplc="8034BCB2">
      <w:numFmt w:val="bullet"/>
      <w:lvlText w:val="•"/>
      <w:lvlJc w:val="left"/>
      <w:pPr>
        <w:ind w:left="1414" w:hanging="569"/>
      </w:pPr>
      <w:rPr>
        <w:rFonts w:hint="default"/>
        <w:lang w:val="es-ES" w:eastAsia="en-US" w:bidi="ar-SA"/>
      </w:rPr>
    </w:lvl>
    <w:lvl w:ilvl="2" w:tplc="8970F506">
      <w:numFmt w:val="bullet"/>
      <w:lvlText w:val="•"/>
      <w:lvlJc w:val="left"/>
      <w:pPr>
        <w:ind w:left="2388" w:hanging="569"/>
      </w:pPr>
      <w:rPr>
        <w:rFonts w:hint="default"/>
        <w:lang w:val="es-ES" w:eastAsia="en-US" w:bidi="ar-SA"/>
      </w:rPr>
    </w:lvl>
    <w:lvl w:ilvl="3" w:tplc="AB7AEF3C">
      <w:numFmt w:val="bullet"/>
      <w:lvlText w:val="•"/>
      <w:lvlJc w:val="left"/>
      <w:pPr>
        <w:ind w:left="3362" w:hanging="569"/>
      </w:pPr>
      <w:rPr>
        <w:rFonts w:hint="default"/>
        <w:lang w:val="es-ES" w:eastAsia="en-US" w:bidi="ar-SA"/>
      </w:rPr>
    </w:lvl>
    <w:lvl w:ilvl="4" w:tplc="9B1AC338">
      <w:numFmt w:val="bullet"/>
      <w:lvlText w:val="•"/>
      <w:lvlJc w:val="left"/>
      <w:pPr>
        <w:ind w:left="4336" w:hanging="569"/>
      </w:pPr>
      <w:rPr>
        <w:rFonts w:hint="default"/>
        <w:lang w:val="es-ES" w:eastAsia="en-US" w:bidi="ar-SA"/>
      </w:rPr>
    </w:lvl>
    <w:lvl w:ilvl="5" w:tplc="ED243CFE">
      <w:numFmt w:val="bullet"/>
      <w:lvlText w:val="•"/>
      <w:lvlJc w:val="left"/>
      <w:pPr>
        <w:ind w:left="5310" w:hanging="569"/>
      </w:pPr>
      <w:rPr>
        <w:rFonts w:hint="default"/>
        <w:lang w:val="es-ES" w:eastAsia="en-US" w:bidi="ar-SA"/>
      </w:rPr>
    </w:lvl>
    <w:lvl w:ilvl="6" w:tplc="36EA2B02">
      <w:numFmt w:val="bullet"/>
      <w:lvlText w:val="•"/>
      <w:lvlJc w:val="left"/>
      <w:pPr>
        <w:ind w:left="6284" w:hanging="569"/>
      </w:pPr>
      <w:rPr>
        <w:rFonts w:hint="default"/>
        <w:lang w:val="es-ES" w:eastAsia="en-US" w:bidi="ar-SA"/>
      </w:rPr>
    </w:lvl>
    <w:lvl w:ilvl="7" w:tplc="5FFEF81C">
      <w:numFmt w:val="bullet"/>
      <w:lvlText w:val="•"/>
      <w:lvlJc w:val="left"/>
      <w:pPr>
        <w:ind w:left="7258" w:hanging="569"/>
      </w:pPr>
      <w:rPr>
        <w:rFonts w:hint="default"/>
        <w:lang w:val="es-ES" w:eastAsia="en-US" w:bidi="ar-SA"/>
      </w:rPr>
    </w:lvl>
    <w:lvl w:ilvl="8" w:tplc="0BA624A4">
      <w:numFmt w:val="bullet"/>
      <w:lvlText w:val="•"/>
      <w:lvlJc w:val="left"/>
      <w:pPr>
        <w:ind w:left="8232" w:hanging="569"/>
      </w:pPr>
      <w:rPr>
        <w:rFonts w:hint="default"/>
        <w:lang w:val="es-ES" w:eastAsia="en-US" w:bidi="ar-SA"/>
      </w:rPr>
    </w:lvl>
  </w:abstractNum>
  <w:abstractNum w:abstractNumId="12">
    <w:nsid w:val="1B096C6F"/>
    <w:multiLevelType w:val="hybridMultilevel"/>
    <w:tmpl w:val="7CE6FF08"/>
    <w:lvl w:ilvl="0" w:tplc="779AECEA">
      <w:numFmt w:val="bullet"/>
      <w:lvlText w:val="&gt;"/>
      <w:lvlJc w:val="left"/>
      <w:pPr>
        <w:ind w:left="179" w:hanging="173"/>
      </w:pPr>
      <w:rPr>
        <w:rFonts w:ascii="Arial MT" w:eastAsia="Arial MT" w:hAnsi="Arial MT" w:cs="Arial MT" w:hint="default"/>
        <w:w w:val="100"/>
        <w:sz w:val="20"/>
        <w:szCs w:val="20"/>
        <w:lang w:val="es-ES" w:eastAsia="en-US" w:bidi="ar-SA"/>
      </w:rPr>
    </w:lvl>
    <w:lvl w:ilvl="1" w:tplc="75BE9D8C">
      <w:numFmt w:val="bullet"/>
      <w:lvlText w:val="•"/>
      <w:lvlJc w:val="left"/>
      <w:pPr>
        <w:ind w:left="756" w:hanging="173"/>
      </w:pPr>
      <w:rPr>
        <w:rFonts w:hint="default"/>
        <w:lang w:val="es-ES" w:eastAsia="en-US" w:bidi="ar-SA"/>
      </w:rPr>
    </w:lvl>
    <w:lvl w:ilvl="2" w:tplc="7350495A">
      <w:numFmt w:val="bullet"/>
      <w:lvlText w:val="•"/>
      <w:lvlJc w:val="left"/>
      <w:pPr>
        <w:ind w:left="1332" w:hanging="173"/>
      </w:pPr>
      <w:rPr>
        <w:rFonts w:hint="default"/>
        <w:lang w:val="es-ES" w:eastAsia="en-US" w:bidi="ar-SA"/>
      </w:rPr>
    </w:lvl>
    <w:lvl w:ilvl="3" w:tplc="7EBEC7D8">
      <w:numFmt w:val="bullet"/>
      <w:lvlText w:val="•"/>
      <w:lvlJc w:val="left"/>
      <w:pPr>
        <w:ind w:left="1908" w:hanging="173"/>
      </w:pPr>
      <w:rPr>
        <w:rFonts w:hint="default"/>
        <w:lang w:val="es-ES" w:eastAsia="en-US" w:bidi="ar-SA"/>
      </w:rPr>
    </w:lvl>
    <w:lvl w:ilvl="4" w:tplc="482C3CC4">
      <w:numFmt w:val="bullet"/>
      <w:lvlText w:val="•"/>
      <w:lvlJc w:val="left"/>
      <w:pPr>
        <w:ind w:left="2484" w:hanging="173"/>
      </w:pPr>
      <w:rPr>
        <w:rFonts w:hint="default"/>
        <w:lang w:val="es-ES" w:eastAsia="en-US" w:bidi="ar-SA"/>
      </w:rPr>
    </w:lvl>
    <w:lvl w:ilvl="5" w:tplc="9E689DF2">
      <w:numFmt w:val="bullet"/>
      <w:lvlText w:val="•"/>
      <w:lvlJc w:val="left"/>
      <w:pPr>
        <w:ind w:left="3060" w:hanging="173"/>
      </w:pPr>
      <w:rPr>
        <w:rFonts w:hint="default"/>
        <w:lang w:val="es-ES" w:eastAsia="en-US" w:bidi="ar-SA"/>
      </w:rPr>
    </w:lvl>
    <w:lvl w:ilvl="6" w:tplc="D3608040">
      <w:numFmt w:val="bullet"/>
      <w:lvlText w:val="•"/>
      <w:lvlJc w:val="left"/>
      <w:pPr>
        <w:ind w:left="3636" w:hanging="173"/>
      </w:pPr>
      <w:rPr>
        <w:rFonts w:hint="default"/>
        <w:lang w:val="es-ES" w:eastAsia="en-US" w:bidi="ar-SA"/>
      </w:rPr>
    </w:lvl>
    <w:lvl w:ilvl="7" w:tplc="A9B8A2AA">
      <w:numFmt w:val="bullet"/>
      <w:lvlText w:val="•"/>
      <w:lvlJc w:val="left"/>
      <w:pPr>
        <w:ind w:left="4212" w:hanging="173"/>
      </w:pPr>
      <w:rPr>
        <w:rFonts w:hint="default"/>
        <w:lang w:val="es-ES" w:eastAsia="en-US" w:bidi="ar-SA"/>
      </w:rPr>
    </w:lvl>
    <w:lvl w:ilvl="8" w:tplc="D06667D6">
      <w:numFmt w:val="bullet"/>
      <w:lvlText w:val="•"/>
      <w:lvlJc w:val="left"/>
      <w:pPr>
        <w:ind w:left="4788" w:hanging="173"/>
      </w:pPr>
      <w:rPr>
        <w:rFonts w:hint="default"/>
        <w:lang w:val="es-ES" w:eastAsia="en-US" w:bidi="ar-SA"/>
      </w:rPr>
    </w:lvl>
  </w:abstractNum>
  <w:abstractNum w:abstractNumId="13">
    <w:nsid w:val="20F05D19"/>
    <w:multiLevelType w:val="hybridMultilevel"/>
    <w:tmpl w:val="B02879CC"/>
    <w:lvl w:ilvl="0" w:tplc="F17CD3CE">
      <w:numFmt w:val="bullet"/>
      <w:lvlText w:val="&gt;"/>
      <w:lvlJc w:val="left"/>
      <w:pPr>
        <w:ind w:left="176" w:hanging="173"/>
      </w:pPr>
      <w:rPr>
        <w:rFonts w:ascii="Arial MT" w:eastAsia="Arial MT" w:hAnsi="Arial MT" w:cs="Arial MT" w:hint="default"/>
        <w:w w:val="100"/>
        <w:sz w:val="20"/>
        <w:szCs w:val="20"/>
        <w:lang w:val="es-ES" w:eastAsia="en-US" w:bidi="ar-SA"/>
      </w:rPr>
    </w:lvl>
    <w:lvl w:ilvl="1" w:tplc="0E229AF0">
      <w:numFmt w:val="bullet"/>
      <w:lvlText w:val="•"/>
      <w:lvlJc w:val="left"/>
      <w:pPr>
        <w:ind w:left="756" w:hanging="173"/>
      </w:pPr>
      <w:rPr>
        <w:rFonts w:hint="default"/>
        <w:lang w:val="es-ES" w:eastAsia="en-US" w:bidi="ar-SA"/>
      </w:rPr>
    </w:lvl>
    <w:lvl w:ilvl="2" w:tplc="5442C0FA">
      <w:numFmt w:val="bullet"/>
      <w:lvlText w:val="•"/>
      <w:lvlJc w:val="left"/>
      <w:pPr>
        <w:ind w:left="1332" w:hanging="173"/>
      </w:pPr>
      <w:rPr>
        <w:rFonts w:hint="default"/>
        <w:lang w:val="es-ES" w:eastAsia="en-US" w:bidi="ar-SA"/>
      </w:rPr>
    </w:lvl>
    <w:lvl w:ilvl="3" w:tplc="AC8E491C">
      <w:numFmt w:val="bullet"/>
      <w:lvlText w:val="•"/>
      <w:lvlJc w:val="left"/>
      <w:pPr>
        <w:ind w:left="1908" w:hanging="173"/>
      </w:pPr>
      <w:rPr>
        <w:rFonts w:hint="default"/>
        <w:lang w:val="es-ES" w:eastAsia="en-US" w:bidi="ar-SA"/>
      </w:rPr>
    </w:lvl>
    <w:lvl w:ilvl="4" w:tplc="1ADE25D0">
      <w:numFmt w:val="bullet"/>
      <w:lvlText w:val="•"/>
      <w:lvlJc w:val="left"/>
      <w:pPr>
        <w:ind w:left="2484" w:hanging="173"/>
      </w:pPr>
      <w:rPr>
        <w:rFonts w:hint="default"/>
        <w:lang w:val="es-ES" w:eastAsia="en-US" w:bidi="ar-SA"/>
      </w:rPr>
    </w:lvl>
    <w:lvl w:ilvl="5" w:tplc="DFBE00AC">
      <w:numFmt w:val="bullet"/>
      <w:lvlText w:val="•"/>
      <w:lvlJc w:val="left"/>
      <w:pPr>
        <w:ind w:left="3060" w:hanging="173"/>
      </w:pPr>
      <w:rPr>
        <w:rFonts w:hint="default"/>
        <w:lang w:val="es-ES" w:eastAsia="en-US" w:bidi="ar-SA"/>
      </w:rPr>
    </w:lvl>
    <w:lvl w:ilvl="6" w:tplc="FEDCE96A">
      <w:numFmt w:val="bullet"/>
      <w:lvlText w:val="•"/>
      <w:lvlJc w:val="left"/>
      <w:pPr>
        <w:ind w:left="3636" w:hanging="173"/>
      </w:pPr>
      <w:rPr>
        <w:rFonts w:hint="default"/>
        <w:lang w:val="es-ES" w:eastAsia="en-US" w:bidi="ar-SA"/>
      </w:rPr>
    </w:lvl>
    <w:lvl w:ilvl="7" w:tplc="409866E2">
      <w:numFmt w:val="bullet"/>
      <w:lvlText w:val="•"/>
      <w:lvlJc w:val="left"/>
      <w:pPr>
        <w:ind w:left="4212" w:hanging="173"/>
      </w:pPr>
      <w:rPr>
        <w:rFonts w:hint="default"/>
        <w:lang w:val="es-ES" w:eastAsia="en-US" w:bidi="ar-SA"/>
      </w:rPr>
    </w:lvl>
    <w:lvl w:ilvl="8" w:tplc="8CE249CC">
      <w:numFmt w:val="bullet"/>
      <w:lvlText w:val="•"/>
      <w:lvlJc w:val="left"/>
      <w:pPr>
        <w:ind w:left="4788" w:hanging="173"/>
      </w:pPr>
      <w:rPr>
        <w:rFonts w:hint="default"/>
        <w:lang w:val="es-ES" w:eastAsia="en-US" w:bidi="ar-SA"/>
      </w:rPr>
    </w:lvl>
  </w:abstractNum>
  <w:abstractNum w:abstractNumId="14">
    <w:nsid w:val="24FF7EB1"/>
    <w:multiLevelType w:val="hybridMultilevel"/>
    <w:tmpl w:val="30685DF0"/>
    <w:lvl w:ilvl="0" w:tplc="33A22048">
      <w:numFmt w:val="bullet"/>
      <w:lvlText w:val="&gt;"/>
      <w:lvlJc w:val="left"/>
      <w:pPr>
        <w:ind w:left="179" w:hanging="173"/>
      </w:pPr>
      <w:rPr>
        <w:rFonts w:ascii="Arial MT" w:eastAsia="Arial MT" w:hAnsi="Arial MT" w:cs="Arial MT" w:hint="default"/>
        <w:w w:val="100"/>
        <w:sz w:val="20"/>
        <w:szCs w:val="20"/>
        <w:lang w:val="es-ES" w:eastAsia="en-US" w:bidi="ar-SA"/>
      </w:rPr>
    </w:lvl>
    <w:lvl w:ilvl="1" w:tplc="E056D658">
      <w:numFmt w:val="bullet"/>
      <w:lvlText w:val="•"/>
      <w:lvlJc w:val="left"/>
      <w:pPr>
        <w:ind w:left="756" w:hanging="173"/>
      </w:pPr>
      <w:rPr>
        <w:rFonts w:hint="default"/>
        <w:lang w:val="es-ES" w:eastAsia="en-US" w:bidi="ar-SA"/>
      </w:rPr>
    </w:lvl>
    <w:lvl w:ilvl="2" w:tplc="7340D44E">
      <w:numFmt w:val="bullet"/>
      <w:lvlText w:val="•"/>
      <w:lvlJc w:val="left"/>
      <w:pPr>
        <w:ind w:left="1332" w:hanging="173"/>
      </w:pPr>
      <w:rPr>
        <w:rFonts w:hint="default"/>
        <w:lang w:val="es-ES" w:eastAsia="en-US" w:bidi="ar-SA"/>
      </w:rPr>
    </w:lvl>
    <w:lvl w:ilvl="3" w:tplc="343C27A2">
      <w:numFmt w:val="bullet"/>
      <w:lvlText w:val="•"/>
      <w:lvlJc w:val="left"/>
      <w:pPr>
        <w:ind w:left="1908" w:hanging="173"/>
      </w:pPr>
      <w:rPr>
        <w:rFonts w:hint="default"/>
        <w:lang w:val="es-ES" w:eastAsia="en-US" w:bidi="ar-SA"/>
      </w:rPr>
    </w:lvl>
    <w:lvl w:ilvl="4" w:tplc="C5443516">
      <w:numFmt w:val="bullet"/>
      <w:lvlText w:val="•"/>
      <w:lvlJc w:val="left"/>
      <w:pPr>
        <w:ind w:left="2484" w:hanging="173"/>
      </w:pPr>
      <w:rPr>
        <w:rFonts w:hint="default"/>
        <w:lang w:val="es-ES" w:eastAsia="en-US" w:bidi="ar-SA"/>
      </w:rPr>
    </w:lvl>
    <w:lvl w:ilvl="5" w:tplc="0A0CA904">
      <w:numFmt w:val="bullet"/>
      <w:lvlText w:val="•"/>
      <w:lvlJc w:val="left"/>
      <w:pPr>
        <w:ind w:left="3060" w:hanging="173"/>
      </w:pPr>
      <w:rPr>
        <w:rFonts w:hint="default"/>
        <w:lang w:val="es-ES" w:eastAsia="en-US" w:bidi="ar-SA"/>
      </w:rPr>
    </w:lvl>
    <w:lvl w:ilvl="6" w:tplc="9FA2AF18">
      <w:numFmt w:val="bullet"/>
      <w:lvlText w:val="•"/>
      <w:lvlJc w:val="left"/>
      <w:pPr>
        <w:ind w:left="3636" w:hanging="173"/>
      </w:pPr>
      <w:rPr>
        <w:rFonts w:hint="default"/>
        <w:lang w:val="es-ES" w:eastAsia="en-US" w:bidi="ar-SA"/>
      </w:rPr>
    </w:lvl>
    <w:lvl w:ilvl="7" w:tplc="9B08302E">
      <w:numFmt w:val="bullet"/>
      <w:lvlText w:val="•"/>
      <w:lvlJc w:val="left"/>
      <w:pPr>
        <w:ind w:left="4212" w:hanging="173"/>
      </w:pPr>
      <w:rPr>
        <w:rFonts w:hint="default"/>
        <w:lang w:val="es-ES" w:eastAsia="en-US" w:bidi="ar-SA"/>
      </w:rPr>
    </w:lvl>
    <w:lvl w:ilvl="8" w:tplc="A36CD9A6">
      <w:numFmt w:val="bullet"/>
      <w:lvlText w:val="•"/>
      <w:lvlJc w:val="left"/>
      <w:pPr>
        <w:ind w:left="4788" w:hanging="173"/>
      </w:pPr>
      <w:rPr>
        <w:rFonts w:hint="default"/>
        <w:lang w:val="es-ES" w:eastAsia="en-US" w:bidi="ar-SA"/>
      </w:rPr>
    </w:lvl>
  </w:abstractNum>
  <w:abstractNum w:abstractNumId="15">
    <w:nsid w:val="25F90AF8"/>
    <w:multiLevelType w:val="hybridMultilevel"/>
    <w:tmpl w:val="E6E20C5C"/>
    <w:lvl w:ilvl="0" w:tplc="80465BC8">
      <w:numFmt w:val="bullet"/>
      <w:lvlText w:val="&gt;"/>
      <w:lvlJc w:val="left"/>
      <w:pPr>
        <w:ind w:left="176" w:hanging="173"/>
      </w:pPr>
      <w:rPr>
        <w:rFonts w:ascii="Arial MT" w:eastAsia="Arial MT" w:hAnsi="Arial MT" w:cs="Arial MT" w:hint="default"/>
        <w:w w:val="100"/>
        <w:sz w:val="20"/>
        <w:szCs w:val="20"/>
        <w:lang w:val="es-ES" w:eastAsia="en-US" w:bidi="ar-SA"/>
      </w:rPr>
    </w:lvl>
    <w:lvl w:ilvl="1" w:tplc="80EAF8E8">
      <w:numFmt w:val="bullet"/>
      <w:lvlText w:val="•"/>
      <w:lvlJc w:val="left"/>
      <w:pPr>
        <w:ind w:left="756" w:hanging="173"/>
      </w:pPr>
      <w:rPr>
        <w:rFonts w:hint="default"/>
        <w:lang w:val="es-ES" w:eastAsia="en-US" w:bidi="ar-SA"/>
      </w:rPr>
    </w:lvl>
    <w:lvl w:ilvl="2" w:tplc="9F4A88BA">
      <w:numFmt w:val="bullet"/>
      <w:lvlText w:val="•"/>
      <w:lvlJc w:val="left"/>
      <w:pPr>
        <w:ind w:left="1332" w:hanging="173"/>
      </w:pPr>
      <w:rPr>
        <w:rFonts w:hint="default"/>
        <w:lang w:val="es-ES" w:eastAsia="en-US" w:bidi="ar-SA"/>
      </w:rPr>
    </w:lvl>
    <w:lvl w:ilvl="3" w:tplc="AB58FE1A">
      <w:numFmt w:val="bullet"/>
      <w:lvlText w:val="•"/>
      <w:lvlJc w:val="left"/>
      <w:pPr>
        <w:ind w:left="1908" w:hanging="173"/>
      </w:pPr>
      <w:rPr>
        <w:rFonts w:hint="default"/>
        <w:lang w:val="es-ES" w:eastAsia="en-US" w:bidi="ar-SA"/>
      </w:rPr>
    </w:lvl>
    <w:lvl w:ilvl="4" w:tplc="DC0440EA">
      <w:numFmt w:val="bullet"/>
      <w:lvlText w:val="•"/>
      <w:lvlJc w:val="left"/>
      <w:pPr>
        <w:ind w:left="2484" w:hanging="173"/>
      </w:pPr>
      <w:rPr>
        <w:rFonts w:hint="default"/>
        <w:lang w:val="es-ES" w:eastAsia="en-US" w:bidi="ar-SA"/>
      </w:rPr>
    </w:lvl>
    <w:lvl w:ilvl="5" w:tplc="B036ACD4">
      <w:numFmt w:val="bullet"/>
      <w:lvlText w:val="•"/>
      <w:lvlJc w:val="left"/>
      <w:pPr>
        <w:ind w:left="3060" w:hanging="173"/>
      </w:pPr>
      <w:rPr>
        <w:rFonts w:hint="default"/>
        <w:lang w:val="es-ES" w:eastAsia="en-US" w:bidi="ar-SA"/>
      </w:rPr>
    </w:lvl>
    <w:lvl w:ilvl="6" w:tplc="F5D8F7E2">
      <w:numFmt w:val="bullet"/>
      <w:lvlText w:val="•"/>
      <w:lvlJc w:val="left"/>
      <w:pPr>
        <w:ind w:left="3636" w:hanging="173"/>
      </w:pPr>
      <w:rPr>
        <w:rFonts w:hint="default"/>
        <w:lang w:val="es-ES" w:eastAsia="en-US" w:bidi="ar-SA"/>
      </w:rPr>
    </w:lvl>
    <w:lvl w:ilvl="7" w:tplc="57D87B70">
      <w:numFmt w:val="bullet"/>
      <w:lvlText w:val="•"/>
      <w:lvlJc w:val="left"/>
      <w:pPr>
        <w:ind w:left="4212" w:hanging="173"/>
      </w:pPr>
      <w:rPr>
        <w:rFonts w:hint="default"/>
        <w:lang w:val="es-ES" w:eastAsia="en-US" w:bidi="ar-SA"/>
      </w:rPr>
    </w:lvl>
    <w:lvl w:ilvl="8" w:tplc="E732F9DA">
      <w:numFmt w:val="bullet"/>
      <w:lvlText w:val="•"/>
      <w:lvlJc w:val="left"/>
      <w:pPr>
        <w:ind w:left="4788" w:hanging="173"/>
      </w:pPr>
      <w:rPr>
        <w:rFonts w:hint="default"/>
        <w:lang w:val="es-ES" w:eastAsia="en-US" w:bidi="ar-SA"/>
      </w:rPr>
    </w:lvl>
  </w:abstractNum>
  <w:abstractNum w:abstractNumId="16">
    <w:nsid w:val="261B017C"/>
    <w:multiLevelType w:val="hybridMultilevel"/>
    <w:tmpl w:val="2FC27EEE"/>
    <w:lvl w:ilvl="0" w:tplc="1574623C">
      <w:numFmt w:val="bullet"/>
      <w:lvlText w:val="&gt;"/>
      <w:lvlJc w:val="left"/>
      <w:pPr>
        <w:ind w:left="235" w:hanging="232"/>
      </w:pPr>
      <w:rPr>
        <w:rFonts w:ascii="Arial MT" w:eastAsia="Arial MT" w:hAnsi="Arial MT" w:cs="Arial MT" w:hint="default"/>
        <w:w w:val="100"/>
        <w:sz w:val="20"/>
        <w:szCs w:val="20"/>
        <w:lang w:val="es-ES" w:eastAsia="en-US" w:bidi="ar-SA"/>
      </w:rPr>
    </w:lvl>
    <w:lvl w:ilvl="1" w:tplc="3580E78E">
      <w:numFmt w:val="bullet"/>
      <w:lvlText w:val="•"/>
      <w:lvlJc w:val="left"/>
      <w:pPr>
        <w:ind w:left="810" w:hanging="232"/>
      </w:pPr>
      <w:rPr>
        <w:rFonts w:hint="default"/>
        <w:lang w:val="es-ES" w:eastAsia="en-US" w:bidi="ar-SA"/>
      </w:rPr>
    </w:lvl>
    <w:lvl w:ilvl="2" w:tplc="EB803246">
      <w:numFmt w:val="bullet"/>
      <w:lvlText w:val="•"/>
      <w:lvlJc w:val="left"/>
      <w:pPr>
        <w:ind w:left="1380" w:hanging="232"/>
      </w:pPr>
      <w:rPr>
        <w:rFonts w:hint="default"/>
        <w:lang w:val="es-ES" w:eastAsia="en-US" w:bidi="ar-SA"/>
      </w:rPr>
    </w:lvl>
    <w:lvl w:ilvl="3" w:tplc="1B82CE84">
      <w:numFmt w:val="bullet"/>
      <w:lvlText w:val="•"/>
      <w:lvlJc w:val="left"/>
      <w:pPr>
        <w:ind w:left="1950" w:hanging="232"/>
      </w:pPr>
      <w:rPr>
        <w:rFonts w:hint="default"/>
        <w:lang w:val="es-ES" w:eastAsia="en-US" w:bidi="ar-SA"/>
      </w:rPr>
    </w:lvl>
    <w:lvl w:ilvl="4" w:tplc="367CB6D0">
      <w:numFmt w:val="bullet"/>
      <w:lvlText w:val="•"/>
      <w:lvlJc w:val="left"/>
      <w:pPr>
        <w:ind w:left="2520" w:hanging="232"/>
      </w:pPr>
      <w:rPr>
        <w:rFonts w:hint="default"/>
        <w:lang w:val="es-ES" w:eastAsia="en-US" w:bidi="ar-SA"/>
      </w:rPr>
    </w:lvl>
    <w:lvl w:ilvl="5" w:tplc="F69ED682">
      <w:numFmt w:val="bullet"/>
      <w:lvlText w:val="•"/>
      <w:lvlJc w:val="left"/>
      <w:pPr>
        <w:ind w:left="3090" w:hanging="232"/>
      </w:pPr>
      <w:rPr>
        <w:rFonts w:hint="default"/>
        <w:lang w:val="es-ES" w:eastAsia="en-US" w:bidi="ar-SA"/>
      </w:rPr>
    </w:lvl>
    <w:lvl w:ilvl="6" w:tplc="E2DEDFEE">
      <w:numFmt w:val="bullet"/>
      <w:lvlText w:val="•"/>
      <w:lvlJc w:val="left"/>
      <w:pPr>
        <w:ind w:left="3660" w:hanging="232"/>
      </w:pPr>
      <w:rPr>
        <w:rFonts w:hint="default"/>
        <w:lang w:val="es-ES" w:eastAsia="en-US" w:bidi="ar-SA"/>
      </w:rPr>
    </w:lvl>
    <w:lvl w:ilvl="7" w:tplc="3DDEE352">
      <w:numFmt w:val="bullet"/>
      <w:lvlText w:val="•"/>
      <w:lvlJc w:val="left"/>
      <w:pPr>
        <w:ind w:left="4230" w:hanging="232"/>
      </w:pPr>
      <w:rPr>
        <w:rFonts w:hint="default"/>
        <w:lang w:val="es-ES" w:eastAsia="en-US" w:bidi="ar-SA"/>
      </w:rPr>
    </w:lvl>
    <w:lvl w:ilvl="8" w:tplc="628892BE">
      <w:numFmt w:val="bullet"/>
      <w:lvlText w:val="•"/>
      <w:lvlJc w:val="left"/>
      <w:pPr>
        <w:ind w:left="4800" w:hanging="232"/>
      </w:pPr>
      <w:rPr>
        <w:rFonts w:hint="default"/>
        <w:lang w:val="es-ES" w:eastAsia="en-US" w:bidi="ar-SA"/>
      </w:rPr>
    </w:lvl>
  </w:abstractNum>
  <w:abstractNum w:abstractNumId="17">
    <w:nsid w:val="2E202F65"/>
    <w:multiLevelType w:val="hybridMultilevel"/>
    <w:tmpl w:val="FD961224"/>
    <w:lvl w:ilvl="0" w:tplc="600ADD2C">
      <w:numFmt w:val="bullet"/>
      <w:lvlText w:val="&gt;"/>
      <w:lvlJc w:val="left"/>
      <w:pPr>
        <w:ind w:left="176" w:hanging="173"/>
      </w:pPr>
      <w:rPr>
        <w:rFonts w:ascii="Arial MT" w:eastAsia="Arial MT" w:hAnsi="Arial MT" w:cs="Arial MT" w:hint="default"/>
        <w:w w:val="100"/>
        <w:sz w:val="20"/>
        <w:szCs w:val="20"/>
        <w:lang w:val="es-ES" w:eastAsia="en-US" w:bidi="ar-SA"/>
      </w:rPr>
    </w:lvl>
    <w:lvl w:ilvl="1" w:tplc="925EB354">
      <w:numFmt w:val="bullet"/>
      <w:lvlText w:val="•"/>
      <w:lvlJc w:val="left"/>
      <w:pPr>
        <w:ind w:left="756" w:hanging="173"/>
      </w:pPr>
      <w:rPr>
        <w:rFonts w:hint="default"/>
        <w:lang w:val="es-ES" w:eastAsia="en-US" w:bidi="ar-SA"/>
      </w:rPr>
    </w:lvl>
    <w:lvl w:ilvl="2" w:tplc="385C717C">
      <w:numFmt w:val="bullet"/>
      <w:lvlText w:val="•"/>
      <w:lvlJc w:val="left"/>
      <w:pPr>
        <w:ind w:left="1332" w:hanging="173"/>
      </w:pPr>
      <w:rPr>
        <w:rFonts w:hint="default"/>
        <w:lang w:val="es-ES" w:eastAsia="en-US" w:bidi="ar-SA"/>
      </w:rPr>
    </w:lvl>
    <w:lvl w:ilvl="3" w:tplc="FA38E840">
      <w:numFmt w:val="bullet"/>
      <w:lvlText w:val="•"/>
      <w:lvlJc w:val="left"/>
      <w:pPr>
        <w:ind w:left="1908" w:hanging="173"/>
      </w:pPr>
      <w:rPr>
        <w:rFonts w:hint="default"/>
        <w:lang w:val="es-ES" w:eastAsia="en-US" w:bidi="ar-SA"/>
      </w:rPr>
    </w:lvl>
    <w:lvl w:ilvl="4" w:tplc="92F2CC20">
      <w:numFmt w:val="bullet"/>
      <w:lvlText w:val="•"/>
      <w:lvlJc w:val="left"/>
      <w:pPr>
        <w:ind w:left="2484" w:hanging="173"/>
      </w:pPr>
      <w:rPr>
        <w:rFonts w:hint="default"/>
        <w:lang w:val="es-ES" w:eastAsia="en-US" w:bidi="ar-SA"/>
      </w:rPr>
    </w:lvl>
    <w:lvl w:ilvl="5" w:tplc="886062F0">
      <w:numFmt w:val="bullet"/>
      <w:lvlText w:val="•"/>
      <w:lvlJc w:val="left"/>
      <w:pPr>
        <w:ind w:left="3060" w:hanging="173"/>
      </w:pPr>
      <w:rPr>
        <w:rFonts w:hint="default"/>
        <w:lang w:val="es-ES" w:eastAsia="en-US" w:bidi="ar-SA"/>
      </w:rPr>
    </w:lvl>
    <w:lvl w:ilvl="6" w:tplc="EB8026CA">
      <w:numFmt w:val="bullet"/>
      <w:lvlText w:val="•"/>
      <w:lvlJc w:val="left"/>
      <w:pPr>
        <w:ind w:left="3636" w:hanging="173"/>
      </w:pPr>
      <w:rPr>
        <w:rFonts w:hint="default"/>
        <w:lang w:val="es-ES" w:eastAsia="en-US" w:bidi="ar-SA"/>
      </w:rPr>
    </w:lvl>
    <w:lvl w:ilvl="7" w:tplc="846C8396">
      <w:numFmt w:val="bullet"/>
      <w:lvlText w:val="•"/>
      <w:lvlJc w:val="left"/>
      <w:pPr>
        <w:ind w:left="4212" w:hanging="173"/>
      </w:pPr>
      <w:rPr>
        <w:rFonts w:hint="default"/>
        <w:lang w:val="es-ES" w:eastAsia="en-US" w:bidi="ar-SA"/>
      </w:rPr>
    </w:lvl>
    <w:lvl w:ilvl="8" w:tplc="816A2F7C">
      <w:numFmt w:val="bullet"/>
      <w:lvlText w:val="•"/>
      <w:lvlJc w:val="left"/>
      <w:pPr>
        <w:ind w:left="4788" w:hanging="173"/>
      </w:pPr>
      <w:rPr>
        <w:rFonts w:hint="default"/>
        <w:lang w:val="es-ES" w:eastAsia="en-US" w:bidi="ar-SA"/>
      </w:rPr>
    </w:lvl>
  </w:abstractNum>
  <w:abstractNum w:abstractNumId="18">
    <w:nsid w:val="2E2C0679"/>
    <w:multiLevelType w:val="hybridMultilevel"/>
    <w:tmpl w:val="E65265C0"/>
    <w:lvl w:ilvl="0" w:tplc="01F0CFC4">
      <w:numFmt w:val="bullet"/>
      <w:lvlText w:val="&gt;"/>
      <w:lvlJc w:val="left"/>
      <w:pPr>
        <w:ind w:left="192" w:hanging="188"/>
      </w:pPr>
      <w:rPr>
        <w:rFonts w:ascii="Arial MT" w:eastAsia="Arial MT" w:hAnsi="Arial MT" w:cs="Arial MT" w:hint="default"/>
        <w:w w:val="100"/>
        <w:sz w:val="20"/>
        <w:szCs w:val="20"/>
        <w:lang w:val="es-ES" w:eastAsia="en-US" w:bidi="ar-SA"/>
      </w:rPr>
    </w:lvl>
    <w:lvl w:ilvl="1" w:tplc="3A38DE38">
      <w:numFmt w:val="bullet"/>
      <w:lvlText w:val="•"/>
      <w:lvlJc w:val="left"/>
      <w:pPr>
        <w:ind w:left="774" w:hanging="188"/>
      </w:pPr>
      <w:rPr>
        <w:rFonts w:hint="default"/>
        <w:lang w:val="es-ES" w:eastAsia="en-US" w:bidi="ar-SA"/>
      </w:rPr>
    </w:lvl>
    <w:lvl w:ilvl="2" w:tplc="CA8AC7E4">
      <w:numFmt w:val="bullet"/>
      <w:lvlText w:val="•"/>
      <w:lvlJc w:val="left"/>
      <w:pPr>
        <w:ind w:left="1348" w:hanging="188"/>
      </w:pPr>
      <w:rPr>
        <w:rFonts w:hint="default"/>
        <w:lang w:val="es-ES" w:eastAsia="en-US" w:bidi="ar-SA"/>
      </w:rPr>
    </w:lvl>
    <w:lvl w:ilvl="3" w:tplc="02826EEE">
      <w:numFmt w:val="bullet"/>
      <w:lvlText w:val="•"/>
      <w:lvlJc w:val="left"/>
      <w:pPr>
        <w:ind w:left="1922" w:hanging="188"/>
      </w:pPr>
      <w:rPr>
        <w:rFonts w:hint="default"/>
        <w:lang w:val="es-ES" w:eastAsia="en-US" w:bidi="ar-SA"/>
      </w:rPr>
    </w:lvl>
    <w:lvl w:ilvl="4" w:tplc="0A7A47A2">
      <w:numFmt w:val="bullet"/>
      <w:lvlText w:val="•"/>
      <w:lvlJc w:val="left"/>
      <w:pPr>
        <w:ind w:left="2496" w:hanging="188"/>
      </w:pPr>
      <w:rPr>
        <w:rFonts w:hint="default"/>
        <w:lang w:val="es-ES" w:eastAsia="en-US" w:bidi="ar-SA"/>
      </w:rPr>
    </w:lvl>
    <w:lvl w:ilvl="5" w:tplc="8DE4CB56">
      <w:numFmt w:val="bullet"/>
      <w:lvlText w:val="•"/>
      <w:lvlJc w:val="left"/>
      <w:pPr>
        <w:ind w:left="3070" w:hanging="188"/>
      </w:pPr>
      <w:rPr>
        <w:rFonts w:hint="default"/>
        <w:lang w:val="es-ES" w:eastAsia="en-US" w:bidi="ar-SA"/>
      </w:rPr>
    </w:lvl>
    <w:lvl w:ilvl="6" w:tplc="1CB84210">
      <w:numFmt w:val="bullet"/>
      <w:lvlText w:val="•"/>
      <w:lvlJc w:val="left"/>
      <w:pPr>
        <w:ind w:left="3644" w:hanging="188"/>
      </w:pPr>
      <w:rPr>
        <w:rFonts w:hint="default"/>
        <w:lang w:val="es-ES" w:eastAsia="en-US" w:bidi="ar-SA"/>
      </w:rPr>
    </w:lvl>
    <w:lvl w:ilvl="7" w:tplc="F3464DFC">
      <w:numFmt w:val="bullet"/>
      <w:lvlText w:val="•"/>
      <w:lvlJc w:val="left"/>
      <w:pPr>
        <w:ind w:left="4218" w:hanging="188"/>
      </w:pPr>
      <w:rPr>
        <w:rFonts w:hint="default"/>
        <w:lang w:val="es-ES" w:eastAsia="en-US" w:bidi="ar-SA"/>
      </w:rPr>
    </w:lvl>
    <w:lvl w:ilvl="8" w:tplc="466068A2">
      <w:numFmt w:val="bullet"/>
      <w:lvlText w:val="•"/>
      <w:lvlJc w:val="left"/>
      <w:pPr>
        <w:ind w:left="4792" w:hanging="188"/>
      </w:pPr>
      <w:rPr>
        <w:rFonts w:hint="default"/>
        <w:lang w:val="es-ES" w:eastAsia="en-US" w:bidi="ar-SA"/>
      </w:rPr>
    </w:lvl>
  </w:abstractNum>
  <w:abstractNum w:abstractNumId="19">
    <w:nsid w:val="32BF0D44"/>
    <w:multiLevelType w:val="hybridMultilevel"/>
    <w:tmpl w:val="1D1AECF6"/>
    <w:lvl w:ilvl="0" w:tplc="2A92A116">
      <w:numFmt w:val="bullet"/>
      <w:lvlText w:val="&gt;"/>
      <w:lvlJc w:val="left"/>
      <w:pPr>
        <w:ind w:left="176" w:hanging="173"/>
      </w:pPr>
      <w:rPr>
        <w:rFonts w:ascii="Arial MT" w:eastAsia="Arial MT" w:hAnsi="Arial MT" w:cs="Arial MT" w:hint="default"/>
        <w:w w:val="100"/>
        <w:sz w:val="20"/>
        <w:szCs w:val="20"/>
        <w:lang w:val="es-ES" w:eastAsia="en-US" w:bidi="ar-SA"/>
      </w:rPr>
    </w:lvl>
    <w:lvl w:ilvl="1" w:tplc="45287358">
      <w:numFmt w:val="bullet"/>
      <w:lvlText w:val="•"/>
      <w:lvlJc w:val="left"/>
      <w:pPr>
        <w:ind w:left="756" w:hanging="173"/>
      </w:pPr>
      <w:rPr>
        <w:rFonts w:hint="default"/>
        <w:lang w:val="es-ES" w:eastAsia="en-US" w:bidi="ar-SA"/>
      </w:rPr>
    </w:lvl>
    <w:lvl w:ilvl="2" w:tplc="65584122">
      <w:numFmt w:val="bullet"/>
      <w:lvlText w:val="•"/>
      <w:lvlJc w:val="left"/>
      <w:pPr>
        <w:ind w:left="1332" w:hanging="173"/>
      </w:pPr>
      <w:rPr>
        <w:rFonts w:hint="default"/>
        <w:lang w:val="es-ES" w:eastAsia="en-US" w:bidi="ar-SA"/>
      </w:rPr>
    </w:lvl>
    <w:lvl w:ilvl="3" w:tplc="34203014">
      <w:numFmt w:val="bullet"/>
      <w:lvlText w:val="•"/>
      <w:lvlJc w:val="left"/>
      <w:pPr>
        <w:ind w:left="1908" w:hanging="173"/>
      </w:pPr>
      <w:rPr>
        <w:rFonts w:hint="default"/>
        <w:lang w:val="es-ES" w:eastAsia="en-US" w:bidi="ar-SA"/>
      </w:rPr>
    </w:lvl>
    <w:lvl w:ilvl="4" w:tplc="FA44CAFC">
      <w:numFmt w:val="bullet"/>
      <w:lvlText w:val="•"/>
      <w:lvlJc w:val="left"/>
      <w:pPr>
        <w:ind w:left="2484" w:hanging="173"/>
      </w:pPr>
      <w:rPr>
        <w:rFonts w:hint="default"/>
        <w:lang w:val="es-ES" w:eastAsia="en-US" w:bidi="ar-SA"/>
      </w:rPr>
    </w:lvl>
    <w:lvl w:ilvl="5" w:tplc="ACD60BD6">
      <w:numFmt w:val="bullet"/>
      <w:lvlText w:val="•"/>
      <w:lvlJc w:val="left"/>
      <w:pPr>
        <w:ind w:left="3060" w:hanging="173"/>
      </w:pPr>
      <w:rPr>
        <w:rFonts w:hint="default"/>
        <w:lang w:val="es-ES" w:eastAsia="en-US" w:bidi="ar-SA"/>
      </w:rPr>
    </w:lvl>
    <w:lvl w:ilvl="6" w:tplc="5630D33E">
      <w:numFmt w:val="bullet"/>
      <w:lvlText w:val="•"/>
      <w:lvlJc w:val="left"/>
      <w:pPr>
        <w:ind w:left="3636" w:hanging="173"/>
      </w:pPr>
      <w:rPr>
        <w:rFonts w:hint="default"/>
        <w:lang w:val="es-ES" w:eastAsia="en-US" w:bidi="ar-SA"/>
      </w:rPr>
    </w:lvl>
    <w:lvl w:ilvl="7" w:tplc="85FA278E">
      <w:numFmt w:val="bullet"/>
      <w:lvlText w:val="•"/>
      <w:lvlJc w:val="left"/>
      <w:pPr>
        <w:ind w:left="4212" w:hanging="173"/>
      </w:pPr>
      <w:rPr>
        <w:rFonts w:hint="default"/>
        <w:lang w:val="es-ES" w:eastAsia="en-US" w:bidi="ar-SA"/>
      </w:rPr>
    </w:lvl>
    <w:lvl w:ilvl="8" w:tplc="FB98B5EC">
      <w:numFmt w:val="bullet"/>
      <w:lvlText w:val="•"/>
      <w:lvlJc w:val="left"/>
      <w:pPr>
        <w:ind w:left="4788" w:hanging="173"/>
      </w:pPr>
      <w:rPr>
        <w:rFonts w:hint="default"/>
        <w:lang w:val="es-ES" w:eastAsia="en-US" w:bidi="ar-SA"/>
      </w:rPr>
    </w:lvl>
  </w:abstractNum>
  <w:abstractNum w:abstractNumId="20">
    <w:nsid w:val="3602219F"/>
    <w:multiLevelType w:val="hybridMultilevel"/>
    <w:tmpl w:val="1E087FAC"/>
    <w:lvl w:ilvl="0" w:tplc="6A4098DE">
      <w:numFmt w:val="bullet"/>
      <w:lvlText w:val="&gt;"/>
      <w:lvlJc w:val="left"/>
      <w:pPr>
        <w:ind w:left="232" w:hanging="228"/>
      </w:pPr>
      <w:rPr>
        <w:rFonts w:ascii="Arial MT" w:eastAsia="Arial MT" w:hAnsi="Arial MT" w:cs="Arial MT" w:hint="default"/>
        <w:w w:val="100"/>
        <w:sz w:val="20"/>
        <w:szCs w:val="20"/>
        <w:lang w:val="es-ES" w:eastAsia="en-US" w:bidi="ar-SA"/>
      </w:rPr>
    </w:lvl>
    <w:lvl w:ilvl="1" w:tplc="2594F49A">
      <w:numFmt w:val="bullet"/>
      <w:lvlText w:val="•"/>
      <w:lvlJc w:val="left"/>
      <w:pPr>
        <w:ind w:left="810" w:hanging="228"/>
      </w:pPr>
      <w:rPr>
        <w:rFonts w:hint="default"/>
        <w:lang w:val="es-ES" w:eastAsia="en-US" w:bidi="ar-SA"/>
      </w:rPr>
    </w:lvl>
    <w:lvl w:ilvl="2" w:tplc="7B90D46C">
      <w:numFmt w:val="bullet"/>
      <w:lvlText w:val="•"/>
      <w:lvlJc w:val="left"/>
      <w:pPr>
        <w:ind w:left="1380" w:hanging="228"/>
      </w:pPr>
      <w:rPr>
        <w:rFonts w:hint="default"/>
        <w:lang w:val="es-ES" w:eastAsia="en-US" w:bidi="ar-SA"/>
      </w:rPr>
    </w:lvl>
    <w:lvl w:ilvl="3" w:tplc="CA1ABC30">
      <w:numFmt w:val="bullet"/>
      <w:lvlText w:val="•"/>
      <w:lvlJc w:val="left"/>
      <w:pPr>
        <w:ind w:left="1950" w:hanging="228"/>
      </w:pPr>
      <w:rPr>
        <w:rFonts w:hint="default"/>
        <w:lang w:val="es-ES" w:eastAsia="en-US" w:bidi="ar-SA"/>
      </w:rPr>
    </w:lvl>
    <w:lvl w:ilvl="4" w:tplc="0BD0A19C">
      <w:numFmt w:val="bullet"/>
      <w:lvlText w:val="•"/>
      <w:lvlJc w:val="left"/>
      <w:pPr>
        <w:ind w:left="2520" w:hanging="228"/>
      </w:pPr>
      <w:rPr>
        <w:rFonts w:hint="default"/>
        <w:lang w:val="es-ES" w:eastAsia="en-US" w:bidi="ar-SA"/>
      </w:rPr>
    </w:lvl>
    <w:lvl w:ilvl="5" w:tplc="60EEF494">
      <w:numFmt w:val="bullet"/>
      <w:lvlText w:val="•"/>
      <w:lvlJc w:val="left"/>
      <w:pPr>
        <w:ind w:left="3090" w:hanging="228"/>
      </w:pPr>
      <w:rPr>
        <w:rFonts w:hint="default"/>
        <w:lang w:val="es-ES" w:eastAsia="en-US" w:bidi="ar-SA"/>
      </w:rPr>
    </w:lvl>
    <w:lvl w:ilvl="6" w:tplc="5F2A3BC4">
      <w:numFmt w:val="bullet"/>
      <w:lvlText w:val="•"/>
      <w:lvlJc w:val="left"/>
      <w:pPr>
        <w:ind w:left="3660" w:hanging="228"/>
      </w:pPr>
      <w:rPr>
        <w:rFonts w:hint="default"/>
        <w:lang w:val="es-ES" w:eastAsia="en-US" w:bidi="ar-SA"/>
      </w:rPr>
    </w:lvl>
    <w:lvl w:ilvl="7" w:tplc="285817C0">
      <w:numFmt w:val="bullet"/>
      <w:lvlText w:val="•"/>
      <w:lvlJc w:val="left"/>
      <w:pPr>
        <w:ind w:left="4230" w:hanging="228"/>
      </w:pPr>
      <w:rPr>
        <w:rFonts w:hint="default"/>
        <w:lang w:val="es-ES" w:eastAsia="en-US" w:bidi="ar-SA"/>
      </w:rPr>
    </w:lvl>
    <w:lvl w:ilvl="8" w:tplc="92FA1C96">
      <w:numFmt w:val="bullet"/>
      <w:lvlText w:val="•"/>
      <w:lvlJc w:val="left"/>
      <w:pPr>
        <w:ind w:left="4800" w:hanging="228"/>
      </w:pPr>
      <w:rPr>
        <w:rFonts w:hint="default"/>
        <w:lang w:val="es-ES" w:eastAsia="en-US" w:bidi="ar-SA"/>
      </w:rPr>
    </w:lvl>
  </w:abstractNum>
  <w:abstractNum w:abstractNumId="21">
    <w:nsid w:val="36DE164B"/>
    <w:multiLevelType w:val="hybridMultilevel"/>
    <w:tmpl w:val="DFC2C5F6"/>
    <w:lvl w:ilvl="0" w:tplc="ECB0A06E">
      <w:numFmt w:val="bullet"/>
      <w:lvlText w:val="&gt;"/>
      <w:lvlJc w:val="left"/>
      <w:pPr>
        <w:ind w:left="176" w:hanging="173"/>
      </w:pPr>
      <w:rPr>
        <w:rFonts w:ascii="Arial MT" w:eastAsia="Arial MT" w:hAnsi="Arial MT" w:cs="Arial MT" w:hint="default"/>
        <w:w w:val="100"/>
        <w:sz w:val="20"/>
        <w:szCs w:val="20"/>
        <w:lang w:val="es-ES" w:eastAsia="en-US" w:bidi="ar-SA"/>
      </w:rPr>
    </w:lvl>
    <w:lvl w:ilvl="1" w:tplc="1EAE3914">
      <w:numFmt w:val="bullet"/>
      <w:lvlText w:val="•"/>
      <w:lvlJc w:val="left"/>
      <w:pPr>
        <w:ind w:left="756" w:hanging="173"/>
      </w:pPr>
      <w:rPr>
        <w:rFonts w:hint="default"/>
        <w:lang w:val="es-ES" w:eastAsia="en-US" w:bidi="ar-SA"/>
      </w:rPr>
    </w:lvl>
    <w:lvl w:ilvl="2" w:tplc="151AF88E">
      <w:numFmt w:val="bullet"/>
      <w:lvlText w:val="•"/>
      <w:lvlJc w:val="left"/>
      <w:pPr>
        <w:ind w:left="1332" w:hanging="173"/>
      </w:pPr>
      <w:rPr>
        <w:rFonts w:hint="default"/>
        <w:lang w:val="es-ES" w:eastAsia="en-US" w:bidi="ar-SA"/>
      </w:rPr>
    </w:lvl>
    <w:lvl w:ilvl="3" w:tplc="2132D60C">
      <w:numFmt w:val="bullet"/>
      <w:lvlText w:val="•"/>
      <w:lvlJc w:val="left"/>
      <w:pPr>
        <w:ind w:left="1908" w:hanging="173"/>
      </w:pPr>
      <w:rPr>
        <w:rFonts w:hint="default"/>
        <w:lang w:val="es-ES" w:eastAsia="en-US" w:bidi="ar-SA"/>
      </w:rPr>
    </w:lvl>
    <w:lvl w:ilvl="4" w:tplc="1B8C2C4A">
      <w:numFmt w:val="bullet"/>
      <w:lvlText w:val="•"/>
      <w:lvlJc w:val="left"/>
      <w:pPr>
        <w:ind w:left="2484" w:hanging="173"/>
      </w:pPr>
      <w:rPr>
        <w:rFonts w:hint="default"/>
        <w:lang w:val="es-ES" w:eastAsia="en-US" w:bidi="ar-SA"/>
      </w:rPr>
    </w:lvl>
    <w:lvl w:ilvl="5" w:tplc="8B18B3B6">
      <w:numFmt w:val="bullet"/>
      <w:lvlText w:val="•"/>
      <w:lvlJc w:val="left"/>
      <w:pPr>
        <w:ind w:left="3060" w:hanging="173"/>
      </w:pPr>
      <w:rPr>
        <w:rFonts w:hint="default"/>
        <w:lang w:val="es-ES" w:eastAsia="en-US" w:bidi="ar-SA"/>
      </w:rPr>
    </w:lvl>
    <w:lvl w:ilvl="6" w:tplc="D58E57E0">
      <w:numFmt w:val="bullet"/>
      <w:lvlText w:val="•"/>
      <w:lvlJc w:val="left"/>
      <w:pPr>
        <w:ind w:left="3636" w:hanging="173"/>
      </w:pPr>
      <w:rPr>
        <w:rFonts w:hint="default"/>
        <w:lang w:val="es-ES" w:eastAsia="en-US" w:bidi="ar-SA"/>
      </w:rPr>
    </w:lvl>
    <w:lvl w:ilvl="7" w:tplc="889A07AC">
      <w:numFmt w:val="bullet"/>
      <w:lvlText w:val="•"/>
      <w:lvlJc w:val="left"/>
      <w:pPr>
        <w:ind w:left="4212" w:hanging="173"/>
      </w:pPr>
      <w:rPr>
        <w:rFonts w:hint="default"/>
        <w:lang w:val="es-ES" w:eastAsia="en-US" w:bidi="ar-SA"/>
      </w:rPr>
    </w:lvl>
    <w:lvl w:ilvl="8" w:tplc="A0DCAEBA">
      <w:numFmt w:val="bullet"/>
      <w:lvlText w:val="•"/>
      <w:lvlJc w:val="left"/>
      <w:pPr>
        <w:ind w:left="4788" w:hanging="173"/>
      </w:pPr>
      <w:rPr>
        <w:rFonts w:hint="default"/>
        <w:lang w:val="es-ES" w:eastAsia="en-US" w:bidi="ar-SA"/>
      </w:rPr>
    </w:lvl>
  </w:abstractNum>
  <w:abstractNum w:abstractNumId="2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02E655B"/>
    <w:multiLevelType w:val="hybridMultilevel"/>
    <w:tmpl w:val="47501C72"/>
    <w:lvl w:ilvl="0" w:tplc="CB5409C8">
      <w:numFmt w:val="bullet"/>
      <w:lvlText w:val="&gt;"/>
      <w:lvlJc w:val="left"/>
      <w:pPr>
        <w:ind w:left="186" w:hanging="182"/>
      </w:pPr>
      <w:rPr>
        <w:rFonts w:ascii="Arial MT" w:eastAsia="Arial MT" w:hAnsi="Arial MT" w:cs="Arial MT" w:hint="default"/>
        <w:w w:val="100"/>
        <w:sz w:val="20"/>
        <w:szCs w:val="20"/>
        <w:lang w:val="es-ES" w:eastAsia="en-US" w:bidi="ar-SA"/>
      </w:rPr>
    </w:lvl>
    <w:lvl w:ilvl="1" w:tplc="8A8A3656">
      <w:numFmt w:val="bullet"/>
      <w:lvlText w:val="•"/>
      <w:lvlJc w:val="left"/>
      <w:pPr>
        <w:ind w:left="756" w:hanging="182"/>
      </w:pPr>
      <w:rPr>
        <w:rFonts w:hint="default"/>
        <w:lang w:val="es-ES" w:eastAsia="en-US" w:bidi="ar-SA"/>
      </w:rPr>
    </w:lvl>
    <w:lvl w:ilvl="2" w:tplc="CCB27600">
      <w:numFmt w:val="bullet"/>
      <w:lvlText w:val="•"/>
      <w:lvlJc w:val="left"/>
      <w:pPr>
        <w:ind w:left="1332" w:hanging="182"/>
      </w:pPr>
      <w:rPr>
        <w:rFonts w:hint="default"/>
        <w:lang w:val="es-ES" w:eastAsia="en-US" w:bidi="ar-SA"/>
      </w:rPr>
    </w:lvl>
    <w:lvl w:ilvl="3" w:tplc="76B4774C">
      <w:numFmt w:val="bullet"/>
      <w:lvlText w:val="•"/>
      <w:lvlJc w:val="left"/>
      <w:pPr>
        <w:ind w:left="1908" w:hanging="182"/>
      </w:pPr>
      <w:rPr>
        <w:rFonts w:hint="default"/>
        <w:lang w:val="es-ES" w:eastAsia="en-US" w:bidi="ar-SA"/>
      </w:rPr>
    </w:lvl>
    <w:lvl w:ilvl="4" w:tplc="0A187AFA">
      <w:numFmt w:val="bullet"/>
      <w:lvlText w:val="•"/>
      <w:lvlJc w:val="left"/>
      <w:pPr>
        <w:ind w:left="2484" w:hanging="182"/>
      </w:pPr>
      <w:rPr>
        <w:rFonts w:hint="default"/>
        <w:lang w:val="es-ES" w:eastAsia="en-US" w:bidi="ar-SA"/>
      </w:rPr>
    </w:lvl>
    <w:lvl w:ilvl="5" w:tplc="316E96AA">
      <w:numFmt w:val="bullet"/>
      <w:lvlText w:val="•"/>
      <w:lvlJc w:val="left"/>
      <w:pPr>
        <w:ind w:left="3060" w:hanging="182"/>
      </w:pPr>
      <w:rPr>
        <w:rFonts w:hint="default"/>
        <w:lang w:val="es-ES" w:eastAsia="en-US" w:bidi="ar-SA"/>
      </w:rPr>
    </w:lvl>
    <w:lvl w:ilvl="6" w:tplc="8F74B63E">
      <w:numFmt w:val="bullet"/>
      <w:lvlText w:val="•"/>
      <w:lvlJc w:val="left"/>
      <w:pPr>
        <w:ind w:left="3636" w:hanging="182"/>
      </w:pPr>
      <w:rPr>
        <w:rFonts w:hint="default"/>
        <w:lang w:val="es-ES" w:eastAsia="en-US" w:bidi="ar-SA"/>
      </w:rPr>
    </w:lvl>
    <w:lvl w:ilvl="7" w:tplc="EC422B7A">
      <w:numFmt w:val="bullet"/>
      <w:lvlText w:val="•"/>
      <w:lvlJc w:val="left"/>
      <w:pPr>
        <w:ind w:left="4212" w:hanging="182"/>
      </w:pPr>
      <w:rPr>
        <w:rFonts w:hint="default"/>
        <w:lang w:val="es-ES" w:eastAsia="en-US" w:bidi="ar-SA"/>
      </w:rPr>
    </w:lvl>
    <w:lvl w:ilvl="8" w:tplc="5524994C">
      <w:numFmt w:val="bullet"/>
      <w:lvlText w:val="•"/>
      <w:lvlJc w:val="left"/>
      <w:pPr>
        <w:ind w:left="4788" w:hanging="182"/>
      </w:pPr>
      <w:rPr>
        <w:rFonts w:hint="default"/>
        <w:lang w:val="es-ES" w:eastAsia="en-US" w:bidi="ar-SA"/>
      </w:rPr>
    </w:lvl>
  </w:abstractNum>
  <w:abstractNum w:abstractNumId="24">
    <w:nsid w:val="41341ED6"/>
    <w:multiLevelType w:val="hybridMultilevel"/>
    <w:tmpl w:val="5830A3F6"/>
    <w:lvl w:ilvl="0" w:tplc="A4C21B14">
      <w:numFmt w:val="bullet"/>
      <w:lvlText w:val="&gt;"/>
      <w:lvlJc w:val="left"/>
      <w:pPr>
        <w:ind w:left="176" w:hanging="173"/>
      </w:pPr>
      <w:rPr>
        <w:rFonts w:ascii="Arial MT" w:eastAsia="Arial MT" w:hAnsi="Arial MT" w:cs="Arial MT" w:hint="default"/>
        <w:w w:val="100"/>
        <w:sz w:val="20"/>
        <w:szCs w:val="20"/>
        <w:lang w:val="es-ES" w:eastAsia="en-US" w:bidi="ar-SA"/>
      </w:rPr>
    </w:lvl>
    <w:lvl w:ilvl="1" w:tplc="5162AC48">
      <w:numFmt w:val="bullet"/>
      <w:lvlText w:val="•"/>
      <w:lvlJc w:val="left"/>
      <w:pPr>
        <w:ind w:left="756" w:hanging="173"/>
      </w:pPr>
      <w:rPr>
        <w:rFonts w:hint="default"/>
        <w:lang w:val="es-ES" w:eastAsia="en-US" w:bidi="ar-SA"/>
      </w:rPr>
    </w:lvl>
    <w:lvl w:ilvl="2" w:tplc="F7D42E9E">
      <w:numFmt w:val="bullet"/>
      <w:lvlText w:val="•"/>
      <w:lvlJc w:val="left"/>
      <w:pPr>
        <w:ind w:left="1332" w:hanging="173"/>
      </w:pPr>
      <w:rPr>
        <w:rFonts w:hint="default"/>
        <w:lang w:val="es-ES" w:eastAsia="en-US" w:bidi="ar-SA"/>
      </w:rPr>
    </w:lvl>
    <w:lvl w:ilvl="3" w:tplc="BCBAA07E">
      <w:numFmt w:val="bullet"/>
      <w:lvlText w:val="•"/>
      <w:lvlJc w:val="left"/>
      <w:pPr>
        <w:ind w:left="1909" w:hanging="173"/>
      </w:pPr>
      <w:rPr>
        <w:rFonts w:hint="default"/>
        <w:lang w:val="es-ES" w:eastAsia="en-US" w:bidi="ar-SA"/>
      </w:rPr>
    </w:lvl>
    <w:lvl w:ilvl="4" w:tplc="7FBCDD14">
      <w:numFmt w:val="bullet"/>
      <w:lvlText w:val="•"/>
      <w:lvlJc w:val="left"/>
      <w:pPr>
        <w:ind w:left="2485" w:hanging="173"/>
      </w:pPr>
      <w:rPr>
        <w:rFonts w:hint="default"/>
        <w:lang w:val="es-ES" w:eastAsia="en-US" w:bidi="ar-SA"/>
      </w:rPr>
    </w:lvl>
    <w:lvl w:ilvl="5" w:tplc="C6227822">
      <w:numFmt w:val="bullet"/>
      <w:lvlText w:val="•"/>
      <w:lvlJc w:val="left"/>
      <w:pPr>
        <w:ind w:left="3062" w:hanging="173"/>
      </w:pPr>
      <w:rPr>
        <w:rFonts w:hint="default"/>
        <w:lang w:val="es-ES" w:eastAsia="en-US" w:bidi="ar-SA"/>
      </w:rPr>
    </w:lvl>
    <w:lvl w:ilvl="6" w:tplc="354A9E2E">
      <w:numFmt w:val="bullet"/>
      <w:lvlText w:val="•"/>
      <w:lvlJc w:val="left"/>
      <w:pPr>
        <w:ind w:left="3638" w:hanging="173"/>
      </w:pPr>
      <w:rPr>
        <w:rFonts w:hint="default"/>
        <w:lang w:val="es-ES" w:eastAsia="en-US" w:bidi="ar-SA"/>
      </w:rPr>
    </w:lvl>
    <w:lvl w:ilvl="7" w:tplc="D58E6280">
      <w:numFmt w:val="bullet"/>
      <w:lvlText w:val="•"/>
      <w:lvlJc w:val="left"/>
      <w:pPr>
        <w:ind w:left="4214" w:hanging="173"/>
      </w:pPr>
      <w:rPr>
        <w:rFonts w:hint="default"/>
        <w:lang w:val="es-ES" w:eastAsia="en-US" w:bidi="ar-SA"/>
      </w:rPr>
    </w:lvl>
    <w:lvl w:ilvl="8" w:tplc="1D663C1E">
      <w:numFmt w:val="bullet"/>
      <w:lvlText w:val="•"/>
      <w:lvlJc w:val="left"/>
      <w:pPr>
        <w:ind w:left="4791" w:hanging="173"/>
      </w:pPr>
      <w:rPr>
        <w:rFonts w:hint="default"/>
        <w:lang w:val="es-ES" w:eastAsia="en-US" w:bidi="ar-SA"/>
      </w:rPr>
    </w:lvl>
  </w:abstractNum>
  <w:abstractNum w:abstractNumId="25">
    <w:nsid w:val="42237D8D"/>
    <w:multiLevelType w:val="hybridMultilevel"/>
    <w:tmpl w:val="9F446232"/>
    <w:lvl w:ilvl="0" w:tplc="B03224D0">
      <w:numFmt w:val="bullet"/>
      <w:lvlText w:val="&gt;"/>
      <w:lvlJc w:val="left"/>
      <w:pPr>
        <w:ind w:left="176" w:hanging="173"/>
      </w:pPr>
      <w:rPr>
        <w:rFonts w:ascii="Arial MT" w:eastAsia="Arial MT" w:hAnsi="Arial MT" w:cs="Arial MT" w:hint="default"/>
        <w:w w:val="100"/>
        <w:sz w:val="20"/>
        <w:szCs w:val="20"/>
        <w:lang w:val="es-ES" w:eastAsia="en-US" w:bidi="ar-SA"/>
      </w:rPr>
    </w:lvl>
    <w:lvl w:ilvl="1" w:tplc="9B9EA432">
      <w:numFmt w:val="bullet"/>
      <w:lvlText w:val="•"/>
      <w:lvlJc w:val="left"/>
      <w:pPr>
        <w:ind w:left="756" w:hanging="173"/>
      </w:pPr>
      <w:rPr>
        <w:rFonts w:hint="default"/>
        <w:lang w:val="es-ES" w:eastAsia="en-US" w:bidi="ar-SA"/>
      </w:rPr>
    </w:lvl>
    <w:lvl w:ilvl="2" w:tplc="986C08BA">
      <w:numFmt w:val="bullet"/>
      <w:lvlText w:val="•"/>
      <w:lvlJc w:val="left"/>
      <w:pPr>
        <w:ind w:left="1332" w:hanging="173"/>
      </w:pPr>
      <w:rPr>
        <w:rFonts w:hint="default"/>
        <w:lang w:val="es-ES" w:eastAsia="en-US" w:bidi="ar-SA"/>
      </w:rPr>
    </w:lvl>
    <w:lvl w:ilvl="3" w:tplc="061E1432">
      <w:numFmt w:val="bullet"/>
      <w:lvlText w:val="•"/>
      <w:lvlJc w:val="left"/>
      <w:pPr>
        <w:ind w:left="1908" w:hanging="173"/>
      </w:pPr>
      <w:rPr>
        <w:rFonts w:hint="default"/>
        <w:lang w:val="es-ES" w:eastAsia="en-US" w:bidi="ar-SA"/>
      </w:rPr>
    </w:lvl>
    <w:lvl w:ilvl="4" w:tplc="FE6AC8A0">
      <w:numFmt w:val="bullet"/>
      <w:lvlText w:val="•"/>
      <w:lvlJc w:val="left"/>
      <w:pPr>
        <w:ind w:left="2484" w:hanging="173"/>
      </w:pPr>
      <w:rPr>
        <w:rFonts w:hint="default"/>
        <w:lang w:val="es-ES" w:eastAsia="en-US" w:bidi="ar-SA"/>
      </w:rPr>
    </w:lvl>
    <w:lvl w:ilvl="5" w:tplc="2B6C2AC4">
      <w:numFmt w:val="bullet"/>
      <w:lvlText w:val="•"/>
      <w:lvlJc w:val="left"/>
      <w:pPr>
        <w:ind w:left="3060" w:hanging="173"/>
      </w:pPr>
      <w:rPr>
        <w:rFonts w:hint="default"/>
        <w:lang w:val="es-ES" w:eastAsia="en-US" w:bidi="ar-SA"/>
      </w:rPr>
    </w:lvl>
    <w:lvl w:ilvl="6" w:tplc="1A5EFC40">
      <w:numFmt w:val="bullet"/>
      <w:lvlText w:val="•"/>
      <w:lvlJc w:val="left"/>
      <w:pPr>
        <w:ind w:left="3636" w:hanging="173"/>
      </w:pPr>
      <w:rPr>
        <w:rFonts w:hint="default"/>
        <w:lang w:val="es-ES" w:eastAsia="en-US" w:bidi="ar-SA"/>
      </w:rPr>
    </w:lvl>
    <w:lvl w:ilvl="7" w:tplc="BB1A80B0">
      <w:numFmt w:val="bullet"/>
      <w:lvlText w:val="•"/>
      <w:lvlJc w:val="left"/>
      <w:pPr>
        <w:ind w:left="4212" w:hanging="173"/>
      </w:pPr>
      <w:rPr>
        <w:rFonts w:hint="default"/>
        <w:lang w:val="es-ES" w:eastAsia="en-US" w:bidi="ar-SA"/>
      </w:rPr>
    </w:lvl>
    <w:lvl w:ilvl="8" w:tplc="66C033BE">
      <w:numFmt w:val="bullet"/>
      <w:lvlText w:val="•"/>
      <w:lvlJc w:val="left"/>
      <w:pPr>
        <w:ind w:left="4788" w:hanging="173"/>
      </w:pPr>
      <w:rPr>
        <w:rFonts w:hint="default"/>
        <w:lang w:val="es-ES" w:eastAsia="en-US" w:bidi="ar-SA"/>
      </w:rPr>
    </w:lvl>
  </w:abstractNum>
  <w:abstractNum w:abstractNumId="26">
    <w:nsid w:val="43D17BB4"/>
    <w:multiLevelType w:val="hybridMultilevel"/>
    <w:tmpl w:val="FFDAE1AE"/>
    <w:lvl w:ilvl="0" w:tplc="88CC71DC">
      <w:numFmt w:val="bullet"/>
      <w:lvlText w:val="&gt;"/>
      <w:lvlJc w:val="left"/>
      <w:pPr>
        <w:ind w:left="179" w:hanging="173"/>
      </w:pPr>
      <w:rPr>
        <w:rFonts w:ascii="Arial MT" w:eastAsia="Arial MT" w:hAnsi="Arial MT" w:cs="Arial MT" w:hint="default"/>
        <w:w w:val="100"/>
        <w:sz w:val="20"/>
        <w:szCs w:val="20"/>
        <w:lang w:val="es-ES" w:eastAsia="en-US" w:bidi="ar-SA"/>
      </w:rPr>
    </w:lvl>
    <w:lvl w:ilvl="1" w:tplc="8C88D2AC">
      <w:numFmt w:val="bullet"/>
      <w:lvlText w:val="•"/>
      <w:lvlJc w:val="left"/>
      <w:pPr>
        <w:ind w:left="756" w:hanging="173"/>
      </w:pPr>
      <w:rPr>
        <w:rFonts w:hint="default"/>
        <w:lang w:val="es-ES" w:eastAsia="en-US" w:bidi="ar-SA"/>
      </w:rPr>
    </w:lvl>
    <w:lvl w:ilvl="2" w:tplc="CFBE295A">
      <w:numFmt w:val="bullet"/>
      <w:lvlText w:val="•"/>
      <w:lvlJc w:val="left"/>
      <w:pPr>
        <w:ind w:left="1332" w:hanging="173"/>
      </w:pPr>
      <w:rPr>
        <w:rFonts w:hint="default"/>
        <w:lang w:val="es-ES" w:eastAsia="en-US" w:bidi="ar-SA"/>
      </w:rPr>
    </w:lvl>
    <w:lvl w:ilvl="3" w:tplc="D610E4FA">
      <w:numFmt w:val="bullet"/>
      <w:lvlText w:val="•"/>
      <w:lvlJc w:val="left"/>
      <w:pPr>
        <w:ind w:left="1908" w:hanging="173"/>
      </w:pPr>
      <w:rPr>
        <w:rFonts w:hint="default"/>
        <w:lang w:val="es-ES" w:eastAsia="en-US" w:bidi="ar-SA"/>
      </w:rPr>
    </w:lvl>
    <w:lvl w:ilvl="4" w:tplc="EE60902E">
      <w:numFmt w:val="bullet"/>
      <w:lvlText w:val="•"/>
      <w:lvlJc w:val="left"/>
      <w:pPr>
        <w:ind w:left="2484" w:hanging="173"/>
      </w:pPr>
      <w:rPr>
        <w:rFonts w:hint="default"/>
        <w:lang w:val="es-ES" w:eastAsia="en-US" w:bidi="ar-SA"/>
      </w:rPr>
    </w:lvl>
    <w:lvl w:ilvl="5" w:tplc="CBA4E2C4">
      <w:numFmt w:val="bullet"/>
      <w:lvlText w:val="•"/>
      <w:lvlJc w:val="left"/>
      <w:pPr>
        <w:ind w:left="3060" w:hanging="173"/>
      </w:pPr>
      <w:rPr>
        <w:rFonts w:hint="default"/>
        <w:lang w:val="es-ES" w:eastAsia="en-US" w:bidi="ar-SA"/>
      </w:rPr>
    </w:lvl>
    <w:lvl w:ilvl="6" w:tplc="16E6BB6A">
      <w:numFmt w:val="bullet"/>
      <w:lvlText w:val="•"/>
      <w:lvlJc w:val="left"/>
      <w:pPr>
        <w:ind w:left="3636" w:hanging="173"/>
      </w:pPr>
      <w:rPr>
        <w:rFonts w:hint="default"/>
        <w:lang w:val="es-ES" w:eastAsia="en-US" w:bidi="ar-SA"/>
      </w:rPr>
    </w:lvl>
    <w:lvl w:ilvl="7" w:tplc="58FC1426">
      <w:numFmt w:val="bullet"/>
      <w:lvlText w:val="•"/>
      <w:lvlJc w:val="left"/>
      <w:pPr>
        <w:ind w:left="4212" w:hanging="173"/>
      </w:pPr>
      <w:rPr>
        <w:rFonts w:hint="default"/>
        <w:lang w:val="es-ES" w:eastAsia="en-US" w:bidi="ar-SA"/>
      </w:rPr>
    </w:lvl>
    <w:lvl w:ilvl="8" w:tplc="51D82902">
      <w:numFmt w:val="bullet"/>
      <w:lvlText w:val="•"/>
      <w:lvlJc w:val="left"/>
      <w:pPr>
        <w:ind w:left="4788" w:hanging="173"/>
      </w:pPr>
      <w:rPr>
        <w:rFonts w:hint="default"/>
        <w:lang w:val="es-ES" w:eastAsia="en-US" w:bidi="ar-SA"/>
      </w:rPr>
    </w:lvl>
  </w:abstractNum>
  <w:abstractNum w:abstractNumId="27">
    <w:nsid w:val="447208C1"/>
    <w:multiLevelType w:val="hybridMultilevel"/>
    <w:tmpl w:val="E6FA81A2"/>
    <w:lvl w:ilvl="0" w:tplc="A464FC82">
      <w:numFmt w:val="bullet"/>
      <w:lvlText w:val="&gt;"/>
      <w:lvlJc w:val="left"/>
      <w:pPr>
        <w:ind w:left="277" w:hanging="271"/>
      </w:pPr>
      <w:rPr>
        <w:rFonts w:ascii="Arial MT" w:eastAsia="Arial MT" w:hAnsi="Arial MT" w:cs="Arial MT" w:hint="default"/>
        <w:w w:val="100"/>
        <w:sz w:val="20"/>
        <w:szCs w:val="20"/>
        <w:lang w:val="es-ES" w:eastAsia="en-US" w:bidi="ar-SA"/>
      </w:rPr>
    </w:lvl>
    <w:lvl w:ilvl="1" w:tplc="A5E24248">
      <w:numFmt w:val="bullet"/>
      <w:lvlText w:val="•"/>
      <w:lvlJc w:val="left"/>
      <w:pPr>
        <w:ind w:left="845" w:hanging="271"/>
      </w:pPr>
      <w:rPr>
        <w:rFonts w:hint="default"/>
        <w:lang w:val="es-ES" w:eastAsia="en-US" w:bidi="ar-SA"/>
      </w:rPr>
    </w:lvl>
    <w:lvl w:ilvl="2" w:tplc="59ACA8A8">
      <w:numFmt w:val="bullet"/>
      <w:lvlText w:val="•"/>
      <w:lvlJc w:val="left"/>
      <w:pPr>
        <w:ind w:left="1411" w:hanging="271"/>
      </w:pPr>
      <w:rPr>
        <w:rFonts w:hint="default"/>
        <w:lang w:val="es-ES" w:eastAsia="en-US" w:bidi="ar-SA"/>
      </w:rPr>
    </w:lvl>
    <w:lvl w:ilvl="3" w:tplc="C70E132E">
      <w:numFmt w:val="bullet"/>
      <w:lvlText w:val="•"/>
      <w:lvlJc w:val="left"/>
      <w:pPr>
        <w:ind w:left="1976" w:hanging="271"/>
      </w:pPr>
      <w:rPr>
        <w:rFonts w:hint="default"/>
        <w:lang w:val="es-ES" w:eastAsia="en-US" w:bidi="ar-SA"/>
      </w:rPr>
    </w:lvl>
    <w:lvl w:ilvl="4" w:tplc="37E83AEC">
      <w:numFmt w:val="bullet"/>
      <w:lvlText w:val="•"/>
      <w:lvlJc w:val="left"/>
      <w:pPr>
        <w:ind w:left="2542" w:hanging="271"/>
      </w:pPr>
      <w:rPr>
        <w:rFonts w:hint="default"/>
        <w:lang w:val="es-ES" w:eastAsia="en-US" w:bidi="ar-SA"/>
      </w:rPr>
    </w:lvl>
    <w:lvl w:ilvl="5" w:tplc="E97CF6E8">
      <w:numFmt w:val="bullet"/>
      <w:lvlText w:val="•"/>
      <w:lvlJc w:val="left"/>
      <w:pPr>
        <w:ind w:left="3108" w:hanging="271"/>
      </w:pPr>
      <w:rPr>
        <w:rFonts w:hint="default"/>
        <w:lang w:val="es-ES" w:eastAsia="en-US" w:bidi="ar-SA"/>
      </w:rPr>
    </w:lvl>
    <w:lvl w:ilvl="6" w:tplc="D046C7B2">
      <w:numFmt w:val="bullet"/>
      <w:lvlText w:val="•"/>
      <w:lvlJc w:val="left"/>
      <w:pPr>
        <w:ind w:left="3673" w:hanging="271"/>
      </w:pPr>
      <w:rPr>
        <w:rFonts w:hint="default"/>
        <w:lang w:val="es-ES" w:eastAsia="en-US" w:bidi="ar-SA"/>
      </w:rPr>
    </w:lvl>
    <w:lvl w:ilvl="7" w:tplc="A20E692C">
      <w:numFmt w:val="bullet"/>
      <w:lvlText w:val="•"/>
      <w:lvlJc w:val="left"/>
      <w:pPr>
        <w:ind w:left="4239" w:hanging="271"/>
      </w:pPr>
      <w:rPr>
        <w:rFonts w:hint="default"/>
        <w:lang w:val="es-ES" w:eastAsia="en-US" w:bidi="ar-SA"/>
      </w:rPr>
    </w:lvl>
    <w:lvl w:ilvl="8" w:tplc="34EC9CAC">
      <w:numFmt w:val="bullet"/>
      <w:lvlText w:val="•"/>
      <w:lvlJc w:val="left"/>
      <w:pPr>
        <w:ind w:left="4804" w:hanging="271"/>
      </w:pPr>
      <w:rPr>
        <w:rFonts w:hint="default"/>
        <w:lang w:val="es-ES" w:eastAsia="en-US" w:bidi="ar-SA"/>
      </w:rPr>
    </w:lvl>
  </w:abstractNum>
  <w:abstractNum w:abstractNumId="28">
    <w:nsid w:val="49713F42"/>
    <w:multiLevelType w:val="hybridMultilevel"/>
    <w:tmpl w:val="161A28A6"/>
    <w:lvl w:ilvl="0" w:tplc="EAC087AA">
      <w:numFmt w:val="bullet"/>
      <w:lvlText w:val="&gt;"/>
      <w:lvlJc w:val="left"/>
      <w:pPr>
        <w:ind w:left="179" w:hanging="173"/>
      </w:pPr>
      <w:rPr>
        <w:rFonts w:ascii="Arial MT" w:eastAsia="Arial MT" w:hAnsi="Arial MT" w:cs="Arial MT" w:hint="default"/>
        <w:w w:val="100"/>
        <w:sz w:val="20"/>
        <w:szCs w:val="20"/>
        <w:lang w:val="es-ES" w:eastAsia="en-US" w:bidi="ar-SA"/>
      </w:rPr>
    </w:lvl>
    <w:lvl w:ilvl="1" w:tplc="049E75EA">
      <w:numFmt w:val="bullet"/>
      <w:lvlText w:val="•"/>
      <w:lvlJc w:val="left"/>
      <w:pPr>
        <w:ind w:left="756" w:hanging="173"/>
      </w:pPr>
      <w:rPr>
        <w:rFonts w:hint="default"/>
        <w:lang w:val="es-ES" w:eastAsia="en-US" w:bidi="ar-SA"/>
      </w:rPr>
    </w:lvl>
    <w:lvl w:ilvl="2" w:tplc="2C5E5644">
      <w:numFmt w:val="bullet"/>
      <w:lvlText w:val="•"/>
      <w:lvlJc w:val="left"/>
      <w:pPr>
        <w:ind w:left="1332" w:hanging="173"/>
      </w:pPr>
      <w:rPr>
        <w:rFonts w:hint="default"/>
        <w:lang w:val="es-ES" w:eastAsia="en-US" w:bidi="ar-SA"/>
      </w:rPr>
    </w:lvl>
    <w:lvl w:ilvl="3" w:tplc="ECE0D47A">
      <w:numFmt w:val="bullet"/>
      <w:lvlText w:val="•"/>
      <w:lvlJc w:val="left"/>
      <w:pPr>
        <w:ind w:left="1908" w:hanging="173"/>
      </w:pPr>
      <w:rPr>
        <w:rFonts w:hint="default"/>
        <w:lang w:val="es-ES" w:eastAsia="en-US" w:bidi="ar-SA"/>
      </w:rPr>
    </w:lvl>
    <w:lvl w:ilvl="4" w:tplc="FDD6C7C4">
      <w:numFmt w:val="bullet"/>
      <w:lvlText w:val="•"/>
      <w:lvlJc w:val="left"/>
      <w:pPr>
        <w:ind w:left="2484" w:hanging="173"/>
      </w:pPr>
      <w:rPr>
        <w:rFonts w:hint="default"/>
        <w:lang w:val="es-ES" w:eastAsia="en-US" w:bidi="ar-SA"/>
      </w:rPr>
    </w:lvl>
    <w:lvl w:ilvl="5" w:tplc="4D38CDC2">
      <w:numFmt w:val="bullet"/>
      <w:lvlText w:val="•"/>
      <w:lvlJc w:val="left"/>
      <w:pPr>
        <w:ind w:left="3060" w:hanging="173"/>
      </w:pPr>
      <w:rPr>
        <w:rFonts w:hint="default"/>
        <w:lang w:val="es-ES" w:eastAsia="en-US" w:bidi="ar-SA"/>
      </w:rPr>
    </w:lvl>
    <w:lvl w:ilvl="6" w:tplc="4404CE50">
      <w:numFmt w:val="bullet"/>
      <w:lvlText w:val="•"/>
      <w:lvlJc w:val="left"/>
      <w:pPr>
        <w:ind w:left="3636" w:hanging="173"/>
      </w:pPr>
      <w:rPr>
        <w:rFonts w:hint="default"/>
        <w:lang w:val="es-ES" w:eastAsia="en-US" w:bidi="ar-SA"/>
      </w:rPr>
    </w:lvl>
    <w:lvl w:ilvl="7" w:tplc="5310FE76">
      <w:numFmt w:val="bullet"/>
      <w:lvlText w:val="•"/>
      <w:lvlJc w:val="left"/>
      <w:pPr>
        <w:ind w:left="4212" w:hanging="173"/>
      </w:pPr>
      <w:rPr>
        <w:rFonts w:hint="default"/>
        <w:lang w:val="es-ES" w:eastAsia="en-US" w:bidi="ar-SA"/>
      </w:rPr>
    </w:lvl>
    <w:lvl w:ilvl="8" w:tplc="7E18D49C">
      <w:numFmt w:val="bullet"/>
      <w:lvlText w:val="•"/>
      <w:lvlJc w:val="left"/>
      <w:pPr>
        <w:ind w:left="4788" w:hanging="173"/>
      </w:pPr>
      <w:rPr>
        <w:rFonts w:hint="default"/>
        <w:lang w:val="es-ES" w:eastAsia="en-US" w:bidi="ar-SA"/>
      </w:rPr>
    </w:lvl>
  </w:abstractNum>
  <w:abstractNum w:abstractNumId="29">
    <w:nsid w:val="4C6759BE"/>
    <w:multiLevelType w:val="hybridMultilevel"/>
    <w:tmpl w:val="117C2050"/>
    <w:lvl w:ilvl="0" w:tplc="F4F01EDC">
      <w:numFmt w:val="bullet"/>
      <w:lvlText w:val="&gt;"/>
      <w:lvlJc w:val="left"/>
      <w:pPr>
        <w:ind w:left="177" w:hanging="173"/>
      </w:pPr>
      <w:rPr>
        <w:rFonts w:ascii="Arial MT" w:eastAsia="Arial MT" w:hAnsi="Arial MT" w:cs="Arial MT" w:hint="default"/>
        <w:w w:val="100"/>
        <w:sz w:val="20"/>
        <w:szCs w:val="20"/>
        <w:lang w:val="es-ES" w:eastAsia="en-US" w:bidi="ar-SA"/>
      </w:rPr>
    </w:lvl>
    <w:lvl w:ilvl="1" w:tplc="3B8A7EB4">
      <w:numFmt w:val="bullet"/>
      <w:lvlText w:val="•"/>
      <w:lvlJc w:val="left"/>
      <w:pPr>
        <w:ind w:left="756" w:hanging="173"/>
      </w:pPr>
      <w:rPr>
        <w:rFonts w:hint="default"/>
        <w:lang w:val="es-ES" w:eastAsia="en-US" w:bidi="ar-SA"/>
      </w:rPr>
    </w:lvl>
    <w:lvl w:ilvl="2" w:tplc="59441FF4">
      <w:numFmt w:val="bullet"/>
      <w:lvlText w:val="•"/>
      <w:lvlJc w:val="left"/>
      <w:pPr>
        <w:ind w:left="1332" w:hanging="173"/>
      </w:pPr>
      <w:rPr>
        <w:rFonts w:hint="default"/>
        <w:lang w:val="es-ES" w:eastAsia="en-US" w:bidi="ar-SA"/>
      </w:rPr>
    </w:lvl>
    <w:lvl w:ilvl="3" w:tplc="171288FE">
      <w:numFmt w:val="bullet"/>
      <w:lvlText w:val="•"/>
      <w:lvlJc w:val="left"/>
      <w:pPr>
        <w:ind w:left="1908" w:hanging="173"/>
      </w:pPr>
      <w:rPr>
        <w:rFonts w:hint="default"/>
        <w:lang w:val="es-ES" w:eastAsia="en-US" w:bidi="ar-SA"/>
      </w:rPr>
    </w:lvl>
    <w:lvl w:ilvl="4" w:tplc="E84423CE">
      <w:numFmt w:val="bullet"/>
      <w:lvlText w:val="•"/>
      <w:lvlJc w:val="left"/>
      <w:pPr>
        <w:ind w:left="2484" w:hanging="173"/>
      </w:pPr>
      <w:rPr>
        <w:rFonts w:hint="default"/>
        <w:lang w:val="es-ES" w:eastAsia="en-US" w:bidi="ar-SA"/>
      </w:rPr>
    </w:lvl>
    <w:lvl w:ilvl="5" w:tplc="E7368E90">
      <w:numFmt w:val="bullet"/>
      <w:lvlText w:val="•"/>
      <w:lvlJc w:val="left"/>
      <w:pPr>
        <w:ind w:left="3060" w:hanging="173"/>
      </w:pPr>
      <w:rPr>
        <w:rFonts w:hint="default"/>
        <w:lang w:val="es-ES" w:eastAsia="en-US" w:bidi="ar-SA"/>
      </w:rPr>
    </w:lvl>
    <w:lvl w:ilvl="6" w:tplc="9892AE28">
      <w:numFmt w:val="bullet"/>
      <w:lvlText w:val="•"/>
      <w:lvlJc w:val="left"/>
      <w:pPr>
        <w:ind w:left="3636" w:hanging="173"/>
      </w:pPr>
      <w:rPr>
        <w:rFonts w:hint="default"/>
        <w:lang w:val="es-ES" w:eastAsia="en-US" w:bidi="ar-SA"/>
      </w:rPr>
    </w:lvl>
    <w:lvl w:ilvl="7" w:tplc="B8F6321A">
      <w:numFmt w:val="bullet"/>
      <w:lvlText w:val="•"/>
      <w:lvlJc w:val="left"/>
      <w:pPr>
        <w:ind w:left="4212" w:hanging="173"/>
      </w:pPr>
      <w:rPr>
        <w:rFonts w:hint="default"/>
        <w:lang w:val="es-ES" w:eastAsia="en-US" w:bidi="ar-SA"/>
      </w:rPr>
    </w:lvl>
    <w:lvl w:ilvl="8" w:tplc="8E082F9E">
      <w:numFmt w:val="bullet"/>
      <w:lvlText w:val="•"/>
      <w:lvlJc w:val="left"/>
      <w:pPr>
        <w:ind w:left="4788" w:hanging="173"/>
      </w:pPr>
      <w:rPr>
        <w:rFonts w:hint="default"/>
        <w:lang w:val="es-ES" w:eastAsia="en-US" w:bidi="ar-SA"/>
      </w:rPr>
    </w:lvl>
  </w:abstractNum>
  <w:abstractNum w:abstractNumId="30">
    <w:nsid w:val="4D340B83"/>
    <w:multiLevelType w:val="hybridMultilevel"/>
    <w:tmpl w:val="AAE49D4E"/>
    <w:lvl w:ilvl="0" w:tplc="53ECFCF0">
      <w:numFmt w:val="bullet"/>
      <w:lvlText w:val="&gt;"/>
      <w:lvlJc w:val="left"/>
      <w:pPr>
        <w:ind w:left="176" w:hanging="173"/>
      </w:pPr>
      <w:rPr>
        <w:rFonts w:ascii="Arial MT" w:eastAsia="Arial MT" w:hAnsi="Arial MT" w:cs="Arial MT" w:hint="default"/>
        <w:w w:val="100"/>
        <w:sz w:val="20"/>
        <w:szCs w:val="20"/>
        <w:lang w:val="es-ES" w:eastAsia="en-US" w:bidi="ar-SA"/>
      </w:rPr>
    </w:lvl>
    <w:lvl w:ilvl="1" w:tplc="2C4A7946">
      <w:numFmt w:val="bullet"/>
      <w:lvlText w:val="•"/>
      <w:lvlJc w:val="left"/>
      <w:pPr>
        <w:ind w:left="756" w:hanging="173"/>
      </w:pPr>
      <w:rPr>
        <w:rFonts w:hint="default"/>
        <w:lang w:val="es-ES" w:eastAsia="en-US" w:bidi="ar-SA"/>
      </w:rPr>
    </w:lvl>
    <w:lvl w:ilvl="2" w:tplc="E21A7DB6">
      <w:numFmt w:val="bullet"/>
      <w:lvlText w:val="•"/>
      <w:lvlJc w:val="left"/>
      <w:pPr>
        <w:ind w:left="1332" w:hanging="173"/>
      </w:pPr>
      <w:rPr>
        <w:rFonts w:hint="default"/>
        <w:lang w:val="es-ES" w:eastAsia="en-US" w:bidi="ar-SA"/>
      </w:rPr>
    </w:lvl>
    <w:lvl w:ilvl="3" w:tplc="1F22E15A">
      <w:numFmt w:val="bullet"/>
      <w:lvlText w:val="•"/>
      <w:lvlJc w:val="left"/>
      <w:pPr>
        <w:ind w:left="1908" w:hanging="173"/>
      </w:pPr>
      <w:rPr>
        <w:rFonts w:hint="default"/>
        <w:lang w:val="es-ES" w:eastAsia="en-US" w:bidi="ar-SA"/>
      </w:rPr>
    </w:lvl>
    <w:lvl w:ilvl="4" w:tplc="D09EEAD6">
      <w:numFmt w:val="bullet"/>
      <w:lvlText w:val="•"/>
      <w:lvlJc w:val="left"/>
      <w:pPr>
        <w:ind w:left="2484" w:hanging="173"/>
      </w:pPr>
      <w:rPr>
        <w:rFonts w:hint="default"/>
        <w:lang w:val="es-ES" w:eastAsia="en-US" w:bidi="ar-SA"/>
      </w:rPr>
    </w:lvl>
    <w:lvl w:ilvl="5" w:tplc="C9D81888">
      <w:numFmt w:val="bullet"/>
      <w:lvlText w:val="•"/>
      <w:lvlJc w:val="left"/>
      <w:pPr>
        <w:ind w:left="3060" w:hanging="173"/>
      </w:pPr>
      <w:rPr>
        <w:rFonts w:hint="default"/>
        <w:lang w:val="es-ES" w:eastAsia="en-US" w:bidi="ar-SA"/>
      </w:rPr>
    </w:lvl>
    <w:lvl w:ilvl="6" w:tplc="5CF0F256">
      <w:numFmt w:val="bullet"/>
      <w:lvlText w:val="•"/>
      <w:lvlJc w:val="left"/>
      <w:pPr>
        <w:ind w:left="3636" w:hanging="173"/>
      </w:pPr>
      <w:rPr>
        <w:rFonts w:hint="default"/>
        <w:lang w:val="es-ES" w:eastAsia="en-US" w:bidi="ar-SA"/>
      </w:rPr>
    </w:lvl>
    <w:lvl w:ilvl="7" w:tplc="6322AA34">
      <w:numFmt w:val="bullet"/>
      <w:lvlText w:val="•"/>
      <w:lvlJc w:val="left"/>
      <w:pPr>
        <w:ind w:left="4212" w:hanging="173"/>
      </w:pPr>
      <w:rPr>
        <w:rFonts w:hint="default"/>
        <w:lang w:val="es-ES" w:eastAsia="en-US" w:bidi="ar-SA"/>
      </w:rPr>
    </w:lvl>
    <w:lvl w:ilvl="8" w:tplc="262CBE4E">
      <w:numFmt w:val="bullet"/>
      <w:lvlText w:val="•"/>
      <w:lvlJc w:val="left"/>
      <w:pPr>
        <w:ind w:left="4788" w:hanging="173"/>
      </w:pPr>
      <w:rPr>
        <w:rFonts w:hint="default"/>
        <w:lang w:val="es-ES" w:eastAsia="en-US" w:bidi="ar-SA"/>
      </w:rPr>
    </w:lvl>
  </w:abstractNum>
  <w:abstractNum w:abstractNumId="31">
    <w:nsid w:val="4D83613E"/>
    <w:multiLevelType w:val="hybridMultilevel"/>
    <w:tmpl w:val="AB16EE92"/>
    <w:lvl w:ilvl="0" w:tplc="D6A29BEC">
      <w:numFmt w:val="bullet"/>
      <w:lvlText w:val="&gt;"/>
      <w:lvlJc w:val="left"/>
      <w:pPr>
        <w:ind w:left="179" w:hanging="173"/>
      </w:pPr>
      <w:rPr>
        <w:rFonts w:ascii="Arial MT" w:eastAsia="Arial MT" w:hAnsi="Arial MT" w:cs="Arial MT" w:hint="default"/>
        <w:w w:val="100"/>
        <w:sz w:val="20"/>
        <w:szCs w:val="20"/>
        <w:lang w:val="es-ES" w:eastAsia="en-US" w:bidi="ar-SA"/>
      </w:rPr>
    </w:lvl>
    <w:lvl w:ilvl="1" w:tplc="1254A2A0">
      <w:numFmt w:val="bullet"/>
      <w:lvlText w:val="•"/>
      <w:lvlJc w:val="left"/>
      <w:pPr>
        <w:ind w:left="756" w:hanging="173"/>
      </w:pPr>
      <w:rPr>
        <w:rFonts w:hint="default"/>
        <w:lang w:val="es-ES" w:eastAsia="en-US" w:bidi="ar-SA"/>
      </w:rPr>
    </w:lvl>
    <w:lvl w:ilvl="2" w:tplc="833C2F2E">
      <w:numFmt w:val="bullet"/>
      <w:lvlText w:val="•"/>
      <w:lvlJc w:val="left"/>
      <w:pPr>
        <w:ind w:left="1332" w:hanging="173"/>
      </w:pPr>
      <w:rPr>
        <w:rFonts w:hint="default"/>
        <w:lang w:val="es-ES" w:eastAsia="en-US" w:bidi="ar-SA"/>
      </w:rPr>
    </w:lvl>
    <w:lvl w:ilvl="3" w:tplc="8738F9E0">
      <w:numFmt w:val="bullet"/>
      <w:lvlText w:val="•"/>
      <w:lvlJc w:val="left"/>
      <w:pPr>
        <w:ind w:left="1908" w:hanging="173"/>
      </w:pPr>
      <w:rPr>
        <w:rFonts w:hint="default"/>
        <w:lang w:val="es-ES" w:eastAsia="en-US" w:bidi="ar-SA"/>
      </w:rPr>
    </w:lvl>
    <w:lvl w:ilvl="4" w:tplc="D0003FE8">
      <w:numFmt w:val="bullet"/>
      <w:lvlText w:val="•"/>
      <w:lvlJc w:val="left"/>
      <w:pPr>
        <w:ind w:left="2484" w:hanging="173"/>
      </w:pPr>
      <w:rPr>
        <w:rFonts w:hint="default"/>
        <w:lang w:val="es-ES" w:eastAsia="en-US" w:bidi="ar-SA"/>
      </w:rPr>
    </w:lvl>
    <w:lvl w:ilvl="5" w:tplc="35E02590">
      <w:numFmt w:val="bullet"/>
      <w:lvlText w:val="•"/>
      <w:lvlJc w:val="left"/>
      <w:pPr>
        <w:ind w:left="3060" w:hanging="173"/>
      </w:pPr>
      <w:rPr>
        <w:rFonts w:hint="default"/>
        <w:lang w:val="es-ES" w:eastAsia="en-US" w:bidi="ar-SA"/>
      </w:rPr>
    </w:lvl>
    <w:lvl w:ilvl="6" w:tplc="86F250EA">
      <w:numFmt w:val="bullet"/>
      <w:lvlText w:val="•"/>
      <w:lvlJc w:val="left"/>
      <w:pPr>
        <w:ind w:left="3636" w:hanging="173"/>
      </w:pPr>
      <w:rPr>
        <w:rFonts w:hint="default"/>
        <w:lang w:val="es-ES" w:eastAsia="en-US" w:bidi="ar-SA"/>
      </w:rPr>
    </w:lvl>
    <w:lvl w:ilvl="7" w:tplc="9BC6693E">
      <w:numFmt w:val="bullet"/>
      <w:lvlText w:val="•"/>
      <w:lvlJc w:val="left"/>
      <w:pPr>
        <w:ind w:left="4212" w:hanging="173"/>
      </w:pPr>
      <w:rPr>
        <w:rFonts w:hint="default"/>
        <w:lang w:val="es-ES" w:eastAsia="en-US" w:bidi="ar-SA"/>
      </w:rPr>
    </w:lvl>
    <w:lvl w:ilvl="8" w:tplc="C82E267A">
      <w:numFmt w:val="bullet"/>
      <w:lvlText w:val="•"/>
      <w:lvlJc w:val="left"/>
      <w:pPr>
        <w:ind w:left="4788" w:hanging="173"/>
      </w:pPr>
      <w:rPr>
        <w:rFonts w:hint="default"/>
        <w:lang w:val="es-ES" w:eastAsia="en-US" w:bidi="ar-SA"/>
      </w:rPr>
    </w:lvl>
  </w:abstractNum>
  <w:abstractNum w:abstractNumId="32">
    <w:nsid w:val="4FBE7658"/>
    <w:multiLevelType w:val="hybridMultilevel"/>
    <w:tmpl w:val="9F6453AA"/>
    <w:lvl w:ilvl="0" w:tplc="3020B6B4">
      <w:numFmt w:val="bullet"/>
      <w:lvlText w:val="&gt;"/>
      <w:lvlJc w:val="left"/>
      <w:pPr>
        <w:ind w:left="176" w:hanging="173"/>
      </w:pPr>
      <w:rPr>
        <w:rFonts w:ascii="Arial MT" w:eastAsia="Arial MT" w:hAnsi="Arial MT" w:cs="Arial MT" w:hint="default"/>
        <w:w w:val="100"/>
        <w:sz w:val="20"/>
        <w:szCs w:val="20"/>
        <w:lang w:val="es-ES" w:eastAsia="en-US" w:bidi="ar-SA"/>
      </w:rPr>
    </w:lvl>
    <w:lvl w:ilvl="1" w:tplc="D0F49766">
      <w:numFmt w:val="bullet"/>
      <w:lvlText w:val="•"/>
      <w:lvlJc w:val="left"/>
      <w:pPr>
        <w:ind w:left="756" w:hanging="173"/>
      </w:pPr>
      <w:rPr>
        <w:rFonts w:hint="default"/>
        <w:lang w:val="es-ES" w:eastAsia="en-US" w:bidi="ar-SA"/>
      </w:rPr>
    </w:lvl>
    <w:lvl w:ilvl="2" w:tplc="CA2A56E2">
      <w:numFmt w:val="bullet"/>
      <w:lvlText w:val="•"/>
      <w:lvlJc w:val="left"/>
      <w:pPr>
        <w:ind w:left="1332" w:hanging="173"/>
      </w:pPr>
      <w:rPr>
        <w:rFonts w:hint="default"/>
        <w:lang w:val="es-ES" w:eastAsia="en-US" w:bidi="ar-SA"/>
      </w:rPr>
    </w:lvl>
    <w:lvl w:ilvl="3" w:tplc="8F2063EE">
      <w:numFmt w:val="bullet"/>
      <w:lvlText w:val="•"/>
      <w:lvlJc w:val="left"/>
      <w:pPr>
        <w:ind w:left="1908" w:hanging="173"/>
      </w:pPr>
      <w:rPr>
        <w:rFonts w:hint="default"/>
        <w:lang w:val="es-ES" w:eastAsia="en-US" w:bidi="ar-SA"/>
      </w:rPr>
    </w:lvl>
    <w:lvl w:ilvl="4" w:tplc="1E82B9D0">
      <w:numFmt w:val="bullet"/>
      <w:lvlText w:val="•"/>
      <w:lvlJc w:val="left"/>
      <w:pPr>
        <w:ind w:left="2484" w:hanging="173"/>
      </w:pPr>
      <w:rPr>
        <w:rFonts w:hint="default"/>
        <w:lang w:val="es-ES" w:eastAsia="en-US" w:bidi="ar-SA"/>
      </w:rPr>
    </w:lvl>
    <w:lvl w:ilvl="5" w:tplc="DF6E22F6">
      <w:numFmt w:val="bullet"/>
      <w:lvlText w:val="•"/>
      <w:lvlJc w:val="left"/>
      <w:pPr>
        <w:ind w:left="3060" w:hanging="173"/>
      </w:pPr>
      <w:rPr>
        <w:rFonts w:hint="default"/>
        <w:lang w:val="es-ES" w:eastAsia="en-US" w:bidi="ar-SA"/>
      </w:rPr>
    </w:lvl>
    <w:lvl w:ilvl="6" w:tplc="AE4E825A">
      <w:numFmt w:val="bullet"/>
      <w:lvlText w:val="•"/>
      <w:lvlJc w:val="left"/>
      <w:pPr>
        <w:ind w:left="3636" w:hanging="173"/>
      </w:pPr>
      <w:rPr>
        <w:rFonts w:hint="default"/>
        <w:lang w:val="es-ES" w:eastAsia="en-US" w:bidi="ar-SA"/>
      </w:rPr>
    </w:lvl>
    <w:lvl w:ilvl="7" w:tplc="15D87EE0">
      <w:numFmt w:val="bullet"/>
      <w:lvlText w:val="•"/>
      <w:lvlJc w:val="left"/>
      <w:pPr>
        <w:ind w:left="4212" w:hanging="173"/>
      </w:pPr>
      <w:rPr>
        <w:rFonts w:hint="default"/>
        <w:lang w:val="es-ES" w:eastAsia="en-US" w:bidi="ar-SA"/>
      </w:rPr>
    </w:lvl>
    <w:lvl w:ilvl="8" w:tplc="BA4ED5AA">
      <w:numFmt w:val="bullet"/>
      <w:lvlText w:val="•"/>
      <w:lvlJc w:val="left"/>
      <w:pPr>
        <w:ind w:left="4788" w:hanging="173"/>
      </w:pPr>
      <w:rPr>
        <w:rFonts w:hint="default"/>
        <w:lang w:val="es-ES" w:eastAsia="en-US" w:bidi="ar-SA"/>
      </w:rPr>
    </w:lvl>
  </w:abstractNum>
  <w:abstractNum w:abstractNumId="33">
    <w:nsid w:val="5544561F"/>
    <w:multiLevelType w:val="hybridMultilevel"/>
    <w:tmpl w:val="582C26FA"/>
    <w:lvl w:ilvl="0" w:tplc="BBC0400C">
      <w:numFmt w:val="bullet"/>
      <w:lvlText w:val="&gt;"/>
      <w:lvlJc w:val="left"/>
      <w:pPr>
        <w:ind w:left="177" w:hanging="173"/>
      </w:pPr>
      <w:rPr>
        <w:rFonts w:ascii="Arial MT" w:eastAsia="Arial MT" w:hAnsi="Arial MT" w:cs="Arial MT" w:hint="default"/>
        <w:w w:val="100"/>
        <w:sz w:val="20"/>
        <w:szCs w:val="20"/>
        <w:lang w:val="es-ES" w:eastAsia="en-US" w:bidi="ar-SA"/>
      </w:rPr>
    </w:lvl>
    <w:lvl w:ilvl="1" w:tplc="7CEE2B5C">
      <w:numFmt w:val="bullet"/>
      <w:lvlText w:val="•"/>
      <w:lvlJc w:val="left"/>
      <w:pPr>
        <w:ind w:left="756" w:hanging="173"/>
      </w:pPr>
      <w:rPr>
        <w:rFonts w:hint="default"/>
        <w:lang w:val="es-ES" w:eastAsia="en-US" w:bidi="ar-SA"/>
      </w:rPr>
    </w:lvl>
    <w:lvl w:ilvl="2" w:tplc="E968EDC4">
      <w:numFmt w:val="bullet"/>
      <w:lvlText w:val="•"/>
      <w:lvlJc w:val="left"/>
      <w:pPr>
        <w:ind w:left="1332" w:hanging="173"/>
      </w:pPr>
      <w:rPr>
        <w:rFonts w:hint="default"/>
        <w:lang w:val="es-ES" w:eastAsia="en-US" w:bidi="ar-SA"/>
      </w:rPr>
    </w:lvl>
    <w:lvl w:ilvl="3" w:tplc="FC0ACE10">
      <w:numFmt w:val="bullet"/>
      <w:lvlText w:val="•"/>
      <w:lvlJc w:val="left"/>
      <w:pPr>
        <w:ind w:left="1908" w:hanging="173"/>
      </w:pPr>
      <w:rPr>
        <w:rFonts w:hint="default"/>
        <w:lang w:val="es-ES" w:eastAsia="en-US" w:bidi="ar-SA"/>
      </w:rPr>
    </w:lvl>
    <w:lvl w:ilvl="4" w:tplc="D5DE2B48">
      <w:numFmt w:val="bullet"/>
      <w:lvlText w:val="•"/>
      <w:lvlJc w:val="left"/>
      <w:pPr>
        <w:ind w:left="2484" w:hanging="173"/>
      </w:pPr>
      <w:rPr>
        <w:rFonts w:hint="default"/>
        <w:lang w:val="es-ES" w:eastAsia="en-US" w:bidi="ar-SA"/>
      </w:rPr>
    </w:lvl>
    <w:lvl w:ilvl="5" w:tplc="E756763C">
      <w:numFmt w:val="bullet"/>
      <w:lvlText w:val="•"/>
      <w:lvlJc w:val="left"/>
      <w:pPr>
        <w:ind w:left="3060" w:hanging="173"/>
      </w:pPr>
      <w:rPr>
        <w:rFonts w:hint="default"/>
        <w:lang w:val="es-ES" w:eastAsia="en-US" w:bidi="ar-SA"/>
      </w:rPr>
    </w:lvl>
    <w:lvl w:ilvl="6" w:tplc="5FFE101A">
      <w:numFmt w:val="bullet"/>
      <w:lvlText w:val="•"/>
      <w:lvlJc w:val="left"/>
      <w:pPr>
        <w:ind w:left="3636" w:hanging="173"/>
      </w:pPr>
      <w:rPr>
        <w:rFonts w:hint="default"/>
        <w:lang w:val="es-ES" w:eastAsia="en-US" w:bidi="ar-SA"/>
      </w:rPr>
    </w:lvl>
    <w:lvl w:ilvl="7" w:tplc="0FCEAD44">
      <w:numFmt w:val="bullet"/>
      <w:lvlText w:val="•"/>
      <w:lvlJc w:val="left"/>
      <w:pPr>
        <w:ind w:left="4212" w:hanging="173"/>
      </w:pPr>
      <w:rPr>
        <w:rFonts w:hint="default"/>
        <w:lang w:val="es-ES" w:eastAsia="en-US" w:bidi="ar-SA"/>
      </w:rPr>
    </w:lvl>
    <w:lvl w:ilvl="8" w:tplc="73E20262">
      <w:numFmt w:val="bullet"/>
      <w:lvlText w:val="•"/>
      <w:lvlJc w:val="left"/>
      <w:pPr>
        <w:ind w:left="4788" w:hanging="173"/>
      </w:pPr>
      <w:rPr>
        <w:rFonts w:hint="default"/>
        <w:lang w:val="es-ES" w:eastAsia="en-US" w:bidi="ar-SA"/>
      </w:rPr>
    </w:lvl>
  </w:abstractNum>
  <w:abstractNum w:abstractNumId="34">
    <w:nsid w:val="59501163"/>
    <w:multiLevelType w:val="hybridMultilevel"/>
    <w:tmpl w:val="586EE786"/>
    <w:lvl w:ilvl="0" w:tplc="B17678F6">
      <w:numFmt w:val="bullet"/>
      <w:lvlText w:val="&gt;"/>
      <w:lvlJc w:val="left"/>
      <w:pPr>
        <w:ind w:left="176" w:hanging="173"/>
      </w:pPr>
      <w:rPr>
        <w:rFonts w:ascii="Arial MT" w:eastAsia="Arial MT" w:hAnsi="Arial MT" w:cs="Arial MT" w:hint="default"/>
        <w:w w:val="100"/>
        <w:sz w:val="20"/>
        <w:szCs w:val="20"/>
        <w:lang w:val="es-ES" w:eastAsia="en-US" w:bidi="ar-SA"/>
      </w:rPr>
    </w:lvl>
    <w:lvl w:ilvl="1" w:tplc="F13C547E">
      <w:numFmt w:val="bullet"/>
      <w:lvlText w:val="•"/>
      <w:lvlJc w:val="left"/>
      <w:pPr>
        <w:ind w:left="756" w:hanging="173"/>
      </w:pPr>
      <w:rPr>
        <w:rFonts w:hint="default"/>
        <w:lang w:val="es-ES" w:eastAsia="en-US" w:bidi="ar-SA"/>
      </w:rPr>
    </w:lvl>
    <w:lvl w:ilvl="2" w:tplc="D7AA3F0C">
      <w:numFmt w:val="bullet"/>
      <w:lvlText w:val="•"/>
      <w:lvlJc w:val="left"/>
      <w:pPr>
        <w:ind w:left="1332" w:hanging="173"/>
      </w:pPr>
      <w:rPr>
        <w:rFonts w:hint="default"/>
        <w:lang w:val="es-ES" w:eastAsia="en-US" w:bidi="ar-SA"/>
      </w:rPr>
    </w:lvl>
    <w:lvl w:ilvl="3" w:tplc="420E6812">
      <w:numFmt w:val="bullet"/>
      <w:lvlText w:val="•"/>
      <w:lvlJc w:val="left"/>
      <w:pPr>
        <w:ind w:left="1908" w:hanging="173"/>
      </w:pPr>
      <w:rPr>
        <w:rFonts w:hint="default"/>
        <w:lang w:val="es-ES" w:eastAsia="en-US" w:bidi="ar-SA"/>
      </w:rPr>
    </w:lvl>
    <w:lvl w:ilvl="4" w:tplc="D0FABB90">
      <w:numFmt w:val="bullet"/>
      <w:lvlText w:val="•"/>
      <w:lvlJc w:val="left"/>
      <w:pPr>
        <w:ind w:left="2484" w:hanging="173"/>
      </w:pPr>
      <w:rPr>
        <w:rFonts w:hint="default"/>
        <w:lang w:val="es-ES" w:eastAsia="en-US" w:bidi="ar-SA"/>
      </w:rPr>
    </w:lvl>
    <w:lvl w:ilvl="5" w:tplc="35A448C2">
      <w:numFmt w:val="bullet"/>
      <w:lvlText w:val="•"/>
      <w:lvlJc w:val="left"/>
      <w:pPr>
        <w:ind w:left="3060" w:hanging="173"/>
      </w:pPr>
      <w:rPr>
        <w:rFonts w:hint="default"/>
        <w:lang w:val="es-ES" w:eastAsia="en-US" w:bidi="ar-SA"/>
      </w:rPr>
    </w:lvl>
    <w:lvl w:ilvl="6" w:tplc="A394DAAC">
      <w:numFmt w:val="bullet"/>
      <w:lvlText w:val="•"/>
      <w:lvlJc w:val="left"/>
      <w:pPr>
        <w:ind w:left="3636" w:hanging="173"/>
      </w:pPr>
      <w:rPr>
        <w:rFonts w:hint="default"/>
        <w:lang w:val="es-ES" w:eastAsia="en-US" w:bidi="ar-SA"/>
      </w:rPr>
    </w:lvl>
    <w:lvl w:ilvl="7" w:tplc="85466ADE">
      <w:numFmt w:val="bullet"/>
      <w:lvlText w:val="•"/>
      <w:lvlJc w:val="left"/>
      <w:pPr>
        <w:ind w:left="4212" w:hanging="173"/>
      </w:pPr>
      <w:rPr>
        <w:rFonts w:hint="default"/>
        <w:lang w:val="es-ES" w:eastAsia="en-US" w:bidi="ar-SA"/>
      </w:rPr>
    </w:lvl>
    <w:lvl w:ilvl="8" w:tplc="2FEAB244">
      <w:numFmt w:val="bullet"/>
      <w:lvlText w:val="•"/>
      <w:lvlJc w:val="left"/>
      <w:pPr>
        <w:ind w:left="4788" w:hanging="173"/>
      </w:pPr>
      <w:rPr>
        <w:rFonts w:hint="default"/>
        <w:lang w:val="es-ES" w:eastAsia="en-US" w:bidi="ar-SA"/>
      </w:rPr>
    </w:lvl>
  </w:abstractNum>
  <w:abstractNum w:abstractNumId="35">
    <w:nsid w:val="5A8F65D8"/>
    <w:multiLevelType w:val="hybridMultilevel"/>
    <w:tmpl w:val="A33498DE"/>
    <w:lvl w:ilvl="0" w:tplc="072C6C04">
      <w:numFmt w:val="bullet"/>
      <w:lvlText w:val="&gt;"/>
      <w:lvlJc w:val="left"/>
      <w:pPr>
        <w:ind w:left="176" w:hanging="173"/>
      </w:pPr>
      <w:rPr>
        <w:rFonts w:ascii="Arial MT" w:eastAsia="Arial MT" w:hAnsi="Arial MT" w:cs="Arial MT" w:hint="default"/>
        <w:w w:val="100"/>
        <w:sz w:val="20"/>
        <w:szCs w:val="20"/>
        <w:lang w:val="es-ES" w:eastAsia="en-US" w:bidi="ar-SA"/>
      </w:rPr>
    </w:lvl>
    <w:lvl w:ilvl="1" w:tplc="5E86D356">
      <w:numFmt w:val="bullet"/>
      <w:lvlText w:val="•"/>
      <w:lvlJc w:val="left"/>
      <w:pPr>
        <w:ind w:left="756" w:hanging="173"/>
      </w:pPr>
      <w:rPr>
        <w:rFonts w:hint="default"/>
        <w:lang w:val="es-ES" w:eastAsia="en-US" w:bidi="ar-SA"/>
      </w:rPr>
    </w:lvl>
    <w:lvl w:ilvl="2" w:tplc="12DAA110">
      <w:numFmt w:val="bullet"/>
      <w:lvlText w:val="•"/>
      <w:lvlJc w:val="left"/>
      <w:pPr>
        <w:ind w:left="1332" w:hanging="173"/>
      </w:pPr>
      <w:rPr>
        <w:rFonts w:hint="default"/>
        <w:lang w:val="es-ES" w:eastAsia="en-US" w:bidi="ar-SA"/>
      </w:rPr>
    </w:lvl>
    <w:lvl w:ilvl="3" w:tplc="4C109AAC">
      <w:numFmt w:val="bullet"/>
      <w:lvlText w:val="•"/>
      <w:lvlJc w:val="left"/>
      <w:pPr>
        <w:ind w:left="1908" w:hanging="173"/>
      </w:pPr>
      <w:rPr>
        <w:rFonts w:hint="default"/>
        <w:lang w:val="es-ES" w:eastAsia="en-US" w:bidi="ar-SA"/>
      </w:rPr>
    </w:lvl>
    <w:lvl w:ilvl="4" w:tplc="657CA2FE">
      <w:numFmt w:val="bullet"/>
      <w:lvlText w:val="•"/>
      <w:lvlJc w:val="left"/>
      <w:pPr>
        <w:ind w:left="2484" w:hanging="173"/>
      </w:pPr>
      <w:rPr>
        <w:rFonts w:hint="default"/>
        <w:lang w:val="es-ES" w:eastAsia="en-US" w:bidi="ar-SA"/>
      </w:rPr>
    </w:lvl>
    <w:lvl w:ilvl="5" w:tplc="5EFEC6EE">
      <w:numFmt w:val="bullet"/>
      <w:lvlText w:val="•"/>
      <w:lvlJc w:val="left"/>
      <w:pPr>
        <w:ind w:left="3060" w:hanging="173"/>
      </w:pPr>
      <w:rPr>
        <w:rFonts w:hint="default"/>
        <w:lang w:val="es-ES" w:eastAsia="en-US" w:bidi="ar-SA"/>
      </w:rPr>
    </w:lvl>
    <w:lvl w:ilvl="6" w:tplc="3F96B4DA">
      <w:numFmt w:val="bullet"/>
      <w:lvlText w:val="•"/>
      <w:lvlJc w:val="left"/>
      <w:pPr>
        <w:ind w:left="3636" w:hanging="173"/>
      </w:pPr>
      <w:rPr>
        <w:rFonts w:hint="default"/>
        <w:lang w:val="es-ES" w:eastAsia="en-US" w:bidi="ar-SA"/>
      </w:rPr>
    </w:lvl>
    <w:lvl w:ilvl="7" w:tplc="AFF6E204">
      <w:numFmt w:val="bullet"/>
      <w:lvlText w:val="•"/>
      <w:lvlJc w:val="left"/>
      <w:pPr>
        <w:ind w:left="4212" w:hanging="173"/>
      </w:pPr>
      <w:rPr>
        <w:rFonts w:hint="default"/>
        <w:lang w:val="es-ES" w:eastAsia="en-US" w:bidi="ar-SA"/>
      </w:rPr>
    </w:lvl>
    <w:lvl w:ilvl="8" w:tplc="5D54FCF4">
      <w:numFmt w:val="bullet"/>
      <w:lvlText w:val="•"/>
      <w:lvlJc w:val="left"/>
      <w:pPr>
        <w:ind w:left="4788" w:hanging="173"/>
      </w:pPr>
      <w:rPr>
        <w:rFonts w:hint="default"/>
        <w:lang w:val="es-ES" w:eastAsia="en-US" w:bidi="ar-SA"/>
      </w:rPr>
    </w:lvl>
  </w:abstractNum>
  <w:abstractNum w:abstractNumId="36">
    <w:nsid w:val="5FF75A72"/>
    <w:multiLevelType w:val="hybridMultilevel"/>
    <w:tmpl w:val="1EC60F46"/>
    <w:lvl w:ilvl="0" w:tplc="64FA5F6A">
      <w:numFmt w:val="bullet"/>
      <w:lvlText w:val="&gt;"/>
      <w:lvlJc w:val="left"/>
      <w:pPr>
        <w:ind w:left="176" w:hanging="173"/>
      </w:pPr>
      <w:rPr>
        <w:rFonts w:ascii="Arial MT" w:eastAsia="Arial MT" w:hAnsi="Arial MT" w:cs="Arial MT" w:hint="default"/>
        <w:w w:val="100"/>
        <w:sz w:val="20"/>
        <w:szCs w:val="20"/>
        <w:lang w:val="es-ES" w:eastAsia="en-US" w:bidi="ar-SA"/>
      </w:rPr>
    </w:lvl>
    <w:lvl w:ilvl="1" w:tplc="F07EDAC6">
      <w:numFmt w:val="bullet"/>
      <w:lvlText w:val="•"/>
      <w:lvlJc w:val="left"/>
      <w:pPr>
        <w:ind w:left="756" w:hanging="173"/>
      </w:pPr>
      <w:rPr>
        <w:rFonts w:hint="default"/>
        <w:lang w:val="es-ES" w:eastAsia="en-US" w:bidi="ar-SA"/>
      </w:rPr>
    </w:lvl>
    <w:lvl w:ilvl="2" w:tplc="903E0E48">
      <w:numFmt w:val="bullet"/>
      <w:lvlText w:val="•"/>
      <w:lvlJc w:val="left"/>
      <w:pPr>
        <w:ind w:left="1332" w:hanging="173"/>
      </w:pPr>
      <w:rPr>
        <w:rFonts w:hint="default"/>
        <w:lang w:val="es-ES" w:eastAsia="en-US" w:bidi="ar-SA"/>
      </w:rPr>
    </w:lvl>
    <w:lvl w:ilvl="3" w:tplc="46545F2A">
      <w:numFmt w:val="bullet"/>
      <w:lvlText w:val="•"/>
      <w:lvlJc w:val="left"/>
      <w:pPr>
        <w:ind w:left="1909" w:hanging="173"/>
      </w:pPr>
      <w:rPr>
        <w:rFonts w:hint="default"/>
        <w:lang w:val="es-ES" w:eastAsia="en-US" w:bidi="ar-SA"/>
      </w:rPr>
    </w:lvl>
    <w:lvl w:ilvl="4" w:tplc="46D4C236">
      <w:numFmt w:val="bullet"/>
      <w:lvlText w:val="•"/>
      <w:lvlJc w:val="left"/>
      <w:pPr>
        <w:ind w:left="2485" w:hanging="173"/>
      </w:pPr>
      <w:rPr>
        <w:rFonts w:hint="default"/>
        <w:lang w:val="es-ES" w:eastAsia="en-US" w:bidi="ar-SA"/>
      </w:rPr>
    </w:lvl>
    <w:lvl w:ilvl="5" w:tplc="4B52DDB6">
      <w:numFmt w:val="bullet"/>
      <w:lvlText w:val="•"/>
      <w:lvlJc w:val="left"/>
      <w:pPr>
        <w:ind w:left="3062" w:hanging="173"/>
      </w:pPr>
      <w:rPr>
        <w:rFonts w:hint="default"/>
        <w:lang w:val="es-ES" w:eastAsia="en-US" w:bidi="ar-SA"/>
      </w:rPr>
    </w:lvl>
    <w:lvl w:ilvl="6" w:tplc="1DB4D118">
      <w:numFmt w:val="bullet"/>
      <w:lvlText w:val="•"/>
      <w:lvlJc w:val="left"/>
      <w:pPr>
        <w:ind w:left="3638" w:hanging="173"/>
      </w:pPr>
      <w:rPr>
        <w:rFonts w:hint="default"/>
        <w:lang w:val="es-ES" w:eastAsia="en-US" w:bidi="ar-SA"/>
      </w:rPr>
    </w:lvl>
    <w:lvl w:ilvl="7" w:tplc="46C8DC3E">
      <w:numFmt w:val="bullet"/>
      <w:lvlText w:val="•"/>
      <w:lvlJc w:val="left"/>
      <w:pPr>
        <w:ind w:left="4214" w:hanging="173"/>
      </w:pPr>
      <w:rPr>
        <w:rFonts w:hint="default"/>
        <w:lang w:val="es-ES" w:eastAsia="en-US" w:bidi="ar-SA"/>
      </w:rPr>
    </w:lvl>
    <w:lvl w:ilvl="8" w:tplc="BBB6E978">
      <w:numFmt w:val="bullet"/>
      <w:lvlText w:val="•"/>
      <w:lvlJc w:val="left"/>
      <w:pPr>
        <w:ind w:left="4791" w:hanging="173"/>
      </w:pPr>
      <w:rPr>
        <w:rFonts w:hint="default"/>
        <w:lang w:val="es-ES" w:eastAsia="en-US" w:bidi="ar-SA"/>
      </w:rPr>
    </w:lvl>
  </w:abstractNum>
  <w:abstractNum w:abstractNumId="37">
    <w:nsid w:val="63FF6BC7"/>
    <w:multiLevelType w:val="hybridMultilevel"/>
    <w:tmpl w:val="DC100324"/>
    <w:lvl w:ilvl="0" w:tplc="BA6C4828">
      <w:numFmt w:val="bullet"/>
      <w:lvlText w:val="&gt;"/>
      <w:lvlJc w:val="left"/>
      <w:pPr>
        <w:ind w:left="176" w:hanging="173"/>
      </w:pPr>
      <w:rPr>
        <w:rFonts w:ascii="Arial MT" w:eastAsia="Arial MT" w:hAnsi="Arial MT" w:cs="Arial MT" w:hint="default"/>
        <w:w w:val="100"/>
        <w:sz w:val="20"/>
        <w:szCs w:val="20"/>
        <w:lang w:val="es-ES" w:eastAsia="en-US" w:bidi="ar-SA"/>
      </w:rPr>
    </w:lvl>
    <w:lvl w:ilvl="1" w:tplc="B2864F38">
      <w:numFmt w:val="bullet"/>
      <w:lvlText w:val="•"/>
      <w:lvlJc w:val="left"/>
      <w:pPr>
        <w:ind w:left="756" w:hanging="173"/>
      </w:pPr>
      <w:rPr>
        <w:rFonts w:hint="default"/>
        <w:lang w:val="es-ES" w:eastAsia="en-US" w:bidi="ar-SA"/>
      </w:rPr>
    </w:lvl>
    <w:lvl w:ilvl="2" w:tplc="8F7C0B48">
      <w:numFmt w:val="bullet"/>
      <w:lvlText w:val="•"/>
      <w:lvlJc w:val="left"/>
      <w:pPr>
        <w:ind w:left="1332" w:hanging="173"/>
      </w:pPr>
      <w:rPr>
        <w:rFonts w:hint="default"/>
        <w:lang w:val="es-ES" w:eastAsia="en-US" w:bidi="ar-SA"/>
      </w:rPr>
    </w:lvl>
    <w:lvl w:ilvl="3" w:tplc="3238E816">
      <w:numFmt w:val="bullet"/>
      <w:lvlText w:val="•"/>
      <w:lvlJc w:val="left"/>
      <w:pPr>
        <w:ind w:left="1909" w:hanging="173"/>
      </w:pPr>
      <w:rPr>
        <w:rFonts w:hint="default"/>
        <w:lang w:val="es-ES" w:eastAsia="en-US" w:bidi="ar-SA"/>
      </w:rPr>
    </w:lvl>
    <w:lvl w:ilvl="4" w:tplc="3E98A9CA">
      <w:numFmt w:val="bullet"/>
      <w:lvlText w:val="•"/>
      <w:lvlJc w:val="left"/>
      <w:pPr>
        <w:ind w:left="2485" w:hanging="173"/>
      </w:pPr>
      <w:rPr>
        <w:rFonts w:hint="default"/>
        <w:lang w:val="es-ES" w:eastAsia="en-US" w:bidi="ar-SA"/>
      </w:rPr>
    </w:lvl>
    <w:lvl w:ilvl="5" w:tplc="203AA42A">
      <w:numFmt w:val="bullet"/>
      <w:lvlText w:val="•"/>
      <w:lvlJc w:val="left"/>
      <w:pPr>
        <w:ind w:left="3062" w:hanging="173"/>
      </w:pPr>
      <w:rPr>
        <w:rFonts w:hint="default"/>
        <w:lang w:val="es-ES" w:eastAsia="en-US" w:bidi="ar-SA"/>
      </w:rPr>
    </w:lvl>
    <w:lvl w:ilvl="6" w:tplc="70A2847A">
      <w:numFmt w:val="bullet"/>
      <w:lvlText w:val="•"/>
      <w:lvlJc w:val="left"/>
      <w:pPr>
        <w:ind w:left="3638" w:hanging="173"/>
      </w:pPr>
      <w:rPr>
        <w:rFonts w:hint="default"/>
        <w:lang w:val="es-ES" w:eastAsia="en-US" w:bidi="ar-SA"/>
      </w:rPr>
    </w:lvl>
    <w:lvl w:ilvl="7" w:tplc="CFACB132">
      <w:numFmt w:val="bullet"/>
      <w:lvlText w:val="•"/>
      <w:lvlJc w:val="left"/>
      <w:pPr>
        <w:ind w:left="4214" w:hanging="173"/>
      </w:pPr>
      <w:rPr>
        <w:rFonts w:hint="default"/>
        <w:lang w:val="es-ES" w:eastAsia="en-US" w:bidi="ar-SA"/>
      </w:rPr>
    </w:lvl>
    <w:lvl w:ilvl="8" w:tplc="6838C4FC">
      <w:numFmt w:val="bullet"/>
      <w:lvlText w:val="•"/>
      <w:lvlJc w:val="left"/>
      <w:pPr>
        <w:ind w:left="4791" w:hanging="173"/>
      </w:pPr>
      <w:rPr>
        <w:rFonts w:hint="default"/>
        <w:lang w:val="es-ES" w:eastAsia="en-US" w:bidi="ar-SA"/>
      </w:rPr>
    </w:lvl>
  </w:abstractNum>
  <w:abstractNum w:abstractNumId="38">
    <w:nsid w:val="662E4E0B"/>
    <w:multiLevelType w:val="hybridMultilevel"/>
    <w:tmpl w:val="8940BF18"/>
    <w:lvl w:ilvl="0" w:tplc="96EC7696">
      <w:numFmt w:val="bullet"/>
      <w:lvlText w:val="&gt;"/>
      <w:lvlJc w:val="left"/>
      <w:pPr>
        <w:ind w:left="176" w:hanging="173"/>
      </w:pPr>
      <w:rPr>
        <w:rFonts w:ascii="Arial MT" w:eastAsia="Arial MT" w:hAnsi="Arial MT" w:cs="Arial MT" w:hint="default"/>
        <w:w w:val="100"/>
        <w:sz w:val="20"/>
        <w:szCs w:val="20"/>
        <w:lang w:val="es-ES" w:eastAsia="en-US" w:bidi="ar-SA"/>
      </w:rPr>
    </w:lvl>
    <w:lvl w:ilvl="1" w:tplc="BDD8B968">
      <w:numFmt w:val="bullet"/>
      <w:lvlText w:val="•"/>
      <w:lvlJc w:val="left"/>
      <w:pPr>
        <w:ind w:left="756" w:hanging="173"/>
      </w:pPr>
      <w:rPr>
        <w:rFonts w:hint="default"/>
        <w:lang w:val="es-ES" w:eastAsia="en-US" w:bidi="ar-SA"/>
      </w:rPr>
    </w:lvl>
    <w:lvl w:ilvl="2" w:tplc="57C0EF9A">
      <w:numFmt w:val="bullet"/>
      <w:lvlText w:val="•"/>
      <w:lvlJc w:val="left"/>
      <w:pPr>
        <w:ind w:left="1332" w:hanging="173"/>
      </w:pPr>
      <w:rPr>
        <w:rFonts w:hint="default"/>
        <w:lang w:val="es-ES" w:eastAsia="en-US" w:bidi="ar-SA"/>
      </w:rPr>
    </w:lvl>
    <w:lvl w:ilvl="3" w:tplc="753880E6">
      <w:numFmt w:val="bullet"/>
      <w:lvlText w:val="•"/>
      <w:lvlJc w:val="left"/>
      <w:pPr>
        <w:ind w:left="1908" w:hanging="173"/>
      </w:pPr>
      <w:rPr>
        <w:rFonts w:hint="default"/>
        <w:lang w:val="es-ES" w:eastAsia="en-US" w:bidi="ar-SA"/>
      </w:rPr>
    </w:lvl>
    <w:lvl w:ilvl="4" w:tplc="96FCC1EC">
      <w:numFmt w:val="bullet"/>
      <w:lvlText w:val="•"/>
      <w:lvlJc w:val="left"/>
      <w:pPr>
        <w:ind w:left="2484" w:hanging="173"/>
      </w:pPr>
      <w:rPr>
        <w:rFonts w:hint="default"/>
        <w:lang w:val="es-ES" w:eastAsia="en-US" w:bidi="ar-SA"/>
      </w:rPr>
    </w:lvl>
    <w:lvl w:ilvl="5" w:tplc="0CC091FA">
      <w:numFmt w:val="bullet"/>
      <w:lvlText w:val="•"/>
      <w:lvlJc w:val="left"/>
      <w:pPr>
        <w:ind w:left="3060" w:hanging="173"/>
      </w:pPr>
      <w:rPr>
        <w:rFonts w:hint="default"/>
        <w:lang w:val="es-ES" w:eastAsia="en-US" w:bidi="ar-SA"/>
      </w:rPr>
    </w:lvl>
    <w:lvl w:ilvl="6" w:tplc="9AC60D7A">
      <w:numFmt w:val="bullet"/>
      <w:lvlText w:val="•"/>
      <w:lvlJc w:val="left"/>
      <w:pPr>
        <w:ind w:left="3636" w:hanging="173"/>
      </w:pPr>
      <w:rPr>
        <w:rFonts w:hint="default"/>
        <w:lang w:val="es-ES" w:eastAsia="en-US" w:bidi="ar-SA"/>
      </w:rPr>
    </w:lvl>
    <w:lvl w:ilvl="7" w:tplc="5A96C87C">
      <w:numFmt w:val="bullet"/>
      <w:lvlText w:val="•"/>
      <w:lvlJc w:val="left"/>
      <w:pPr>
        <w:ind w:left="4212" w:hanging="173"/>
      </w:pPr>
      <w:rPr>
        <w:rFonts w:hint="default"/>
        <w:lang w:val="es-ES" w:eastAsia="en-US" w:bidi="ar-SA"/>
      </w:rPr>
    </w:lvl>
    <w:lvl w:ilvl="8" w:tplc="BF28E232">
      <w:numFmt w:val="bullet"/>
      <w:lvlText w:val="•"/>
      <w:lvlJc w:val="left"/>
      <w:pPr>
        <w:ind w:left="4788" w:hanging="173"/>
      </w:pPr>
      <w:rPr>
        <w:rFonts w:hint="default"/>
        <w:lang w:val="es-ES" w:eastAsia="en-US" w:bidi="ar-SA"/>
      </w:rPr>
    </w:lvl>
  </w:abstractNum>
  <w:abstractNum w:abstractNumId="39">
    <w:nsid w:val="677542CC"/>
    <w:multiLevelType w:val="hybridMultilevel"/>
    <w:tmpl w:val="B3CE9818"/>
    <w:lvl w:ilvl="0" w:tplc="7B18C8F8">
      <w:numFmt w:val="bullet"/>
      <w:lvlText w:val="&gt;"/>
      <w:lvlJc w:val="left"/>
      <w:pPr>
        <w:ind w:left="177" w:hanging="173"/>
      </w:pPr>
      <w:rPr>
        <w:rFonts w:ascii="Arial MT" w:eastAsia="Arial MT" w:hAnsi="Arial MT" w:cs="Arial MT" w:hint="default"/>
        <w:w w:val="100"/>
        <w:sz w:val="20"/>
        <w:szCs w:val="20"/>
        <w:lang w:val="es-ES" w:eastAsia="en-US" w:bidi="ar-SA"/>
      </w:rPr>
    </w:lvl>
    <w:lvl w:ilvl="1" w:tplc="59708870">
      <w:numFmt w:val="bullet"/>
      <w:lvlText w:val="•"/>
      <w:lvlJc w:val="left"/>
      <w:pPr>
        <w:ind w:left="756" w:hanging="173"/>
      </w:pPr>
      <w:rPr>
        <w:rFonts w:hint="default"/>
        <w:lang w:val="es-ES" w:eastAsia="en-US" w:bidi="ar-SA"/>
      </w:rPr>
    </w:lvl>
    <w:lvl w:ilvl="2" w:tplc="9AD09D50">
      <w:numFmt w:val="bullet"/>
      <w:lvlText w:val="•"/>
      <w:lvlJc w:val="left"/>
      <w:pPr>
        <w:ind w:left="1332" w:hanging="173"/>
      </w:pPr>
      <w:rPr>
        <w:rFonts w:hint="default"/>
        <w:lang w:val="es-ES" w:eastAsia="en-US" w:bidi="ar-SA"/>
      </w:rPr>
    </w:lvl>
    <w:lvl w:ilvl="3" w:tplc="968C1832">
      <w:numFmt w:val="bullet"/>
      <w:lvlText w:val="•"/>
      <w:lvlJc w:val="left"/>
      <w:pPr>
        <w:ind w:left="1908" w:hanging="173"/>
      </w:pPr>
      <w:rPr>
        <w:rFonts w:hint="default"/>
        <w:lang w:val="es-ES" w:eastAsia="en-US" w:bidi="ar-SA"/>
      </w:rPr>
    </w:lvl>
    <w:lvl w:ilvl="4" w:tplc="98D0E2D4">
      <w:numFmt w:val="bullet"/>
      <w:lvlText w:val="•"/>
      <w:lvlJc w:val="left"/>
      <w:pPr>
        <w:ind w:left="2484" w:hanging="173"/>
      </w:pPr>
      <w:rPr>
        <w:rFonts w:hint="default"/>
        <w:lang w:val="es-ES" w:eastAsia="en-US" w:bidi="ar-SA"/>
      </w:rPr>
    </w:lvl>
    <w:lvl w:ilvl="5" w:tplc="85A0EB88">
      <w:numFmt w:val="bullet"/>
      <w:lvlText w:val="•"/>
      <w:lvlJc w:val="left"/>
      <w:pPr>
        <w:ind w:left="3060" w:hanging="173"/>
      </w:pPr>
      <w:rPr>
        <w:rFonts w:hint="default"/>
        <w:lang w:val="es-ES" w:eastAsia="en-US" w:bidi="ar-SA"/>
      </w:rPr>
    </w:lvl>
    <w:lvl w:ilvl="6" w:tplc="4620CC0C">
      <w:numFmt w:val="bullet"/>
      <w:lvlText w:val="•"/>
      <w:lvlJc w:val="left"/>
      <w:pPr>
        <w:ind w:left="3636" w:hanging="173"/>
      </w:pPr>
      <w:rPr>
        <w:rFonts w:hint="default"/>
        <w:lang w:val="es-ES" w:eastAsia="en-US" w:bidi="ar-SA"/>
      </w:rPr>
    </w:lvl>
    <w:lvl w:ilvl="7" w:tplc="94DA0DDA">
      <w:numFmt w:val="bullet"/>
      <w:lvlText w:val="•"/>
      <w:lvlJc w:val="left"/>
      <w:pPr>
        <w:ind w:left="4212" w:hanging="173"/>
      </w:pPr>
      <w:rPr>
        <w:rFonts w:hint="default"/>
        <w:lang w:val="es-ES" w:eastAsia="en-US" w:bidi="ar-SA"/>
      </w:rPr>
    </w:lvl>
    <w:lvl w:ilvl="8" w:tplc="CC5EEDD0">
      <w:numFmt w:val="bullet"/>
      <w:lvlText w:val="•"/>
      <w:lvlJc w:val="left"/>
      <w:pPr>
        <w:ind w:left="4788" w:hanging="173"/>
      </w:pPr>
      <w:rPr>
        <w:rFonts w:hint="default"/>
        <w:lang w:val="es-ES" w:eastAsia="en-US" w:bidi="ar-SA"/>
      </w:rPr>
    </w:lvl>
  </w:abstractNum>
  <w:abstractNum w:abstractNumId="40">
    <w:nsid w:val="67FF7E45"/>
    <w:multiLevelType w:val="hybridMultilevel"/>
    <w:tmpl w:val="C358C3EC"/>
    <w:lvl w:ilvl="0" w:tplc="A970C778">
      <w:numFmt w:val="bullet"/>
      <w:lvlText w:val="&gt;"/>
      <w:lvlJc w:val="left"/>
      <w:pPr>
        <w:ind w:left="176" w:hanging="173"/>
      </w:pPr>
      <w:rPr>
        <w:rFonts w:ascii="Arial MT" w:eastAsia="Arial MT" w:hAnsi="Arial MT" w:cs="Arial MT" w:hint="default"/>
        <w:w w:val="100"/>
        <w:sz w:val="20"/>
        <w:szCs w:val="20"/>
        <w:lang w:val="es-ES" w:eastAsia="en-US" w:bidi="ar-SA"/>
      </w:rPr>
    </w:lvl>
    <w:lvl w:ilvl="1" w:tplc="D0B2BF66">
      <w:numFmt w:val="bullet"/>
      <w:lvlText w:val="•"/>
      <w:lvlJc w:val="left"/>
      <w:pPr>
        <w:ind w:left="756" w:hanging="173"/>
      </w:pPr>
      <w:rPr>
        <w:rFonts w:hint="default"/>
        <w:lang w:val="es-ES" w:eastAsia="en-US" w:bidi="ar-SA"/>
      </w:rPr>
    </w:lvl>
    <w:lvl w:ilvl="2" w:tplc="244E3AA0">
      <w:numFmt w:val="bullet"/>
      <w:lvlText w:val="•"/>
      <w:lvlJc w:val="left"/>
      <w:pPr>
        <w:ind w:left="1332" w:hanging="173"/>
      </w:pPr>
      <w:rPr>
        <w:rFonts w:hint="default"/>
        <w:lang w:val="es-ES" w:eastAsia="en-US" w:bidi="ar-SA"/>
      </w:rPr>
    </w:lvl>
    <w:lvl w:ilvl="3" w:tplc="7EF29D8E">
      <w:numFmt w:val="bullet"/>
      <w:lvlText w:val="•"/>
      <w:lvlJc w:val="left"/>
      <w:pPr>
        <w:ind w:left="1908" w:hanging="173"/>
      </w:pPr>
      <w:rPr>
        <w:rFonts w:hint="default"/>
        <w:lang w:val="es-ES" w:eastAsia="en-US" w:bidi="ar-SA"/>
      </w:rPr>
    </w:lvl>
    <w:lvl w:ilvl="4" w:tplc="F5C4F7E4">
      <w:numFmt w:val="bullet"/>
      <w:lvlText w:val="•"/>
      <w:lvlJc w:val="left"/>
      <w:pPr>
        <w:ind w:left="2484" w:hanging="173"/>
      </w:pPr>
      <w:rPr>
        <w:rFonts w:hint="default"/>
        <w:lang w:val="es-ES" w:eastAsia="en-US" w:bidi="ar-SA"/>
      </w:rPr>
    </w:lvl>
    <w:lvl w:ilvl="5" w:tplc="82D0F334">
      <w:numFmt w:val="bullet"/>
      <w:lvlText w:val="•"/>
      <w:lvlJc w:val="left"/>
      <w:pPr>
        <w:ind w:left="3060" w:hanging="173"/>
      </w:pPr>
      <w:rPr>
        <w:rFonts w:hint="default"/>
        <w:lang w:val="es-ES" w:eastAsia="en-US" w:bidi="ar-SA"/>
      </w:rPr>
    </w:lvl>
    <w:lvl w:ilvl="6" w:tplc="CF2084EC">
      <w:numFmt w:val="bullet"/>
      <w:lvlText w:val="•"/>
      <w:lvlJc w:val="left"/>
      <w:pPr>
        <w:ind w:left="3636" w:hanging="173"/>
      </w:pPr>
      <w:rPr>
        <w:rFonts w:hint="default"/>
        <w:lang w:val="es-ES" w:eastAsia="en-US" w:bidi="ar-SA"/>
      </w:rPr>
    </w:lvl>
    <w:lvl w:ilvl="7" w:tplc="DF80CB3C">
      <w:numFmt w:val="bullet"/>
      <w:lvlText w:val="•"/>
      <w:lvlJc w:val="left"/>
      <w:pPr>
        <w:ind w:left="4212" w:hanging="173"/>
      </w:pPr>
      <w:rPr>
        <w:rFonts w:hint="default"/>
        <w:lang w:val="es-ES" w:eastAsia="en-US" w:bidi="ar-SA"/>
      </w:rPr>
    </w:lvl>
    <w:lvl w:ilvl="8" w:tplc="6DE0AB88">
      <w:numFmt w:val="bullet"/>
      <w:lvlText w:val="•"/>
      <w:lvlJc w:val="left"/>
      <w:pPr>
        <w:ind w:left="4788" w:hanging="173"/>
      </w:pPr>
      <w:rPr>
        <w:rFonts w:hint="default"/>
        <w:lang w:val="es-ES" w:eastAsia="en-US" w:bidi="ar-SA"/>
      </w:rPr>
    </w:lvl>
  </w:abstractNum>
  <w:abstractNum w:abstractNumId="41">
    <w:nsid w:val="6ADF48FC"/>
    <w:multiLevelType w:val="hybridMultilevel"/>
    <w:tmpl w:val="64908668"/>
    <w:lvl w:ilvl="0" w:tplc="B0F2DF0A">
      <w:numFmt w:val="bullet"/>
      <w:lvlText w:val="&gt;"/>
      <w:lvlJc w:val="left"/>
      <w:pPr>
        <w:ind w:left="177" w:hanging="173"/>
      </w:pPr>
      <w:rPr>
        <w:rFonts w:ascii="Arial MT" w:eastAsia="Arial MT" w:hAnsi="Arial MT" w:cs="Arial MT" w:hint="default"/>
        <w:w w:val="100"/>
        <w:sz w:val="20"/>
        <w:szCs w:val="20"/>
        <w:lang w:val="es-ES" w:eastAsia="en-US" w:bidi="ar-SA"/>
      </w:rPr>
    </w:lvl>
    <w:lvl w:ilvl="1" w:tplc="1222021A">
      <w:numFmt w:val="bullet"/>
      <w:lvlText w:val="•"/>
      <w:lvlJc w:val="left"/>
      <w:pPr>
        <w:ind w:left="756" w:hanging="173"/>
      </w:pPr>
      <w:rPr>
        <w:rFonts w:hint="default"/>
        <w:lang w:val="es-ES" w:eastAsia="en-US" w:bidi="ar-SA"/>
      </w:rPr>
    </w:lvl>
    <w:lvl w:ilvl="2" w:tplc="17AA121C">
      <w:numFmt w:val="bullet"/>
      <w:lvlText w:val="•"/>
      <w:lvlJc w:val="left"/>
      <w:pPr>
        <w:ind w:left="1332" w:hanging="173"/>
      </w:pPr>
      <w:rPr>
        <w:rFonts w:hint="default"/>
        <w:lang w:val="es-ES" w:eastAsia="en-US" w:bidi="ar-SA"/>
      </w:rPr>
    </w:lvl>
    <w:lvl w:ilvl="3" w:tplc="03A40A5E">
      <w:numFmt w:val="bullet"/>
      <w:lvlText w:val="•"/>
      <w:lvlJc w:val="left"/>
      <w:pPr>
        <w:ind w:left="1908" w:hanging="173"/>
      </w:pPr>
      <w:rPr>
        <w:rFonts w:hint="default"/>
        <w:lang w:val="es-ES" w:eastAsia="en-US" w:bidi="ar-SA"/>
      </w:rPr>
    </w:lvl>
    <w:lvl w:ilvl="4" w:tplc="25DEFFF0">
      <w:numFmt w:val="bullet"/>
      <w:lvlText w:val="•"/>
      <w:lvlJc w:val="left"/>
      <w:pPr>
        <w:ind w:left="2484" w:hanging="173"/>
      </w:pPr>
      <w:rPr>
        <w:rFonts w:hint="default"/>
        <w:lang w:val="es-ES" w:eastAsia="en-US" w:bidi="ar-SA"/>
      </w:rPr>
    </w:lvl>
    <w:lvl w:ilvl="5" w:tplc="22C8DE2A">
      <w:numFmt w:val="bullet"/>
      <w:lvlText w:val="•"/>
      <w:lvlJc w:val="left"/>
      <w:pPr>
        <w:ind w:left="3060" w:hanging="173"/>
      </w:pPr>
      <w:rPr>
        <w:rFonts w:hint="default"/>
        <w:lang w:val="es-ES" w:eastAsia="en-US" w:bidi="ar-SA"/>
      </w:rPr>
    </w:lvl>
    <w:lvl w:ilvl="6" w:tplc="9352152E">
      <w:numFmt w:val="bullet"/>
      <w:lvlText w:val="•"/>
      <w:lvlJc w:val="left"/>
      <w:pPr>
        <w:ind w:left="3636" w:hanging="173"/>
      </w:pPr>
      <w:rPr>
        <w:rFonts w:hint="default"/>
        <w:lang w:val="es-ES" w:eastAsia="en-US" w:bidi="ar-SA"/>
      </w:rPr>
    </w:lvl>
    <w:lvl w:ilvl="7" w:tplc="EF0AF70E">
      <w:numFmt w:val="bullet"/>
      <w:lvlText w:val="•"/>
      <w:lvlJc w:val="left"/>
      <w:pPr>
        <w:ind w:left="4212" w:hanging="173"/>
      </w:pPr>
      <w:rPr>
        <w:rFonts w:hint="default"/>
        <w:lang w:val="es-ES" w:eastAsia="en-US" w:bidi="ar-SA"/>
      </w:rPr>
    </w:lvl>
    <w:lvl w:ilvl="8" w:tplc="9C501C3C">
      <w:numFmt w:val="bullet"/>
      <w:lvlText w:val="•"/>
      <w:lvlJc w:val="left"/>
      <w:pPr>
        <w:ind w:left="4788" w:hanging="173"/>
      </w:pPr>
      <w:rPr>
        <w:rFonts w:hint="default"/>
        <w:lang w:val="es-ES" w:eastAsia="en-US" w:bidi="ar-SA"/>
      </w:rPr>
    </w:lvl>
  </w:abstractNum>
  <w:abstractNum w:abstractNumId="42">
    <w:nsid w:val="6C0974A6"/>
    <w:multiLevelType w:val="hybridMultilevel"/>
    <w:tmpl w:val="9856B03A"/>
    <w:lvl w:ilvl="0" w:tplc="2C5C0D6E">
      <w:numFmt w:val="bullet"/>
      <w:lvlText w:val="&gt;"/>
      <w:lvlJc w:val="left"/>
      <w:pPr>
        <w:ind w:left="182" w:hanging="178"/>
      </w:pPr>
      <w:rPr>
        <w:rFonts w:ascii="Arial MT" w:eastAsia="Arial MT" w:hAnsi="Arial MT" w:cs="Arial MT" w:hint="default"/>
        <w:w w:val="100"/>
        <w:sz w:val="20"/>
        <w:szCs w:val="20"/>
        <w:lang w:val="es-ES" w:eastAsia="en-US" w:bidi="ar-SA"/>
      </w:rPr>
    </w:lvl>
    <w:lvl w:ilvl="1" w:tplc="848A0314">
      <w:numFmt w:val="bullet"/>
      <w:lvlText w:val="•"/>
      <w:lvlJc w:val="left"/>
      <w:pPr>
        <w:ind w:left="756" w:hanging="178"/>
      </w:pPr>
      <w:rPr>
        <w:rFonts w:hint="default"/>
        <w:lang w:val="es-ES" w:eastAsia="en-US" w:bidi="ar-SA"/>
      </w:rPr>
    </w:lvl>
    <w:lvl w:ilvl="2" w:tplc="63A2BF38">
      <w:numFmt w:val="bullet"/>
      <w:lvlText w:val="•"/>
      <w:lvlJc w:val="left"/>
      <w:pPr>
        <w:ind w:left="1332" w:hanging="178"/>
      </w:pPr>
      <w:rPr>
        <w:rFonts w:hint="default"/>
        <w:lang w:val="es-ES" w:eastAsia="en-US" w:bidi="ar-SA"/>
      </w:rPr>
    </w:lvl>
    <w:lvl w:ilvl="3" w:tplc="3954D3D6">
      <w:numFmt w:val="bullet"/>
      <w:lvlText w:val="•"/>
      <w:lvlJc w:val="left"/>
      <w:pPr>
        <w:ind w:left="1908" w:hanging="178"/>
      </w:pPr>
      <w:rPr>
        <w:rFonts w:hint="default"/>
        <w:lang w:val="es-ES" w:eastAsia="en-US" w:bidi="ar-SA"/>
      </w:rPr>
    </w:lvl>
    <w:lvl w:ilvl="4" w:tplc="3774DE66">
      <w:numFmt w:val="bullet"/>
      <w:lvlText w:val="•"/>
      <w:lvlJc w:val="left"/>
      <w:pPr>
        <w:ind w:left="2484" w:hanging="178"/>
      </w:pPr>
      <w:rPr>
        <w:rFonts w:hint="default"/>
        <w:lang w:val="es-ES" w:eastAsia="en-US" w:bidi="ar-SA"/>
      </w:rPr>
    </w:lvl>
    <w:lvl w:ilvl="5" w:tplc="7388A388">
      <w:numFmt w:val="bullet"/>
      <w:lvlText w:val="•"/>
      <w:lvlJc w:val="left"/>
      <w:pPr>
        <w:ind w:left="3060" w:hanging="178"/>
      </w:pPr>
      <w:rPr>
        <w:rFonts w:hint="default"/>
        <w:lang w:val="es-ES" w:eastAsia="en-US" w:bidi="ar-SA"/>
      </w:rPr>
    </w:lvl>
    <w:lvl w:ilvl="6" w:tplc="24D8BBE6">
      <w:numFmt w:val="bullet"/>
      <w:lvlText w:val="•"/>
      <w:lvlJc w:val="left"/>
      <w:pPr>
        <w:ind w:left="3636" w:hanging="178"/>
      </w:pPr>
      <w:rPr>
        <w:rFonts w:hint="default"/>
        <w:lang w:val="es-ES" w:eastAsia="en-US" w:bidi="ar-SA"/>
      </w:rPr>
    </w:lvl>
    <w:lvl w:ilvl="7" w:tplc="15C69830">
      <w:numFmt w:val="bullet"/>
      <w:lvlText w:val="•"/>
      <w:lvlJc w:val="left"/>
      <w:pPr>
        <w:ind w:left="4212" w:hanging="178"/>
      </w:pPr>
      <w:rPr>
        <w:rFonts w:hint="default"/>
        <w:lang w:val="es-ES" w:eastAsia="en-US" w:bidi="ar-SA"/>
      </w:rPr>
    </w:lvl>
    <w:lvl w:ilvl="8" w:tplc="F84074F4">
      <w:numFmt w:val="bullet"/>
      <w:lvlText w:val="•"/>
      <w:lvlJc w:val="left"/>
      <w:pPr>
        <w:ind w:left="4788" w:hanging="178"/>
      </w:pPr>
      <w:rPr>
        <w:rFonts w:hint="default"/>
        <w:lang w:val="es-ES" w:eastAsia="en-US" w:bidi="ar-SA"/>
      </w:rPr>
    </w:lvl>
  </w:abstractNum>
  <w:abstractNum w:abstractNumId="43">
    <w:nsid w:val="6D077390"/>
    <w:multiLevelType w:val="hybridMultilevel"/>
    <w:tmpl w:val="494671A2"/>
    <w:lvl w:ilvl="0" w:tplc="BEBCBEC0">
      <w:numFmt w:val="bullet"/>
      <w:lvlText w:val="&gt;"/>
      <w:lvlJc w:val="left"/>
      <w:pPr>
        <w:ind w:left="192" w:hanging="188"/>
      </w:pPr>
      <w:rPr>
        <w:rFonts w:ascii="Arial MT" w:eastAsia="Arial MT" w:hAnsi="Arial MT" w:cs="Arial MT" w:hint="default"/>
        <w:w w:val="100"/>
        <w:sz w:val="20"/>
        <w:szCs w:val="20"/>
        <w:lang w:val="es-ES" w:eastAsia="en-US" w:bidi="ar-SA"/>
      </w:rPr>
    </w:lvl>
    <w:lvl w:ilvl="1" w:tplc="72B06B4E">
      <w:numFmt w:val="bullet"/>
      <w:lvlText w:val="•"/>
      <w:lvlJc w:val="left"/>
      <w:pPr>
        <w:ind w:left="774" w:hanging="188"/>
      </w:pPr>
      <w:rPr>
        <w:rFonts w:hint="default"/>
        <w:lang w:val="es-ES" w:eastAsia="en-US" w:bidi="ar-SA"/>
      </w:rPr>
    </w:lvl>
    <w:lvl w:ilvl="2" w:tplc="1408CDEC">
      <w:numFmt w:val="bullet"/>
      <w:lvlText w:val="•"/>
      <w:lvlJc w:val="left"/>
      <w:pPr>
        <w:ind w:left="1348" w:hanging="188"/>
      </w:pPr>
      <w:rPr>
        <w:rFonts w:hint="default"/>
        <w:lang w:val="es-ES" w:eastAsia="en-US" w:bidi="ar-SA"/>
      </w:rPr>
    </w:lvl>
    <w:lvl w:ilvl="3" w:tplc="7EB8C350">
      <w:numFmt w:val="bullet"/>
      <w:lvlText w:val="•"/>
      <w:lvlJc w:val="left"/>
      <w:pPr>
        <w:ind w:left="1922" w:hanging="188"/>
      </w:pPr>
      <w:rPr>
        <w:rFonts w:hint="default"/>
        <w:lang w:val="es-ES" w:eastAsia="en-US" w:bidi="ar-SA"/>
      </w:rPr>
    </w:lvl>
    <w:lvl w:ilvl="4" w:tplc="7B666550">
      <w:numFmt w:val="bullet"/>
      <w:lvlText w:val="•"/>
      <w:lvlJc w:val="left"/>
      <w:pPr>
        <w:ind w:left="2496" w:hanging="188"/>
      </w:pPr>
      <w:rPr>
        <w:rFonts w:hint="default"/>
        <w:lang w:val="es-ES" w:eastAsia="en-US" w:bidi="ar-SA"/>
      </w:rPr>
    </w:lvl>
    <w:lvl w:ilvl="5" w:tplc="0476615C">
      <w:numFmt w:val="bullet"/>
      <w:lvlText w:val="•"/>
      <w:lvlJc w:val="left"/>
      <w:pPr>
        <w:ind w:left="3070" w:hanging="188"/>
      </w:pPr>
      <w:rPr>
        <w:rFonts w:hint="default"/>
        <w:lang w:val="es-ES" w:eastAsia="en-US" w:bidi="ar-SA"/>
      </w:rPr>
    </w:lvl>
    <w:lvl w:ilvl="6" w:tplc="65861FF4">
      <w:numFmt w:val="bullet"/>
      <w:lvlText w:val="•"/>
      <w:lvlJc w:val="left"/>
      <w:pPr>
        <w:ind w:left="3644" w:hanging="188"/>
      </w:pPr>
      <w:rPr>
        <w:rFonts w:hint="default"/>
        <w:lang w:val="es-ES" w:eastAsia="en-US" w:bidi="ar-SA"/>
      </w:rPr>
    </w:lvl>
    <w:lvl w:ilvl="7" w:tplc="55BC639E">
      <w:numFmt w:val="bullet"/>
      <w:lvlText w:val="•"/>
      <w:lvlJc w:val="left"/>
      <w:pPr>
        <w:ind w:left="4218" w:hanging="188"/>
      </w:pPr>
      <w:rPr>
        <w:rFonts w:hint="default"/>
        <w:lang w:val="es-ES" w:eastAsia="en-US" w:bidi="ar-SA"/>
      </w:rPr>
    </w:lvl>
    <w:lvl w:ilvl="8" w:tplc="315015AA">
      <w:numFmt w:val="bullet"/>
      <w:lvlText w:val="•"/>
      <w:lvlJc w:val="left"/>
      <w:pPr>
        <w:ind w:left="4792" w:hanging="188"/>
      </w:pPr>
      <w:rPr>
        <w:rFonts w:hint="default"/>
        <w:lang w:val="es-ES" w:eastAsia="en-US" w:bidi="ar-SA"/>
      </w:rPr>
    </w:lvl>
  </w:abstractNum>
  <w:abstractNum w:abstractNumId="44">
    <w:nsid w:val="6F0314A5"/>
    <w:multiLevelType w:val="hybridMultilevel"/>
    <w:tmpl w:val="87568000"/>
    <w:lvl w:ilvl="0" w:tplc="19FE9DA0">
      <w:numFmt w:val="bullet"/>
      <w:lvlText w:val="&gt;"/>
      <w:lvlJc w:val="left"/>
      <w:pPr>
        <w:ind w:left="277" w:hanging="271"/>
      </w:pPr>
      <w:rPr>
        <w:rFonts w:ascii="Arial MT" w:eastAsia="Arial MT" w:hAnsi="Arial MT" w:cs="Arial MT" w:hint="default"/>
        <w:w w:val="100"/>
        <w:sz w:val="20"/>
        <w:szCs w:val="20"/>
        <w:lang w:val="es-ES" w:eastAsia="en-US" w:bidi="ar-SA"/>
      </w:rPr>
    </w:lvl>
    <w:lvl w:ilvl="1" w:tplc="AFDACAE8">
      <w:numFmt w:val="bullet"/>
      <w:lvlText w:val="•"/>
      <w:lvlJc w:val="left"/>
      <w:pPr>
        <w:ind w:left="845" w:hanging="271"/>
      </w:pPr>
      <w:rPr>
        <w:rFonts w:hint="default"/>
        <w:lang w:val="es-ES" w:eastAsia="en-US" w:bidi="ar-SA"/>
      </w:rPr>
    </w:lvl>
    <w:lvl w:ilvl="2" w:tplc="A18CFE58">
      <w:numFmt w:val="bullet"/>
      <w:lvlText w:val="•"/>
      <w:lvlJc w:val="left"/>
      <w:pPr>
        <w:ind w:left="1411" w:hanging="271"/>
      </w:pPr>
      <w:rPr>
        <w:rFonts w:hint="default"/>
        <w:lang w:val="es-ES" w:eastAsia="en-US" w:bidi="ar-SA"/>
      </w:rPr>
    </w:lvl>
    <w:lvl w:ilvl="3" w:tplc="FE00D2B4">
      <w:numFmt w:val="bullet"/>
      <w:lvlText w:val="•"/>
      <w:lvlJc w:val="left"/>
      <w:pPr>
        <w:ind w:left="1976" w:hanging="271"/>
      </w:pPr>
      <w:rPr>
        <w:rFonts w:hint="default"/>
        <w:lang w:val="es-ES" w:eastAsia="en-US" w:bidi="ar-SA"/>
      </w:rPr>
    </w:lvl>
    <w:lvl w:ilvl="4" w:tplc="E50C9614">
      <w:numFmt w:val="bullet"/>
      <w:lvlText w:val="•"/>
      <w:lvlJc w:val="left"/>
      <w:pPr>
        <w:ind w:left="2542" w:hanging="271"/>
      </w:pPr>
      <w:rPr>
        <w:rFonts w:hint="default"/>
        <w:lang w:val="es-ES" w:eastAsia="en-US" w:bidi="ar-SA"/>
      </w:rPr>
    </w:lvl>
    <w:lvl w:ilvl="5" w:tplc="F5DCB582">
      <w:numFmt w:val="bullet"/>
      <w:lvlText w:val="•"/>
      <w:lvlJc w:val="left"/>
      <w:pPr>
        <w:ind w:left="3108" w:hanging="271"/>
      </w:pPr>
      <w:rPr>
        <w:rFonts w:hint="default"/>
        <w:lang w:val="es-ES" w:eastAsia="en-US" w:bidi="ar-SA"/>
      </w:rPr>
    </w:lvl>
    <w:lvl w:ilvl="6" w:tplc="F03E06BE">
      <w:numFmt w:val="bullet"/>
      <w:lvlText w:val="•"/>
      <w:lvlJc w:val="left"/>
      <w:pPr>
        <w:ind w:left="3673" w:hanging="271"/>
      </w:pPr>
      <w:rPr>
        <w:rFonts w:hint="default"/>
        <w:lang w:val="es-ES" w:eastAsia="en-US" w:bidi="ar-SA"/>
      </w:rPr>
    </w:lvl>
    <w:lvl w:ilvl="7" w:tplc="F4D416B4">
      <w:numFmt w:val="bullet"/>
      <w:lvlText w:val="•"/>
      <w:lvlJc w:val="left"/>
      <w:pPr>
        <w:ind w:left="4239" w:hanging="271"/>
      </w:pPr>
      <w:rPr>
        <w:rFonts w:hint="default"/>
        <w:lang w:val="es-ES" w:eastAsia="en-US" w:bidi="ar-SA"/>
      </w:rPr>
    </w:lvl>
    <w:lvl w:ilvl="8" w:tplc="40E4ED00">
      <w:numFmt w:val="bullet"/>
      <w:lvlText w:val="•"/>
      <w:lvlJc w:val="left"/>
      <w:pPr>
        <w:ind w:left="4804" w:hanging="271"/>
      </w:pPr>
      <w:rPr>
        <w:rFonts w:hint="default"/>
        <w:lang w:val="es-ES" w:eastAsia="en-US" w:bidi="ar-SA"/>
      </w:rPr>
    </w:lvl>
  </w:abstractNum>
  <w:abstractNum w:abstractNumId="45">
    <w:nsid w:val="710A52DE"/>
    <w:multiLevelType w:val="hybridMultilevel"/>
    <w:tmpl w:val="A9E415A6"/>
    <w:lvl w:ilvl="0" w:tplc="09E84532">
      <w:numFmt w:val="bullet"/>
      <w:lvlText w:val="&gt;"/>
      <w:lvlJc w:val="left"/>
      <w:pPr>
        <w:ind w:left="179" w:hanging="173"/>
      </w:pPr>
      <w:rPr>
        <w:rFonts w:ascii="Arial MT" w:eastAsia="Arial MT" w:hAnsi="Arial MT" w:cs="Arial MT" w:hint="default"/>
        <w:w w:val="100"/>
        <w:sz w:val="20"/>
        <w:szCs w:val="20"/>
        <w:lang w:val="es-ES" w:eastAsia="en-US" w:bidi="ar-SA"/>
      </w:rPr>
    </w:lvl>
    <w:lvl w:ilvl="1" w:tplc="E96EDFE6">
      <w:numFmt w:val="bullet"/>
      <w:lvlText w:val="•"/>
      <w:lvlJc w:val="left"/>
      <w:pPr>
        <w:ind w:left="755" w:hanging="173"/>
      </w:pPr>
      <w:rPr>
        <w:rFonts w:hint="default"/>
        <w:lang w:val="es-ES" w:eastAsia="en-US" w:bidi="ar-SA"/>
      </w:rPr>
    </w:lvl>
    <w:lvl w:ilvl="2" w:tplc="090EC936">
      <w:numFmt w:val="bullet"/>
      <w:lvlText w:val="•"/>
      <w:lvlJc w:val="left"/>
      <w:pPr>
        <w:ind w:left="1330" w:hanging="173"/>
      </w:pPr>
      <w:rPr>
        <w:rFonts w:hint="default"/>
        <w:lang w:val="es-ES" w:eastAsia="en-US" w:bidi="ar-SA"/>
      </w:rPr>
    </w:lvl>
    <w:lvl w:ilvl="3" w:tplc="DB840FE0">
      <w:numFmt w:val="bullet"/>
      <w:lvlText w:val="•"/>
      <w:lvlJc w:val="left"/>
      <w:pPr>
        <w:ind w:left="1906" w:hanging="173"/>
      </w:pPr>
      <w:rPr>
        <w:rFonts w:hint="default"/>
        <w:lang w:val="es-ES" w:eastAsia="en-US" w:bidi="ar-SA"/>
      </w:rPr>
    </w:lvl>
    <w:lvl w:ilvl="4" w:tplc="69CE872E">
      <w:numFmt w:val="bullet"/>
      <w:lvlText w:val="•"/>
      <w:lvlJc w:val="left"/>
      <w:pPr>
        <w:ind w:left="2481" w:hanging="173"/>
      </w:pPr>
      <w:rPr>
        <w:rFonts w:hint="default"/>
        <w:lang w:val="es-ES" w:eastAsia="en-US" w:bidi="ar-SA"/>
      </w:rPr>
    </w:lvl>
    <w:lvl w:ilvl="5" w:tplc="4FAAB998">
      <w:numFmt w:val="bullet"/>
      <w:lvlText w:val="•"/>
      <w:lvlJc w:val="left"/>
      <w:pPr>
        <w:ind w:left="3056" w:hanging="173"/>
      </w:pPr>
      <w:rPr>
        <w:rFonts w:hint="default"/>
        <w:lang w:val="es-ES" w:eastAsia="en-US" w:bidi="ar-SA"/>
      </w:rPr>
    </w:lvl>
    <w:lvl w:ilvl="6" w:tplc="7F66EF2A">
      <w:numFmt w:val="bullet"/>
      <w:lvlText w:val="•"/>
      <w:lvlJc w:val="left"/>
      <w:pPr>
        <w:ind w:left="3632" w:hanging="173"/>
      </w:pPr>
      <w:rPr>
        <w:rFonts w:hint="default"/>
        <w:lang w:val="es-ES" w:eastAsia="en-US" w:bidi="ar-SA"/>
      </w:rPr>
    </w:lvl>
    <w:lvl w:ilvl="7" w:tplc="C46A8C60">
      <w:numFmt w:val="bullet"/>
      <w:lvlText w:val="•"/>
      <w:lvlJc w:val="left"/>
      <w:pPr>
        <w:ind w:left="4207" w:hanging="173"/>
      </w:pPr>
      <w:rPr>
        <w:rFonts w:hint="default"/>
        <w:lang w:val="es-ES" w:eastAsia="en-US" w:bidi="ar-SA"/>
      </w:rPr>
    </w:lvl>
    <w:lvl w:ilvl="8" w:tplc="D32A9550">
      <w:numFmt w:val="bullet"/>
      <w:lvlText w:val="•"/>
      <w:lvlJc w:val="left"/>
      <w:pPr>
        <w:ind w:left="4782" w:hanging="173"/>
      </w:pPr>
      <w:rPr>
        <w:rFonts w:hint="default"/>
        <w:lang w:val="es-ES" w:eastAsia="en-US" w:bidi="ar-SA"/>
      </w:rPr>
    </w:lvl>
  </w:abstractNum>
  <w:abstractNum w:abstractNumId="46">
    <w:nsid w:val="78AE76F5"/>
    <w:multiLevelType w:val="hybridMultilevel"/>
    <w:tmpl w:val="E9DE8024"/>
    <w:lvl w:ilvl="0" w:tplc="8BE665FA">
      <w:numFmt w:val="bullet"/>
      <w:lvlText w:val="&gt;"/>
      <w:lvlJc w:val="left"/>
      <w:pPr>
        <w:ind w:left="176" w:hanging="173"/>
      </w:pPr>
      <w:rPr>
        <w:rFonts w:ascii="Arial MT" w:eastAsia="Arial MT" w:hAnsi="Arial MT" w:cs="Arial MT" w:hint="default"/>
        <w:w w:val="100"/>
        <w:sz w:val="20"/>
        <w:szCs w:val="20"/>
        <w:lang w:val="es-ES" w:eastAsia="en-US" w:bidi="ar-SA"/>
      </w:rPr>
    </w:lvl>
    <w:lvl w:ilvl="1" w:tplc="B7221E18">
      <w:numFmt w:val="bullet"/>
      <w:lvlText w:val="•"/>
      <w:lvlJc w:val="left"/>
      <w:pPr>
        <w:ind w:left="756" w:hanging="173"/>
      </w:pPr>
      <w:rPr>
        <w:rFonts w:hint="default"/>
        <w:lang w:val="es-ES" w:eastAsia="en-US" w:bidi="ar-SA"/>
      </w:rPr>
    </w:lvl>
    <w:lvl w:ilvl="2" w:tplc="F396759A">
      <w:numFmt w:val="bullet"/>
      <w:lvlText w:val="•"/>
      <w:lvlJc w:val="left"/>
      <w:pPr>
        <w:ind w:left="1332" w:hanging="173"/>
      </w:pPr>
      <w:rPr>
        <w:rFonts w:hint="default"/>
        <w:lang w:val="es-ES" w:eastAsia="en-US" w:bidi="ar-SA"/>
      </w:rPr>
    </w:lvl>
    <w:lvl w:ilvl="3" w:tplc="21E0FAB0">
      <w:numFmt w:val="bullet"/>
      <w:lvlText w:val="•"/>
      <w:lvlJc w:val="left"/>
      <w:pPr>
        <w:ind w:left="1908" w:hanging="173"/>
      </w:pPr>
      <w:rPr>
        <w:rFonts w:hint="default"/>
        <w:lang w:val="es-ES" w:eastAsia="en-US" w:bidi="ar-SA"/>
      </w:rPr>
    </w:lvl>
    <w:lvl w:ilvl="4" w:tplc="C2AA77EE">
      <w:numFmt w:val="bullet"/>
      <w:lvlText w:val="•"/>
      <w:lvlJc w:val="left"/>
      <w:pPr>
        <w:ind w:left="2484" w:hanging="173"/>
      </w:pPr>
      <w:rPr>
        <w:rFonts w:hint="default"/>
        <w:lang w:val="es-ES" w:eastAsia="en-US" w:bidi="ar-SA"/>
      </w:rPr>
    </w:lvl>
    <w:lvl w:ilvl="5" w:tplc="469E79A0">
      <w:numFmt w:val="bullet"/>
      <w:lvlText w:val="•"/>
      <w:lvlJc w:val="left"/>
      <w:pPr>
        <w:ind w:left="3060" w:hanging="173"/>
      </w:pPr>
      <w:rPr>
        <w:rFonts w:hint="default"/>
        <w:lang w:val="es-ES" w:eastAsia="en-US" w:bidi="ar-SA"/>
      </w:rPr>
    </w:lvl>
    <w:lvl w:ilvl="6" w:tplc="7B8669C0">
      <w:numFmt w:val="bullet"/>
      <w:lvlText w:val="•"/>
      <w:lvlJc w:val="left"/>
      <w:pPr>
        <w:ind w:left="3636" w:hanging="173"/>
      </w:pPr>
      <w:rPr>
        <w:rFonts w:hint="default"/>
        <w:lang w:val="es-ES" w:eastAsia="en-US" w:bidi="ar-SA"/>
      </w:rPr>
    </w:lvl>
    <w:lvl w:ilvl="7" w:tplc="63F42842">
      <w:numFmt w:val="bullet"/>
      <w:lvlText w:val="•"/>
      <w:lvlJc w:val="left"/>
      <w:pPr>
        <w:ind w:left="4212" w:hanging="173"/>
      </w:pPr>
      <w:rPr>
        <w:rFonts w:hint="default"/>
        <w:lang w:val="es-ES" w:eastAsia="en-US" w:bidi="ar-SA"/>
      </w:rPr>
    </w:lvl>
    <w:lvl w:ilvl="8" w:tplc="C9CE8CEE">
      <w:numFmt w:val="bullet"/>
      <w:lvlText w:val="•"/>
      <w:lvlJc w:val="left"/>
      <w:pPr>
        <w:ind w:left="4788" w:hanging="173"/>
      </w:pPr>
      <w:rPr>
        <w:rFonts w:hint="default"/>
        <w:lang w:val="es-ES" w:eastAsia="en-US" w:bidi="ar-SA"/>
      </w:rPr>
    </w:lvl>
  </w:abstractNum>
  <w:abstractNum w:abstractNumId="47">
    <w:nsid w:val="78F65242"/>
    <w:multiLevelType w:val="hybridMultilevel"/>
    <w:tmpl w:val="02F6EDDA"/>
    <w:lvl w:ilvl="0" w:tplc="5E06A1B2">
      <w:start w:val="1"/>
      <w:numFmt w:val="lowerLetter"/>
      <w:lvlText w:val="%1)"/>
      <w:lvlJc w:val="left"/>
      <w:pPr>
        <w:ind w:left="441" w:hanging="682"/>
      </w:pPr>
      <w:rPr>
        <w:rFonts w:ascii="Arial" w:eastAsia="Arial" w:hAnsi="Arial" w:cs="Arial" w:hint="default"/>
        <w:b/>
        <w:bCs/>
        <w:spacing w:val="-1"/>
        <w:w w:val="100"/>
        <w:sz w:val="20"/>
        <w:szCs w:val="20"/>
        <w:lang w:val="es-ES" w:eastAsia="en-US" w:bidi="ar-SA"/>
      </w:rPr>
    </w:lvl>
    <w:lvl w:ilvl="1" w:tplc="CD967B08">
      <w:numFmt w:val="bullet"/>
      <w:lvlText w:val="•"/>
      <w:lvlJc w:val="left"/>
      <w:pPr>
        <w:ind w:left="1414" w:hanging="682"/>
      </w:pPr>
      <w:rPr>
        <w:rFonts w:hint="default"/>
        <w:lang w:val="es-ES" w:eastAsia="en-US" w:bidi="ar-SA"/>
      </w:rPr>
    </w:lvl>
    <w:lvl w:ilvl="2" w:tplc="453EE3B6">
      <w:numFmt w:val="bullet"/>
      <w:lvlText w:val="•"/>
      <w:lvlJc w:val="left"/>
      <w:pPr>
        <w:ind w:left="2388" w:hanging="682"/>
      </w:pPr>
      <w:rPr>
        <w:rFonts w:hint="default"/>
        <w:lang w:val="es-ES" w:eastAsia="en-US" w:bidi="ar-SA"/>
      </w:rPr>
    </w:lvl>
    <w:lvl w:ilvl="3" w:tplc="49C8E44C">
      <w:numFmt w:val="bullet"/>
      <w:lvlText w:val="•"/>
      <w:lvlJc w:val="left"/>
      <w:pPr>
        <w:ind w:left="3362" w:hanging="682"/>
      </w:pPr>
      <w:rPr>
        <w:rFonts w:hint="default"/>
        <w:lang w:val="es-ES" w:eastAsia="en-US" w:bidi="ar-SA"/>
      </w:rPr>
    </w:lvl>
    <w:lvl w:ilvl="4" w:tplc="C380B45A">
      <w:numFmt w:val="bullet"/>
      <w:lvlText w:val="•"/>
      <w:lvlJc w:val="left"/>
      <w:pPr>
        <w:ind w:left="4336" w:hanging="682"/>
      </w:pPr>
      <w:rPr>
        <w:rFonts w:hint="default"/>
        <w:lang w:val="es-ES" w:eastAsia="en-US" w:bidi="ar-SA"/>
      </w:rPr>
    </w:lvl>
    <w:lvl w:ilvl="5" w:tplc="595811EE">
      <w:numFmt w:val="bullet"/>
      <w:lvlText w:val="•"/>
      <w:lvlJc w:val="left"/>
      <w:pPr>
        <w:ind w:left="5310" w:hanging="682"/>
      </w:pPr>
      <w:rPr>
        <w:rFonts w:hint="default"/>
        <w:lang w:val="es-ES" w:eastAsia="en-US" w:bidi="ar-SA"/>
      </w:rPr>
    </w:lvl>
    <w:lvl w:ilvl="6" w:tplc="21307BF8">
      <w:numFmt w:val="bullet"/>
      <w:lvlText w:val="•"/>
      <w:lvlJc w:val="left"/>
      <w:pPr>
        <w:ind w:left="6284" w:hanging="682"/>
      </w:pPr>
      <w:rPr>
        <w:rFonts w:hint="default"/>
        <w:lang w:val="es-ES" w:eastAsia="en-US" w:bidi="ar-SA"/>
      </w:rPr>
    </w:lvl>
    <w:lvl w:ilvl="7" w:tplc="498A92B0">
      <w:numFmt w:val="bullet"/>
      <w:lvlText w:val="•"/>
      <w:lvlJc w:val="left"/>
      <w:pPr>
        <w:ind w:left="7258" w:hanging="682"/>
      </w:pPr>
      <w:rPr>
        <w:rFonts w:hint="default"/>
        <w:lang w:val="es-ES" w:eastAsia="en-US" w:bidi="ar-SA"/>
      </w:rPr>
    </w:lvl>
    <w:lvl w:ilvl="8" w:tplc="F24AC750">
      <w:numFmt w:val="bullet"/>
      <w:lvlText w:val="•"/>
      <w:lvlJc w:val="left"/>
      <w:pPr>
        <w:ind w:left="8232" w:hanging="682"/>
      </w:pPr>
      <w:rPr>
        <w:rFonts w:hint="default"/>
        <w:lang w:val="es-ES" w:eastAsia="en-US" w:bidi="ar-SA"/>
      </w:rPr>
    </w:lvl>
  </w:abstractNum>
  <w:abstractNum w:abstractNumId="48">
    <w:nsid w:val="79E8051B"/>
    <w:multiLevelType w:val="hybridMultilevel"/>
    <w:tmpl w:val="3F18DC02"/>
    <w:lvl w:ilvl="0" w:tplc="E5D6D3D2">
      <w:numFmt w:val="bullet"/>
      <w:lvlText w:val="&gt;"/>
      <w:lvlJc w:val="left"/>
      <w:pPr>
        <w:ind w:left="177" w:hanging="173"/>
      </w:pPr>
      <w:rPr>
        <w:rFonts w:ascii="Arial MT" w:eastAsia="Arial MT" w:hAnsi="Arial MT" w:cs="Arial MT" w:hint="default"/>
        <w:w w:val="100"/>
        <w:sz w:val="20"/>
        <w:szCs w:val="20"/>
        <w:lang w:val="es-ES" w:eastAsia="en-US" w:bidi="ar-SA"/>
      </w:rPr>
    </w:lvl>
    <w:lvl w:ilvl="1" w:tplc="B3BCDE68">
      <w:numFmt w:val="bullet"/>
      <w:lvlText w:val="•"/>
      <w:lvlJc w:val="left"/>
      <w:pPr>
        <w:ind w:left="756" w:hanging="173"/>
      </w:pPr>
      <w:rPr>
        <w:rFonts w:hint="default"/>
        <w:lang w:val="es-ES" w:eastAsia="en-US" w:bidi="ar-SA"/>
      </w:rPr>
    </w:lvl>
    <w:lvl w:ilvl="2" w:tplc="ED7C2EFC">
      <w:numFmt w:val="bullet"/>
      <w:lvlText w:val="•"/>
      <w:lvlJc w:val="left"/>
      <w:pPr>
        <w:ind w:left="1332" w:hanging="173"/>
      </w:pPr>
      <w:rPr>
        <w:rFonts w:hint="default"/>
        <w:lang w:val="es-ES" w:eastAsia="en-US" w:bidi="ar-SA"/>
      </w:rPr>
    </w:lvl>
    <w:lvl w:ilvl="3" w:tplc="D2C206BC">
      <w:numFmt w:val="bullet"/>
      <w:lvlText w:val="•"/>
      <w:lvlJc w:val="left"/>
      <w:pPr>
        <w:ind w:left="1908" w:hanging="173"/>
      </w:pPr>
      <w:rPr>
        <w:rFonts w:hint="default"/>
        <w:lang w:val="es-ES" w:eastAsia="en-US" w:bidi="ar-SA"/>
      </w:rPr>
    </w:lvl>
    <w:lvl w:ilvl="4" w:tplc="D3AAAD42">
      <w:numFmt w:val="bullet"/>
      <w:lvlText w:val="•"/>
      <w:lvlJc w:val="left"/>
      <w:pPr>
        <w:ind w:left="2484" w:hanging="173"/>
      </w:pPr>
      <w:rPr>
        <w:rFonts w:hint="default"/>
        <w:lang w:val="es-ES" w:eastAsia="en-US" w:bidi="ar-SA"/>
      </w:rPr>
    </w:lvl>
    <w:lvl w:ilvl="5" w:tplc="476EBB0C">
      <w:numFmt w:val="bullet"/>
      <w:lvlText w:val="•"/>
      <w:lvlJc w:val="left"/>
      <w:pPr>
        <w:ind w:left="3060" w:hanging="173"/>
      </w:pPr>
      <w:rPr>
        <w:rFonts w:hint="default"/>
        <w:lang w:val="es-ES" w:eastAsia="en-US" w:bidi="ar-SA"/>
      </w:rPr>
    </w:lvl>
    <w:lvl w:ilvl="6" w:tplc="6FCECF68">
      <w:numFmt w:val="bullet"/>
      <w:lvlText w:val="•"/>
      <w:lvlJc w:val="left"/>
      <w:pPr>
        <w:ind w:left="3636" w:hanging="173"/>
      </w:pPr>
      <w:rPr>
        <w:rFonts w:hint="default"/>
        <w:lang w:val="es-ES" w:eastAsia="en-US" w:bidi="ar-SA"/>
      </w:rPr>
    </w:lvl>
    <w:lvl w:ilvl="7" w:tplc="5DEEE474">
      <w:numFmt w:val="bullet"/>
      <w:lvlText w:val="•"/>
      <w:lvlJc w:val="left"/>
      <w:pPr>
        <w:ind w:left="4212" w:hanging="173"/>
      </w:pPr>
      <w:rPr>
        <w:rFonts w:hint="default"/>
        <w:lang w:val="es-ES" w:eastAsia="en-US" w:bidi="ar-SA"/>
      </w:rPr>
    </w:lvl>
    <w:lvl w:ilvl="8" w:tplc="D23242AA">
      <w:numFmt w:val="bullet"/>
      <w:lvlText w:val="•"/>
      <w:lvlJc w:val="left"/>
      <w:pPr>
        <w:ind w:left="4788" w:hanging="173"/>
      </w:pPr>
      <w:rPr>
        <w:rFonts w:hint="default"/>
        <w:lang w:val="es-ES" w:eastAsia="en-US" w:bidi="ar-SA"/>
      </w:rPr>
    </w:lvl>
  </w:abstractNum>
  <w:abstractNum w:abstractNumId="49">
    <w:nsid w:val="7A1E2545"/>
    <w:multiLevelType w:val="hybridMultilevel"/>
    <w:tmpl w:val="DE6A2368"/>
    <w:lvl w:ilvl="0" w:tplc="A0CAD6DC">
      <w:numFmt w:val="bullet"/>
      <w:lvlText w:val="&gt;"/>
      <w:lvlJc w:val="left"/>
      <w:pPr>
        <w:ind w:left="176" w:hanging="173"/>
      </w:pPr>
      <w:rPr>
        <w:rFonts w:ascii="Arial MT" w:eastAsia="Arial MT" w:hAnsi="Arial MT" w:cs="Arial MT" w:hint="default"/>
        <w:w w:val="100"/>
        <w:sz w:val="20"/>
        <w:szCs w:val="20"/>
        <w:lang w:val="es-ES" w:eastAsia="en-US" w:bidi="ar-SA"/>
      </w:rPr>
    </w:lvl>
    <w:lvl w:ilvl="1" w:tplc="6BE83CDA">
      <w:numFmt w:val="bullet"/>
      <w:lvlText w:val="•"/>
      <w:lvlJc w:val="left"/>
      <w:pPr>
        <w:ind w:left="756" w:hanging="173"/>
      </w:pPr>
      <w:rPr>
        <w:rFonts w:hint="default"/>
        <w:lang w:val="es-ES" w:eastAsia="en-US" w:bidi="ar-SA"/>
      </w:rPr>
    </w:lvl>
    <w:lvl w:ilvl="2" w:tplc="EB4A266A">
      <w:numFmt w:val="bullet"/>
      <w:lvlText w:val="•"/>
      <w:lvlJc w:val="left"/>
      <w:pPr>
        <w:ind w:left="1332" w:hanging="173"/>
      </w:pPr>
      <w:rPr>
        <w:rFonts w:hint="default"/>
        <w:lang w:val="es-ES" w:eastAsia="en-US" w:bidi="ar-SA"/>
      </w:rPr>
    </w:lvl>
    <w:lvl w:ilvl="3" w:tplc="09F8B7FE">
      <w:numFmt w:val="bullet"/>
      <w:lvlText w:val="•"/>
      <w:lvlJc w:val="left"/>
      <w:pPr>
        <w:ind w:left="1908" w:hanging="173"/>
      </w:pPr>
      <w:rPr>
        <w:rFonts w:hint="default"/>
        <w:lang w:val="es-ES" w:eastAsia="en-US" w:bidi="ar-SA"/>
      </w:rPr>
    </w:lvl>
    <w:lvl w:ilvl="4" w:tplc="27CE4E6E">
      <w:numFmt w:val="bullet"/>
      <w:lvlText w:val="•"/>
      <w:lvlJc w:val="left"/>
      <w:pPr>
        <w:ind w:left="2484" w:hanging="173"/>
      </w:pPr>
      <w:rPr>
        <w:rFonts w:hint="default"/>
        <w:lang w:val="es-ES" w:eastAsia="en-US" w:bidi="ar-SA"/>
      </w:rPr>
    </w:lvl>
    <w:lvl w:ilvl="5" w:tplc="2F5C2FDE">
      <w:numFmt w:val="bullet"/>
      <w:lvlText w:val="•"/>
      <w:lvlJc w:val="left"/>
      <w:pPr>
        <w:ind w:left="3060" w:hanging="173"/>
      </w:pPr>
      <w:rPr>
        <w:rFonts w:hint="default"/>
        <w:lang w:val="es-ES" w:eastAsia="en-US" w:bidi="ar-SA"/>
      </w:rPr>
    </w:lvl>
    <w:lvl w:ilvl="6" w:tplc="C3288DE4">
      <w:numFmt w:val="bullet"/>
      <w:lvlText w:val="•"/>
      <w:lvlJc w:val="left"/>
      <w:pPr>
        <w:ind w:left="3636" w:hanging="173"/>
      </w:pPr>
      <w:rPr>
        <w:rFonts w:hint="default"/>
        <w:lang w:val="es-ES" w:eastAsia="en-US" w:bidi="ar-SA"/>
      </w:rPr>
    </w:lvl>
    <w:lvl w:ilvl="7" w:tplc="E8D6EB5A">
      <w:numFmt w:val="bullet"/>
      <w:lvlText w:val="•"/>
      <w:lvlJc w:val="left"/>
      <w:pPr>
        <w:ind w:left="4212" w:hanging="173"/>
      </w:pPr>
      <w:rPr>
        <w:rFonts w:hint="default"/>
        <w:lang w:val="es-ES" w:eastAsia="en-US" w:bidi="ar-SA"/>
      </w:rPr>
    </w:lvl>
    <w:lvl w:ilvl="8" w:tplc="5EA2EA0C">
      <w:numFmt w:val="bullet"/>
      <w:lvlText w:val="•"/>
      <w:lvlJc w:val="left"/>
      <w:pPr>
        <w:ind w:left="4788" w:hanging="173"/>
      </w:pPr>
      <w:rPr>
        <w:rFonts w:hint="default"/>
        <w:lang w:val="es-ES" w:eastAsia="en-US" w:bidi="ar-SA"/>
      </w:rPr>
    </w:lvl>
  </w:abstractNum>
  <w:abstractNum w:abstractNumId="50">
    <w:nsid w:val="7AC52CC5"/>
    <w:multiLevelType w:val="hybridMultilevel"/>
    <w:tmpl w:val="5F92C8D0"/>
    <w:lvl w:ilvl="0" w:tplc="7186A8BE">
      <w:numFmt w:val="bullet"/>
      <w:lvlText w:val="&gt;"/>
      <w:lvlJc w:val="left"/>
      <w:pPr>
        <w:ind w:left="230" w:hanging="227"/>
      </w:pPr>
      <w:rPr>
        <w:rFonts w:ascii="Arial MT" w:eastAsia="Arial MT" w:hAnsi="Arial MT" w:cs="Arial MT" w:hint="default"/>
        <w:w w:val="100"/>
        <w:sz w:val="20"/>
        <w:szCs w:val="20"/>
        <w:lang w:val="es-ES" w:eastAsia="en-US" w:bidi="ar-SA"/>
      </w:rPr>
    </w:lvl>
    <w:lvl w:ilvl="1" w:tplc="2348CF72">
      <w:numFmt w:val="bullet"/>
      <w:lvlText w:val="•"/>
      <w:lvlJc w:val="left"/>
      <w:pPr>
        <w:ind w:left="810" w:hanging="227"/>
      </w:pPr>
      <w:rPr>
        <w:rFonts w:hint="default"/>
        <w:lang w:val="es-ES" w:eastAsia="en-US" w:bidi="ar-SA"/>
      </w:rPr>
    </w:lvl>
    <w:lvl w:ilvl="2" w:tplc="D5EEA858">
      <w:numFmt w:val="bullet"/>
      <w:lvlText w:val="•"/>
      <w:lvlJc w:val="left"/>
      <w:pPr>
        <w:ind w:left="1380" w:hanging="227"/>
      </w:pPr>
      <w:rPr>
        <w:rFonts w:hint="default"/>
        <w:lang w:val="es-ES" w:eastAsia="en-US" w:bidi="ar-SA"/>
      </w:rPr>
    </w:lvl>
    <w:lvl w:ilvl="3" w:tplc="EBCEF78A">
      <w:numFmt w:val="bullet"/>
      <w:lvlText w:val="•"/>
      <w:lvlJc w:val="left"/>
      <w:pPr>
        <w:ind w:left="1950" w:hanging="227"/>
      </w:pPr>
      <w:rPr>
        <w:rFonts w:hint="default"/>
        <w:lang w:val="es-ES" w:eastAsia="en-US" w:bidi="ar-SA"/>
      </w:rPr>
    </w:lvl>
    <w:lvl w:ilvl="4" w:tplc="1110DEE6">
      <w:numFmt w:val="bullet"/>
      <w:lvlText w:val="•"/>
      <w:lvlJc w:val="left"/>
      <w:pPr>
        <w:ind w:left="2520" w:hanging="227"/>
      </w:pPr>
      <w:rPr>
        <w:rFonts w:hint="default"/>
        <w:lang w:val="es-ES" w:eastAsia="en-US" w:bidi="ar-SA"/>
      </w:rPr>
    </w:lvl>
    <w:lvl w:ilvl="5" w:tplc="E2DCB688">
      <w:numFmt w:val="bullet"/>
      <w:lvlText w:val="•"/>
      <w:lvlJc w:val="left"/>
      <w:pPr>
        <w:ind w:left="3090" w:hanging="227"/>
      </w:pPr>
      <w:rPr>
        <w:rFonts w:hint="default"/>
        <w:lang w:val="es-ES" w:eastAsia="en-US" w:bidi="ar-SA"/>
      </w:rPr>
    </w:lvl>
    <w:lvl w:ilvl="6" w:tplc="160AEC56">
      <w:numFmt w:val="bullet"/>
      <w:lvlText w:val="•"/>
      <w:lvlJc w:val="left"/>
      <w:pPr>
        <w:ind w:left="3660" w:hanging="227"/>
      </w:pPr>
      <w:rPr>
        <w:rFonts w:hint="default"/>
        <w:lang w:val="es-ES" w:eastAsia="en-US" w:bidi="ar-SA"/>
      </w:rPr>
    </w:lvl>
    <w:lvl w:ilvl="7" w:tplc="1D908F08">
      <w:numFmt w:val="bullet"/>
      <w:lvlText w:val="•"/>
      <w:lvlJc w:val="left"/>
      <w:pPr>
        <w:ind w:left="4230" w:hanging="227"/>
      </w:pPr>
      <w:rPr>
        <w:rFonts w:hint="default"/>
        <w:lang w:val="es-ES" w:eastAsia="en-US" w:bidi="ar-SA"/>
      </w:rPr>
    </w:lvl>
    <w:lvl w:ilvl="8" w:tplc="A2AE7F94">
      <w:numFmt w:val="bullet"/>
      <w:lvlText w:val="•"/>
      <w:lvlJc w:val="left"/>
      <w:pPr>
        <w:ind w:left="4800" w:hanging="227"/>
      </w:pPr>
      <w:rPr>
        <w:rFonts w:hint="default"/>
        <w:lang w:val="es-ES" w:eastAsia="en-US" w:bidi="ar-SA"/>
      </w:rPr>
    </w:lvl>
  </w:abstractNum>
  <w:abstractNum w:abstractNumId="51">
    <w:nsid w:val="7E915172"/>
    <w:multiLevelType w:val="hybridMultilevel"/>
    <w:tmpl w:val="95FA283E"/>
    <w:lvl w:ilvl="0" w:tplc="486CB920">
      <w:numFmt w:val="bullet"/>
      <w:lvlText w:val="&gt;"/>
      <w:lvlJc w:val="left"/>
      <w:pPr>
        <w:ind w:left="177" w:hanging="173"/>
      </w:pPr>
      <w:rPr>
        <w:rFonts w:ascii="Arial MT" w:eastAsia="Arial MT" w:hAnsi="Arial MT" w:cs="Arial MT" w:hint="default"/>
        <w:w w:val="100"/>
        <w:sz w:val="20"/>
        <w:szCs w:val="20"/>
        <w:lang w:val="es-ES" w:eastAsia="en-US" w:bidi="ar-SA"/>
      </w:rPr>
    </w:lvl>
    <w:lvl w:ilvl="1" w:tplc="7BC4A2BC">
      <w:numFmt w:val="bullet"/>
      <w:lvlText w:val="•"/>
      <w:lvlJc w:val="left"/>
      <w:pPr>
        <w:ind w:left="756" w:hanging="173"/>
      </w:pPr>
      <w:rPr>
        <w:rFonts w:hint="default"/>
        <w:lang w:val="es-ES" w:eastAsia="en-US" w:bidi="ar-SA"/>
      </w:rPr>
    </w:lvl>
    <w:lvl w:ilvl="2" w:tplc="A5566BE8">
      <w:numFmt w:val="bullet"/>
      <w:lvlText w:val="•"/>
      <w:lvlJc w:val="left"/>
      <w:pPr>
        <w:ind w:left="1332" w:hanging="173"/>
      </w:pPr>
      <w:rPr>
        <w:rFonts w:hint="default"/>
        <w:lang w:val="es-ES" w:eastAsia="en-US" w:bidi="ar-SA"/>
      </w:rPr>
    </w:lvl>
    <w:lvl w:ilvl="3" w:tplc="2DB25782">
      <w:numFmt w:val="bullet"/>
      <w:lvlText w:val="•"/>
      <w:lvlJc w:val="left"/>
      <w:pPr>
        <w:ind w:left="1908" w:hanging="173"/>
      </w:pPr>
      <w:rPr>
        <w:rFonts w:hint="default"/>
        <w:lang w:val="es-ES" w:eastAsia="en-US" w:bidi="ar-SA"/>
      </w:rPr>
    </w:lvl>
    <w:lvl w:ilvl="4" w:tplc="9CAAC8E2">
      <w:numFmt w:val="bullet"/>
      <w:lvlText w:val="•"/>
      <w:lvlJc w:val="left"/>
      <w:pPr>
        <w:ind w:left="2484" w:hanging="173"/>
      </w:pPr>
      <w:rPr>
        <w:rFonts w:hint="default"/>
        <w:lang w:val="es-ES" w:eastAsia="en-US" w:bidi="ar-SA"/>
      </w:rPr>
    </w:lvl>
    <w:lvl w:ilvl="5" w:tplc="2F4E506C">
      <w:numFmt w:val="bullet"/>
      <w:lvlText w:val="•"/>
      <w:lvlJc w:val="left"/>
      <w:pPr>
        <w:ind w:left="3060" w:hanging="173"/>
      </w:pPr>
      <w:rPr>
        <w:rFonts w:hint="default"/>
        <w:lang w:val="es-ES" w:eastAsia="en-US" w:bidi="ar-SA"/>
      </w:rPr>
    </w:lvl>
    <w:lvl w:ilvl="6" w:tplc="C730323E">
      <w:numFmt w:val="bullet"/>
      <w:lvlText w:val="•"/>
      <w:lvlJc w:val="left"/>
      <w:pPr>
        <w:ind w:left="3636" w:hanging="173"/>
      </w:pPr>
      <w:rPr>
        <w:rFonts w:hint="default"/>
        <w:lang w:val="es-ES" w:eastAsia="en-US" w:bidi="ar-SA"/>
      </w:rPr>
    </w:lvl>
    <w:lvl w:ilvl="7" w:tplc="E32C9930">
      <w:numFmt w:val="bullet"/>
      <w:lvlText w:val="•"/>
      <w:lvlJc w:val="left"/>
      <w:pPr>
        <w:ind w:left="4212" w:hanging="173"/>
      </w:pPr>
      <w:rPr>
        <w:rFonts w:hint="default"/>
        <w:lang w:val="es-ES" w:eastAsia="en-US" w:bidi="ar-SA"/>
      </w:rPr>
    </w:lvl>
    <w:lvl w:ilvl="8" w:tplc="46B4FBE2">
      <w:numFmt w:val="bullet"/>
      <w:lvlText w:val="•"/>
      <w:lvlJc w:val="left"/>
      <w:pPr>
        <w:ind w:left="4788" w:hanging="173"/>
      </w:pPr>
      <w:rPr>
        <w:rFonts w:hint="default"/>
        <w:lang w:val="es-ES" w:eastAsia="en-US" w:bidi="ar-SA"/>
      </w:rPr>
    </w:lvl>
  </w:abstractNum>
  <w:num w:numId="1">
    <w:abstractNumId w:val="7"/>
  </w:num>
  <w:num w:numId="2">
    <w:abstractNumId w:val="11"/>
  </w:num>
  <w:num w:numId="3">
    <w:abstractNumId w:val="47"/>
  </w:num>
  <w:num w:numId="4">
    <w:abstractNumId w:val="37"/>
  </w:num>
  <w:num w:numId="5">
    <w:abstractNumId w:val="24"/>
  </w:num>
  <w:num w:numId="6">
    <w:abstractNumId w:val="36"/>
  </w:num>
  <w:num w:numId="7">
    <w:abstractNumId w:val="13"/>
  </w:num>
  <w:num w:numId="8">
    <w:abstractNumId w:val="30"/>
  </w:num>
  <w:num w:numId="9">
    <w:abstractNumId w:val="17"/>
  </w:num>
  <w:num w:numId="10">
    <w:abstractNumId w:val="9"/>
  </w:num>
  <w:num w:numId="11">
    <w:abstractNumId w:val="15"/>
  </w:num>
  <w:num w:numId="12">
    <w:abstractNumId w:val="40"/>
  </w:num>
  <w:num w:numId="13">
    <w:abstractNumId w:val="6"/>
  </w:num>
  <w:num w:numId="14">
    <w:abstractNumId w:val="46"/>
  </w:num>
  <w:num w:numId="15">
    <w:abstractNumId w:val="3"/>
  </w:num>
  <w:num w:numId="16">
    <w:abstractNumId w:val="39"/>
  </w:num>
  <w:num w:numId="17">
    <w:abstractNumId w:val="48"/>
  </w:num>
  <w:num w:numId="18">
    <w:abstractNumId w:val="51"/>
  </w:num>
  <w:num w:numId="19">
    <w:abstractNumId w:val="29"/>
  </w:num>
  <w:num w:numId="20">
    <w:abstractNumId w:val="4"/>
  </w:num>
  <w:num w:numId="21">
    <w:abstractNumId w:val="2"/>
  </w:num>
  <w:num w:numId="22">
    <w:abstractNumId w:val="45"/>
  </w:num>
  <w:num w:numId="23">
    <w:abstractNumId w:val="27"/>
  </w:num>
  <w:num w:numId="24">
    <w:abstractNumId w:val="44"/>
  </w:num>
  <w:num w:numId="25">
    <w:abstractNumId w:val="41"/>
  </w:num>
  <w:num w:numId="26">
    <w:abstractNumId w:val="33"/>
  </w:num>
  <w:num w:numId="27">
    <w:abstractNumId w:val="34"/>
  </w:num>
  <w:num w:numId="28">
    <w:abstractNumId w:val="21"/>
  </w:num>
  <w:num w:numId="29">
    <w:abstractNumId w:val="32"/>
  </w:num>
  <w:num w:numId="30">
    <w:abstractNumId w:val="25"/>
  </w:num>
  <w:num w:numId="31">
    <w:abstractNumId w:val="16"/>
  </w:num>
  <w:num w:numId="32">
    <w:abstractNumId w:val="50"/>
  </w:num>
  <w:num w:numId="33">
    <w:abstractNumId w:val="42"/>
  </w:num>
  <w:num w:numId="34">
    <w:abstractNumId w:val="5"/>
  </w:num>
  <w:num w:numId="35">
    <w:abstractNumId w:val="49"/>
  </w:num>
  <w:num w:numId="36">
    <w:abstractNumId w:val="20"/>
  </w:num>
  <w:num w:numId="37">
    <w:abstractNumId w:val="8"/>
  </w:num>
  <w:num w:numId="38">
    <w:abstractNumId w:val="10"/>
  </w:num>
  <w:num w:numId="39">
    <w:abstractNumId w:val="38"/>
  </w:num>
  <w:num w:numId="40">
    <w:abstractNumId w:val="18"/>
  </w:num>
  <w:num w:numId="41">
    <w:abstractNumId w:val="19"/>
  </w:num>
  <w:num w:numId="42">
    <w:abstractNumId w:val="35"/>
  </w:num>
  <w:num w:numId="43">
    <w:abstractNumId w:val="43"/>
  </w:num>
  <w:num w:numId="44">
    <w:abstractNumId w:val="23"/>
  </w:num>
  <w:num w:numId="45">
    <w:abstractNumId w:val="26"/>
  </w:num>
  <w:num w:numId="46">
    <w:abstractNumId w:val="31"/>
  </w:num>
  <w:num w:numId="47">
    <w:abstractNumId w:val="28"/>
  </w:num>
  <w:num w:numId="48">
    <w:abstractNumId w:val="0"/>
  </w:num>
  <w:num w:numId="49">
    <w:abstractNumId w:val="14"/>
  </w:num>
  <w:num w:numId="50">
    <w:abstractNumId w:val="12"/>
  </w:num>
  <w:num w:numId="51">
    <w:abstractNumId w:val="22"/>
  </w:num>
  <w:num w:numId="52">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4"/>
    <w:rsid w:val="00022C95"/>
    <w:rsid w:val="00030069"/>
    <w:rsid w:val="00032E13"/>
    <w:rsid w:val="00040E27"/>
    <w:rsid w:val="00044C66"/>
    <w:rsid w:val="00045DAD"/>
    <w:rsid w:val="0005147E"/>
    <w:rsid w:val="00057B5E"/>
    <w:rsid w:val="00063A12"/>
    <w:rsid w:val="00076CC2"/>
    <w:rsid w:val="000A4427"/>
    <w:rsid w:val="000B18DE"/>
    <w:rsid w:val="000E1658"/>
    <w:rsid w:val="000F393C"/>
    <w:rsid w:val="000F7853"/>
    <w:rsid w:val="0012174B"/>
    <w:rsid w:val="00124726"/>
    <w:rsid w:val="001505EA"/>
    <w:rsid w:val="00150BF9"/>
    <w:rsid w:val="001C5C6E"/>
    <w:rsid w:val="001D01DF"/>
    <w:rsid w:val="00207246"/>
    <w:rsid w:val="00222C91"/>
    <w:rsid w:val="0024766C"/>
    <w:rsid w:val="00266C27"/>
    <w:rsid w:val="00273AE3"/>
    <w:rsid w:val="00305714"/>
    <w:rsid w:val="00307836"/>
    <w:rsid w:val="003357E6"/>
    <w:rsid w:val="0034422E"/>
    <w:rsid w:val="003633D1"/>
    <w:rsid w:val="00366F53"/>
    <w:rsid w:val="00375AF8"/>
    <w:rsid w:val="00381A78"/>
    <w:rsid w:val="00384534"/>
    <w:rsid w:val="003952E1"/>
    <w:rsid w:val="003A15B4"/>
    <w:rsid w:val="003F04C3"/>
    <w:rsid w:val="003F1144"/>
    <w:rsid w:val="00432DEB"/>
    <w:rsid w:val="00451071"/>
    <w:rsid w:val="00455627"/>
    <w:rsid w:val="00464DD3"/>
    <w:rsid w:val="004921BC"/>
    <w:rsid w:val="004B5C52"/>
    <w:rsid w:val="004B73EE"/>
    <w:rsid w:val="004C1F1F"/>
    <w:rsid w:val="004D2442"/>
    <w:rsid w:val="004D7E87"/>
    <w:rsid w:val="004E05BC"/>
    <w:rsid w:val="004E1627"/>
    <w:rsid w:val="004F4BB4"/>
    <w:rsid w:val="004F4CF7"/>
    <w:rsid w:val="0050783E"/>
    <w:rsid w:val="00515C44"/>
    <w:rsid w:val="00516691"/>
    <w:rsid w:val="00544AA6"/>
    <w:rsid w:val="00566699"/>
    <w:rsid w:val="0057096E"/>
    <w:rsid w:val="0058284F"/>
    <w:rsid w:val="0058712B"/>
    <w:rsid w:val="005972CC"/>
    <w:rsid w:val="005B1012"/>
    <w:rsid w:val="005B15B5"/>
    <w:rsid w:val="005B1F20"/>
    <w:rsid w:val="005C4E06"/>
    <w:rsid w:val="00614108"/>
    <w:rsid w:val="00617394"/>
    <w:rsid w:val="00617FBE"/>
    <w:rsid w:val="00646C80"/>
    <w:rsid w:val="006C2DD0"/>
    <w:rsid w:val="006F42E3"/>
    <w:rsid w:val="00706BA6"/>
    <w:rsid w:val="00727A21"/>
    <w:rsid w:val="0077505C"/>
    <w:rsid w:val="0077535E"/>
    <w:rsid w:val="007A1ED7"/>
    <w:rsid w:val="007B1608"/>
    <w:rsid w:val="007C7737"/>
    <w:rsid w:val="007D62A5"/>
    <w:rsid w:val="00800ACE"/>
    <w:rsid w:val="008166EF"/>
    <w:rsid w:val="00823217"/>
    <w:rsid w:val="00834600"/>
    <w:rsid w:val="00845CA7"/>
    <w:rsid w:val="0085148C"/>
    <w:rsid w:val="00854E58"/>
    <w:rsid w:val="00856A44"/>
    <w:rsid w:val="00860A44"/>
    <w:rsid w:val="00860D3F"/>
    <w:rsid w:val="00886A82"/>
    <w:rsid w:val="008919AF"/>
    <w:rsid w:val="00893479"/>
    <w:rsid w:val="008D239F"/>
    <w:rsid w:val="008E6AB4"/>
    <w:rsid w:val="009206A8"/>
    <w:rsid w:val="00923DD9"/>
    <w:rsid w:val="0092748A"/>
    <w:rsid w:val="009522C9"/>
    <w:rsid w:val="0095785D"/>
    <w:rsid w:val="009B1210"/>
    <w:rsid w:val="009D6311"/>
    <w:rsid w:val="00A00906"/>
    <w:rsid w:val="00A03395"/>
    <w:rsid w:val="00A17AEF"/>
    <w:rsid w:val="00A17C28"/>
    <w:rsid w:val="00A2626D"/>
    <w:rsid w:val="00A4485B"/>
    <w:rsid w:val="00A471FD"/>
    <w:rsid w:val="00A55042"/>
    <w:rsid w:val="00A84A4C"/>
    <w:rsid w:val="00A8537D"/>
    <w:rsid w:val="00A971EC"/>
    <w:rsid w:val="00AA68F7"/>
    <w:rsid w:val="00AB7099"/>
    <w:rsid w:val="00AB7584"/>
    <w:rsid w:val="00AC66AF"/>
    <w:rsid w:val="00AF559F"/>
    <w:rsid w:val="00AF718F"/>
    <w:rsid w:val="00B31FB6"/>
    <w:rsid w:val="00B508D2"/>
    <w:rsid w:val="00B53133"/>
    <w:rsid w:val="00B61963"/>
    <w:rsid w:val="00B642B6"/>
    <w:rsid w:val="00B80BDB"/>
    <w:rsid w:val="00B82C79"/>
    <w:rsid w:val="00B87548"/>
    <w:rsid w:val="00BB1068"/>
    <w:rsid w:val="00BB4D94"/>
    <w:rsid w:val="00BB6FE6"/>
    <w:rsid w:val="00BD7427"/>
    <w:rsid w:val="00BE54F4"/>
    <w:rsid w:val="00BF3828"/>
    <w:rsid w:val="00C01536"/>
    <w:rsid w:val="00C025DE"/>
    <w:rsid w:val="00C20434"/>
    <w:rsid w:val="00C47CC2"/>
    <w:rsid w:val="00C67606"/>
    <w:rsid w:val="00C72BAE"/>
    <w:rsid w:val="00C90DD8"/>
    <w:rsid w:val="00C9407A"/>
    <w:rsid w:val="00CC0A47"/>
    <w:rsid w:val="00CC56C6"/>
    <w:rsid w:val="00CC5BB0"/>
    <w:rsid w:val="00CC6B0A"/>
    <w:rsid w:val="00CD181C"/>
    <w:rsid w:val="00CD4582"/>
    <w:rsid w:val="00CE7BCA"/>
    <w:rsid w:val="00CF0CCC"/>
    <w:rsid w:val="00CF2F2D"/>
    <w:rsid w:val="00CF59CA"/>
    <w:rsid w:val="00D25BC0"/>
    <w:rsid w:val="00D2601F"/>
    <w:rsid w:val="00D36ED1"/>
    <w:rsid w:val="00D45FA8"/>
    <w:rsid w:val="00D51795"/>
    <w:rsid w:val="00D556CF"/>
    <w:rsid w:val="00D56BBC"/>
    <w:rsid w:val="00D73C0A"/>
    <w:rsid w:val="00D9439A"/>
    <w:rsid w:val="00DA37F7"/>
    <w:rsid w:val="00DC3AF6"/>
    <w:rsid w:val="00DD43BA"/>
    <w:rsid w:val="00DD59C3"/>
    <w:rsid w:val="00DE0DA4"/>
    <w:rsid w:val="00E27BFF"/>
    <w:rsid w:val="00E35AAA"/>
    <w:rsid w:val="00E53B98"/>
    <w:rsid w:val="00E56100"/>
    <w:rsid w:val="00E7797F"/>
    <w:rsid w:val="00E82272"/>
    <w:rsid w:val="00EA13D5"/>
    <w:rsid w:val="00EF7E57"/>
    <w:rsid w:val="00F025D6"/>
    <w:rsid w:val="00F042E7"/>
    <w:rsid w:val="00F0445F"/>
    <w:rsid w:val="00F6360B"/>
    <w:rsid w:val="00F6747C"/>
    <w:rsid w:val="00F82EB7"/>
    <w:rsid w:val="00F843BD"/>
    <w:rsid w:val="00F97D67"/>
    <w:rsid w:val="00FB0804"/>
    <w:rsid w:val="00FB1CB1"/>
    <w:rsid w:val="00FC4047"/>
    <w:rsid w:val="00FD449C"/>
    <w:rsid w:val="00FD5D71"/>
    <w:rsid w:val="00FF3A72"/>
    <w:rsid w:val="00FF7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5:docId w15:val="{918215DE-E018-4AB9-97F5-5206369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080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B0804"/>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D45FA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B0804"/>
    <w:rPr>
      <w:rFonts w:ascii="Arial" w:eastAsia="Arial" w:hAnsi="Arial" w:cs="Arial"/>
      <w:b/>
      <w:bCs/>
      <w:sz w:val="24"/>
      <w:szCs w:val="24"/>
      <w:lang w:val="es-ES"/>
    </w:rPr>
  </w:style>
  <w:style w:type="table" w:customStyle="1" w:styleId="TableNormal">
    <w:name w:val="Table Normal"/>
    <w:uiPriority w:val="2"/>
    <w:semiHidden/>
    <w:unhideWhenUsed/>
    <w:qFormat/>
    <w:rsid w:val="00FB0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0804"/>
    <w:rPr>
      <w:sz w:val="20"/>
      <w:szCs w:val="20"/>
    </w:rPr>
  </w:style>
  <w:style w:type="character" w:customStyle="1" w:styleId="TextoindependienteCar">
    <w:name w:val="Texto independiente Car"/>
    <w:basedOn w:val="Fuentedeprrafopredeter"/>
    <w:link w:val="Textoindependiente"/>
    <w:uiPriority w:val="1"/>
    <w:rsid w:val="00FB0804"/>
    <w:rPr>
      <w:rFonts w:ascii="Arial MT" w:eastAsia="Arial MT" w:hAnsi="Arial MT" w:cs="Arial MT"/>
      <w:sz w:val="20"/>
      <w:szCs w:val="20"/>
      <w:lang w:val="es-ES"/>
    </w:rPr>
  </w:style>
  <w:style w:type="paragraph" w:styleId="Puesto">
    <w:name w:val="Title"/>
    <w:basedOn w:val="Normal"/>
    <w:link w:val="PuestoCar"/>
    <w:uiPriority w:val="1"/>
    <w:qFormat/>
    <w:rsid w:val="00FB0804"/>
    <w:pPr>
      <w:spacing w:before="117" w:line="1186" w:lineRule="exact"/>
      <w:ind w:left="441" w:right="808"/>
      <w:jc w:val="center"/>
    </w:pPr>
    <w:rPr>
      <w:rFonts w:ascii="Arial" w:eastAsia="Arial" w:hAnsi="Arial" w:cs="Arial"/>
      <w:b/>
      <w:bCs/>
      <w:sz w:val="108"/>
      <w:szCs w:val="108"/>
    </w:rPr>
  </w:style>
  <w:style w:type="character" w:customStyle="1" w:styleId="PuestoCar">
    <w:name w:val="Puesto Car"/>
    <w:basedOn w:val="Fuentedeprrafopredeter"/>
    <w:link w:val="Puesto"/>
    <w:uiPriority w:val="1"/>
    <w:rsid w:val="00FB0804"/>
    <w:rPr>
      <w:rFonts w:ascii="Arial" w:eastAsia="Arial" w:hAnsi="Arial" w:cs="Arial"/>
      <w:b/>
      <w:bCs/>
      <w:sz w:val="108"/>
      <w:szCs w:val="108"/>
      <w:lang w:val="es-ES"/>
    </w:rPr>
  </w:style>
  <w:style w:type="paragraph" w:styleId="Prrafodelista">
    <w:name w:val="List Paragraph"/>
    <w:basedOn w:val="Normal"/>
    <w:uiPriority w:val="1"/>
    <w:qFormat/>
    <w:rsid w:val="00FB0804"/>
    <w:pPr>
      <w:ind w:left="1161"/>
    </w:pPr>
  </w:style>
  <w:style w:type="paragraph" w:customStyle="1" w:styleId="TableParagraph">
    <w:name w:val="Table Paragraph"/>
    <w:basedOn w:val="Normal"/>
    <w:uiPriority w:val="1"/>
    <w:qFormat/>
    <w:rsid w:val="00FB0804"/>
    <w:pPr>
      <w:spacing w:line="227" w:lineRule="exact"/>
    </w:pPr>
  </w:style>
  <w:style w:type="paragraph" w:styleId="Encabezado">
    <w:name w:val="header"/>
    <w:basedOn w:val="Normal"/>
    <w:link w:val="EncabezadoCar"/>
    <w:unhideWhenUsed/>
    <w:rsid w:val="009B1210"/>
    <w:pPr>
      <w:tabs>
        <w:tab w:val="center" w:pos="4419"/>
        <w:tab w:val="right" w:pos="8838"/>
      </w:tabs>
    </w:pPr>
  </w:style>
  <w:style w:type="character" w:customStyle="1" w:styleId="EncabezadoCar">
    <w:name w:val="Encabezado Car"/>
    <w:basedOn w:val="Fuentedeprrafopredeter"/>
    <w:link w:val="Encabezado"/>
    <w:rsid w:val="009B1210"/>
    <w:rPr>
      <w:rFonts w:ascii="Arial MT" w:eastAsia="Arial MT" w:hAnsi="Arial MT" w:cs="Arial MT"/>
      <w:lang w:val="es-ES"/>
    </w:rPr>
  </w:style>
  <w:style w:type="paragraph" w:styleId="Piedepgina">
    <w:name w:val="footer"/>
    <w:basedOn w:val="Normal"/>
    <w:link w:val="PiedepginaCar"/>
    <w:unhideWhenUsed/>
    <w:rsid w:val="009B1210"/>
    <w:pPr>
      <w:tabs>
        <w:tab w:val="center" w:pos="4419"/>
        <w:tab w:val="right" w:pos="8838"/>
      </w:tabs>
    </w:pPr>
  </w:style>
  <w:style w:type="character" w:customStyle="1" w:styleId="PiedepginaCar">
    <w:name w:val="Pie de página Car"/>
    <w:basedOn w:val="Fuentedeprrafopredeter"/>
    <w:link w:val="Piedepgina"/>
    <w:rsid w:val="009B1210"/>
    <w:rPr>
      <w:rFonts w:ascii="Arial MT" w:eastAsia="Arial MT" w:hAnsi="Arial MT" w:cs="Arial MT"/>
      <w:lang w:val="es-ES"/>
    </w:rPr>
  </w:style>
  <w:style w:type="table" w:styleId="Tablaconcuadrcula">
    <w:name w:val="Table Grid"/>
    <w:basedOn w:val="Tablanormal"/>
    <w:uiPriority w:val="59"/>
    <w:rsid w:val="00022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D45FA8"/>
    <w:rPr>
      <w:rFonts w:asciiTheme="majorHAnsi" w:eastAsiaTheme="majorEastAsia" w:hAnsiTheme="majorHAnsi" w:cstheme="majorBidi"/>
      <w:color w:val="2E74B5" w:themeColor="accent1" w:themeShade="BF"/>
      <w:lang w:val="es-ES"/>
    </w:rPr>
  </w:style>
  <w:style w:type="paragraph" w:styleId="Textodeglobo">
    <w:name w:val="Balloon Text"/>
    <w:basedOn w:val="Normal"/>
    <w:link w:val="TextodegloboCar"/>
    <w:uiPriority w:val="99"/>
    <w:semiHidden/>
    <w:unhideWhenUsed/>
    <w:rsid w:val="00E53B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B98"/>
    <w:rPr>
      <w:rFonts w:ascii="Segoe UI" w:eastAsia="Arial MT" w:hAnsi="Segoe UI" w:cs="Segoe UI"/>
      <w:sz w:val="18"/>
      <w:szCs w:val="18"/>
      <w:lang w:val="es-ES"/>
    </w:rPr>
  </w:style>
  <w:style w:type="paragraph" w:customStyle="1" w:styleId="DefaultCar">
    <w:name w:val="Default Car"/>
    <w:link w:val="DefaultCarCar"/>
    <w:rsid w:val="00CF2F2D"/>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CF2F2D"/>
    <w:rPr>
      <w:rFonts w:ascii="Arial" w:eastAsia="Times New Roman" w:hAnsi="Arial" w:cs="Arial"/>
      <w:color w:val="000000"/>
      <w:sz w:val="24"/>
      <w:szCs w:val="24"/>
      <w:lang w:val="es-ES" w:eastAsia="es-ES"/>
    </w:rPr>
  </w:style>
  <w:style w:type="paragraph" w:styleId="NormalWeb">
    <w:name w:val="Normal (Web)"/>
    <w:uiPriority w:val="99"/>
    <w:rsid w:val="00CF2F2D"/>
    <w:pPr>
      <w:spacing w:before="100" w:after="100" w:line="240" w:lineRule="auto"/>
    </w:pPr>
    <w:rPr>
      <w:rFonts w:ascii="Arial" w:eastAsia="Arial Unicode MS" w:hAnsi="Arial" w:cs="Arial Unicode MS"/>
      <w:color w:val="000000"/>
      <w:sz w:val="24"/>
      <w:szCs w:val="24"/>
      <w:u w:color="000000"/>
      <w:lang w:eastAsia="es-MX"/>
    </w:rPr>
  </w:style>
  <w:style w:type="paragraph" w:styleId="Textonotapie">
    <w:name w:val="footnote text"/>
    <w:basedOn w:val="Normal"/>
    <w:link w:val="TextonotapieCar"/>
    <w:uiPriority w:val="99"/>
    <w:rsid w:val="00CF2F2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CF2F2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F2F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2F2D"/>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CF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43</Pages>
  <Words>11262</Words>
  <Characters>61945</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Arlethe</cp:lastModifiedBy>
  <cp:revision>42</cp:revision>
  <cp:lastPrinted>2023-12-04T19:53:00Z</cp:lastPrinted>
  <dcterms:created xsi:type="dcterms:W3CDTF">2023-11-17T18:51:00Z</dcterms:created>
  <dcterms:modified xsi:type="dcterms:W3CDTF">2024-01-18T16:22:00Z</dcterms:modified>
</cp:coreProperties>
</file>