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72FBF" w14:textId="6F2C0091" w:rsidR="00767677" w:rsidRDefault="00F562FB" w:rsidP="00767677">
      <w:pPr>
        <w:spacing w:line="360" w:lineRule="auto"/>
        <w:jc w:val="center"/>
        <w:rPr>
          <w:rFonts w:ascii="Tahoma" w:hAnsi="Tahoma" w:cs="Tahoma"/>
          <w:b/>
          <w:bCs/>
          <w:sz w:val="28"/>
          <w:szCs w:val="28"/>
        </w:rPr>
      </w:pPr>
      <w:bookmarkStart w:id="0" w:name="_GoBack"/>
      <w:bookmarkEnd w:id="0"/>
      <w:r>
        <w:rPr>
          <w:noProof/>
        </w:rPr>
        <mc:AlternateContent>
          <mc:Choice Requires="wps">
            <w:drawing>
              <wp:anchor distT="0" distB="0" distL="114300" distR="114300" simplePos="0" relativeHeight="251663360" behindDoc="0" locked="0" layoutInCell="1" allowOverlap="1" wp14:anchorId="6468E221" wp14:editId="2419C43A">
                <wp:simplePos x="0" y="0"/>
                <wp:positionH relativeFrom="column">
                  <wp:posOffset>2526921</wp:posOffset>
                </wp:positionH>
                <wp:positionV relativeFrom="paragraph">
                  <wp:posOffset>7169290</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805FB" w14:textId="77777777" w:rsidR="00F562FB" w:rsidRDefault="00F562FB" w:rsidP="00767677">
                            <w:pPr>
                              <w:jc w:val="center"/>
                              <w:rPr>
                                <w:rFonts w:ascii="Century Gothic" w:hAnsi="Century Gothic"/>
                                <w:b/>
                              </w:rPr>
                            </w:pPr>
                            <w:r>
                              <w:rPr>
                                <w:rFonts w:ascii="Century Gothic" w:hAnsi="Century Gothic"/>
                                <w:b/>
                              </w:rPr>
                              <w:t>Nueva Publicación: D.O.  29-diciembre-2020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68E221" id="_x0000_t202" coordsize="21600,21600" o:spt="202" path="m,l,21600r21600,l21600,xe">
                <v:stroke joinstyle="miter"/>
                <v:path gradientshapeok="t" o:connecttype="rect"/>
              </v:shapetype>
              <v:shape id="Cuadro de texto 1" o:spid="_x0000_s1026" type="#_x0000_t202" style="position:absolute;left:0;text-align:left;margin-left:198.95pt;margin-top:564.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" filled="f" stroked="f">
                <v:textbox>
                  <w:txbxContent>
                    <w:p w14:paraId="6A2805FB" w14:textId="77777777" w:rsidR="00F562FB" w:rsidRDefault="00F562FB" w:rsidP="00767677">
                      <w:pPr>
                        <w:jc w:val="center"/>
                        <w:rPr>
                          <w:rFonts w:ascii="Century Gothic" w:hAnsi="Century Gothic"/>
                          <w:b/>
                        </w:rPr>
                      </w:pPr>
                      <w:r>
                        <w:rPr>
                          <w:rFonts w:ascii="Century Gothic" w:hAnsi="Century Gothic"/>
                          <w:b/>
                        </w:rPr>
                        <w:t>Nueva Publicación: D.O.  29-diciembre-2020</w:t>
                      </w:r>
                    </w:p>
                  </w:txbxContent>
                </v:textbox>
              </v:shape>
            </w:pict>
          </mc:Fallback>
        </mc:AlternateContent>
      </w:r>
      <w:r w:rsidR="00767677">
        <w:rPr>
          <w:noProof/>
        </w:rPr>
        <mc:AlternateContent>
          <mc:Choice Requires="wpg">
            <w:drawing>
              <wp:anchor distT="0" distB="0" distL="114300" distR="114300" simplePos="0" relativeHeight="251654144" behindDoc="0" locked="0" layoutInCell="1" allowOverlap="1" wp14:anchorId="5CABDF25" wp14:editId="489C7ADD">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718A39" id="Grupo 14" o:spid="_x0000_s1026" style="position:absolute;margin-left:-39.55pt;margin-top:-68.75pt;width:513pt;height:738pt;z-index:25165414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sidR="00767677">
        <w:rPr>
          <w:noProof/>
        </w:rPr>
        <mc:AlternateContent>
          <mc:Choice Requires="wps">
            <w:drawing>
              <wp:anchor distT="0" distB="0" distL="114300" distR="114300" simplePos="0" relativeHeight="251657216" behindDoc="0" locked="0" layoutInCell="1" allowOverlap="1" wp14:anchorId="362243C2" wp14:editId="5B8E2A4A">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_MON_1240304745"/>
                          <w:bookmarkEnd w:id="1"/>
                          <w:bookmarkStart w:id="2" w:name="_MON_1161073130"/>
                          <w:bookmarkEnd w:id="2"/>
                          <w:p w14:paraId="7EA36B65" w14:textId="77777777" w:rsidR="00F562FB" w:rsidRDefault="00F562FB" w:rsidP="00767677">
                            <w:pPr>
                              <w:jc w:val="center"/>
                              <w:rPr>
                                <w:rFonts w:ascii="CG Omega" w:hAnsi="CG Omega"/>
                                <w:sz w:val="16"/>
                              </w:rPr>
                            </w:pPr>
                            <w:r>
                              <w:rPr>
                                <w:rFonts w:ascii="CG Omega" w:hAnsi="CG Omega"/>
                                <w:sz w:val="16"/>
                              </w:rPr>
                              <w:object w:dxaOrig="2553" w:dyaOrig="2438" w14:anchorId="0F4C56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65pt;height:122.05pt">
                                  <v:imagedata r:id="rId8" o:title=""/>
                                </v:shape>
                                <o:OLEObject Type="Embed" ProgID="Word.Picture.8" ShapeID="_x0000_i1025" DrawAspect="Content" ObjectID="_1692702719" r:id="rId9"/>
                              </w:object>
                            </w:r>
                          </w:p>
                          <w:p w14:paraId="5E5C01E4" w14:textId="77777777" w:rsidR="00F562FB" w:rsidRDefault="00F562FB" w:rsidP="00767677">
                            <w:pPr>
                              <w:rPr>
                                <w:rFonts w:ascii="Tahoma" w:hAnsi="Tahoma" w:cs="Tahoma"/>
                                <w:b/>
                                <w:sz w:val="16"/>
                              </w:rPr>
                            </w:pPr>
                          </w:p>
                          <w:p w14:paraId="0AC17FF1" w14:textId="77777777" w:rsidR="00F562FB" w:rsidRDefault="00F562FB" w:rsidP="00767677">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243C2" id="Cuadro de texto 8" o:spid="_x0000_s1027" type="#_x0000_t202" style="position:absolute;left:0;text-align:left;margin-left:59.8pt;margin-top:-50.7pt;width:342pt;height:19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cPngV&#10;ugIAAMEFAAAOAAAAAAAAAAAAAAAAAC4CAABkcnMvZTJvRG9jLnhtbFBLAQItABQABgAIAAAAIQCk&#10;hsOZ3wAAAAwBAAAPAAAAAAAAAAAAAAAAABQFAABkcnMvZG93bnJldi54bWxQSwUGAAAAAAQABADz&#10;AAAAIAYAAAAA&#10;" filled="f" stroked="f">
                <v:textbox>
                  <w:txbxContent>
                    <w:bookmarkStart w:id="3" w:name="_MON_1240304745"/>
                    <w:bookmarkEnd w:id="3"/>
                    <w:bookmarkStart w:id="4" w:name="_MON_1161073130"/>
                    <w:bookmarkEnd w:id="4"/>
                    <w:p w14:paraId="7EA36B65" w14:textId="77777777" w:rsidR="00F562FB" w:rsidRDefault="00F562FB" w:rsidP="00767677">
                      <w:pPr>
                        <w:jc w:val="center"/>
                        <w:rPr>
                          <w:rFonts w:ascii="CG Omega" w:hAnsi="CG Omega"/>
                          <w:sz w:val="16"/>
                        </w:rPr>
                      </w:pPr>
                      <w:r>
                        <w:rPr>
                          <w:rFonts w:ascii="CG Omega" w:hAnsi="CG Omega"/>
                          <w:sz w:val="16"/>
                        </w:rPr>
                        <w:object w:dxaOrig="2553" w:dyaOrig="2438" w14:anchorId="0F4C569D">
                          <v:shape id="_x0000_i1025" type="#_x0000_t75" style="width:127.65pt;height:122.05pt">
                            <v:imagedata r:id="rId8" o:title=""/>
                          </v:shape>
                          <o:OLEObject Type="Embed" ProgID="Word.Picture.8" ShapeID="_x0000_i1025" DrawAspect="Content" ObjectID="_1692702719" r:id="rId10"/>
                        </w:object>
                      </w:r>
                    </w:p>
                    <w:p w14:paraId="5E5C01E4" w14:textId="77777777" w:rsidR="00F562FB" w:rsidRDefault="00F562FB" w:rsidP="00767677">
                      <w:pPr>
                        <w:rPr>
                          <w:rFonts w:ascii="Tahoma" w:hAnsi="Tahoma" w:cs="Tahoma"/>
                          <w:b/>
                          <w:sz w:val="16"/>
                        </w:rPr>
                      </w:pPr>
                    </w:p>
                    <w:p w14:paraId="0AC17FF1" w14:textId="77777777" w:rsidR="00F562FB" w:rsidRDefault="00F562FB" w:rsidP="00767677">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00767677">
        <w:rPr>
          <w:noProof/>
        </w:rPr>
        <mc:AlternateContent>
          <mc:Choice Requires="wps">
            <w:drawing>
              <wp:anchor distT="0" distB="0" distL="114300" distR="114300" simplePos="0" relativeHeight="251659264" behindDoc="0" locked="0" layoutInCell="1" allowOverlap="1" wp14:anchorId="77F9374A" wp14:editId="2ECB0CFE">
                <wp:simplePos x="0" y="0"/>
                <wp:positionH relativeFrom="column">
                  <wp:posOffset>196215</wp:posOffset>
                </wp:positionH>
                <wp:positionV relativeFrom="paragraph">
                  <wp:posOffset>2141220</wp:posOffset>
                </wp:positionV>
                <wp:extent cx="5943600" cy="305181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A14DDB" w14:textId="28EE9965" w:rsidR="00F562FB" w:rsidRDefault="00F562FB" w:rsidP="00767677">
                            <w:pPr>
                              <w:pStyle w:val="NormalWeb"/>
                              <w:spacing w:before="0" w:after="0" w:line="480" w:lineRule="auto"/>
                              <w:jc w:val="center"/>
                              <w:rPr>
                                <w:b/>
                                <w:sz w:val="60"/>
                                <w:szCs w:val="60"/>
                              </w:rPr>
                            </w:pPr>
                            <w:r>
                              <w:rPr>
                                <w:rFonts w:ascii="Tahoma" w:hAnsi="Tahoma" w:cs="Tahoma"/>
                                <w:b/>
                                <w:sz w:val="60"/>
                                <w:szCs w:val="60"/>
                              </w:rPr>
                              <w:t>LEY DE INGRESOS DEL MUNICIPIO DE PETO,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9374A" id="Cuadro de texto 7" o:spid="_x0000_s1028" type="#_x0000_t202" style="position:absolute;left:0;text-align:left;margin-left:15.45pt;margin-top:168.6pt;width:468pt;height:24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" stroked="f">
                <v:textbox>
                  <w:txbxContent>
                    <w:p w14:paraId="58A14DDB" w14:textId="28EE9965" w:rsidR="00F562FB" w:rsidRDefault="00F562FB" w:rsidP="00767677">
                      <w:pPr>
                        <w:pStyle w:val="NormalWeb"/>
                        <w:spacing w:before="0" w:after="0" w:line="480" w:lineRule="auto"/>
                        <w:jc w:val="center"/>
                        <w:rPr>
                          <w:b/>
                          <w:sz w:val="60"/>
                          <w:szCs w:val="60"/>
                        </w:rPr>
                      </w:pPr>
                      <w:r>
                        <w:rPr>
                          <w:rFonts w:ascii="Tahoma" w:hAnsi="Tahoma" w:cs="Tahoma"/>
                          <w:b/>
                          <w:sz w:val="60"/>
                          <w:szCs w:val="60"/>
                        </w:rPr>
                        <w:t>LEY DE INGRESOS DEL MUNICIPIO DE PETO, YUCATÁN</w:t>
                      </w:r>
                    </w:p>
                  </w:txbxContent>
                </v:textbox>
              </v:shape>
            </w:pict>
          </mc:Fallback>
        </mc:AlternateContent>
      </w:r>
      <w:r w:rsidR="00767677">
        <w:rPr>
          <w:noProof/>
        </w:rPr>
        <mc:AlternateContent>
          <mc:Choice Requires="wps">
            <w:drawing>
              <wp:anchor distT="0" distB="0" distL="114300" distR="114300" simplePos="0" relativeHeight="251661312" behindDoc="0" locked="0" layoutInCell="1" allowOverlap="1" wp14:anchorId="3EBE3089" wp14:editId="29B21ED7">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A6C059" w14:textId="77777777" w:rsidR="00F562FB" w:rsidRDefault="00F562FB" w:rsidP="00767677">
                            <w:pPr>
                              <w:jc w:val="center"/>
                              <w:rPr>
                                <w:rFonts w:ascii="Century" w:hAnsi="Century"/>
                                <w:b/>
                                <w:sz w:val="30"/>
                                <w:szCs w:val="30"/>
                              </w:rPr>
                            </w:pPr>
                            <w:r>
                              <w:rPr>
                                <w:rFonts w:ascii="Century" w:hAnsi="Century"/>
                                <w:b/>
                                <w:sz w:val="30"/>
                                <w:szCs w:val="30"/>
                              </w:rPr>
                              <w:t xml:space="preserve">SECRETARÍA GENERAL DEL </w:t>
                            </w:r>
                          </w:p>
                          <w:p w14:paraId="162DDA5F" w14:textId="77777777" w:rsidR="00F562FB" w:rsidRDefault="00F562FB" w:rsidP="00767677">
                            <w:pPr>
                              <w:jc w:val="center"/>
                              <w:rPr>
                                <w:rFonts w:ascii="Century" w:hAnsi="Century"/>
                                <w:b/>
                                <w:sz w:val="30"/>
                                <w:szCs w:val="30"/>
                              </w:rPr>
                            </w:pPr>
                            <w:r>
                              <w:rPr>
                                <w:rFonts w:ascii="Century" w:hAnsi="Century"/>
                                <w:b/>
                                <w:sz w:val="30"/>
                                <w:szCs w:val="30"/>
                              </w:rPr>
                              <w:t>PODER LEGISLATIVO</w:t>
                            </w:r>
                          </w:p>
                          <w:p w14:paraId="781F1F49" w14:textId="77777777" w:rsidR="00F562FB" w:rsidRDefault="00F562FB" w:rsidP="00767677">
                            <w:pPr>
                              <w:jc w:val="center"/>
                              <w:rPr>
                                <w:rFonts w:ascii="Century" w:hAnsi="Century"/>
                                <w:b/>
                                <w:sz w:val="26"/>
                                <w:szCs w:val="26"/>
                              </w:rPr>
                            </w:pPr>
                          </w:p>
                          <w:p w14:paraId="5D003D3C" w14:textId="77777777" w:rsidR="00F562FB" w:rsidRDefault="00F562FB" w:rsidP="00767677">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E3089" id="Cuadro de texto 6" o:spid="_x0000_s1029" type="#_x0000_t202" style="position:absolute;left:0;text-align:left;margin-left:51.45pt;margin-top:399.7pt;width:396pt;height:13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c2UVxYwCAAAeBQAADgAAAAAAAAAAAAAAAAAuAgAAZHJzL2Uyb0RvYy54bWxQSwECLQAU&#10;AAYACAAAACEAAY7qWN4AAAAMAQAADwAAAAAAAAAAAAAAAADmBAAAZHJzL2Rvd25yZXYueG1sUEsF&#10;BgAAAAAEAAQA8wAAAPEFAAAAAA==&#10;" stroked="f">
                <v:textbox>
                  <w:txbxContent>
                    <w:p w14:paraId="16A6C059" w14:textId="77777777" w:rsidR="00F562FB" w:rsidRDefault="00F562FB" w:rsidP="00767677">
                      <w:pPr>
                        <w:jc w:val="center"/>
                        <w:rPr>
                          <w:rFonts w:ascii="Century" w:hAnsi="Century"/>
                          <w:b/>
                          <w:sz w:val="30"/>
                          <w:szCs w:val="30"/>
                        </w:rPr>
                      </w:pPr>
                      <w:r>
                        <w:rPr>
                          <w:rFonts w:ascii="Century" w:hAnsi="Century"/>
                          <w:b/>
                          <w:sz w:val="30"/>
                          <w:szCs w:val="30"/>
                        </w:rPr>
                        <w:t xml:space="preserve">SECRETARÍA GENERAL DEL </w:t>
                      </w:r>
                    </w:p>
                    <w:p w14:paraId="162DDA5F" w14:textId="77777777" w:rsidR="00F562FB" w:rsidRDefault="00F562FB" w:rsidP="00767677">
                      <w:pPr>
                        <w:jc w:val="center"/>
                        <w:rPr>
                          <w:rFonts w:ascii="Century" w:hAnsi="Century"/>
                          <w:b/>
                          <w:sz w:val="30"/>
                          <w:szCs w:val="30"/>
                        </w:rPr>
                      </w:pPr>
                      <w:r>
                        <w:rPr>
                          <w:rFonts w:ascii="Century" w:hAnsi="Century"/>
                          <w:b/>
                          <w:sz w:val="30"/>
                          <w:szCs w:val="30"/>
                        </w:rPr>
                        <w:t>PODER LEGISLATIVO</w:t>
                      </w:r>
                    </w:p>
                    <w:p w14:paraId="781F1F49" w14:textId="77777777" w:rsidR="00F562FB" w:rsidRDefault="00F562FB" w:rsidP="00767677">
                      <w:pPr>
                        <w:jc w:val="center"/>
                        <w:rPr>
                          <w:rFonts w:ascii="Century" w:hAnsi="Century"/>
                          <w:b/>
                          <w:sz w:val="26"/>
                          <w:szCs w:val="26"/>
                        </w:rPr>
                      </w:pPr>
                    </w:p>
                    <w:p w14:paraId="5D003D3C" w14:textId="77777777" w:rsidR="00F562FB" w:rsidRDefault="00F562FB" w:rsidP="00767677">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p>
    <w:p w14:paraId="11CF66EA" w14:textId="77777777" w:rsidR="00767677" w:rsidRDefault="00767677" w:rsidP="00767677">
      <w:pPr>
        <w:spacing w:line="360" w:lineRule="auto"/>
        <w:rPr>
          <w:rFonts w:ascii="Tahoma" w:hAnsi="Tahoma" w:cs="Tahoma"/>
          <w:b/>
          <w:bCs/>
          <w:sz w:val="28"/>
          <w:szCs w:val="28"/>
        </w:rPr>
        <w:sectPr w:rsidR="00767677" w:rsidSect="00F562FB">
          <w:headerReference w:type="default" r:id="rId11"/>
          <w:pgSz w:w="12240" w:h="15840" w:code="1"/>
          <w:pgMar w:top="1701" w:right="1134" w:bottom="1418" w:left="1985" w:header="720" w:footer="720" w:gutter="0"/>
          <w:cols w:space="720"/>
          <w:titlePg/>
          <w:docGrid w:linePitch="299"/>
        </w:sectPr>
      </w:pPr>
    </w:p>
    <w:p w14:paraId="01F3A3EF" w14:textId="77777777" w:rsidR="00767677" w:rsidRPr="00767677" w:rsidRDefault="00767677" w:rsidP="00767677">
      <w:pPr>
        <w:autoSpaceDN w:val="0"/>
        <w:adjustRightInd w:val="0"/>
        <w:spacing w:after="0" w:line="240" w:lineRule="auto"/>
        <w:jc w:val="center"/>
        <w:rPr>
          <w:rFonts w:ascii="Arial" w:eastAsia="Arial" w:hAnsi="Arial" w:cs="Arial"/>
          <w:b/>
          <w:sz w:val="24"/>
          <w:szCs w:val="24"/>
          <w:lang w:val="es-ES" w:eastAsia="es-ES" w:bidi="es-ES"/>
        </w:rPr>
      </w:pPr>
      <w:r w:rsidRPr="00767677">
        <w:rPr>
          <w:rFonts w:ascii="Arial" w:eastAsia="Arial" w:hAnsi="Arial" w:cs="Arial"/>
          <w:b/>
          <w:sz w:val="24"/>
          <w:szCs w:val="24"/>
          <w:lang w:val="es-ES" w:eastAsia="es-ES" w:bidi="es-ES"/>
        </w:rPr>
        <w:lastRenderedPageBreak/>
        <w:t>Decreto 326/2020</w:t>
      </w:r>
    </w:p>
    <w:p w14:paraId="7AE4C7CF" w14:textId="77777777" w:rsidR="00767677" w:rsidRPr="00767677" w:rsidRDefault="00767677" w:rsidP="00767677">
      <w:pPr>
        <w:autoSpaceDN w:val="0"/>
        <w:adjustRightInd w:val="0"/>
        <w:spacing w:after="0" w:line="240" w:lineRule="auto"/>
        <w:jc w:val="center"/>
        <w:rPr>
          <w:rFonts w:ascii="Arial" w:eastAsia="Arial" w:hAnsi="Arial" w:cs="Arial"/>
          <w:b/>
          <w:sz w:val="24"/>
          <w:szCs w:val="24"/>
          <w:lang w:val="es-ES" w:eastAsia="es-ES" w:bidi="es-ES"/>
        </w:rPr>
      </w:pPr>
    </w:p>
    <w:p w14:paraId="35D2550D" w14:textId="77777777" w:rsidR="00767677" w:rsidRPr="00767677" w:rsidRDefault="00767677" w:rsidP="00767677">
      <w:pPr>
        <w:autoSpaceDN w:val="0"/>
        <w:adjustRightInd w:val="0"/>
        <w:spacing w:after="0" w:line="240" w:lineRule="auto"/>
        <w:jc w:val="both"/>
        <w:rPr>
          <w:rFonts w:ascii="Arial" w:eastAsia="Arial" w:hAnsi="Arial" w:cs="Arial"/>
          <w:b/>
          <w:sz w:val="24"/>
          <w:szCs w:val="24"/>
          <w:lang w:val="es-ES" w:eastAsia="es-ES" w:bidi="es-ES"/>
        </w:rPr>
      </w:pPr>
      <w:r w:rsidRPr="00767677">
        <w:rPr>
          <w:rFonts w:ascii="Arial" w:eastAsia="Arial" w:hAnsi="Arial" w:cs="Arial"/>
          <w:b/>
          <w:sz w:val="24"/>
          <w:szCs w:val="24"/>
          <w:lang w:val="es-ES" w:eastAsia="es-ES" w:bidi="es-ES"/>
        </w:rPr>
        <w:t xml:space="preserve">Por el que se aprueban las Leyes de Ingresos de los Municipios de Baca, Bokobá, Calotmul, Celestún, Chicxulub Pueblo, Chocholá, Conkal, Cuncunul, Dzemul, Dzilam de Bravo, Dzilam González, Dzindzantún, Espita, Hocabá, Huhí, Hunucmá, Ixil, Kanasín, Kinchil, Kopomá, Muna, Oxkutzcab, Peto, Quintana Roo, Río Lagartos, San Felipe, Sacalum, Santa Elena, Seyé, Sotuta, Sucilá, Sudzal, Suma de Hidalgo, Tecoh, Tekal de Venegas, Tekantó, Tekax, Tekom, Telchac Pueblo, Telchac Puerto, Temax, Tepakán, Teya, Timucuy, Tixkokob, Tizimín, Tzucacab, Umán, Valladolid, Xocchel y Yobaín, todos del estado de Yucatán, para el Ejercicio Fiscal 2021 </w:t>
      </w:r>
    </w:p>
    <w:p w14:paraId="6115A013" w14:textId="77777777" w:rsidR="00767677" w:rsidRPr="00767677" w:rsidRDefault="00767677" w:rsidP="00767677">
      <w:pPr>
        <w:autoSpaceDN w:val="0"/>
        <w:adjustRightInd w:val="0"/>
        <w:spacing w:after="0" w:line="240" w:lineRule="auto"/>
        <w:jc w:val="both"/>
        <w:rPr>
          <w:rFonts w:ascii="Arial" w:eastAsia="Arial" w:hAnsi="Arial" w:cs="Arial"/>
          <w:sz w:val="24"/>
          <w:szCs w:val="24"/>
          <w:lang w:val="es-ES" w:eastAsia="es-ES" w:bidi="es-ES"/>
        </w:rPr>
      </w:pPr>
    </w:p>
    <w:p w14:paraId="15AAD644" w14:textId="77777777" w:rsidR="00767677" w:rsidRPr="00767677" w:rsidRDefault="00767677" w:rsidP="00767677">
      <w:pPr>
        <w:autoSpaceDN w:val="0"/>
        <w:adjustRightInd w:val="0"/>
        <w:spacing w:after="0" w:line="240" w:lineRule="auto"/>
        <w:jc w:val="both"/>
        <w:rPr>
          <w:rFonts w:ascii="Arial" w:eastAsia="Arial" w:hAnsi="Arial" w:cs="Arial"/>
          <w:sz w:val="24"/>
          <w:szCs w:val="24"/>
          <w:lang w:val="es-ES" w:eastAsia="es-ES" w:bidi="es-ES"/>
        </w:rPr>
      </w:pPr>
      <w:r w:rsidRPr="00767677">
        <w:rPr>
          <w:rFonts w:ascii="Arial" w:eastAsia="Arial" w:hAnsi="Arial" w:cs="Arial"/>
          <w:sz w:val="24"/>
          <w:szCs w:val="24"/>
          <w:lang w:val="es-ES" w:eastAsia="es-ES" w:bidi="es-ES"/>
        </w:rPr>
        <w:t xml:space="preserve">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 </w:t>
      </w:r>
    </w:p>
    <w:p w14:paraId="55EAAE9E" w14:textId="77777777" w:rsidR="00767677" w:rsidRPr="00767677" w:rsidRDefault="00767677" w:rsidP="00767677">
      <w:pPr>
        <w:autoSpaceDN w:val="0"/>
        <w:adjustRightInd w:val="0"/>
        <w:spacing w:after="0" w:line="240" w:lineRule="auto"/>
        <w:jc w:val="both"/>
        <w:rPr>
          <w:rFonts w:ascii="Arial" w:eastAsia="Arial" w:hAnsi="Arial" w:cs="Arial"/>
          <w:b/>
          <w:sz w:val="24"/>
          <w:szCs w:val="24"/>
          <w:lang w:val="es-ES" w:eastAsia="es-ES" w:bidi="es-ES"/>
        </w:rPr>
      </w:pPr>
    </w:p>
    <w:p w14:paraId="2739BAEB" w14:textId="77777777" w:rsidR="00767677" w:rsidRPr="00767677" w:rsidRDefault="00767677" w:rsidP="00767677">
      <w:pPr>
        <w:autoSpaceDN w:val="0"/>
        <w:adjustRightInd w:val="0"/>
        <w:spacing w:after="0" w:line="240" w:lineRule="auto"/>
        <w:jc w:val="both"/>
        <w:rPr>
          <w:rFonts w:ascii="Arial" w:eastAsia="Arial" w:hAnsi="Arial" w:cs="Arial"/>
          <w:b/>
          <w:sz w:val="24"/>
          <w:szCs w:val="24"/>
          <w:lang w:val="x-none" w:eastAsia="es-ES" w:bidi="es-ES"/>
        </w:rPr>
      </w:pPr>
      <w:r w:rsidRPr="00767677">
        <w:rPr>
          <w:rFonts w:ascii="Arial" w:eastAsia="Arial" w:hAnsi="Arial" w:cs="Arial"/>
          <w:b/>
          <w:sz w:val="24"/>
          <w:szCs w:val="24"/>
          <w:lang w:val="x-none" w:eastAsia="es-ES" w:bidi="es-ES"/>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LA SIGUIENTE,</w:t>
      </w:r>
    </w:p>
    <w:p w14:paraId="6CC482D7" w14:textId="77777777" w:rsidR="00767677" w:rsidRPr="00767677" w:rsidRDefault="00767677" w:rsidP="00767677">
      <w:pPr>
        <w:tabs>
          <w:tab w:val="left" w:pos="8222"/>
        </w:tabs>
        <w:suppressAutoHyphens/>
        <w:spacing w:after="0" w:line="360" w:lineRule="auto"/>
        <w:ind w:right="51" w:firstLine="567"/>
        <w:jc w:val="center"/>
        <w:rPr>
          <w:rFonts w:ascii="Arial" w:hAnsi="Arial" w:cs="Arial"/>
          <w:b/>
          <w:color w:val="000000"/>
          <w:sz w:val="24"/>
          <w:szCs w:val="24"/>
          <w:lang w:val="pt-BR" w:eastAsia="ar-SA"/>
        </w:rPr>
      </w:pPr>
    </w:p>
    <w:p w14:paraId="49DC5828" w14:textId="77777777" w:rsidR="00767677" w:rsidRPr="00767677" w:rsidRDefault="00767677" w:rsidP="00767677">
      <w:pPr>
        <w:tabs>
          <w:tab w:val="left" w:pos="8222"/>
        </w:tabs>
        <w:suppressAutoHyphens/>
        <w:spacing w:after="0" w:line="360" w:lineRule="auto"/>
        <w:ind w:right="51" w:firstLine="567"/>
        <w:jc w:val="center"/>
        <w:rPr>
          <w:rFonts w:ascii="Arial" w:hAnsi="Arial" w:cs="Arial"/>
          <w:b/>
          <w:color w:val="000000"/>
          <w:lang w:val="pt-BR" w:eastAsia="ar-SA"/>
        </w:rPr>
      </w:pPr>
      <w:r w:rsidRPr="00767677">
        <w:rPr>
          <w:rFonts w:ascii="Arial" w:hAnsi="Arial" w:cs="Arial"/>
          <w:b/>
          <w:color w:val="000000"/>
          <w:lang w:val="pt-BR" w:eastAsia="ar-SA"/>
        </w:rPr>
        <w:t>E X P O S I C I Ó N   D E   M O T I V O S:</w:t>
      </w:r>
    </w:p>
    <w:p w14:paraId="252EDFA8" w14:textId="77777777" w:rsidR="00767677" w:rsidRPr="00767677" w:rsidRDefault="00767677" w:rsidP="00767677">
      <w:pPr>
        <w:widowControl w:val="0"/>
        <w:autoSpaceDE w:val="0"/>
        <w:autoSpaceDN w:val="0"/>
        <w:spacing w:after="0" w:line="360" w:lineRule="auto"/>
        <w:ind w:firstLine="709"/>
        <w:jc w:val="both"/>
        <w:rPr>
          <w:rFonts w:ascii="Arial" w:eastAsia="Arial" w:hAnsi="Arial" w:cs="Arial"/>
          <w:bCs/>
          <w:lang w:val="pt-BR" w:eastAsia="es-ES" w:bidi="es-ES"/>
        </w:rPr>
      </w:pPr>
    </w:p>
    <w:p w14:paraId="124703CE" w14:textId="77777777" w:rsidR="00767677" w:rsidRPr="00767677" w:rsidRDefault="00767677" w:rsidP="00767677">
      <w:pPr>
        <w:widowControl w:val="0"/>
        <w:autoSpaceDE w:val="0"/>
        <w:autoSpaceDN w:val="0"/>
        <w:spacing w:after="120" w:line="360" w:lineRule="auto"/>
        <w:ind w:left="283" w:firstLine="709"/>
        <w:jc w:val="both"/>
        <w:rPr>
          <w:rFonts w:ascii="Arial" w:eastAsia="Arial" w:hAnsi="Arial" w:cs="Arial"/>
          <w:bCs/>
          <w:lang w:val="es-ES" w:eastAsia="es-ES" w:bidi="es-ES"/>
        </w:rPr>
      </w:pPr>
      <w:r w:rsidRPr="00767677">
        <w:rPr>
          <w:rFonts w:ascii="Arial" w:eastAsia="Arial" w:hAnsi="Arial" w:cs="Arial"/>
          <w:b/>
          <w:bCs/>
          <w:lang w:val="es-ES" w:eastAsia="es-ES" w:bidi="es-ES"/>
        </w:rPr>
        <w:t>PRIMERA</w:t>
      </w:r>
      <w:r w:rsidRPr="00767677">
        <w:rPr>
          <w:rFonts w:ascii="Arial" w:eastAsia="Arial" w:hAnsi="Arial" w:cs="Arial"/>
          <w:bCs/>
          <w:lang w:val="es-ES" w:eastAsia="es-ES" w:bidi="es-ES"/>
        </w:rPr>
        <w:t xml:space="preserve">. De la revisión y análisis de las iniciativas presentadas por las autoridades municipales, las y los integrantes de esta comisión permanente, apreciamos que los ayuntamientos de los municipios antes señalados, en ejercicio de la potestad tributaria que les confiere la ley, han presentado en tiempo y forma sus respectivas iniciativas de Ley de Ingresos para el Ejercicio Fiscal correspondiente al año 2021,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w:t>
      </w:r>
      <w:r w:rsidRPr="00767677">
        <w:rPr>
          <w:rFonts w:ascii="Arial" w:eastAsia="Arial" w:hAnsi="Arial" w:cs="Arial"/>
          <w:bCs/>
          <w:lang w:val="es-ES" w:eastAsia="es-ES" w:bidi="es-ES"/>
        </w:rPr>
        <w:lastRenderedPageBreak/>
        <w:t>ejercicio y la cual servirá de sustento para el cálculo de las partidas que integrarán el presupuesto de egresos de cada municipio.</w:t>
      </w:r>
    </w:p>
    <w:p w14:paraId="4969AC29" w14:textId="77777777" w:rsidR="00767677" w:rsidRPr="00767677" w:rsidRDefault="00767677" w:rsidP="00767677">
      <w:pPr>
        <w:widowControl w:val="0"/>
        <w:autoSpaceDE w:val="0"/>
        <w:autoSpaceDN w:val="0"/>
        <w:spacing w:after="120" w:line="360" w:lineRule="auto"/>
        <w:ind w:left="283" w:firstLine="540"/>
        <w:jc w:val="both"/>
        <w:rPr>
          <w:rFonts w:ascii="Arial" w:eastAsia="Arial" w:hAnsi="Arial" w:cs="Arial"/>
          <w:bCs/>
          <w:lang w:val="es-ES" w:eastAsia="es-ES" w:bidi="es-ES"/>
        </w:rPr>
      </w:pPr>
    </w:p>
    <w:p w14:paraId="75FE6ED1" w14:textId="77777777" w:rsidR="00767677" w:rsidRPr="00767677" w:rsidRDefault="00767677" w:rsidP="00767677">
      <w:pPr>
        <w:widowControl w:val="0"/>
        <w:autoSpaceDE w:val="0"/>
        <w:autoSpaceDN w:val="0"/>
        <w:spacing w:after="120" w:line="360" w:lineRule="auto"/>
        <w:ind w:left="283" w:firstLine="709"/>
        <w:jc w:val="both"/>
        <w:rPr>
          <w:rFonts w:ascii="Arial" w:eastAsia="Arial" w:hAnsi="Arial" w:cs="Arial"/>
          <w:bCs/>
          <w:lang w:val="es-ES" w:eastAsia="es-ES" w:bidi="es-ES"/>
        </w:rPr>
      </w:pPr>
      <w:r w:rsidRPr="00767677">
        <w:rPr>
          <w:rFonts w:ascii="Arial" w:eastAsia="Arial" w:hAnsi="Arial" w:cs="Arial"/>
          <w:b/>
          <w:bCs/>
          <w:lang w:val="es-ES" w:eastAsia="es-ES" w:bidi="es-ES"/>
        </w:rPr>
        <w:t>SEGUNDA</w:t>
      </w:r>
      <w:r w:rsidRPr="00767677">
        <w:rPr>
          <w:rFonts w:ascii="Arial" w:eastAsia="Arial" w:hAnsi="Arial" w:cs="Arial"/>
          <w:bCs/>
          <w:lang w:val="es-ES" w:eastAsia="es-ES" w:bidi="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767677">
            <w:rPr>
              <w:rFonts w:ascii="Arial" w:eastAsia="Arial" w:hAnsi="Arial" w:cs="Arial"/>
              <w:bCs/>
              <w:lang w:val="es-ES" w:eastAsia="es-ES" w:bidi="es-ES"/>
            </w:rPr>
            <w:t>la Constitución</w:t>
          </w:r>
        </w:smartTag>
        <w:r w:rsidRPr="00767677">
          <w:rPr>
            <w:rFonts w:ascii="Arial" w:eastAsia="Arial" w:hAnsi="Arial" w:cs="Arial"/>
            <w:bCs/>
            <w:lang w:val="es-ES" w:eastAsia="es-ES" w:bidi="es-ES"/>
          </w:rPr>
          <w:t xml:space="preserve"> Política</w:t>
        </w:r>
      </w:smartTag>
      <w:r w:rsidRPr="00767677">
        <w:rPr>
          <w:rFonts w:ascii="Arial" w:eastAsia="Arial" w:hAnsi="Arial" w:cs="Arial"/>
          <w:bCs/>
          <w:lang w:val="es-ES" w:eastAsia="es-ES" w:bidi="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3CEE4488" w14:textId="77777777" w:rsidR="00767677" w:rsidRPr="00767677" w:rsidRDefault="00767677" w:rsidP="00767677">
      <w:pPr>
        <w:widowControl w:val="0"/>
        <w:autoSpaceDE w:val="0"/>
        <w:autoSpaceDN w:val="0"/>
        <w:spacing w:after="120" w:line="240" w:lineRule="auto"/>
        <w:ind w:left="283" w:firstLine="709"/>
        <w:jc w:val="both"/>
        <w:rPr>
          <w:rFonts w:ascii="Arial" w:eastAsia="Arial" w:hAnsi="Arial" w:cs="Arial"/>
          <w:bCs/>
          <w:lang w:val="es-ES" w:eastAsia="es-ES" w:bidi="es-ES"/>
        </w:rPr>
      </w:pPr>
    </w:p>
    <w:p w14:paraId="1BC7F1F2" w14:textId="77777777" w:rsidR="00767677" w:rsidRPr="00767677" w:rsidRDefault="00767677" w:rsidP="00767677">
      <w:pPr>
        <w:widowControl w:val="0"/>
        <w:autoSpaceDE w:val="0"/>
        <w:autoSpaceDN w:val="0"/>
        <w:spacing w:after="120" w:line="360" w:lineRule="auto"/>
        <w:ind w:left="283" w:firstLine="709"/>
        <w:jc w:val="both"/>
        <w:rPr>
          <w:rFonts w:ascii="Arial" w:eastAsia="Arial" w:hAnsi="Arial" w:cs="Arial"/>
          <w:bCs/>
          <w:lang w:val="es-ES" w:eastAsia="es-ES" w:bidi="es-ES"/>
        </w:rPr>
      </w:pPr>
      <w:r w:rsidRPr="00767677">
        <w:rPr>
          <w:rFonts w:ascii="Arial" w:eastAsia="Arial" w:hAnsi="Arial" w:cs="Arial"/>
          <w:bCs/>
          <w:lang w:val="es-ES" w:eastAsia="es-ES" w:bidi="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609990E7" w14:textId="77777777" w:rsidR="00767677" w:rsidRPr="00767677" w:rsidRDefault="00767677" w:rsidP="00767677">
      <w:pPr>
        <w:widowControl w:val="0"/>
        <w:autoSpaceDE w:val="0"/>
        <w:autoSpaceDN w:val="0"/>
        <w:spacing w:after="120" w:line="240" w:lineRule="auto"/>
        <w:ind w:left="283" w:firstLine="540"/>
        <w:jc w:val="both"/>
        <w:rPr>
          <w:rFonts w:ascii="Arial" w:eastAsia="Arial" w:hAnsi="Arial" w:cs="Arial"/>
          <w:bCs/>
          <w:lang w:val="es-ES" w:eastAsia="es-ES" w:bidi="es-ES"/>
        </w:rPr>
      </w:pPr>
    </w:p>
    <w:p w14:paraId="7E58CC66" w14:textId="77777777" w:rsidR="00767677" w:rsidRPr="00767677" w:rsidRDefault="00767677" w:rsidP="00767677">
      <w:pPr>
        <w:widowControl w:val="0"/>
        <w:autoSpaceDE w:val="0"/>
        <w:autoSpaceDN w:val="0"/>
        <w:spacing w:after="120" w:line="360" w:lineRule="auto"/>
        <w:ind w:left="283" w:firstLine="709"/>
        <w:jc w:val="both"/>
        <w:rPr>
          <w:rFonts w:ascii="Arial" w:eastAsia="Arial" w:hAnsi="Arial" w:cs="Arial"/>
          <w:bCs/>
          <w:lang w:val="es-ES" w:eastAsia="es-ES" w:bidi="es-ES"/>
        </w:rPr>
      </w:pPr>
      <w:r w:rsidRPr="00767677">
        <w:rPr>
          <w:rFonts w:ascii="Arial" w:eastAsia="Arial" w:hAnsi="Arial" w:cs="Arial"/>
          <w:bCs/>
          <w:lang w:val="es-ES" w:eastAsia="es-ES" w:bidi="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2FA66722" w14:textId="77777777" w:rsidR="00767677" w:rsidRPr="00767677" w:rsidRDefault="00767677" w:rsidP="00767677">
      <w:pPr>
        <w:widowControl w:val="0"/>
        <w:autoSpaceDE w:val="0"/>
        <w:autoSpaceDN w:val="0"/>
        <w:spacing w:after="0" w:line="240" w:lineRule="auto"/>
        <w:jc w:val="both"/>
        <w:rPr>
          <w:rFonts w:ascii="Arial" w:eastAsia="Arial" w:hAnsi="Arial" w:cs="Arial"/>
          <w:b/>
          <w:i/>
          <w:iCs/>
          <w:lang w:val="es-ES" w:eastAsia="es-ES" w:bidi="es-ES"/>
        </w:rPr>
      </w:pPr>
    </w:p>
    <w:p w14:paraId="1DCF436B" w14:textId="77777777" w:rsidR="00767677" w:rsidRPr="00767677" w:rsidRDefault="00767677" w:rsidP="00767677">
      <w:pPr>
        <w:widowControl w:val="0"/>
        <w:autoSpaceDE w:val="0"/>
        <w:autoSpaceDN w:val="0"/>
        <w:spacing w:after="0" w:line="240" w:lineRule="auto"/>
        <w:jc w:val="both"/>
        <w:rPr>
          <w:rFonts w:ascii="Arial" w:eastAsia="Arial" w:hAnsi="Arial" w:cs="Arial"/>
          <w:b/>
          <w:i/>
          <w:iCs/>
          <w:lang w:val="es-ES" w:eastAsia="es-ES" w:bidi="es-ES"/>
        </w:rPr>
      </w:pPr>
      <w:r w:rsidRPr="00767677">
        <w:rPr>
          <w:rFonts w:ascii="Arial" w:eastAsia="Arial" w:hAnsi="Arial" w:cs="Arial"/>
          <w:b/>
          <w:i/>
          <w:iCs/>
          <w:lang w:val="es-ES" w:eastAsia="es-ES" w:bidi="es-ES"/>
        </w:rPr>
        <w:tab/>
      </w:r>
      <w:r w:rsidRPr="00767677">
        <w:rPr>
          <w:rFonts w:ascii="Arial" w:eastAsia="Arial" w:hAnsi="Arial" w:cs="Arial"/>
          <w:i/>
          <w:iCs/>
          <w:lang w:val="es-ES" w:eastAsia="es-ES" w:bidi="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767677">
            <w:rPr>
              <w:rFonts w:ascii="Arial" w:eastAsia="Arial" w:hAnsi="Arial" w:cs="Arial"/>
              <w:i/>
              <w:iCs/>
              <w:lang w:val="es-ES" w:eastAsia="es-ES" w:bidi="es-ES"/>
            </w:rPr>
            <w:t>la Autonomía</w:t>
          </w:r>
        </w:smartTag>
        <w:r w:rsidRPr="00767677">
          <w:rPr>
            <w:rFonts w:ascii="Arial" w:eastAsia="Arial" w:hAnsi="Arial" w:cs="Arial"/>
            <w:i/>
            <w:iCs/>
            <w:lang w:val="es-ES" w:eastAsia="es-ES" w:bidi="es-ES"/>
          </w:rPr>
          <w:t xml:space="preserve"> Financiera</w:t>
        </w:r>
      </w:smartTag>
      <w:r w:rsidRPr="00767677">
        <w:rPr>
          <w:rFonts w:ascii="Arial" w:eastAsia="Arial" w:hAnsi="Arial" w:cs="Arial"/>
          <w:i/>
          <w:iCs/>
          <w:lang w:val="es-ES" w:eastAsia="es-ES" w:bidi="es-ES"/>
        </w:rPr>
        <w:t xml:space="preserve"> Municipal</w:t>
      </w:r>
      <w:r w:rsidRPr="00767677">
        <w:rPr>
          <w:rFonts w:ascii="Arial" w:eastAsia="Arial" w:hAnsi="Arial" w:cs="Arial"/>
          <w:b/>
          <w:i/>
          <w:iCs/>
          <w:lang w:val="es-ES" w:eastAsia="es-ES" w:bidi="es-ES"/>
        </w:rPr>
        <w:t xml:space="preserve"> </w:t>
      </w:r>
    </w:p>
    <w:p w14:paraId="335A1EF6" w14:textId="77777777" w:rsidR="00767677" w:rsidRPr="00767677" w:rsidRDefault="00767677" w:rsidP="00767677">
      <w:pPr>
        <w:widowControl w:val="0"/>
        <w:autoSpaceDE w:val="0"/>
        <w:autoSpaceDN w:val="0"/>
        <w:spacing w:after="0" w:line="240" w:lineRule="auto"/>
        <w:ind w:left="720" w:right="484"/>
        <w:jc w:val="both"/>
        <w:rPr>
          <w:rFonts w:ascii="Arial" w:eastAsia="Arial" w:hAnsi="Arial" w:cs="Arial"/>
          <w:i/>
          <w:lang w:val="es-ES" w:eastAsia="es-ES" w:bidi="es-ES"/>
        </w:rPr>
      </w:pPr>
    </w:p>
    <w:p w14:paraId="23629AF6" w14:textId="77777777" w:rsidR="00767677" w:rsidRPr="00767677" w:rsidRDefault="00767677" w:rsidP="00767677">
      <w:pPr>
        <w:widowControl w:val="0"/>
        <w:autoSpaceDE w:val="0"/>
        <w:autoSpaceDN w:val="0"/>
        <w:spacing w:after="0" w:line="240" w:lineRule="auto"/>
        <w:ind w:left="720" w:right="484"/>
        <w:jc w:val="both"/>
        <w:rPr>
          <w:rFonts w:ascii="Arial" w:eastAsia="Arial" w:hAnsi="Arial" w:cs="Arial"/>
          <w:i/>
          <w:lang w:val="es-ES" w:eastAsia="es-ES" w:bidi="es-ES"/>
        </w:rPr>
      </w:pPr>
      <w:r w:rsidRPr="00767677">
        <w:rPr>
          <w:rFonts w:ascii="Arial" w:eastAsia="Arial" w:hAnsi="Arial" w:cs="Arial"/>
          <w:i/>
          <w:lang w:val="es-ES" w:eastAsia="es-ES" w:bidi="es-ES"/>
        </w:rPr>
        <w:t xml:space="preserve">“El Congreso Constituyente de 1917 debatió largamente sobre la forma de </w:t>
      </w:r>
      <w:r w:rsidRPr="00767677">
        <w:rPr>
          <w:rFonts w:ascii="Arial" w:eastAsia="Arial" w:hAnsi="Arial" w:cs="Arial"/>
          <w:i/>
          <w:lang w:val="es-ES" w:eastAsia="es-ES" w:bidi="es-ES"/>
        </w:rPr>
        <w:lastRenderedPageBreak/>
        <w:t xml:space="preserve">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767677">
          <w:rPr>
            <w:rFonts w:ascii="Arial" w:eastAsia="Arial" w:hAnsi="Arial" w:cs="Arial"/>
            <w:i/>
            <w:lang w:val="es-ES" w:eastAsia="es-ES" w:bidi="es-ES"/>
          </w:rPr>
          <w:t>la Revolución.”</w:t>
        </w:r>
      </w:smartTag>
    </w:p>
    <w:p w14:paraId="18DF8FCF" w14:textId="77777777" w:rsidR="00767677" w:rsidRPr="00767677" w:rsidRDefault="00767677" w:rsidP="00767677">
      <w:pPr>
        <w:widowControl w:val="0"/>
        <w:autoSpaceDE w:val="0"/>
        <w:autoSpaceDN w:val="0"/>
        <w:spacing w:after="0" w:line="240" w:lineRule="auto"/>
        <w:ind w:left="720" w:right="484"/>
        <w:jc w:val="both"/>
        <w:rPr>
          <w:rFonts w:ascii="Arial" w:eastAsia="Arial" w:hAnsi="Arial" w:cs="Arial"/>
          <w:i/>
          <w:lang w:val="es-ES" w:eastAsia="es-ES" w:bidi="es-ES"/>
        </w:rPr>
      </w:pPr>
    </w:p>
    <w:p w14:paraId="539CB3C4" w14:textId="77777777" w:rsidR="00767677" w:rsidRPr="00767677" w:rsidRDefault="00767677" w:rsidP="00767677">
      <w:pPr>
        <w:widowControl w:val="0"/>
        <w:autoSpaceDE w:val="0"/>
        <w:autoSpaceDN w:val="0"/>
        <w:spacing w:after="0" w:line="240" w:lineRule="auto"/>
        <w:ind w:left="720" w:right="484"/>
        <w:jc w:val="both"/>
        <w:rPr>
          <w:rFonts w:ascii="Arial" w:eastAsia="Arial" w:hAnsi="Arial" w:cs="Arial"/>
          <w:i/>
          <w:lang w:val="es-ES" w:eastAsia="es-ES" w:bidi="es-ES"/>
        </w:rPr>
      </w:pPr>
      <w:r w:rsidRPr="00767677">
        <w:rPr>
          <w:rFonts w:ascii="Arial" w:eastAsia="Arial" w:hAnsi="Arial" w:cs="Arial"/>
          <w:i/>
          <w:lang w:val="es-ES" w:eastAsia="es-ES" w:bidi="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3DA94F8E" w14:textId="77777777" w:rsidR="00767677" w:rsidRPr="00767677" w:rsidRDefault="00767677" w:rsidP="00767677">
      <w:pPr>
        <w:widowControl w:val="0"/>
        <w:autoSpaceDE w:val="0"/>
        <w:autoSpaceDN w:val="0"/>
        <w:spacing w:after="0" w:line="240" w:lineRule="auto"/>
        <w:ind w:left="720" w:right="484"/>
        <w:jc w:val="both"/>
        <w:rPr>
          <w:rFonts w:ascii="Arial" w:eastAsia="Arial" w:hAnsi="Arial" w:cs="Arial"/>
          <w:i/>
          <w:lang w:val="es-ES" w:eastAsia="es-ES" w:bidi="es-ES"/>
        </w:rPr>
      </w:pPr>
    </w:p>
    <w:p w14:paraId="235DBCE6" w14:textId="77777777" w:rsidR="00767677" w:rsidRPr="00767677" w:rsidRDefault="00767677" w:rsidP="00767677">
      <w:pPr>
        <w:widowControl w:val="0"/>
        <w:autoSpaceDE w:val="0"/>
        <w:autoSpaceDN w:val="0"/>
        <w:spacing w:after="0" w:line="240" w:lineRule="auto"/>
        <w:ind w:left="720" w:right="484"/>
        <w:jc w:val="both"/>
        <w:rPr>
          <w:rFonts w:ascii="Arial" w:eastAsia="Arial" w:hAnsi="Arial" w:cs="Arial"/>
          <w:i/>
          <w:lang w:val="es-ES" w:eastAsia="es-ES" w:bidi="es-ES"/>
        </w:rPr>
      </w:pPr>
      <w:r w:rsidRPr="00767677">
        <w:rPr>
          <w:rFonts w:ascii="Arial" w:eastAsia="Arial" w:hAnsi="Arial" w:cs="Arial"/>
          <w:i/>
          <w:lang w:val="es-ES" w:eastAsia="es-ES" w:bidi="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767677">
            <w:rPr>
              <w:rFonts w:ascii="Arial" w:eastAsia="Arial" w:hAnsi="Arial" w:cs="Arial"/>
              <w:i/>
              <w:lang w:val="es-ES" w:eastAsia="es-ES" w:bidi="es-ES"/>
            </w:rPr>
            <w:t>la Legislatura</w:t>
          </w:r>
        </w:smartTag>
        <w:r w:rsidRPr="00767677">
          <w:rPr>
            <w:rFonts w:ascii="Arial" w:eastAsia="Arial" w:hAnsi="Arial" w:cs="Arial"/>
            <w:i/>
            <w:lang w:val="es-ES" w:eastAsia="es-ES" w:bidi="es-ES"/>
          </w:rPr>
          <w:t xml:space="preserve"> Estatal.”</w:t>
        </w:r>
      </w:smartTag>
    </w:p>
    <w:p w14:paraId="5E2493E0" w14:textId="77777777" w:rsidR="00767677" w:rsidRPr="00767677" w:rsidRDefault="00767677" w:rsidP="00767677">
      <w:pPr>
        <w:widowControl w:val="0"/>
        <w:autoSpaceDE w:val="0"/>
        <w:autoSpaceDN w:val="0"/>
        <w:spacing w:after="0" w:line="240" w:lineRule="auto"/>
        <w:ind w:left="720" w:right="484"/>
        <w:jc w:val="both"/>
        <w:rPr>
          <w:rFonts w:ascii="Arial" w:eastAsia="Arial" w:hAnsi="Arial" w:cs="Arial"/>
          <w:i/>
          <w:lang w:val="es-ES" w:eastAsia="es-ES" w:bidi="es-ES"/>
        </w:rPr>
      </w:pPr>
    </w:p>
    <w:p w14:paraId="3C49EDCA" w14:textId="77777777" w:rsidR="00767677" w:rsidRPr="00767677" w:rsidRDefault="00767677" w:rsidP="00767677">
      <w:pPr>
        <w:widowControl w:val="0"/>
        <w:autoSpaceDE w:val="0"/>
        <w:autoSpaceDN w:val="0"/>
        <w:spacing w:after="0" w:line="240" w:lineRule="auto"/>
        <w:ind w:left="720" w:right="484"/>
        <w:jc w:val="both"/>
        <w:rPr>
          <w:rFonts w:ascii="Arial" w:eastAsia="Arial" w:hAnsi="Arial" w:cs="Arial"/>
          <w:i/>
          <w:lang w:val="es-ES" w:eastAsia="es-ES" w:bidi="es-ES"/>
        </w:rPr>
      </w:pPr>
      <w:r w:rsidRPr="00767677">
        <w:rPr>
          <w:rFonts w:ascii="Arial" w:eastAsia="Arial" w:hAnsi="Arial" w:cs="Arial"/>
          <w:i/>
          <w:lang w:val="es-ES" w:eastAsia="es-ES" w:bidi="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767677">
          <w:rPr>
            <w:rFonts w:ascii="Arial" w:eastAsia="Arial" w:hAnsi="Arial" w:cs="Arial"/>
            <w:i/>
            <w:lang w:val="es-ES" w:eastAsia="es-ES" w:bidi="es-ES"/>
          </w:rPr>
          <w:t>la Nación</w:t>
        </w:r>
      </w:smartTag>
      <w:r w:rsidRPr="00767677">
        <w:rPr>
          <w:rFonts w:ascii="Arial" w:eastAsia="Arial" w:hAnsi="Arial" w:cs="Arial"/>
          <w:i/>
          <w:lang w:val="es-ES" w:eastAsia="es-ES" w:bidi="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7B342A0F" w14:textId="77777777" w:rsidR="00767677" w:rsidRPr="00767677" w:rsidRDefault="00767677" w:rsidP="00767677">
      <w:pPr>
        <w:widowControl w:val="0"/>
        <w:autoSpaceDE w:val="0"/>
        <w:autoSpaceDN w:val="0"/>
        <w:spacing w:after="0" w:line="240" w:lineRule="auto"/>
        <w:ind w:left="720" w:right="484"/>
        <w:jc w:val="both"/>
        <w:rPr>
          <w:rFonts w:ascii="Arial" w:eastAsia="Arial" w:hAnsi="Arial" w:cs="Arial"/>
          <w:i/>
          <w:lang w:val="es-ES" w:eastAsia="es-ES" w:bidi="es-ES"/>
        </w:rPr>
      </w:pPr>
    </w:p>
    <w:p w14:paraId="1B3E6CD3" w14:textId="77777777" w:rsidR="00767677" w:rsidRPr="00767677" w:rsidRDefault="00767677" w:rsidP="00767677">
      <w:pPr>
        <w:widowControl w:val="0"/>
        <w:autoSpaceDE w:val="0"/>
        <w:autoSpaceDN w:val="0"/>
        <w:spacing w:after="120" w:line="360" w:lineRule="auto"/>
        <w:ind w:left="283"/>
        <w:jc w:val="both"/>
        <w:rPr>
          <w:rFonts w:ascii="Arial" w:eastAsia="Arial" w:hAnsi="Arial" w:cs="Arial"/>
          <w:bCs/>
          <w:szCs w:val="24"/>
          <w:lang w:val="es-ES" w:eastAsia="es-ES" w:bidi="es-ES"/>
        </w:rPr>
      </w:pPr>
      <w:r w:rsidRPr="00767677">
        <w:rPr>
          <w:rFonts w:ascii="Arial" w:eastAsia="Arial" w:hAnsi="Arial" w:cs="Arial"/>
          <w:bCs/>
          <w:szCs w:val="24"/>
          <w:lang w:val="es-ES" w:eastAsia="es-ES" w:bidi="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44E1995E" w14:textId="77777777" w:rsidR="00767677" w:rsidRPr="00767677" w:rsidRDefault="00767677" w:rsidP="00767677">
      <w:pPr>
        <w:widowControl w:val="0"/>
        <w:autoSpaceDE w:val="0"/>
        <w:autoSpaceDN w:val="0"/>
        <w:spacing w:after="120" w:line="240" w:lineRule="auto"/>
        <w:ind w:left="283"/>
        <w:rPr>
          <w:rFonts w:ascii="Arial" w:eastAsia="Arial" w:hAnsi="Arial" w:cs="Arial"/>
          <w:b/>
          <w:i/>
          <w:iCs/>
          <w:szCs w:val="24"/>
          <w:lang w:val="es-ES" w:eastAsia="es-ES" w:bidi="es-ES"/>
        </w:rPr>
      </w:pPr>
    </w:p>
    <w:p w14:paraId="1DC58643" w14:textId="77777777" w:rsidR="00767677" w:rsidRPr="00767677" w:rsidRDefault="00767677" w:rsidP="00767677">
      <w:pPr>
        <w:widowControl w:val="0"/>
        <w:autoSpaceDE w:val="0"/>
        <w:autoSpaceDN w:val="0"/>
        <w:spacing w:after="0" w:line="360" w:lineRule="auto"/>
        <w:ind w:firstLine="708"/>
        <w:jc w:val="both"/>
        <w:rPr>
          <w:rFonts w:ascii="Arial" w:eastAsia="Arial" w:hAnsi="Arial" w:cs="Arial"/>
          <w:lang w:val="es-ES" w:eastAsia="es-ES" w:bidi="es-ES"/>
        </w:rPr>
      </w:pPr>
      <w:r w:rsidRPr="00767677">
        <w:rPr>
          <w:rFonts w:ascii="Arial" w:eastAsia="Arial" w:hAnsi="Arial" w:cs="Arial"/>
          <w:lang w:val="es-ES" w:eastAsia="es-ES" w:bidi="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767677">
            <w:rPr>
              <w:rFonts w:ascii="Arial" w:eastAsia="Arial" w:hAnsi="Arial" w:cs="Arial"/>
              <w:lang w:val="es-ES" w:eastAsia="es-ES" w:bidi="es-ES"/>
            </w:rPr>
            <w:t>la Constitución</w:t>
          </w:r>
        </w:smartTag>
        <w:r w:rsidRPr="00767677">
          <w:rPr>
            <w:rFonts w:ascii="Arial" w:eastAsia="Arial" w:hAnsi="Arial" w:cs="Arial"/>
            <w:lang w:val="es-ES" w:eastAsia="es-ES" w:bidi="es-ES"/>
          </w:rPr>
          <w:t xml:space="preserve"> Política</w:t>
        </w:r>
      </w:smartTag>
      <w:r w:rsidRPr="00767677">
        <w:rPr>
          <w:rFonts w:ascii="Arial" w:eastAsia="Arial" w:hAnsi="Arial" w:cs="Arial"/>
          <w:lang w:val="es-ES" w:eastAsia="es-ES" w:bidi="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w:t>
      </w:r>
      <w:r w:rsidRPr="00767677">
        <w:rPr>
          <w:rFonts w:ascii="Arial" w:eastAsia="Arial" w:hAnsi="Arial" w:cs="Arial"/>
          <w:lang w:val="es-ES" w:eastAsia="es-ES" w:bidi="es-ES"/>
        </w:rPr>
        <w:lastRenderedPageBreak/>
        <w:t>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3DBC8D62" w14:textId="77777777" w:rsidR="00767677" w:rsidRPr="00767677" w:rsidRDefault="00767677" w:rsidP="00767677">
      <w:pPr>
        <w:widowControl w:val="0"/>
        <w:autoSpaceDE w:val="0"/>
        <w:autoSpaceDN w:val="0"/>
        <w:spacing w:after="0" w:line="240" w:lineRule="auto"/>
        <w:ind w:firstLine="708"/>
        <w:jc w:val="both"/>
        <w:rPr>
          <w:rFonts w:ascii="Arial" w:eastAsia="Arial" w:hAnsi="Arial" w:cs="Arial"/>
          <w:lang w:val="es-ES" w:eastAsia="es-ES" w:bidi="es-ES"/>
        </w:rPr>
      </w:pPr>
    </w:p>
    <w:p w14:paraId="0588C8AA" w14:textId="77777777" w:rsidR="00767677" w:rsidRPr="00767677" w:rsidRDefault="00767677" w:rsidP="00767677">
      <w:pPr>
        <w:widowControl w:val="0"/>
        <w:autoSpaceDE w:val="0"/>
        <w:autoSpaceDN w:val="0"/>
        <w:spacing w:after="0" w:line="360" w:lineRule="auto"/>
        <w:ind w:firstLine="708"/>
        <w:jc w:val="both"/>
        <w:rPr>
          <w:rFonts w:ascii="Arial" w:eastAsia="Arial" w:hAnsi="Arial" w:cs="Arial"/>
          <w:lang w:val="es-ES" w:eastAsia="es-ES" w:bidi="es-ES"/>
        </w:rPr>
      </w:pPr>
      <w:r w:rsidRPr="00767677">
        <w:rPr>
          <w:rFonts w:ascii="Arial" w:eastAsia="Arial" w:hAnsi="Arial" w:cs="Arial"/>
          <w:lang w:val="es-ES" w:eastAsia="es-ES" w:bidi="es-ES"/>
        </w:rPr>
        <w:t xml:space="preserve">Para robustecer lo anterior, la Suprema Corte de Justicia de la Nación señaló en su tesis aislada denominada </w:t>
      </w:r>
      <w:r w:rsidRPr="00767677">
        <w:rPr>
          <w:rFonts w:ascii="Arial" w:eastAsia="Arial" w:hAnsi="Arial" w:cs="Arial"/>
          <w:i/>
          <w:lang w:val="es-ES" w:eastAsia="es-ES" w:bidi="es-ES"/>
        </w:rPr>
        <w:t>“HACIENDA MUNICIPAL. PRINCIPIOS, DERECHOS Y FACULTADES EN ESA MATERIA, PREVISTOS EN EL ARTÍCULO 115, FRACCIÓN IV, DE LA CONSTITUCIÓN POLÍTICA DE LOS ESTADOS UNIDOS MEXICANOS”</w:t>
      </w:r>
      <w:r w:rsidRPr="00767677">
        <w:rPr>
          <w:rFonts w:ascii="Arial" w:eastAsia="Arial" w:hAnsi="Arial" w:cs="Arial"/>
          <w:i/>
          <w:vertAlign w:val="superscript"/>
          <w:lang w:val="es-ES" w:eastAsia="es-ES" w:bidi="es-ES"/>
        </w:rPr>
        <w:footnoteReference w:id="2"/>
      </w:r>
      <w:r w:rsidRPr="00767677">
        <w:rPr>
          <w:rFonts w:ascii="Arial" w:eastAsia="Arial" w:hAnsi="Arial" w:cs="Arial"/>
          <w:lang w:val="es-ES" w:eastAsia="es-ES" w:bidi="es-ES"/>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6B86CFFC" w14:textId="77777777" w:rsidR="00767677" w:rsidRPr="00767677" w:rsidRDefault="00767677" w:rsidP="00767677">
      <w:pPr>
        <w:widowControl w:val="0"/>
        <w:autoSpaceDE w:val="0"/>
        <w:autoSpaceDN w:val="0"/>
        <w:spacing w:after="0" w:line="240" w:lineRule="auto"/>
        <w:ind w:firstLine="708"/>
        <w:jc w:val="both"/>
        <w:rPr>
          <w:rFonts w:ascii="Arial" w:eastAsia="Arial" w:hAnsi="Arial" w:cs="Arial"/>
          <w:lang w:val="es-ES" w:eastAsia="es-ES" w:bidi="es-ES"/>
        </w:rPr>
      </w:pPr>
    </w:p>
    <w:p w14:paraId="2DE5F986" w14:textId="77777777" w:rsidR="00767677" w:rsidRPr="00767677" w:rsidRDefault="00767677" w:rsidP="00767677">
      <w:pPr>
        <w:widowControl w:val="0"/>
        <w:autoSpaceDE w:val="0"/>
        <w:autoSpaceDN w:val="0"/>
        <w:spacing w:after="0" w:line="360" w:lineRule="auto"/>
        <w:ind w:firstLine="708"/>
        <w:jc w:val="both"/>
        <w:rPr>
          <w:rFonts w:ascii="Arial" w:eastAsia="Arial" w:hAnsi="Arial" w:cs="Arial"/>
          <w:lang w:val="es-ES" w:eastAsia="es-ES" w:bidi="es-ES"/>
        </w:rPr>
      </w:pPr>
      <w:r w:rsidRPr="00767677">
        <w:rPr>
          <w:rFonts w:ascii="Arial" w:eastAsia="Arial" w:hAnsi="Arial" w:cs="Arial"/>
          <w:b/>
          <w:lang w:val="es-ES" w:eastAsia="es-ES" w:bidi="es-ES"/>
        </w:rPr>
        <w:t xml:space="preserve">TERCERA. </w:t>
      </w:r>
      <w:r w:rsidRPr="00767677">
        <w:rPr>
          <w:rFonts w:ascii="Arial" w:eastAsia="Arial" w:hAnsi="Arial" w:cs="Arial"/>
          <w:lang w:val="es-ES" w:eastAsia="es-ES" w:bidi="es-ES"/>
        </w:rPr>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14:paraId="6AA250A2" w14:textId="77777777" w:rsidR="00767677" w:rsidRPr="00767677" w:rsidRDefault="00767677" w:rsidP="00767677">
      <w:pPr>
        <w:widowControl w:val="0"/>
        <w:autoSpaceDE w:val="0"/>
        <w:autoSpaceDN w:val="0"/>
        <w:spacing w:after="0" w:line="240" w:lineRule="auto"/>
        <w:ind w:firstLine="708"/>
        <w:jc w:val="both"/>
        <w:rPr>
          <w:rFonts w:ascii="Arial" w:eastAsia="Arial" w:hAnsi="Arial" w:cs="Arial"/>
          <w:lang w:val="es-ES" w:eastAsia="es-ES" w:bidi="es-ES"/>
        </w:rPr>
      </w:pPr>
    </w:p>
    <w:p w14:paraId="6FFC5793" w14:textId="77777777" w:rsidR="00767677" w:rsidRPr="00767677" w:rsidRDefault="00767677" w:rsidP="00767677">
      <w:pPr>
        <w:widowControl w:val="0"/>
        <w:autoSpaceDE w:val="0"/>
        <w:autoSpaceDN w:val="0"/>
        <w:spacing w:after="0" w:line="360" w:lineRule="auto"/>
        <w:ind w:firstLine="708"/>
        <w:jc w:val="both"/>
        <w:rPr>
          <w:rFonts w:ascii="Arial" w:eastAsia="Arial" w:hAnsi="Arial" w:cs="Arial"/>
          <w:lang w:val="es-ES" w:eastAsia="es-ES" w:bidi="es-ES"/>
        </w:rPr>
      </w:pPr>
      <w:r w:rsidRPr="00767677">
        <w:rPr>
          <w:rFonts w:ascii="Arial" w:eastAsia="Arial" w:hAnsi="Arial" w:cs="Arial"/>
          <w:lang w:val="es-ES" w:eastAsia="es-ES" w:bidi="es-ES"/>
        </w:rPr>
        <w:t xml:space="preserve">Asimismo, es de mencionar que al ser leyes de vigencia anual, la aprobación de </w:t>
      </w:r>
      <w:r w:rsidRPr="00767677">
        <w:rPr>
          <w:rFonts w:ascii="Arial" w:eastAsia="Arial" w:hAnsi="Arial" w:cs="Arial"/>
          <w:lang w:val="es-ES" w:eastAsia="es-ES" w:bidi="es-ES"/>
        </w:rPr>
        <w:lastRenderedPageBreak/>
        <w:t>las mismas debe realizarse cada año, toda vez que de no aprobarlas, el municipio se vería imposibilitado constitucionalmente para poder ingresar a su hacienda los conceptos tributarios por los que el ciudadano está obligado a contribuir.</w:t>
      </w:r>
    </w:p>
    <w:p w14:paraId="3EB8A4DA" w14:textId="77777777" w:rsidR="00767677" w:rsidRPr="00767677" w:rsidRDefault="00767677" w:rsidP="00767677">
      <w:pPr>
        <w:widowControl w:val="0"/>
        <w:autoSpaceDE w:val="0"/>
        <w:autoSpaceDN w:val="0"/>
        <w:spacing w:after="0" w:line="360" w:lineRule="auto"/>
        <w:ind w:firstLine="708"/>
        <w:jc w:val="both"/>
        <w:rPr>
          <w:rFonts w:ascii="Arial" w:eastAsia="Arial" w:hAnsi="Arial" w:cs="Arial"/>
          <w:lang w:val="es-ES" w:eastAsia="es-ES" w:bidi="es-ES"/>
        </w:rPr>
      </w:pPr>
    </w:p>
    <w:p w14:paraId="4C99222D" w14:textId="77777777" w:rsidR="00767677" w:rsidRPr="00767677" w:rsidRDefault="00767677" w:rsidP="00767677">
      <w:pPr>
        <w:widowControl w:val="0"/>
        <w:autoSpaceDE w:val="0"/>
        <w:autoSpaceDN w:val="0"/>
        <w:spacing w:after="0" w:line="360" w:lineRule="auto"/>
        <w:ind w:firstLine="708"/>
        <w:jc w:val="both"/>
        <w:rPr>
          <w:rFonts w:ascii="Arial" w:eastAsia="Arial" w:hAnsi="Arial" w:cs="Arial"/>
          <w:iCs/>
          <w:lang w:val="es-ES" w:eastAsia="es-ES" w:bidi="es-ES"/>
        </w:rPr>
      </w:pPr>
      <w:r w:rsidRPr="00767677">
        <w:rPr>
          <w:rFonts w:ascii="Arial" w:eastAsia="Arial" w:hAnsi="Arial" w:cs="Arial"/>
          <w:iCs/>
          <w:lang w:val="es-ES" w:eastAsia="es-ES" w:bidi="es-ES"/>
        </w:rPr>
        <w:t>Sin embargo, es de señalar que de los ayuntamientos de los 106 municipios que integran el estado de Yucatán, los municipios de Abalá y Halachó presentaron extemporáneas sus iniciativas correspondientes a sus leyes de ingresos para el ejercicio fiscal 2021, por lo que no fueron presentadas en tiempo y forma, por no acatar los requisitos que la normatividad en la materia establece, por ello con la finalidad de garantizar el cumplimiento de las funciones del Estado y del Municipio para su propia existencia, se propone prorrogar la vigencia de las actuales leyes de ingresos de los municipios de Abalá y Halachó para el Ejercicio Fiscal 2020, sin la cual no sería posible la recaudación tributaria y la imposibilidad de brindar los servicios públicos municipales básicos, en perjuicio del ciudadano, a quien se le debe garantizar certeza jurídica de sus obligaciones.</w:t>
      </w:r>
    </w:p>
    <w:p w14:paraId="29C0F02A" w14:textId="77777777" w:rsidR="00767677" w:rsidRPr="00767677" w:rsidRDefault="00767677" w:rsidP="00767677">
      <w:pPr>
        <w:widowControl w:val="0"/>
        <w:autoSpaceDE w:val="0"/>
        <w:autoSpaceDN w:val="0"/>
        <w:spacing w:after="0" w:line="360" w:lineRule="auto"/>
        <w:ind w:firstLine="708"/>
        <w:jc w:val="both"/>
        <w:rPr>
          <w:rFonts w:ascii="Arial" w:eastAsia="Arial" w:hAnsi="Arial" w:cs="Arial"/>
          <w:iCs/>
          <w:lang w:val="es-ES" w:eastAsia="es-ES" w:bidi="es-ES"/>
        </w:rPr>
      </w:pPr>
    </w:p>
    <w:p w14:paraId="69CA5099" w14:textId="77777777" w:rsidR="00767677" w:rsidRPr="00767677" w:rsidRDefault="00767677" w:rsidP="00767677">
      <w:pPr>
        <w:widowControl w:val="0"/>
        <w:autoSpaceDE w:val="0"/>
        <w:autoSpaceDN w:val="0"/>
        <w:spacing w:after="0" w:line="360" w:lineRule="auto"/>
        <w:ind w:firstLine="708"/>
        <w:jc w:val="both"/>
        <w:rPr>
          <w:rFonts w:ascii="Arial" w:eastAsia="Arial" w:hAnsi="Arial" w:cs="Arial"/>
          <w:iCs/>
          <w:lang w:val="es-ES" w:eastAsia="es-ES" w:bidi="es-ES"/>
        </w:rPr>
      </w:pPr>
      <w:r w:rsidRPr="00767677">
        <w:rPr>
          <w:rFonts w:ascii="Arial" w:eastAsia="Arial" w:hAnsi="Arial" w:cs="Arial"/>
          <w:iCs/>
          <w:lang w:val="es-ES" w:eastAsia="es-ES" w:bidi="es-ES"/>
        </w:rPr>
        <w:t>Lo anterior se robustece con lo emitido por el alto tribunal de i, en su jurisprudencia denominada “</w:t>
      </w:r>
      <w:r w:rsidRPr="00767677">
        <w:rPr>
          <w:rFonts w:ascii="Arial" w:eastAsia="Arial" w:hAnsi="Arial" w:cs="Arial"/>
          <w:i/>
          <w:iCs/>
          <w:lang w:val="es-ES" w:eastAsia="es-ES" w:bidi="es-ES"/>
        </w:rPr>
        <w:t>AMPARO INDIRECTO. ES IMPROCEDENTE CUANDO SE IMPUGNA LA CONSTITUCIONALIDAD DE UNA LEY DE INGRESOS MUNICIPAL CUYA VIGENCIA SE PRORROGÓ POR MANDATO DE LEY A EJERCICIOS POSTERIORES, CON MOTIVO DEL PAGO DE DERECHOS POR SERVICIO DE ALUMBRADO PÚBLICO, QUE PREVIAMENTE SE HUBIERE CONSENTIDO POR FALTA DE IMPUGNACIÓN”.</w:t>
      </w:r>
      <w:r w:rsidRPr="00767677">
        <w:rPr>
          <w:rFonts w:ascii="Arial" w:eastAsia="Arial" w:hAnsi="Arial" w:cs="Arial"/>
          <w:i/>
          <w:iCs/>
          <w:vertAlign w:val="superscript"/>
          <w:lang w:val="es-ES" w:eastAsia="es-ES" w:bidi="es-ES"/>
        </w:rPr>
        <w:footnoteReference w:id="3"/>
      </w:r>
    </w:p>
    <w:p w14:paraId="1182F984" w14:textId="77777777" w:rsidR="00767677" w:rsidRPr="00767677" w:rsidRDefault="00767677" w:rsidP="00767677">
      <w:pPr>
        <w:widowControl w:val="0"/>
        <w:autoSpaceDE w:val="0"/>
        <w:autoSpaceDN w:val="0"/>
        <w:spacing w:after="0" w:line="240" w:lineRule="auto"/>
        <w:ind w:firstLine="708"/>
        <w:jc w:val="both"/>
        <w:rPr>
          <w:rFonts w:ascii="Arial" w:eastAsia="Arial" w:hAnsi="Arial" w:cs="Arial"/>
          <w:highlight w:val="yellow"/>
          <w:lang w:val="es-ES" w:eastAsia="es-ES" w:bidi="es-ES"/>
        </w:rPr>
      </w:pPr>
    </w:p>
    <w:p w14:paraId="68AB0110" w14:textId="77777777" w:rsidR="00767677" w:rsidRPr="00767677" w:rsidRDefault="00767677" w:rsidP="00767677">
      <w:pPr>
        <w:widowControl w:val="0"/>
        <w:shd w:val="clear" w:color="auto" w:fill="FFFFFF"/>
        <w:autoSpaceDE w:val="0"/>
        <w:autoSpaceDN w:val="0"/>
        <w:spacing w:after="120" w:line="360" w:lineRule="auto"/>
        <w:jc w:val="both"/>
        <w:rPr>
          <w:rFonts w:ascii="Arial" w:eastAsia="Arial" w:hAnsi="Arial" w:cs="Arial"/>
          <w:lang w:val="es-ES" w:eastAsia="es-ES" w:bidi="es-ES"/>
        </w:rPr>
      </w:pPr>
      <w:r w:rsidRPr="00767677">
        <w:rPr>
          <w:rFonts w:ascii="Arial" w:eastAsia="Arial" w:hAnsi="Arial" w:cs="Arial"/>
          <w:b/>
          <w:lang w:val="es-ES" w:eastAsia="es-ES" w:bidi="es-ES"/>
        </w:rPr>
        <w:tab/>
        <w:t xml:space="preserve">CUARTA. </w:t>
      </w:r>
      <w:r w:rsidRPr="00767677">
        <w:rPr>
          <w:rFonts w:ascii="Arial" w:eastAsia="Arial" w:hAnsi="Arial" w:cs="Arial"/>
          <w:lang w:val="es-ES" w:eastAsia="es-ES" w:bidi="es-ES"/>
        </w:rPr>
        <w:t xml:space="preserve">Las y los diputados que dictaminamos nos hemos dedicado a revisar y analizar el contenido de las iniciativa de ingresos propuestas, con especial cuidado de que dichas normas tributarias, no sólo contenga los elementos que hagan idónea la </w:t>
      </w:r>
      <w:r w:rsidRPr="00767677">
        <w:rPr>
          <w:rFonts w:ascii="Arial" w:eastAsia="Arial" w:hAnsi="Arial" w:cs="Arial"/>
          <w:lang w:val="es-ES" w:eastAsia="es-ES" w:bidi="es-ES"/>
        </w:rPr>
        <w:lastRenderedPageBreak/>
        <w:t>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14:paraId="0354A0ED" w14:textId="77777777" w:rsidR="00767677" w:rsidRPr="00767677" w:rsidRDefault="00767677" w:rsidP="00767677">
      <w:pPr>
        <w:widowControl w:val="0"/>
        <w:shd w:val="clear" w:color="auto" w:fill="FFFFFF"/>
        <w:autoSpaceDE w:val="0"/>
        <w:autoSpaceDN w:val="0"/>
        <w:spacing w:after="0" w:line="240" w:lineRule="auto"/>
        <w:jc w:val="both"/>
        <w:rPr>
          <w:rFonts w:ascii="Arial" w:eastAsia="Arial" w:hAnsi="Arial" w:cs="Arial"/>
          <w:b/>
          <w:lang w:val="es-ES" w:eastAsia="es-ES" w:bidi="es-ES"/>
        </w:rPr>
      </w:pPr>
    </w:p>
    <w:p w14:paraId="60AE5CF7" w14:textId="77777777" w:rsidR="00767677" w:rsidRPr="00767677" w:rsidRDefault="00767677" w:rsidP="00767677">
      <w:pPr>
        <w:widowControl w:val="0"/>
        <w:autoSpaceDE w:val="0"/>
        <w:autoSpaceDN w:val="0"/>
        <w:spacing w:after="0" w:line="360" w:lineRule="auto"/>
        <w:ind w:firstLine="708"/>
        <w:jc w:val="both"/>
        <w:rPr>
          <w:rFonts w:ascii="Arial" w:eastAsia="Arial" w:hAnsi="Arial" w:cs="Arial"/>
          <w:lang w:val="es-ES" w:eastAsia="es-ES" w:bidi="es-ES"/>
        </w:rPr>
      </w:pPr>
      <w:r w:rsidRPr="00767677">
        <w:rPr>
          <w:rFonts w:ascii="Arial" w:eastAsia="Arial" w:hAnsi="Arial" w:cs="Arial"/>
          <w:lang w:val="es-ES" w:eastAsia="es-ES" w:bidi="es-ES"/>
        </w:rPr>
        <w:t>Es de estudiado derecho que todo acto de autoridad, para cumplir con el principio de legalidad, debe encontrarse suficientemente fundado y motivado, siendo que las actuaciones que realiza este Poder Legislativo no son la excepción.</w:t>
      </w:r>
    </w:p>
    <w:p w14:paraId="1C316AC4" w14:textId="77777777" w:rsidR="00767677" w:rsidRPr="00767677" w:rsidRDefault="00767677" w:rsidP="00767677">
      <w:pPr>
        <w:widowControl w:val="0"/>
        <w:autoSpaceDE w:val="0"/>
        <w:autoSpaceDN w:val="0"/>
        <w:spacing w:after="0" w:line="240" w:lineRule="auto"/>
        <w:ind w:firstLine="708"/>
        <w:jc w:val="both"/>
        <w:rPr>
          <w:rFonts w:ascii="Arial" w:eastAsia="Arial" w:hAnsi="Arial" w:cs="Arial"/>
          <w:lang w:val="es-ES" w:eastAsia="es-ES" w:bidi="es-ES"/>
        </w:rPr>
      </w:pPr>
    </w:p>
    <w:p w14:paraId="2ED9B56D" w14:textId="77777777" w:rsidR="00767677" w:rsidRPr="00767677" w:rsidRDefault="00767677" w:rsidP="00767677">
      <w:pPr>
        <w:widowControl w:val="0"/>
        <w:autoSpaceDE w:val="0"/>
        <w:autoSpaceDN w:val="0"/>
        <w:spacing w:after="0" w:line="360" w:lineRule="auto"/>
        <w:ind w:firstLine="708"/>
        <w:jc w:val="both"/>
        <w:rPr>
          <w:rFonts w:ascii="Arial" w:eastAsia="Arial" w:hAnsi="Arial" w:cs="Arial"/>
          <w:lang w:val="es-ES" w:eastAsia="es-ES" w:bidi="es-ES"/>
        </w:rPr>
      </w:pPr>
      <w:r w:rsidRPr="00767677">
        <w:rPr>
          <w:rFonts w:ascii="Arial" w:eastAsia="Arial" w:hAnsi="Arial" w:cs="Arial"/>
          <w:lang w:val="es-ES" w:eastAsia="es-ES" w:bidi="es-ES"/>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14:paraId="7111D05D" w14:textId="77777777" w:rsidR="00767677" w:rsidRPr="00767677" w:rsidRDefault="00767677" w:rsidP="00767677">
      <w:pPr>
        <w:widowControl w:val="0"/>
        <w:autoSpaceDE w:val="0"/>
        <w:autoSpaceDN w:val="0"/>
        <w:spacing w:after="0" w:line="240" w:lineRule="auto"/>
        <w:jc w:val="both"/>
        <w:rPr>
          <w:rFonts w:ascii="Arial" w:eastAsia="Arial" w:hAnsi="Arial" w:cs="Arial"/>
          <w:lang w:val="es-ES" w:eastAsia="es-ES" w:bidi="es-ES"/>
        </w:rPr>
      </w:pPr>
    </w:p>
    <w:p w14:paraId="537381B6" w14:textId="77777777" w:rsidR="00767677" w:rsidRPr="00767677" w:rsidRDefault="00767677" w:rsidP="00767677">
      <w:pPr>
        <w:widowControl w:val="0"/>
        <w:autoSpaceDE w:val="0"/>
        <w:autoSpaceDN w:val="0"/>
        <w:spacing w:after="0" w:line="360" w:lineRule="auto"/>
        <w:ind w:firstLine="708"/>
        <w:jc w:val="both"/>
        <w:rPr>
          <w:rFonts w:ascii="Arial" w:eastAsia="Arial" w:hAnsi="Arial" w:cs="Arial"/>
          <w:lang w:val="es-ES" w:eastAsia="es-ES" w:bidi="es-ES"/>
        </w:rPr>
      </w:pPr>
      <w:r w:rsidRPr="00767677">
        <w:rPr>
          <w:rFonts w:ascii="Arial" w:eastAsia="Arial" w:hAnsi="Arial" w:cs="Arial"/>
          <w:lang w:val="es-ES" w:eastAsia="es-ES" w:bidi="es-ES"/>
        </w:rPr>
        <w:t xml:space="preserve">El Pleno de la Suprema Corte de Justicia de la Nación ha señalado que la fundamentación puede ser de dos tipos: </w:t>
      </w:r>
      <w:r w:rsidRPr="00767677">
        <w:rPr>
          <w:rFonts w:ascii="Arial" w:eastAsia="Arial" w:hAnsi="Arial" w:cs="Arial"/>
          <w:i/>
          <w:lang w:val="es-ES" w:eastAsia="es-ES" w:bidi="es-ES"/>
        </w:rPr>
        <w:t xml:space="preserve">reforzada </w:t>
      </w:r>
      <w:r w:rsidRPr="00767677">
        <w:rPr>
          <w:rFonts w:ascii="Arial" w:eastAsia="Arial" w:hAnsi="Arial" w:cs="Arial"/>
          <w:lang w:val="es-ES" w:eastAsia="es-ES" w:bidi="es-ES"/>
        </w:rPr>
        <w:t>y</w:t>
      </w:r>
      <w:r w:rsidRPr="00767677">
        <w:rPr>
          <w:rFonts w:ascii="Arial" w:eastAsia="Arial" w:hAnsi="Arial" w:cs="Arial"/>
          <w:i/>
          <w:lang w:val="es-ES" w:eastAsia="es-ES" w:bidi="es-ES"/>
        </w:rPr>
        <w:t xml:space="preserve"> ordinaria</w:t>
      </w:r>
      <w:r w:rsidRPr="00767677">
        <w:rPr>
          <w:rFonts w:ascii="Arial" w:eastAsia="Arial" w:hAnsi="Arial" w:cs="Arial"/>
          <w:b/>
          <w:lang w:val="es-ES" w:eastAsia="es-ES" w:bidi="es-ES"/>
        </w:rPr>
        <w:t xml:space="preserve">. </w:t>
      </w:r>
      <w:r w:rsidRPr="00767677">
        <w:rPr>
          <w:rFonts w:ascii="Arial" w:eastAsia="Arial" w:hAnsi="Arial" w:cs="Arial"/>
          <w:lang w:val="es-ES" w:eastAsia="es-ES" w:bidi="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1143FBC3" w14:textId="77777777" w:rsidR="00767677" w:rsidRPr="00767677" w:rsidRDefault="00767677" w:rsidP="00767677">
      <w:pPr>
        <w:widowControl w:val="0"/>
        <w:autoSpaceDE w:val="0"/>
        <w:autoSpaceDN w:val="0"/>
        <w:spacing w:after="0" w:line="240" w:lineRule="auto"/>
        <w:jc w:val="both"/>
        <w:rPr>
          <w:rFonts w:ascii="Arial" w:eastAsia="Arial" w:hAnsi="Arial" w:cs="Arial"/>
          <w:lang w:val="es-ES" w:eastAsia="es-ES" w:bidi="es-ES"/>
        </w:rPr>
      </w:pPr>
    </w:p>
    <w:p w14:paraId="781E16BE" w14:textId="77777777" w:rsidR="00767677" w:rsidRPr="00767677" w:rsidRDefault="00767677" w:rsidP="00767677">
      <w:pPr>
        <w:widowControl w:val="0"/>
        <w:autoSpaceDE w:val="0"/>
        <w:autoSpaceDN w:val="0"/>
        <w:spacing w:after="0" w:line="360" w:lineRule="auto"/>
        <w:ind w:firstLine="708"/>
        <w:jc w:val="both"/>
        <w:rPr>
          <w:rFonts w:ascii="Arial" w:eastAsia="Arial" w:hAnsi="Arial" w:cs="Arial"/>
          <w:lang w:val="es-ES" w:eastAsia="es-ES" w:bidi="es-ES"/>
        </w:rPr>
      </w:pPr>
      <w:r w:rsidRPr="00767677">
        <w:rPr>
          <w:rFonts w:ascii="Arial" w:eastAsia="Arial" w:hAnsi="Arial" w:cs="Arial"/>
          <w:lang w:val="es-ES" w:eastAsia="es-ES" w:bidi="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0F4A9138" w14:textId="77777777" w:rsidR="00767677" w:rsidRPr="00767677" w:rsidRDefault="00767677" w:rsidP="00767677">
      <w:pPr>
        <w:widowControl w:val="0"/>
        <w:autoSpaceDE w:val="0"/>
        <w:autoSpaceDN w:val="0"/>
        <w:spacing w:after="0" w:line="360" w:lineRule="auto"/>
        <w:ind w:firstLine="708"/>
        <w:jc w:val="both"/>
        <w:rPr>
          <w:rFonts w:ascii="Arial" w:eastAsia="Arial" w:hAnsi="Arial" w:cs="Arial"/>
          <w:lang w:val="es-ES" w:eastAsia="es-ES" w:bidi="es-ES"/>
        </w:rPr>
      </w:pPr>
      <w:r w:rsidRPr="00767677">
        <w:rPr>
          <w:rFonts w:ascii="Arial" w:eastAsia="Arial" w:hAnsi="Arial" w:cs="Arial"/>
          <w:lang w:val="es-ES" w:eastAsia="es-ES" w:bidi="es-ES"/>
        </w:rPr>
        <w:lastRenderedPageBreak/>
        <w:t>Lo anterior, de conformidad con la jurisprudencia en materia constitucional emitida por el Pleno del máximo tribunal que señala lo siguiente:</w:t>
      </w:r>
    </w:p>
    <w:p w14:paraId="3AB1CFAF" w14:textId="77777777" w:rsidR="00767677" w:rsidRPr="00767677" w:rsidRDefault="00767677" w:rsidP="00767677">
      <w:pPr>
        <w:widowControl w:val="0"/>
        <w:autoSpaceDE w:val="0"/>
        <w:autoSpaceDN w:val="0"/>
        <w:spacing w:after="0" w:line="240" w:lineRule="auto"/>
        <w:ind w:left="708"/>
        <w:jc w:val="both"/>
        <w:rPr>
          <w:rFonts w:ascii="Arial" w:eastAsia="Arial" w:hAnsi="Arial" w:cs="Arial"/>
          <w:lang w:val="es-ES" w:eastAsia="es-ES" w:bidi="es-ES"/>
        </w:rPr>
      </w:pPr>
    </w:p>
    <w:p w14:paraId="52794B35" w14:textId="77777777" w:rsidR="00767677" w:rsidRPr="00767677" w:rsidRDefault="00767677" w:rsidP="00767677">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767677">
        <w:rPr>
          <w:rFonts w:ascii="Arial" w:eastAsia="Arial" w:hAnsi="Arial" w:cs="Arial"/>
          <w:i/>
          <w:sz w:val="20"/>
          <w:szCs w:val="20"/>
          <w:lang w:val="es-ES" w:eastAsia="es-ES" w:bidi="es-ES"/>
        </w:rPr>
        <w:t xml:space="preserve">Época: Novena Época </w:t>
      </w:r>
    </w:p>
    <w:p w14:paraId="124719E8" w14:textId="77777777" w:rsidR="00767677" w:rsidRPr="00767677" w:rsidRDefault="00767677" w:rsidP="00767677">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767677">
        <w:rPr>
          <w:rFonts w:ascii="Arial" w:eastAsia="Arial" w:hAnsi="Arial" w:cs="Arial"/>
          <w:i/>
          <w:sz w:val="20"/>
          <w:szCs w:val="20"/>
          <w:lang w:val="es-ES" w:eastAsia="es-ES" w:bidi="es-ES"/>
        </w:rPr>
        <w:t xml:space="preserve">Registro: 165745 </w:t>
      </w:r>
    </w:p>
    <w:p w14:paraId="4CB9911A" w14:textId="77777777" w:rsidR="00767677" w:rsidRPr="00767677" w:rsidRDefault="00767677" w:rsidP="00767677">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767677">
        <w:rPr>
          <w:rFonts w:ascii="Arial" w:eastAsia="Arial" w:hAnsi="Arial" w:cs="Arial"/>
          <w:i/>
          <w:sz w:val="20"/>
          <w:szCs w:val="20"/>
          <w:lang w:val="es-ES" w:eastAsia="es-ES" w:bidi="es-ES"/>
        </w:rPr>
        <w:t xml:space="preserve">Instancia: Pleno </w:t>
      </w:r>
    </w:p>
    <w:p w14:paraId="060078A7" w14:textId="77777777" w:rsidR="00767677" w:rsidRPr="00767677" w:rsidRDefault="00767677" w:rsidP="00767677">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767677">
        <w:rPr>
          <w:rFonts w:ascii="Arial" w:eastAsia="Arial" w:hAnsi="Arial" w:cs="Arial"/>
          <w:i/>
          <w:sz w:val="20"/>
          <w:szCs w:val="20"/>
          <w:lang w:val="es-ES" w:eastAsia="es-ES" w:bidi="es-ES"/>
        </w:rPr>
        <w:t xml:space="preserve">Tipo de Tesis: Jurisprudencia </w:t>
      </w:r>
    </w:p>
    <w:p w14:paraId="5B2148DA" w14:textId="77777777" w:rsidR="00767677" w:rsidRPr="00767677" w:rsidRDefault="00767677" w:rsidP="00767677">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767677">
        <w:rPr>
          <w:rFonts w:ascii="Arial" w:eastAsia="Arial" w:hAnsi="Arial" w:cs="Arial"/>
          <w:i/>
          <w:sz w:val="20"/>
          <w:szCs w:val="20"/>
          <w:lang w:val="es-ES" w:eastAsia="es-ES" w:bidi="es-ES"/>
        </w:rPr>
        <w:t xml:space="preserve">Fuente: Semanario Judicial de la Federación y su Gaceta </w:t>
      </w:r>
    </w:p>
    <w:p w14:paraId="26F4B727" w14:textId="77777777" w:rsidR="00767677" w:rsidRPr="00767677" w:rsidRDefault="00767677" w:rsidP="00767677">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767677">
        <w:rPr>
          <w:rFonts w:ascii="Arial" w:eastAsia="Arial" w:hAnsi="Arial" w:cs="Arial"/>
          <w:i/>
          <w:sz w:val="20"/>
          <w:szCs w:val="20"/>
          <w:lang w:val="es-ES" w:eastAsia="es-ES" w:bidi="es-ES"/>
        </w:rPr>
        <w:t xml:space="preserve">Tomo XXX, Diciembre de 2009 </w:t>
      </w:r>
    </w:p>
    <w:p w14:paraId="1523127C" w14:textId="77777777" w:rsidR="00767677" w:rsidRPr="00767677" w:rsidRDefault="00767677" w:rsidP="00767677">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767677">
        <w:rPr>
          <w:rFonts w:ascii="Arial" w:eastAsia="Arial" w:hAnsi="Arial" w:cs="Arial"/>
          <w:i/>
          <w:sz w:val="20"/>
          <w:szCs w:val="20"/>
          <w:lang w:val="es-ES" w:eastAsia="es-ES" w:bidi="es-ES"/>
        </w:rPr>
        <w:t xml:space="preserve">Materia(s): Constitucional </w:t>
      </w:r>
    </w:p>
    <w:p w14:paraId="7D88E52D" w14:textId="77777777" w:rsidR="00767677" w:rsidRPr="00767677" w:rsidRDefault="00767677" w:rsidP="00767677">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767677">
        <w:rPr>
          <w:rFonts w:ascii="Arial" w:eastAsia="Arial" w:hAnsi="Arial" w:cs="Arial"/>
          <w:i/>
          <w:sz w:val="20"/>
          <w:szCs w:val="20"/>
          <w:lang w:val="es-ES" w:eastAsia="es-ES" w:bidi="es-ES"/>
        </w:rPr>
        <w:t xml:space="preserve">Tesis: P./J. 120/2009 </w:t>
      </w:r>
    </w:p>
    <w:p w14:paraId="07CCF027" w14:textId="77777777" w:rsidR="00767677" w:rsidRPr="00767677" w:rsidRDefault="00767677" w:rsidP="00767677">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767677">
        <w:rPr>
          <w:rFonts w:ascii="Arial" w:eastAsia="Arial" w:hAnsi="Arial" w:cs="Arial"/>
          <w:i/>
          <w:sz w:val="20"/>
          <w:szCs w:val="20"/>
          <w:lang w:val="es-ES" w:eastAsia="es-ES" w:bidi="es-ES"/>
        </w:rPr>
        <w:t xml:space="preserve">Página: 1255 </w:t>
      </w:r>
    </w:p>
    <w:p w14:paraId="5C25C4EF" w14:textId="77777777" w:rsidR="00767677" w:rsidRPr="00767677" w:rsidRDefault="00767677" w:rsidP="00767677">
      <w:pPr>
        <w:widowControl w:val="0"/>
        <w:autoSpaceDE w:val="0"/>
        <w:autoSpaceDN w:val="0"/>
        <w:spacing w:after="0" w:line="240" w:lineRule="auto"/>
        <w:ind w:left="708"/>
        <w:jc w:val="both"/>
        <w:rPr>
          <w:rFonts w:ascii="Arial" w:eastAsia="Arial" w:hAnsi="Arial" w:cs="Arial"/>
          <w:i/>
          <w:sz w:val="20"/>
          <w:szCs w:val="20"/>
          <w:lang w:val="es-ES" w:eastAsia="es-ES" w:bidi="es-ES"/>
        </w:rPr>
      </w:pPr>
    </w:p>
    <w:p w14:paraId="3000EA94" w14:textId="77777777" w:rsidR="00767677" w:rsidRPr="00767677" w:rsidRDefault="00767677" w:rsidP="00767677">
      <w:pPr>
        <w:widowControl w:val="0"/>
        <w:autoSpaceDE w:val="0"/>
        <w:autoSpaceDN w:val="0"/>
        <w:spacing w:after="0" w:line="240" w:lineRule="auto"/>
        <w:ind w:left="708"/>
        <w:jc w:val="both"/>
        <w:rPr>
          <w:rFonts w:ascii="Arial" w:eastAsia="Arial" w:hAnsi="Arial" w:cs="Arial"/>
          <w:b/>
          <w:i/>
          <w:sz w:val="20"/>
          <w:szCs w:val="20"/>
          <w:lang w:val="es-ES" w:eastAsia="es-ES" w:bidi="es-ES"/>
        </w:rPr>
      </w:pPr>
      <w:r w:rsidRPr="00767677">
        <w:rPr>
          <w:rFonts w:ascii="Arial" w:eastAsia="Arial" w:hAnsi="Arial" w:cs="Arial"/>
          <w:b/>
          <w:i/>
          <w:sz w:val="20"/>
          <w:szCs w:val="20"/>
          <w:lang w:val="es-ES" w:eastAsia="es-ES" w:bidi="es-ES"/>
        </w:rPr>
        <w:t>MOTIVACIÓN LEGISLATIVA. CLASES, CONCEPTO Y CARACTERÍSTICAS.</w:t>
      </w:r>
    </w:p>
    <w:p w14:paraId="2E33FCDE" w14:textId="77777777" w:rsidR="00767677" w:rsidRPr="00767677" w:rsidRDefault="00767677" w:rsidP="00767677">
      <w:pPr>
        <w:widowControl w:val="0"/>
        <w:autoSpaceDE w:val="0"/>
        <w:autoSpaceDN w:val="0"/>
        <w:spacing w:after="0" w:line="240" w:lineRule="auto"/>
        <w:ind w:left="708"/>
        <w:jc w:val="both"/>
        <w:rPr>
          <w:rFonts w:ascii="Arial" w:eastAsia="Arial" w:hAnsi="Arial" w:cs="Arial"/>
          <w:i/>
          <w:sz w:val="20"/>
          <w:szCs w:val="20"/>
          <w:lang w:val="es-ES" w:eastAsia="es-ES" w:bidi="es-ES"/>
        </w:rPr>
      </w:pPr>
    </w:p>
    <w:p w14:paraId="1B78A6F8" w14:textId="77777777" w:rsidR="00767677" w:rsidRPr="00767677" w:rsidRDefault="00767677" w:rsidP="00767677">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767677">
        <w:rPr>
          <w:rFonts w:ascii="Arial" w:eastAsia="Arial" w:hAnsi="Arial" w:cs="Arial"/>
          <w:i/>
          <w:sz w:val="20"/>
          <w:szCs w:val="20"/>
          <w:lang w:val="es-ES" w:eastAsia="es-ES" w:bidi="es-ES"/>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767677">
        <w:rPr>
          <w:rFonts w:ascii="Arial" w:eastAsia="Arial" w:hAnsi="Arial" w:cs="Arial"/>
          <w:b/>
          <w:i/>
          <w:sz w:val="20"/>
          <w:szCs w:val="20"/>
          <w:u w:val="single"/>
          <w:lang w:val="es-ES" w:eastAsia="es-ES" w:bidi="es-ES"/>
        </w:rPr>
        <w:t>el de la organización administrativa del Estado</w:t>
      </w:r>
      <w:r w:rsidRPr="00767677">
        <w:rPr>
          <w:rFonts w:ascii="Arial" w:eastAsia="Arial" w:hAnsi="Arial" w:cs="Arial"/>
          <w:i/>
          <w:sz w:val="20"/>
          <w:szCs w:val="20"/>
          <w:lang w:val="es-ES" w:eastAsia="es-ES" w:bidi="es-ES"/>
        </w:rPr>
        <w:t xml:space="preserve"> y, en general, </w:t>
      </w:r>
      <w:r w:rsidRPr="00767677">
        <w:rPr>
          <w:rFonts w:ascii="Arial" w:eastAsia="Arial" w:hAnsi="Arial" w:cs="Arial"/>
          <w:b/>
          <w:i/>
          <w:sz w:val="20"/>
          <w:szCs w:val="20"/>
          <w:u w:val="single"/>
          <w:lang w:val="es-ES" w:eastAsia="es-ES" w:bidi="es-ES"/>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767677">
        <w:rPr>
          <w:rFonts w:ascii="Arial" w:eastAsia="Arial" w:hAnsi="Arial" w:cs="Arial"/>
          <w:i/>
          <w:sz w:val="20"/>
          <w:szCs w:val="20"/>
          <w:lang w:val="es-ES" w:eastAsia="es-ES" w:bidi="es-ES"/>
        </w:rPr>
        <w:t xml:space="preserve"> La fuerza normativa de los principios democrático y de separación de poderes tiene como </w:t>
      </w:r>
      <w:r w:rsidRPr="00767677">
        <w:rPr>
          <w:rFonts w:ascii="Arial" w:eastAsia="Arial" w:hAnsi="Arial" w:cs="Arial"/>
          <w:i/>
          <w:sz w:val="20"/>
          <w:szCs w:val="20"/>
          <w:lang w:val="es-ES" w:eastAsia="es-ES" w:bidi="es-ES"/>
        </w:rPr>
        <w:lastRenderedPageBreak/>
        <w:t>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14:paraId="7EAA3528" w14:textId="77777777" w:rsidR="00767677" w:rsidRPr="00767677" w:rsidRDefault="00767677" w:rsidP="00767677">
      <w:pPr>
        <w:widowControl w:val="0"/>
        <w:autoSpaceDE w:val="0"/>
        <w:autoSpaceDN w:val="0"/>
        <w:spacing w:after="0" w:line="240" w:lineRule="auto"/>
        <w:jc w:val="both"/>
        <w:rPr>
          <w:rFonts w:ascii="Arial" w:eastAsia="Arial" w:hAnsi="Arial" w:cs="Arial"/>
          <w:lang w:val="es-ES" w:eastAsia="es-ES" w:bidi="es-ES"/>
        </w:rPr>
      </w:pPr>
    </w:p>
    <w:p w14:paraId="62C64128" w14:textId="77777777" w:rsidR="00767677" w:rsidRPr="00767677" w:rsidRDefault="00767677" w:rsidP="00767677">
      <w:pPr>
        <w:widowControl w:val="0"/>
        <w:autoSpaceDE w:val="0"/>
        <w:autoSpaceDN w:val="0"/>
        <w:spacing w:after="0" w:line="360" w:lineRule="auto"/>
        <w:ind w:firstLine="708"/>
        <w:jc w:val="both"/>
        <w:rPr>
          <w:rFonts w:ascii="Arial" w:eastAsia="Arial" w:hAnsi="Arial" w:cs="Arial"/>
          <w:lang w:val="es-ES" w:eastAsia="es-ES" w:bidi="es-ES"/>
        </w:rPr>
      </w:pPr>
      <w:r w:rsidRPr="00767677">
        <w:rPr>
          <w:rFonts w:ascii="Arial" w:eastAsia="Arial" w:hAnsi="Arial" w:cs="Arial"/>
          <w:lang w:val="es-ES" w:eastAsia="es-ES" w:bidi="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6ABE7EA9" w14:textId="77777777" w:rsidR="00767677" w:rsidRPr="00767677" w:rsidRDefault="00767677" w:rsidP="00767677">
      <w:pPr>
        <w:widowControl w:val="0"/>
        <w:autoSpaceDE w:val="0"/>
        <w:autoSpaceDN w:val="0"/>
        <w:spacing w:after="0" w:line="240" w:lineRule="auto"/>
        <w:jc w:val="both"/>
        <w:rPr>
          <w:rFonts w:ascii="Arial" w:eastAsia="Arial" w:hAnsi="Arial" w:cs="Arial"/>
          <w:lang w:val="es-ES" w:eastAsia="es-ES" w:bidi="es-ES"/>
        </w:rPr>
      </w:pPr>
    </w:p>
    <w:p w14:paraId="290DFF26" w14:textId="77777777" w:rsidR="00767677" w:rsidRPr="00767677" w:rsidRDefault="00767677" w:rsidP="00767677">
      <w:pPr>
        <w:widowControl w:val="0"/>
        <w:autoSpaceDE w:val="0"/>
        <w:autoSpaceDN w:val="0"/>
        <w:spacing w:after="0" w:line="360" w:lineRule="auto"/>
        <w:ind w:firstLine="708"/>
        <w:jc w:val="both"/>
        <w:rPr>
          <w:rFonts w:ascii="Arial" w:eastAsia="Arial" w:hAnsi="Arial" w:cs="Arial"/>
          <w:i/>
          <w:lang w:val="es-ES" w:bidi="es-ES"/>
        </w:rPr>
      </w:pPr>
      <w:r w:rsidRPr="00767677">
        <w:rPr>
          <w:rFonts w:ascii="Arial" w:eastAsia="Arial" w:hAnsi="Arial" w:cs="Arial"/>
          <w:lang w:val="es-ES" w:eastAsia="es-ES" w:bidi="es-ES"/>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767677">
        <w:rPr>
          <w:rFonts w:ascii="Arial" w:eastAsia="Arial" w:hAnsi="Arial" w:cs="Arial"/>
          <w:lang w:val="es-ES" w:bidi="es-ES"/>
        </w:rPr>
        <w:t>Sin embargo,</w:t>
      </w:r>
      <w:r w:rsidRPr="00767677">
        <w:rPr>
          <w:rFonts w:ascii="Arial" w:eastAsia="Arial" w:hAnsi="Arial" w:cs="Arial"/>
          <w:sz w:val="30"/>
          <w:szCs w:val="30"/>
          <w:lang w:val="es-ES" w:bidi="es-ES"/>
        </w:rPr>
        <w:t xml:space="preserve"> </w:t>
      </w:r>
      <w:r w:rsidRPr="00767677">
        <w:rPr>
          <w:rFonts w:ascii="Arial" w:eastAsia="Arial" w:hAnsi="Arial" w:cs="Arial"/>
          <w:lang w:val="es-ES" w:bidi="es-ES"/>
        </w:rPr>
        <w:t xml:space="preserve">no debe perderse de vista que </w:t>
      </w:r>
      <w:r w:rsidRPr="00767677">
        <w:rPr>
          <w:rFonts w:ascii="Arial" w:eastAsia="Arial" w:hAnsi="Arial" w:cs="Arial"/>
          <w:i/>
          <w:lang w:val="es-ES" w:bidi="es-ES"/>
        </w:rPr>
        <w:t>“las legislaturas estatales no están obligadas a aprobar, sin más, las propuestas de los Municipios […], pues no deja de tratarse de la expedición de leyes tributarias a nivel municipal, cuya potestad conservan aquéllas…”</w:t>
      </w:r>
      <w:r w:rsidRPr="00767677">
        <w:rPr>
          <w:rFonts w:ascii="Arial" w:eastAsia="Arial" w:hAnsi="Arial" w:cs="Arial"/>
          <w:i/>
          <w:vertAlign w:val="superscript"/>
          <w:lang w:val="es-ES" w:bidi="es-ES"/>
        </w:rPr>
        <w:footnoteReference w:id="4"/>
      </w:r>
      <w:r w:rsidRPr="00767677">
        <w:rPr>
          <w:rFonts w:ascii="Arial" w:eastAsia="Arial" w:hAnsi="Arial" w:cs="Arial"/>
          <w:i/>
          <w:lang w:val="es-ES" w:bidi="es-ES"/>
        </w:rPr>
        <w:t>.</w:t>
      </w:r>
    </w:p>
    <w:p w14:paraId="190221E9" w14:textId="77777777" w:rsidR="00767677" w:rsidRPr="00767677" w:rsidRDefault="00767677" w:rsidP="00767677">
      <w:pPr>
        <w:widowControl w:val="0"/>
        <w:autoSpaceDE w:val="0"/>
        <w:autoSpaceDN w:val="0"/>
        <w:spacing w:after="0" w:line="240" w:lineRule="auto"/>
        <w:jc w:val="both"/>
        <w:rPr>
          <w:rFonts w:ascii="Arial" w:eastAsia="Arial" w:hAnsi="Arial" w:cs="Arial"/>
          <w:i/>
          <w:lang w:val="es-ES" w:bidi="es-ES"/>
        </w:rPr>
      </w:pPr>
    </w:p>
    <w:p w14:paraId="01DB979A" w14:textId="77777777" w:rsidR="00767677" w:rsidRPr="00767677" w:rsidRDefault="00767677" w:rsidP="00767677">
      <w:pPr>
        <w:widowControl w:val="0"/>
        <w:autoSpaceDE w:val="0"/>
        <w:autoSpaceDN w:val="0"/>
        <w:spacing w:after="0" w:line="360" w:lineRule="auto"/>
        <w:ind w:firstLine="708"/>
        <w:jc w:val="both"/>
        <w:rPr>
          <w:rFonts w:ascii="Arial" w:eastAsia="Arial" w:hAnsi="Arial" w:cs="Arial"/>
          <w:lang w:val="es-ES" w:eastAsia="es-ES" w:bidi="es-ES"/>
        </w:rPr>
      </w:pPr>
      <w:r w:rsidRPr="00767677">
        <w:rPr>
          <w:rFonts w:ascii="Arial" w:eastAsia="Arial" w:hAnsi="Arial" w:cs="Arial"/>
          <w:lang w:val="es-ES" w:bidi="es-ES"/>
        </w:rPr>
        <w:t xml:space="preserve">En este sentido, al resolverse la controversia constitucional 10/2014 el pleno de la Suprema Corte de Justicia de la Nación estableció que </w:t>
      </w:r>
      <w:r w:rsidRPr="00767677">
        <w:rPr>
          <w:rFonts w:ascii="Arial" w:eastAsia="Arial" w:hAnsi="Arial" w:cs="Arial"/>
          <w:lang w:val="es-ES" w:eastAsia="es-ES" w:bidi="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6053AC03" w14:textId="77777777" w:rsidR="00767677" w:rsidRPr="00767677" w:rsidRDefault="00767677" w:rsidP="00767677">
      <w:pPr>
        <w:widowControl w:val="0"/>
        <w:autoSpaceDE w:val="0"/>
        <w:autoSpaceDN w:val="0"/>
        <w:spacing w:after="0" w:line="240" w:lineRule="auto"/>
        <w:ind w:firstLine="708"/>
        <w:jc w:val="both"/>
        <w:rPr>
          <w:rFonts w:ascii="Arial" w:eastAsia="Arial" w:hAnsi="Arial" w:cs="Arial"/>
          <w:lang w:val="es-ES" w:eastAsia="es-ES" w:bidi="es-ES"/>
        </w:rPr>
      </w:pPr>
    </w:p>
    <w:p w14:paraId="04FACA5C" w14:textId="77777777" w:rsidR="00767677" w:rsidRPr="00767677" w:rsidRDefault="00767677" w:rsidP="00767677">
      <w:pPr>
        <w:widowControl w:val="0"/>
        <w:autoSpaceDE w:val="0"/>
        <w:autoSpaceDN w:val="0"/>
        <w:spacing w:after="0" w:line="360" w:lineRule="auto"/>
        <w:ind w:firstLine="708"/>
        <w:jc w:val="both"/>
        <w:rPr>
          <w:rFonts w:ascii="Arial" w:eastAsia="Arial" w:hAnsi="Arial" w:cs="Arial"/>
          <w:lang w:val="es-ES" w:eastAsia="es-ES" w:bidi="es-ES"/>
        </w:rPr>
      </w:pPr>
      <w:r w:rsidRPr="00767677">
        <w:rPr>
          <w:rFonts w:ascii="Arial" w:eastAsia="Arial" w:hAnsi="Arial" w:cs="Arial"/>
          <w:lang w:val="es-ES" w:eastAsia="es-ES" w:bidi="es-ES"/>
        </w:rPr>
        <w:t xml:space="preserve">De dicho razonamiento, es que existe la posibilidad que de presentarse algunas </w:t>
      </w:r>
      <w:r w:rsidRPr="00767677">
        <w:rPr>
          <w:rFonts w:ascii="Arial" w:eastAsia="Arial" w:hAnsi="Arial" w:cs="Arial"/>
          <w:lang w:val="es-ES" w:eastAsia="es-ES" w:bidi="es-ES"/>
        </w:rPr>
        <w:lastRenderedPageBreak/>
        <w:t xml:space="preserve">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14:paraId="2431D8AE" w14:textId="77777777" w:rsidR="00767677" w:rsidRPr="00767677" w:rsidRDefault="00767677" w:rsidP="00767677">
      <w:pPr>
        <w:widowControl w:val="0"/>
        <w:autoSpaceDE w:val="0"/>
        <w:autoSpaceDN w:val="0"/>
        <w:spacing w:after="0" w:line="240" w:lineRule="auto"/>
        <w:ind w:firstLine="708"/>
        <w:jc w:val="both"/>
        <w:rPr>
          <w:rFonts w:ascii="Arial" w:eastAsia="Arial" w:hAnsi="Arial" w:cs="Arial"/>
          <w:lang w:val="es-ES" w:eastAsia="es-ES" w:bidi="es-ES"/>
        </w:rPr>
      </w:pPr>
    </w:p>
    <w:p w14:paraId="275259F6" w14:textId="77777777" w:rsidR="00767677" w:rsidRPr="00767677" w:rsidRDefault="00767677" w:rsidP="00767677">
      <w:pPr>
        <w:widowControl w:val="0"/>
        <w:autoSpaceDE w:val="0"/>
        <w:autoSpaceDN w:val="0"/>
        <w:spacing w:after="0" w:line="360" w:lineRule="auto"/>
        <w:ind w:firstLine="709"/>
        <w:jc w:val="both"/>
        <w:rPr>
          <w:rFonts w:ascii="Arial" w:eastAsia="Arial" w:hAnsi="Arial" w:cs="Arial"/>
          <w:lang w:val="es-ES" w:eastAsia="es-ES" w:bidi="es-ES"/>
        </w:rPr>
      </w:pPr>
      <w:r w:rsidRPr="00767677">
        <w:rPr>
          <w:rFonts w:ascii="Arial" w:eastAsia="Arial" w:hAnsi="Arial" w:cs="Arial"/>
          <w:b/>
          <w:lang w:val="es-ES" w:eastAsia="es-ES" w:bidi="es-ES"/>
        </w:rPr>
        <w:t xml:space="preserve">QUINTA. </w:t>
      </w:r>
      <w:r w:rsidRPr="00767677">
        <w:rPr>
          <w:rFonts w:ascii="Arial" w:eastAsia="Arial" w:hAnsi="Arial" w:cs="Arial"/>
          <w:lang w:val="es-ES" w:eastAsia="es-ES" w:bidi="es-ES"/>
        </w:rPr>
        <w:t>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14:paraId="1D52088A" w14:textId="77777777" w:rsidR="00767677" w:rsidRPr="00767677" w:rsidRDefault="00767677" w:rsidP="00767677">
      <w:pPr>
        <w:widowControl w:val="0"/>
        <w:autoSpaceDE w:val="0"/>
        <w:autoSpaceDN w:val="0"/>
        <w:spacing w:after="0" w:line="240" w:lineRule="auto"/>
        <w:ind w:firstLine="709"/>
        <w:jc w:val="both"/>
        <w:rPr>
          <w:rFonts w:ascii="Arial" w:eastAsia="Arial" w:hAnsi="Arial" w:cs="Arial"/>
          <w:lang w:val="es-ES" w:eastAsia="es-ES" w:bidi="es-ES"/>
        </w:rPr>
      </w:pPr>
    </w:p>
    <w:p w14:paraId="6F1E4543" w14:textId="77777777" w:rsidR="00767677" w:rsidRPr="00767677" w:rsidRDefault="00767677" w:rsidP="00767677">
      <w:pPr>
        <w:widowControl w:val="0"/>
        <w:autoSpaceDE w:val="0"/>
        <w:autoSpaceDN w:val="0"/>
        <w:spacing w:after="0" w:line="360" w:lineRule="auto"/>
        <w:ind w:firstLine="709"/>
        <w:jc w:val="both"/>
        <w:rPr>
          <w:rFonts w:ascii="Arial" w:eastAsia="Arial" w:hAnsi="Arial" w:cs="Arial"/>
          <w:lang w:val="es-ES" w:eastAsia="es-ES" w:bidi="es-ES"/>
        </w:rPr>
      </w:pPr>
      <w:r w:rsidRPr="00767677">
        <w:rPr>
          <w:rFonts w:ascii="Arial" w:eastAsia="Arial" w:hAnsi="Arial" w:cs="Arial"/>
          <w:lang w:val="es-ES" w:eastAsia="es-ES" w:bidi="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14:paraId="7753FED7" w14:textId="77777777" w:rsidR="00767677" w:rsidRPr="00767677" w:rsidRDefault="00767677" w:rsidP="00767677">
      <w:pPr>
        <w:widowControl w:val="0"/>
        <w:autoSpaceDE w:val="0"/>
        <w:autoSpaceDN w:val="0"/>
        <w:spacing w:after="0" w:line="240" w:lineRule="auto"/>
        <w:ind w:firstLine="709"/>
        <w:jc w:val="both"/>
        <w:rPr>
          <w:rFonts w:ascii="Arial" w:eastAsia="Arial" w:hAnsi="Arial" w:cs="Arial"/>
          <w:lang w:val="es-ES" w:eastAsia="es-ES" w:bidi="es-ES"/>
        </w:rPr>
      </w:pPr>
    </w:p>
    <w:p w14:paraId="6C6486B3" w14:textId="77777777" w:rsidR="00767677" w:rsidRPr="00767677" w:rsidRDefault="00767677" w:rsidP="00767677">
      <w:pPr>
        <w:widowControl w:val="0"/>
        <w:autoSpaceDE w:val="0"/>
        <w:autoSpaceDN w:val="0"/>
        <w:spacing w:after="0" w:line="360" w:lineRule="auto"/>
        <w:ind w:firstLine="708"/>
        <w:jc w:val="both"/>
        <w:rPr>
          <w:rFonts w:ascii="Arial" w:eastAsia="Arial" w:hAnsi="Arial" w:cs="Arial"/>
          <w:lang w:val="es-ES" w:eastAsia="es-ES" w:bidi="es-ES"/>
        </w:rPr>
      </w:pPr>
      <w:r w:rsidRPr="00767677">
        <w:rPr>
          <w:rFonts w:ascii="Arial" w:eastAsia="Arial" w:hAnsi="Arial" w:cs="Arial"/>
          <w:lang w:val="es-ES" w:eastAsia="es-ES" w:bidi="es-ES"/>
        </w:rPr>
        <w:t xml:space="preserve">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w:t>
      </w:r>
      <w:r w:rsidRPr="00767677">
        <w:rPr>
          <w:rFonts w:ascii="Arial" w:eastAsia="Arial" w:hAnsi="Arial" w:cs="Arial"/>
          <w:lang w:val="es-ES" w:eastAsia="es-ES" w:bidi="es-ES"/>
        </w:rPr>
        <w:lastRenderedPageBreak/>
        <w:t>impone la señalada ley federal. Lo anterior, en el entendido de que los entes públicos de cada nivel de gobierno realicen las acciones necesarias para cumplir con dichas obligaciones.</w:t>
      </w:r>
    </w:p>
    <w:p w14:paraId="67905FF6" w14:textId="77777777" w:rsidR="00767677" w:rsidRPr="00767677" w:rsidRDefault="00767677" w:rsidP="00767677">
      <w:pPr>
        <w:widowControl w:val="0"/>
        <w:autoSpaceDE w:val="0"/>
        <w:autoSpaceDN w:val="0"/>
        <w:spacing w:after="0" w:line="240" w:lineRule="auto"/>
        <w:ind w:firstLine="708"/>
        <w:jc w:val="both"/>
        <w:rPr>
          <w:rFonts w:ascii="Arial" w:eastAsia="Arial" w:hAnsi="Arial" w:cs="Arial"/>
          <w:lang w:val="es-ES" w:eastAsia="es-ES" w:bidi="es-ES"/>
        </w:rPr>
      </w:pPr>
    </w:p>
    <w:p w14:paraId="28BE3F9A" w14:textId="77777777" w:rsidR="00767677" w:rsidRPr="00767677" w:rsidRDefault="00767677" w:rsidP="00767677">
      <w:pPr>
        <w:widowControl w:val="0"/>
        <w:autoSpaceDE w:val="0"/>
        <w:autoSpaceDN w:val="0"/>
        <w:spacing w:after="0" w:line="360" w:lineRule="auto"/>
        <w:ind w:firstLine="708"/>
        <w:jc w:val="both"/>
        <w:rPr>
          <w:rFonts w:ascii="Arial" w:eastAsia="Arial" w:hAnsi="Arial" w:cs="Arial"/>
          <w:lang w:val="es-ES" w:eastAsia="es-ES" w:bidi="es-ES"/>
        </w:rPr>
      </w:pPr>
      <w:r w:rsidRPr="00767677">
        <w:rPr>
          <w:rFonts w:ascii="Arial" w:eastAsia="Arial" w:hAnsi="Arial" w:cs="Arial"/>
          <w:lang w:val="es-ES" w:eastAsia="es-ES" w:bidi="es-ES"/>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259ACB9E" w14:textId="77777777" w:rsidR="00767677" w:rsidRPr="00767677" w:rsidRDefault="00767677" w:rsidP="00767677">
      <w:pPr>
        <w:widowControl w:val="0"/>
        <w:autoSpaceDE w:val="0"/>
        <w:autoSpaceDN w:val="0"/>
        <w:spacing w:after="0" w:line="240" w:lineRule="auto"/>
        <w:ind w:firstLine="708"/>
        <w:jc w:val="both"/>
        <w:rPr>
          <w:rFonts w:ascii="Arial" w:eastAsia="Arial" w:hAnsi="Arial" w:cs="Arial"/>
          <w:lang w:val="es-ES" w:eastAsia="es-ES" w:bidi="es-ES"/>
        </w:rPr>
      </w:pPr>
    </w:p>
    <w:p w14:paraId="3E82299E" w14:textId="77777777" w:rsidR="00767677" w:rsidRPr="00767677" w:rsidRDefault="00767677" w:rsidP="00767677">
      <w:pPr>
        <w:widowControl w:val="0"/>
        <w:autoSpaceDE w:val="0"/>
        <w:autoSpaceDN w:val="0"/>
        <w:spacing w:after="0" w:line="360" w:lineRule="auto"/>
        <w:ind w:firstLine="708"/>
        <w:jc w:val="both"/>
        <w:rPr>
          <w:rFonts w:ascii="Arial" w:eastAsia="Arial" w:hAnsi="Arial" w:cs="Arial"/>
          <w:lang w:val="es-ES" w:eastAsia="es-ES" w:bidi="es-ES"/>
        </w:rPr>
      </w:pPr>
      <w:r w:rsidRPr="00767677">
        <w:rPr>
          <w:rFonts w:ascii="Arial" w:eastAsia="Arial" w:hAnsi="Arial" w:cs="Arial"/>
          <w:lang w:val="es-ES" w:eastAsia="es-ES" w:bidi="es-ES"/>
        </w:rPr>
        <w:t xml:space="preserve">Es así que, de acuerdo a lo anteriormente señalado, las leyes de ingresos municipales presentan un apartado en donde se proyecta el pronóstico de ingresos, que refiere únicamente a las estimaciones que el ayuntamiento pretende percibir durante el ejercicio fiscal 2021, en donde se da cumplimiento con la normatividad federal y estatal antes señalada, en materia de armonización contable. </w:t>
      </w:r>
    </w:p>
    <w:p w14:paraId="2283553D" w14:textId="77777777" w:rsidR="00767677" w:rsidRPr="00767677" w:rsidRDefault="00767677" w:rsidP="00767677">
      <w:pPr>
        <w:widowControl w:val="0"/>
        <w:autoSpaceDE w:val="0"/>
        <w:autoSpaceDN w:val="0"/>
        <w:spacing w:after="0" w:line="240" w:lineRule="auto"/>
        <w:ind w:firstLine="708"/>
        <w:jc w:val="both"/>
        <w:rPr>
          <w:rFonts w:ascii="Arial" w:eastAsia="Arial" w:hAnsi="Arial" w:cs="Arial"/>
          <w:lang w:val="es-ES" w:eastAsia="es-ES" w:bidi="es-ES"/>
        </w:rPr>
      </w:pPr>
    </w:p>
    <w:p w14:paraId="2369B989" w14:textId="77777777" w:rsidR="00767677" w:rsidRPr="00767677" w:rsidRDefault="00767677" w:rsidP="00767677">
      <w:pPr>
        <w:widowControl w:val="0"/>
        <w:shd w:val="clear" w:color="auto" w:fill="FFFFFF"/>
        <w:autoSpaceDE w:val="0"/>
        <w:autoSpaceDN w:val="0"/>
        <w:spacing w:after="0" w:line="360" w:lineRule="auto"/>
        <w:ind w:right="5" w:firstLine="708"/>
        <w:jc w:val="both"/>
        <w:rPr>
          <w:rFonts w:ascii="Arial" w:eastAsia="Arial" w:hAnsi="Arial" w:cs="Arial"/>
          <w:lang w:val="es-ES" w:eastAsia="es-ES" w:bidi="es-ES"/>
        </w:rPr>
      </w:pPr>
      <w:r w:rsidRPr="00767677">
        <w:rPr>
          <w:rFonts w:ascii="Arial" w:eastAsia="Arial" w:hAnsi="Arial" w:cs="Arial"/>
          <w:b/>
          <w:bCs/>
          <w:lang w:val="es-ES" w:eastAsia="es-ES" w:bidi="es-ES"/>
        </w:rPr>
        <w:t xml:space="preserve">SEXTA. </w:t>
      </w:r>
      <w:r w:rsidRPr="00767677">
        <w:rPr>
          <w:rFonts w:ascii="Arial" w:eastAsia="Arial" w:hAnsi="Arial" w:cs="Arial"/>
          <w:lang w:val="es-ES" w:eastAsia="es-ES" w:bidi="es-ES"/>
        </w:rPr>
        <w:t xml:space="preserve">Asimismo y dando continuidad con el estudio de las iniciativas fiscales, es de señalar que los municipios de Baca, San Felipe, Sucilá, Temax y Tepakan presentaron en el rubro de ingresos extraordinarios, recibir ingresos por concepto de convenios para el pago de laudos de trabajadores, por las cantidades de $ 2’000,000.00, $ 1’000,000.00, $ 10’000,000.00, 2’000,000.00 y $ 2’000,000.00, respectivamente. </w:t>
      </w:r>
    </w:p>
    <w:p w14:paraId="29FF9556" w14:textId="77777777" w:rsidR="00767677" w:rsidRPr="00767677" w:rsidRDefault="00767677" w:rsidP="00767677">
      <w:pPr>
        <w:widowControl w:val="0"/>
        <w:autoSpaceDE w:val="0"/>
        <w:autoSpaceDN w:val="0"/>
        <w:spacing w:after="0" w:line="240" w:lineRule="auto"/>
        <w:ind w:firstLine="708"/>
        <w:jc w:val="both"/>
        <w:rPr>
          <w:rFonts w:ascii="Arial" w:eastAsia="Arial" w:hAnsi="Arial" w:cs="Arial"/>
          <w:lang w:val="es-ES" w:eastAsia="es-ES" w:bidi="es-ES"/>
        </w:rPr>
      </w:pPr>
    </w:p>
    <w:p w14:paraId="4D10D28B" w14:textId="77777777" w:rsidR="00767677" w:rsidRPr="00767677" w:rsidRDefault="00767677" w:rsidP="00767677">
      <w:pPr>
        <w:widowControl w:val="0"/>
        <w:autoSpaceDE w:val="0"/>
        <w:autoSpaceDN w:val="0"/>
        <w:spacing w:after="0" w:line="360" w:lineRule="auto"/>
        <w:ind w:firstLine="708"/>
        <w:jc w:val="both"/>
        <w:rPr>
          <w:rFonts w:ascii="Arial" w:eastAsia="Arial" w:hAnsi="Arial" w:cs="Arial"/>
          <w:lang w:val="es-ES" w:eastAsia="es-ES" w:bidi="es-ES"/>
        </w:rPr>
      </w:pPr>
      <w:r w:rsidRPr="00767677">
        <w:rPr>
          <w:rFonts w:ascii="Arial" w:eastAsia="Arial" w:hAnsi="Arial" w:cs="Arial"/>
          <w:bCs/>
          <w:lang w:val="es-ES" w:eastAsia="es-ES" w:bidi="es-ES"/>
        </w:rPr>
        <w:t xml:space="preserve">En este contexto, se resalta que los recursos que pretenden obtener dichos </w:t>
      </w:r>
      <w:r w:rsidRPr="00767677">
        <w:rPr>
          <w:rFonts w:ascii="Arial" w:eastAsia="Arial" w:hAnsi="Arial" w:cs="Arial"/>
          <w:bCs/>
          <w:lang w:val="es-ES" w:eastAsia="es-ES" w:bidi="es-ES"/>
        </w:rPr>
        <w:br/>
        <w:t xml:space="preserve">ayuntamientos </w:t>
      </w:r>
      <w:r w:rsidRPr="00767677">
        <w:rPr>
          <w:rFonts w:ascii="Arial" w:eastAsia="Arial" w:hAnsi="Arial" w:cs="Arial"/>
          <w:bCs/>
          <w:lang w:eastAsia="es-ES" w:bidi="es-ES"/>
        </w:rPr>
        <w:t xml:space="preserve">no son objeto de un empréstito o deuda pública; toda vez que para que el municipio pueda contraer una deuda o empréstito, es necesario </w:t>
      </w:r>
      <w:r w:rsidRPr="00767677">
        <w:rPr>
          <w:rFonts w:ascii="Arial" w:eastAsia="Arial" w:hAnsi="Arial" w:cs="Arial"/>
          <w:bCs/>
          <w:lang w:val="es-ES" w:eastAsia="es-ES" w:bidi="es-ES"/>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w:t>
      </w:r>
      <w:r w:rsidRPr="00767677">
        <w:rPr>
          <w:rFonts w:ascii="Arial" w:eastAsia="Arial" w:hAnsi="Arial" w:cs="Arial"/>
          <w:bCs/>
          <w:lang w:val="es-ES" w:eastAsia="es-ES" w:bidi="es-ES"/>
        </w:rPr>
        <w:lastRenderedPageBreak/>
        <w:t xml:space="preserve">requerimientos de laudos y dar cumplimiento a sentencias dictadas por el Tribunal, por lo que no cumplen con lineamientos establecidos para la adquisición de un empréstito. </w:t>
      </w:r>
      <w:r w:rsidRPr="00767677">
        <w:rPr>
          <w:rFonts w:ascii="Arial" w:eastAsia="Arial" w:hAnsi="Arial" w:cs="Arial"/>
          <w:lang w:val="es-ES" w:eastAsia="es-ES" w:bidi="es-ES"/>
        </w:rPr>
        <w:t>En este sentido, estimamos que con el objeto que el municipio pueda hacer frente de forma adecuada a la situación financiera en la que se encuentra, conserven la proyección que en convenios pretenden percibir en su ley de ingresos.</w:t>
      </w:r>
    </w:p>
    <w:p w14:paraId="1969F138" w14:textId="77777777" w:rsidR="00767677" w:rsidRPr="00767677" w:rsidRDefault="00767677" w:rsidP="00767677">
      <w:pPr>
        <w:widowControl w:val="0"/>
        <w:autoSpaceDE w:val="0"/>
        <w:autoSpaceDN w:val="0"/>
        <w:spacing w:after="0" w:line="240" w:lineRule="auto"/>
        <w:jc w:val="both"/>
        <w:rPr>
          <w:rFonts w:ascii="Arial" w:eastAsia="Arial" w:hAnsi="Arial" w:cs="Arial"/>
          <w:lang w:val="es-ES" w:eastAsia="es-ES" w:bidi="es-ES"/>
        </w:rPr>
      </w:pPr>
    </w:p>
    <w:p w14:paraId="1057B934" w14:textId="77777777" w:rsidR="00767677" w:rsidRPr="00767677" w:rsidRDefault="00767677" w:rsidP="00767677">
      <w:pPr>
        <w:widowControl w:val="0"/>
        <w:autoSpaceDE w:val="0"/>
        <w:autoSpaceDN w:val="0"/>
        <w:spacing w:after="0" w:line="360" w:lineRule="auto"/>
        <w:ind w:firstLine="708"/>
        <w:jc w:val="both"/>
        <w:rPr>
          <w:rFonts w:ascii="Arial" w:eastAsia="Arial" w:hAnsi="Arial" w:cs="Arial"/>
          <w:lang w:val="es-ES" w:eastAsia="es-ES" w:bidi="es-ES"/>
        </w:rPr>
      </w:pPr>
      <w:r w:rsidRPr="00767677">
        <w:rPr>
          <w:rFonts w:ascii="Arial" w:eastAsia="Arial" w:hAnsi="Arial" w:cs="Arial"/>
          <w:b/>
          <w:lang w:val="es-ES" w:eastAsia="es-ES" w:bidi="es-ES"/>
        </w:rPr>
        <w:t>SÉPTIMA.</w:t>
      </w:r>
      <w:r w:rsidRPr="00767677">
        <w:rPr>
          <w:rFonts w:ascii="Arial" w:eastAsia="Arial" w:hAnsi="Arial" w:cs="Arial"/>
          <w:lang w:val="es-ES" w:eastAsia="es-ES" w:bidi="es-ES"/>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1068BACA" w14:textId="77777777" w:rsidR="00767677" w:rsidRPr="00767677" w:rsidRDefault="00767677" w:rsidP="00767677">
      <w:pPr>
        <w:widowControl w:val="0"/>
        <w:autoSpaceDE w:val="0"/>
        <w:autoSpaceDN w:val="0"/>
        <w:spacing w:after="0" w:line="240" w:lineRule="auto"/>
        <w:ind w:firstLine="708"/>
        <w:jc w:val="both"/>
        <w:rPr>
          <w:rFonts w:ascii="Arial" w:eastAsia="Arial" w:hAnsi="Arial" w:cs="Arial"/>
          <w:lang w:val="es-ES" w:eastAsia="es-ES" w:bidi="es-ES"/>
        </w:rPr>
      </w:pPr>
    </w:p>
    <w:p w14:paraId="1CD28205" w14:textId="77777777" w:rsidR="00767677" w:rsidRPr="00767677" w:rsidRDefault="00767677" w:rsidP="00767677">
      <w:pPr>
        <w:widowControl w:val="0"/>
        <w:autoSpaceDE w:val="0"/>
        <w:autoSpaceDN w:val="0"/>
        <w:spacing w:after="0" w:line="360" w:lineRule="auto"/>
        <w:ind w:firstLine="708"/>
        <w:jc w:val="both"/>
        <w:rPr>
          <w:rFonts w:ascii="Arial" w:eastAsia="Arial" w:hAnsi="Arial" w:cs="Arial"/>
          <w:lang w:val="es-ES" w:eastAsia="es-ES" w:bidi="es-ES"/>
        </w:rPr>
      </w:pPr>
      <w:r w:rsidRPr="00767677">
        <w:rPr>
          <w:rFonts w:ascii="Arial" w:eastAsia="Arial" w:hAnsi="Arial" w:cs="Arial"/>
          <w:lang w:val="es-ES" w:eastAsia="es-ES" w:bidi="es-ES"/>
        </w:rPr>
        <w:t xml:space="preserve">Por otra parte, se aplicó el criterio respecto a que el cobro de impuestos propuestos no resulten inconstitucionales, en este punto en el apartado del impuesto predial, no se debe establecer una tasa adicional cuando se trate de terrenos baldíos, siendo que en la Ley de Ingresos del Municipio de Umán, Yucatán, propone cobrar una sobretasa de tres veces el factor aplicable al valor catastral planteado cuando se trate de predios sin construcción, con maleza y sin cercar, así como de predios con construcción, deshabitados y que tengan maleza. </w:t>
      </w:r>
    </w:p>
    <w:p w14:paraId="52D2BADA" w14:textId="77777777" w:rsidR="00767677" w:rsidRPr="00767677" w:rsidRDefault="00767677" w:rsidP="00767677">
      <w:pPr>
        <w:widowControl w:val="0"/>
        <w:autoSpaceDE w:val="0"/>
        <w:autoSpaceDN w:val="0"/>
        <w:spacing w:after="0" w:line="240" w:lineRule="auto"/>
        <w:ind w:firstLine="708"/>
        <w:jc w:val="both"/>
        <w:rPr>
          <w:rFonts w:ascii="Arial" w:eastAsia="Arial" w:hAnsi="Arial" w:cs="Arial"/>
          <w:lang w:val="es-ES" w:eastAsia="es-ES" w:bidi="es-ES"/>
        </w:rPr>
      </w:pPr>
    </w:p>
    <w:p w14:paraId="79573082" w14:textId="77777777" w:rsidR="00767677" w:rsidRPr="00767677" w:rsidRDefault="00767677" w:rsidP="00767677">
      <w:pPr>
        <w:widowControl w:val="0"/>
        <w:autoSpaceDE w:val="0"/>
        <w:autoSpaceDN w:val="0"/>
        <w:spacing w:after="0" w:line="360" w:lineRule="auto"/>
        <w:ind w:firstLine="708"/>
        <w:jc w:val="both"/>
        <w:rPr>
          <w:rFonts w:ascii="Arial" w:eastAsia="Arial" w:hAnsi="Arial" w:cs="Arial"/>
          <w:lang w:val="es-ES" w:eastAsia="es-ES" w:bidi="es-ES"/>
        </w:rPr>
      </w:pPr>
      <w:r w:rsidRPr="00767677">
        <w:rPr>
          <w:rFonts w:ascii="Arial" w:eastAsia="Arial" w:hAnsi="Arial" w:cs="Arial"/>
          <w:lang w:val="es-ES" w:eastAsia="es-ES" w:bidi="es-ES"/>
        </w:rPr>
        <w:t xml:space="preserve">Derivado de lo anterior, se procedió a eliminar dicha sobretasa del impuesto predial, en virtud de que transgreden los principios de proporcionalidad y equidad tributaria contenidos en el artículo 31, fracción IV, de la Constitución Política de los Estados Unidos Mexicanos, pues no obstante que los contribuyentes tienen las mismas </w:t>
      </w:r>
      <w:r w:rsidRPr="00767677">
        <w:rPr>
          <w:rFonts w:ascii="Arial" w:eastAsia="Arial" w:hAnsi="Arial" w:cs="Arial"/>
          <w:lang w:val="es-ES" w:eastAsia="es-ES" w:bidi="es-ES"/>
        </w:rPr>
        <w:lastRenderedPageBreak/>
        <w:t xml:space="preserve">características objetivas (ser propietarios o poseedores de predios urbanos o suburbanos) y realizan un mismo hecho generador del gravamen (propiedad o tenencia de un predio urbano o suburbano), lo que hace que constituyan una misma categoría, el legislador local no les puede otorgar un tratamiento desigual por el sólo hecho de que el predio esté baldío o edificado, además de que desatiende a la real capacidad contributiva del causante en relación con el valor real del predio, ya que obliga a contribuir en mayor proporción al propietario o poseedor de un predio baldío que al de un predio edificado. Lo anterior se robustece con la jurisprudencia cuyo rubro se lee: </w:t>
      </w:r>
      <w:r w:rsidRPr="00767677">
        <w:rPr>
          <w:rFonts w:ascii="Arial" w:eastAsia="Arial" w:hAnsi="Arial" w:cs="Arial"/>
          <w:i/>
          <w:lang w:val="es-ES" w:eastAsia="es-ES" w:bidi="es-ES"/>
        </w:rPr>
        <w:t xml:space="preserve">PREDIAL. EL ARTÍCULO 21 BIS-8 DE LA LEY DE HACIENDA PARA LOS MUNICIPIOS DEL ESTADO DE NUEVO LEÓN, AL ESTABLECER COMO BASE PARA EL CÁLCULO DEL IMPUESTO RELATIVO UNA TASA ADICIONAL A LOS PREDIOS BALDÍOS, VIOLA EL PRINCIPIO DE EQUIDAD TRIBUTARIA, </w:t>
      </w:r>
      <w:r w:rsidRPr="00767677">
        <w:rPr>
          <w:rFonts w:ascii="Arial" w:eastAsia="Arial" w:hAnsi="Arial" w:cs="Arial"/>
          <w:lang w:val="es-ES" w:eastAsia="es-ES" w:bidi="es-ES"/>
        </w:rPr>
        <w:t>emitida por la Suprema Corte de Justicia de la Nación.</w:t>
      </w:r>
      <w:r w:rsidRPr="00767677">
        <w:rPr>
          <w:rFonts w:ascii="Arial" w:eastAsia="Arial" w:hAnsi="Arial" w:cs="Arial"/>
          <w:vertAlign w:val="superscript"/>
          <w:lang w:val="es-ES" w:eastAsia="es-ES" w:bidi="es-ES"/>
        </w:rPr>
        <w:footnoteReference w:id="5"/>
      </w:r>
    </w:p>
    <w:p w14:paraId="20ECD9F9" w14:textId="77777777" w:rsidR="00767677" w:rsidRPr="00767677" w:rsidRDefault="00767677" w:rsidP="00767677">
      <w:pPr>
        <w:widowControl w:val="0"/>
        <w:autoSpaceDE w:val="0"/>
        <w:autoSpaceDN w:val="0"/>
        <w:spacing w:after="0" w:line="240" w:lineRule="auto"/>
        <w:ind w:firstLine="708"/>
        <w:jc w:val="both"/>
        <w:rPr>
          <w:rFonts w:ascii="Arial" w:eastAsia="Arial" w:hAnsi="Arial" w:cs="Arial"/>
          <w:lang w:val="es-ES" w:eastAsia="es-ES" w:bidi="es-ES"/>
        </w:rPr>
      </w:pPr>
    </w:p>
    <w:p w14:paraId="3972EAEB" w14:textId="77777777" w:rsidR="00767677" w:rsidRPr="00767677" w:rsidRDefault="00767677" w:rsidP="00767677">
      <w:pPr>
        <w:widowControl w:val="0"/>
        <w:autoSpaceDE w:val="0"/>
        <w:autoSpaceDN w:val="0"/>
        <w:spacing w:after="0" w:line="360" w:lineRule="auto"/>
        <w:jc w:val="both"/>
        <w:rPr>
          <w:rFonts w:ascii="Arial" w:eastAsia="Arial" w:hAnsi="Arial" w:cs="Arial"/>
          <w:i/>
          <w:lang w:val="es-ES" w:eastAsia="es-ES" w:bidi="es-ES"/>
        </w:rPr>
      </w:pPr>
      <w:r w:rsidRPr="00767677">
        <w:rPr>
          <w:rFonts w:ascii="Arial" w:eastAsia="Arial" w:hAnsi="Arial" w:cs="Arial"/>
          <w:lang w:val="es-ES" w:eastAsia="es-ES" w:bidi="es-ES"/>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767677">
        <w:rPr>
          <w:rFonts w:ascii="Arial" w:eastAsia="Arial" w:hAnsi="Arial" w:cs="Arial"/>
          <w:i/>
          <w:lang w:val="es-ES" w:eastAsia="es-ES" w:bidi="es-ES"/>
        </w:rPr>
        <w:t>“el ejercicio del derecho de acceso a la información es gratuito y sólo podrá requerirse el cobro correspondiente a la modalidad de reproducción y entrega solicitada.”</w:t>
      </w:r>
    </w:p>
    <w:p w14:paraId="08AAFB76" w14:textId="77777777" w:rsidR="00767677" w:rsidRPr="00767677" w:rsidRDefault="00767677" w:rsidP="00767677">
      <w:pPr>
        <w:widowControl w:val="0"/>
        <w:autoSpaceDE w:val="0"/>
        <w:autoSpaceDN w:val="0"/>
        <w:spacing w:after="0" w:line="240" w:lineRule="auto"/>
        <w:jc w:val="both"/>
        <w:rPr>
          <w:rFonts w:ascii="Arial" w:eastAsia="Arial" w:hAnsi="Arial" w:cs="Arial"/>
          <w:i/>
          <w:lang w:val="es-ES" w:eastAsia="es-ES" w:bidi="es-ES"/>
        </w:rPr>
      </w:pPr>
    </w:p>
    <w:p w14:paraId="227D994A" w14:textId="77777777" w:rsidR="00767677" w:rsidRPr="00767677" w:rsidRDefault="00767677" w:rsidP="00767677">
      <w:pPr>
        <w:widowControl w:val="0"/>
        <w:autoSpaceDE w:val="0"/>
        <w:autoSpaceDN w:val="0"/>
        <w:spacing w:after="0" w:line="360" w:lineRule="auto"/>
        <w:jc w:val="both"/>
        <w:rPr>
          <w:rFonts w:ascii="Arial" w:eastAsia="Arial" w:hAnsi="Arial" w:cs="Arial"/>
          <w:lang w:val="es-ES" w:eastAsia="es-ES" w:bidi="es-ES"/>
        </w:rPr>
      </w:pPr>
      <w:r w:rsidRPr="00767677">
        <w:rPr>
          <w:rFonts w:ascii="Arial" w:eastAsia="Arial" w:hAnsi="Arial" w:cs="Arial"/>
          <w:i/>
          <w:lang w:val="es-ES" w:eastAsia="es-ES" w:bidi="es-ES"/>
        </w:rPr>
        <w:tab/>
      </w:r>
      <w:r w:rsidRPr="00767677">
        <w:rPr>
          <w:rFonts w:ascii="Arial" w:eastAsia="Arial" w:hAnsi="Arial" w:cs="Arial"/>
          <w:lang w:val="es-ES" w:eastAsia="es-ES" w:bidi="es-ES"/>
        </w:rPr>
        <w:t xml:space="preserve">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w:t>
      </w:r>
      <w:r w:rsidRPr="00767677">
        <w:rPr>
          <w:rFonts w:ascii="Arial" w:eastAsia="Arial" w:hAnsi="Arial" w:cs="Arial"/>
          <w:lang w:val="es-ES" w:eastAsia="es-ES" w:bidi="es-ES"/>
        </w:rPr>
        <w:lastRenderedPageBreak/>
        <w:t>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767677">
        <w:rPr>
          <w:rFonts w:ascii="Arial" w:eastAsia="Arial" w:hAnsi="Arial" w:cs="Arial"/>
          <w:vertAlign w:val="superscript"/>
          <w:lang w:val="es-ES" w:eastAsia="es-ES" w:bidi="es-ES"/>
        </w:rPr>
        <w:footnoteReference w:id="6"/>
      </w:r>
      <w:r w:rsidRPr="00767677">
        <w:rPr>
          <w:rFonts w:ascii="Arial" w:eastAsia="Arial" w:hAnsi="Arial" w:cs="Arial"/>
          <w:lang w:val="es-ES" w:eastAsia="es-ES" w:bidi="es-ES"/>
        </w:rPr>
        <w:t xml:space="preserve"> </w:t>
      </w:r>
    </w:p>
    <w:p w14:paraId="476E60EF" w14:textId="77777777" w:rsidR="00767677" w:rsidRPr="00767677" w:rsidRDefault="00767677" w:rsidP="00767677">
      <w:pPr>
        <w:widowControl w:val="0"/>
        <w:autoSpaceDE w:val="0"/>
        <w:autoSpaceDN w:val="0"/>
        <w:spacing w:after="0" w:line="240" w:lineRule="auto"/>
        <w:jc w:val="both"/>
        <w:rPr>
          <w:rFonts w:ascii="Arial" w:eastAsia="Arial" w:hAnsi="Arial" w:cs="Arial"/>
          <w:i/>
          <w:sz w:val="20"/>
          <w:szCs w:val="20"/>
          <w:lang w:val="es-ES" w:eastAsia="es-ES" w:bidi="es-ES"/>
        </w:rPr>
      </w:pPr>
    </w:p>
    <w:p w14:paraId="70897B60" w14:textId="77777777" w:rsidR="00767677" w:rsidRPr="00767677" w:rsidRDefault="00767677" w:rsidP="00767677">
      <w:pPr>
        <w:widowControl w:val="0"/>
        <w:autoSpaceDE w:val="0"/>
        <w:autoSpaceDN w:val="0"/>
        <w:spacing w:after="0" w:line="360" w:lineRule="auto"/>
        <w:ind w:firstLine="708"/>
        <w:jc w:val="both"/>
        <w:rPr>
          <w:rFonts w:ascii="Arial" w:eastAsia="Arial" w:hAnsi="Arial" w:cs="Arial"/>
          <w:lang w:val="es-ES" w:eastAsia="es-ES" w:bidi="es-ES"/>
        </w:rPr>
      </w:pPr>
      <w:r w:rsidRPr="00767677">
        <w:rPr>
          <w:rFonts w:ascii="Arial" w:eastAsia="Arial" w:hAnsi="Arial" w:cs="Arial"/>
          <w:lang w:val="es-ES" w:eastAsia="es-ES" w:bidi="es-ES"/>
        </w:rPr>
        <w:t>De allá, que quienes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14:paraId="654F07CF" w14:textId="77777777" w:rsidR="00767677" w:rsidRPr="00767677" w:rsidRDefault="00767677" w:rsidP="00767677">
      <w:pPr>
        <w:widowControl w:val="0"/>
        <w:autoSpaceDE w:val="0"/>
        <w:autoSpaceDN w:val="0"/>
        <w:spacing w:after="0" w:line="240" w:lineRule="auto"/>
        <w:ind w:firstLine="709"/>
        <w:jc w:val="both"/>
        <w:rPr>
          <w:rFonts w:ascii="Arial" w:eastAsia="Arial" w:hAnsi="Arial" w:cs="Arial"/>
          <w:lang w:val="es-ES" w:eastAsia="es-ES" w:bidi="es-ES"/>
        </w:rPr>
      </w:pPr>
    </w:p>
    <w:p w14:paraId="23EB8CCF" w14:textId="77777777" w:rsidR="00767677" w:rsidRPr="00767677" w:rsidRDefault="00767677" w:rsidP="00767677">
      <w:pPr>
        <w:widowControl w:val="0"/>
        <w:autoSpaceDE w:val="0"/>
        <w:autoSpaceDN w:val="0"/>
        <w:spacing w:after="0" w:line="360" w:lineRule="auto"/>
        <w:ind w:firstLine="709"/>
        <w:jc w:val="both"/>
        <w:rPr>
          <w:rFonts w:ascii="Arial" w:eastAsia="Arial" w:hAnsi="Arial" w:cs="Arial"/>
          <w:lang w:val="es-ES" w:eastAsia="es-ES" w:bidi="es-ES"/>
        </w:rPr>
      </w:pPr>
      <w:r w:rsidRPr="00767677">
        <w:rPr>
          <w:rFonts w:ascii="Arial" w:eastAsia="Arial" w:hAnsi="Arial" w:cs="Arial"/>
          <w:lang w:val="es-ES" w:eastAsia="es-ES" w:bidi="es-ES"/>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14:paraId="1E85974D" w14:textId="77777777" w:rsidR="00767677" w:rsidRPr="00767677" w:rsidRDefault="00767677" w:rsidP="00767677">
      <w:pPr>
        <w:widowControl w:val="0"/>
        <w:autoSpaceDE w:val="0"/>
        <w:autoSpaceDN w:val="0"/>
        <w:spacing w:after="120" w:line="240" w:lineRule="auto"/>
        <w:ind w:left="283" w:firstLine="283"/>
        <w:rPr>
          <w:rFonts w:ascii="Arial" w:eastAsia="Arial" w:hAnsi="Arial" w:cs="Arial"/>
          <w:bCs/>
          <w:i/>
          <w:lang w:val="es-ES" w:eastAsia="es-ES" w:bidi="es-ES"/>
        </w:rPr>
      </w:pPr>
    </w:p>
    <w:p w14:paraId="060A1DFF" w14:textId="77777777" w:rsidR="00767677" w:rsidRPr="00767677" w:rsidRDefault="00767677" w:rsidP="00767677">
      <w:pPr>
        <w:widowControl w:val="0"/>
        <w:autoSpaceDE w:val="0"/>
        <w:autoSpaceDN w:val="0"/>
        <w:spacing w:after="0" w:line="360" w:lineRule="auto"/>
        <w:ind w:firstLine="708"/>
        <w:jc w:val="both"/>
        <w:rPr>
          <w:rFonts w:ascii="Arial" w:eastAsia="Arial" w:hAnsi="Arial" w:cs="Arial"/>
          <w:lang w:val="es-ES" w:eastAsia="es-ES" w:bidi="es-ES"/>
        </w:rPr>
      </w:pPr>
      <w:r w:rsidRPr="00767677">
        <w:rPr>
          <w:rFonts w:ascii="Arial" w:eastAsia="Arial" w:hAnsi="Arial" w:cs="Arial"/>
          <w:b/>
          <w:lang w:val="es-ES" w:eastAsia="es-ES" w:bidi="es-ES"/>
        </w:rPr>
        <w:t xml:space="preserve">OCTAVA. </w:t>
      </w:r>
      <w:r w:rsidRPr="00767677">
        <w:rPr>
          <w:rFonts w:ascii="Arial" w:eastAsia="Arial" w:hAnsi="Arial" w:cs="Arial"/>
          <w:lang w:val="es-ES" w:eastAsia="es-ES" w:bidi="es-ES"/>
        </w:rPr>
        <w:t>Finalmente esta comisión permanente,</w:t>
      </w:r>
      <w:r w:rsidRPr="00767677">
        <w:rPr>
          <w:rFonts w:ascii="Arial" w:eastAsia="Arial" w:hAnsi="Arial" w:cs="Arial"/>
          <w:b/>
          <w:lang w:val="es-ES" w:eastAsia="es-ES" w:bidi="es-ES"/>
        </w:rPr>
        <w:t xml:space="preserve"> </w:t>
      </w:r>
      <w:r w:rsidRPr="00767677">
        <w:rPr>
          <w:rFonts w:ascii="Arial" w:eastAsia="Arial" w:hAnsi="Arial" w:cs="Arial"/>
          <w:lang w:val="es-ES" w:eastAsia="es-ES" w:bidi="es-ES"/>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767677">
          <w:rPr>
            <w:rFonts w:ascii="Arial" w:eastAsia="Arial" w:hAnsi="Arial" w:cs="Arial"/>
            <w:lang w:val="es-ES" w:eastAsia="es-ES" w:bidi="es-ES"/>
          </w:rPr>
          <w:t>la Ley</w:t>
        </w:r>
      </w:smartTag>
      <w:r w:rsidRPr="00767677">
        <w:rPr>
          <w:rFonts w:ascii="Arial" w:eastAsia="Arial" w:hAnsi="Arial" w:cs="Arial"/>
          <w:lang w:val="es-ES" w:eastAsia="es-ES" w:bidi="es-ES"/>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4D2D7BE1" w14:textId="2D4F1A7F" w:rsidR="00767677" w:rsidRDefault="00767677" w:rsidP="00767677">
      <w:pPr>
        <w:widowControl w:val="0"/>
        <w:autoSpaceDE w:val="0"/>
        <w:autoSpaceDN w:val="0"/>
        <w:spacing w:after="0" w:line="240" w:lineRule="auto"/>
        <w:ind w:firstLine="708"/>
        <w:jc w:val="both"/>
        <w:rPr>
          <w:rFonts w:ascii="Arial" w:eastAsia="Arial" w:hAnsi="Arial" w:cs="Arial"/>
          <w:lang w:val="es-ES" w:eastAsia="es-ES" w:bidi="es-ES"/>
        </w:rPr>
      </w:pPr>
    </w:p>
    <w:p w14:paraId="4EB832B5" w14:textId="77777777" w:rsidR="00F562FB" w:rsidRPr="00767677" w:rsidRDefault="00F562FB" w:rsidP="00767677">
      <w:pPr>
        <w:widowControl w:val="0"/>
        <w:autoSpaceDE w:val="0"/>
        <w:autoSpaceDN w:val="0"/>
        <w:spacing w:after="0" w:line="240" w:lineRule="auto"/>
        <w:ind w:firstLine="708"/>
        <w:jc w:val="both"/>
        <w:rPr>
          <w:rFonts w:ascii="Arial" w:eastAsia="Arial" w:hAnsi="Arial" w:cs="Arial"/>
          <w:lang w:val="es-ES" w:eastAsia="es-ES" w:bidi="es-ES"/>
        </w:rPr>
      </w:pPr>
    </w:p>
    <w:p w14:paraId="64F64213" w14:textId="77777777" w:rsidR="00767677" w:rsidRPr="00767677" w:rsidRDefault="00767677" w:rsidP="00767677">
      <w:pPr>
        <w:widowControl w:val="0"/>
        <w:autoSpaceDE w:val="0"/>
        <w:autoSpaceDN w:val="0"/>
        <w:spacing w:after="0" w:line="360" w:lineRule="auto"/>
        <w:ind w:firstLine="708"/>
        <w:jc w:val="both"/>
        <w:rPr>
          <w:rFonts w:ascii="Arial" w:eastAsia="Arial" w:hAnsi="Arial" w:cs="Arial"/>
          <w:iCs/>
          <w:lang w:val="es-ES" w:eastAsia="es-ES" w:bidi="es-ES"/>
        </w:rPr>
      </w:pPr>
      <w:r w:rsidRPr="00767677">
        <w:rPr>
          <w:rFonts w:ascii="Arial" w:eastAsia="Arial" w:hAnsi="Arial" w:cs="Arial"/>
          <w:iCs/>
          <w:lang w:val="es-ES" w:eastAsia="es-ES" w:bidi="es-ES"/>
        </w:rPr>
        <w:lastRenderedPageBreak/>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767677">
          <w:rPr>
            <w:rFonts w:ascii="Arial" w:eastAsia="Arial" w:hAnsi="Arial" w:cs="Arial"/>
            <w:iCs/>
            <w:lang w:val="es-ES" w:eastAsia="es-ES" w:bidi="es-ES"/>
          </w:rPr>
          <w:t>la Constitución Política</w:t>
        </w:r>
      </w:smartTag>
      <w:r w:rsidRPr="00767677">
        <w:rPr>
          <w:rFonts w:ascii="Arial" w:eastAsia="Arial" w:hAnsi="Arial" w:cs="Arial"/>
          <w:iCs/>
          <w:lang w:val="es-ES" w:eastAsia="es-ES" w:bidi="es-ES"/>
        </w:rPr>
        <w:t xml:space="preserve"> de los Estados Unidos Mexicanos.</w:t>
      </w:r>
    </w:p>
    <w:p w14:paraId="5651BCDA" w14:textId="77777777" w:rsidR="00767677" w:rsidRPr="00767677" w:rsidRDefault="00767677" w:rsidP="00767677">
      <w:pPr>
        <w:widowControl w:val="0"/>
        <w:autoSpaceDE w:val="0"/>
        <w:autoSpaceDN w:val="0"/>
        <w:spacing w:after="0" w:line="240" w:lineRule="auto"/>
        <w:ind w:firstLine="708"/>
        <w:jc w:val="both"/>
        <w:rPr>
          <w:rFonts w:ascii="Arial" w:eastAsia="Arial" w:hAnsi="Arial" w:cs="Arial"/>
          <w:iCs/>
          <w:lang w:val="es-ES" w:eastAsia="es-ES" w:bidi="es-ES"/>
        </w:rPr>
      </w:pPr>
    </w:p>
    <w:p w14:paraId="18C6CAE5" w14:textId="77777777" w:rsidR="00767677" w:rsidRPr="00767677" w:rsidRDefault="00767677" w:rsidP="00767677">
      <w:pPr>
        <w:spacing w:after="0" w:line="360" w:lineRule="auto"/>
        <w:ind w:firstLine="709"/>
        <w:jc w:val="both"/>
        <w:rPr>
          <w:rFonts w:ascii="Arial" w:hAnsi="Arial" w:cs="Arial"/>
          <w:lang w:val="es-ES" w:eastAsia="es-ES"/>
        </w:rPr>
      </w:pPr>
      <w:r w:rsidRPr="00767677">
        <w:rPr>
          <w:rFonts w:ascii="Arial" w:hAnsi="Arial" w:cs="Arial"/>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2021 de los municipios de: 1. Baca; 2. Bokobá; 3. Calotmul; 4. Celestún; 5. Chicxulub Pueblo; 6. Chocholá; 7. Conkal; 8. Cuncunul; 9. Dzemul; 10. Dzilam de Bravo; 11. Dzilam González; 12. Dzindzantún; 13. Espita; 14. Hocabá; 15. Huhí; 16. Hunucmá; 17. Ixil; 18. Kanasín; 19. Kinchil; 20. Kopomá; 21. Muna; 22. Oxkutzcab; 23. Peto; 24. Quintana Roo; 25. Río Lagartos; 26. San Felipe; 27. Sacalum; 28. Santa Elena; 29. Seyé; 30. Sotuta; 31. Sucilá; 32. Sudzal; 33. Suma de Hidalgo; 34. Tecoh; 35. Tekal de Venegas; 36. Tekantó; 37. Tekax; 38. Tekom; 39. Telchac Pueblo; 40. Telchac Puerto; 41.Temax; 42.Tepakán; 43.Teya; 44.Timucuy; 45. Tixkokob; 46. Tizimín; 47. Tzucacab; 48. Umán; 49. Valladolid; 50. Xocchel, y 51. Yobaín,</w:t>
      </w:r>
      <w:r w:rsidRPr="00767677">
        <w:rPr>
          <w:rFonts w:ascii="Arial" w:hAnsi="Arial" w:cs="Arial"/>
          <w:lang w:val="es-ES" w:eastAsia="es-ES_tradnl"/>
        </w:rPr>
        <w:t xml:space="preserve"> </w:t>
      </w:r>
      <w:r w:rsidRPr="00767677">
        <w:rPr>
          <w:rFonts w:ascii="Arial" w:hAnsi="Arial" w:cs="Arial"/>
          <w:lang w:val="es-ES" w:eastAsia="es-ES"/>
        </w:rPr>
        <w:t>todos del estado de Yucatán, deben ser aprobadas con las modificaciones aludidas en el presente dictamen</w:t>
      </w:r>
      <w:r w:rsidRPr="00767677">
        <w:rPr>
          <w:rFonts w:ascii="Arial" w:hAnsi="Arial" w:cs="Arial"/>
          <w:iCs/>
          <w:lang w:val="es-ES" w:eastAsia="es-ES"/>
        </w:rPr>
        <w:t xml:space="preserve">.    </w:t>
      </w:r>
    </w:p>
    <w:p w14:paraId="1D62628C" w14:textId="77777777" w:rsidR="00767677" w:rsidRPr="00767677" w:rsidRDefault="00767677" w:rsidP="00767677">
      <w:pPr>
        <w:spacing w:after="0" w:line="240" w:lineRule="auto"/>
        <w:ind w:firstLine="709"/>
        <w:jc w:val="both"/>
        <w:rPr>
          <w:rFonts w:ascii="Arial" w:hAnsi="Arial" w:cs="Arial"/>
          <w:iCs/>
          <w:lang w:val="es-ES" w:eastAsia="es-ES"/>
        </w:rPr>
      </w:pPr>
    </w:p>
    <w:p w14:paraId="626B66E7" w14:textId="77777777" w:rsidR="00767677" w:rsidRPr="00767677" w:rsidRDefault="00767677" w:rsidP="00767677">
      <w:pPr>
        <w:spacing w:after="0" w:line="360" w:lineRule="auto"/>
        <w:ind w:firstLine="709"/>
        <w:jc w:val="both"/>
        <w:rPr>
          <w:rFonts w:ascii="Arial" w:hAnsi="Arial" w:cs="Arial"/>
          <w:iCs/>
          <w:lang w:val="es-ES" w:eastAsia="es-ES"/>
        </w:rPr>
      </w:pPr>
      <w:r w:rsidRPr="00767677">
        <w:rPr>
          <w:rFonts w:ascii="Arial" w:hAnsi="Arial" w:cs="Arial"/>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4D57A826" w14:textId="77777777" w:rsidR="00767677" w:rsidRPr="00767677" w:rsidRDefault="00767677" w:rsidP="00767677">
      <w:pPr>
        <w:widowControl w:val="0"/>
        <w:tabs>
          <w:tab w:val="left" w:pos="8280"/>
          <w:tab w:val="left" w:pos="9310"/>
        </w:tabs>
        <w:autoSpaceDE w:val="0"/>
        <w:autoSpaceDN w:val="0"/>
        <w:adjustRightInd w:val="0"/>
        <w:spacing w:after="0" w:line="360" w:lineRule="auto"/>
        <w:ind w:right="-51"/>
        <w:jc w:val="center"/>
        <w:rPr>
          <w:rFonts w:ascii="Arial" w:eastAsia="Arial" w:hAnsi="Arial" w:cs="Arial"/>
          <w:b/>
          <w:lang w:val="es-ES" w:eastAsia="es-ES" w:bidi="es-ES"/>
        </w:rPr>
      </w:pPr>
      <w:r w:rsidRPr="00767677">
        <w:rPr>
          <w:rFonts w:ascii="Arial" w:eastAsia="Arial" w:hAnsi="Arial" w:cs="Arial"/>
          <w:b/>
          <w:lang w:val="es-ES" w:eastAsia="es-ES" w:bidi="es-ES"/>
        </w:rPr>
        <w:br w:type="column"/>
      </w:r>
      <w:r w:rsidRPr="00767677">
        <w:rPr>
          <w:rFonts w:ascii="Arial" w:eastAsia="Arial" w:hAnsi="Arial" w:cs="Arial"/>
          <w:b/>
          <w:lang w:val="es-ES" w:eastAsia="es-ES" w:bidi="es-ES"/>
        </w:rPr>
        <w:lastRenderedPageBreak/>
        <w:t>D E C R E T O</w:t>
      </w:r>
    </w:p>
    <w:p w14:paraId="36DA99CA" w14:textId="77777777" w:rsidR="00767677" w:rsidRPr="00767677" w:rsidRDefault="00767677" w:rsidP="00767677">
      <w:pPr>
        <w:widowControl w:val="0"/>
        <w:tabs>
          <w:tab w:val="left" w:pos="8280"/>
          <w:tab w:val="left" w:pos="9310"/>
        </w:tabs>
        <w:autoSpaceDE w:val="0"/>
        <w:autoSpaceDN w:val="0"/>
        <w:adjustRightInd w:val="0"/>
        <w:spacing w:after="0" w:line="240" w:lineRule="auto"/>
        <w:ind w:right="-51"/>
        <w:jc w:val="center"/>
        <w:rPr>
          <w:rFonts w:ascii="Arial" w:eastAsia="Arial" w:hAnsi="Arial" w:cs="Arial"/>
          <w:b/>
          <w:lang w:val="es-ES" w:eastAsia="es-ES" w:bidi="es-ES"/>
        </w:rPr>
      </w:pPr>
    </w:p>
    <w:p w14:paraId="7B4AA801" w14:textId="77777777" w:rsidR="00767677" w:rsidRPr="00767677" w:rsidRDefault="00767677" w:rsidP="00767677">
      <w:pPr>
        <w:widowControl w:val="0"/>
        <w:tabs>
          <w:tab w:val="left" w:pos="8280"/>
          <w:tab w:val="left" w:pos="9310"/>
        </w:tabs>
        <w:autoSpaceDE w:val="0"/>
        <w:autoSpaceDN w:val="0"/>
        <w:adjustRightInd w:val="0"/>
        <w:spacing w:after="0" w:line="360" w:lineRule="auto"/>
        <w:ind w:right="-51"/>
        <w:jc w:val="center"/>
        <w:rPr>
          <w:rFonts w:ascii="Arial" w:eastAsia="Arial" w:hAnsi="Arial" w:cs="Arial"/>
          <w:b/>
          <w:lang w:val="es-ES" w:eastAsia="es-ES" w:bidi="es-ES"/>
        </w:rPr>
      </w:pPr>
      <w:r w:rsidRPr="00767677">
        <w:rPr>
          <w:rFonts w:ascii="Arial" w:eastAsia="Arial" w:hAnsi="Arial" w:cs="Arial"/>
          <w:b/>
          <w:lang w:val="es-ES" w:eastAsia="es-ES" w:bidi="es-ES"/>
        </w:rPr>
        <w:t>Por el que se aprueban 51 leyes de ingresos municipales correspondientes al ejercicio fiscal 2021</w:t>
      </w:r>
    </w:p>
    <w:p w14:paraId="7A1C3575" w14:textId="77777777" w:rsidR="00767677" w:rsidRPr="00767677" w:rsidRDefault="00767677" w:rsidP="00767677">
      <w:pPr>
        <w:widowControl w:val="0"/>
        <w:tabs>
          <w:tab w:val="left" w:pos="8280"/>
          <w:tab w:val="left" w:pos="9310"/>
        </w:tabs>
        <w:autoSpaceDE w:val="0"/>
        <w:autoSpaceDN w:val="0"/>
        <w:adjustRightInd w:val="0"/>
        <w:spacing w:after="0" w:line="240" w:lineRule="auto"/>
        <w:ind w:right="-51"/>
        <w:jc w:val="center"/>
        <w:rPr>
          <w:rFonts w:ascii="Arial" w:eastAsia="Arial" w:hAnsi="Arial" w:cs="Arial"/>
          <w:b/>
          <w:lang w:val="es-ES" w:eastAsia="es-ES" w:bidi="es-ES"/>
        </w:rPr>
      </w:pPr>
    </w:p>
    <w:p w14:paraId="273BB687" w14:textId="77777777" w:rsidR="00767677" w:rsidRPr="00767677" w:rsidRDefault="00767677" w:rsidP="00767677">
      <w:pPr>
        <w:widowControl w:val="0"/>
        <w:autoSpaceDE w:val="0"/>
        <w:autoSpaceDN w:val="0"/>
        <w:spacing w:after="0" w:line="360" w:lineRule="auto"/>
        <w:jc w:val="both"/>
        <w:rPr>
          <w:rFonts w:ascii="Arial" w:eastAsia="Arial" w:hAnsi="Arial" w:cs="Arial"/>
          <w:sz w:val="20"/>
          <w:szCs w:val="20"/>
          <w:lang w:val="es-ES" w:eastAsia="es-ES" w:bidi="es-ES"/>
        </w:rPr>
      </w:pPr>
      <w:r w:rsidRPr="00767677">
        <w:rPr>
          <w:rFonts w:ascii="Arial" w:eastAsia="Arial" w:hAnsi="Arial" w:cs="Arial"/>
          <w:b/>
          <w:sz w:val="20"/>
          <w:szCs w:val="20"/>
          <w:lang w:val="es-ES" w:eastAsia="es-ES" w:bidi="es-ES"/>
        </w:rPr>
        <w:t xml:space="preserve">Artículo Primero. </w:t>
      </w:r>
      <w:r w:rsidRPr="00767677">
        <w:rPr>
          <w:rFonts w:ascii="Arial" w:eastAsia="Arial" w:hAnsi="Arial" w:cs="Arial"/>
          <w:sz w:val="20"/>
          <w:szCs w:val="20"/>
          <w:lang w:val="es-ES" w:eastAsia="es-ES" w:bidi="es-ES"/>
        </w:rPr>
        <w:t xml:space="preserve">Se aprueban las leyes de ingresos de los municipios de: </w:t>
      </w:r>
      <w:r w:rsidRPr="00767677">
        <w:rPr>
          <w:rFonts w:ascii="Arial" w:eastAsia="Arial" w:hAnsi="Arial" w:cs="Arial"/>
          <w:b/>
          <w:sz w:val="20"/>
          <w:szCs w:val="20"/>
          <w:lang w:val="es-ES" w:eastAsia="es-ES" w:bidi="es-ES"/>
        </w:rPr>
        <w:t>1. Baca; 2. Bokobá; 3. Calotmul; 4. Celestún; 5. Chicxulub Pueblo; 6. Chocholá; 7. Conkal; 8. Cuncunul; 9. Dzemul; 10. Dzilam de Bravo; 11. Dzilam González; 12. Dzindzantún; 13. Espita; 14. Hocabá; 15. Huhí; 16. Hunucmá; 17. Ixil; 18. Kanasín; 19. Kinchil; 20. Kopomá; 21. Muna; 22. Oxkutzcab; 23. Peto; 24. Quintana Roo; 25. Río Lagartos; 26. San Felipe; 27. Sacalum; 28. Santa Elena; 29. Seyé; 30. Sotuta; 31. Sucilá; 32. Sudzal; 33. Suma de Hidalgo; 34. Tecoh; 35. Tekal de Venegas; 36. Tekantó; 37. Tekax; 38. Tekom; 39. Telchac Pueblo; 40. Telchac Puerto; 41.Temax; 42.Tepakán; 43.Teya; 44.Timucuy; 45. Tixkokob; 46. Tizimín; 47. Tzucacab; 48. Umán; 49. Valladolid; 50. Xocchel, y 51. Yobaín</w:t>
      </w:r>
      <w:r w:rsidRPr="00767677">
        <w:rPr>
          <w:rFonts w:ascii="Arial" w:eastAsia="Arial" w:hAnsi="Arial" w:cs="Arial"/>
          <w:sz w:val="20"/>
          <w:szCs w:val="20"/>
          <w:lang w:val="es-ES" w:eastAsia="es-ES_tradnl" w:bidi="es-ES"/>
        </w:rPr>
        <w:t xml:space="preserve">, </w:t>
      </w:r>
      <w:r w:rsidRPr="00767677">
        <w:rPr>
          <w:rFonts w:ascii="Arial" w:eastAsia="Arial" w:hAnsi="Arial" w:cs="Arial"/>
          <w:sz w:val="20"/>
          <w:szCs w:val="20"/>
          <w:lang w:val="es-ES" w:eastAsia="es-ES" w:bidi="es-ES"/>
        </w:rPr>
        <w:t>todos del estado de Yucatán, para el Ejercicio Fiscal 2021.</w:t>
      </w:r>
    </w:p>
    <w:p w14:paraId="38D6179C" w14:textId="77777777" w:rsidR="00767677" w:rsidRPr="00767677" w:rsidRDefault="00767677" w:rsidP="00767677">
      <w:pPr>
        <w:widowControl w:val="0"/>
        <w:autoSpaceDE w:val="0"/>
        <w:autoSpaceDN w:val="0"/>
        <w:spacing w:after="0" w:line="360" w:lineRule="auto"/>
        <w:jc w:val="both"/>
        <w:rPr>
          <w:rFonts w:ascii="Arial" w:eastAsia="Arial" w:hAnsi="Arial" w:cs="Arial"/>
          <w:sz w:val="20"/>
          <w:szCs w:val="20"/>
          <w:lang w:val="es-ES" w:eastAsia="es-ES" w:bidi="es-ES"/>
        </w:rPr>
      </w:pPr>
    </w:p>
    <w:p w14:paraId="085488DA" w14:textId="77777777" w:rsidR="00767677" w:rsidRPr="00767677" w:rsidRDefault="00767677" w:rsidP="00767677">
      <w:pPr>
        <w:widowControl w:val="0"/>
        <w:tabs>
          <w:tab w:val="left" w:pos="8280"/>
        </w:tabs>
        <w:autoSpaceDE w:val="0"/>
        <w:autoSpaceDN w:val="0"/>
        <w:adjustRightInd w:val="0"/>
        <w:spacing w:after="0" w:line="360" w:lineRule="auto"/>
        <w:ind w:right="-50"/>
        <w:jc w:val="both"/>
        <w:rPr>
          <w:rFonts w:ascii="Arial" w:eastAsia="Arial" w:hAnsi="Arial" w:cs="Arial"/>
          <w:sz w:val="20"/>
          <w:szCs w:val="20"/>
          <w:lang w:val="es-ES" w:eastAsia="es-ES" w:bidi="es-ES"/>
        </w:rPr>
      </w:pPr>
      <w:r w:rsidRPr="00767677">
        <w:rPr>
          <w:rFonts w:ascii="Arial" w:eastAsia="Arial" w:hAnsi="Arial" w:cs="Arial"/>
          <w:b/>
          <w:sz w:val="20"/>
          <w:szCs w:val="20"/>
          <w:lang w:val="es-ES" w:eastAsia="es-ES" w:bidi="es-ES"/>
        </w:rPr>
        <w:t>Artículo Segundo.</w:t>
      </w:r>
      <w:r w:rsidRPr="00767677">
        <w:rPr>
          <w:rFonts w:ascii="Arial" w:eastAsia="Arial" w:hAnsi="Arial" w:cs="Arial"/>
          <w:sz w:val="20"/>
          <w:szCs w:val="20"/>
          <w:lang w:val="es-ES" w:eastAsia="es-ES" w:bidi="es-ES"/>
        </w:rPr>
        <w:t xml:space="preserve"> Las leyes de ingresos a que se refiere el artículo anterior, se describen en cada una de las fracciones siguientes:</w:t>
      </w:r>
    </w:p>
    <w:p w14:paraId="42CD4582" w14:textId="77777777" w:rsidR="00767677" w:rsidRDefault="00767677" w:rsidP="00504FCE">
      <w:pPr>
        <w:widowControl w:val="0"/>
        <w:autoSpaceDE w:val="0"/>
        <w:autoSpaceDN w:val="0"/>
        <w:adjustRightInd w:val="0"/>
        <w:spacing w:after="0" w:line="360" w:lineRule="auto"/>
        <w:jc w:val="both"/>
        <w:rPr>
          <w:rFonts w:ascii="Arial" w:hAnsi="Arial" w:cs="Arial"/>
          <w:b/>
          <w:bCs/>
          <w:sz w:val="20"/>
          <w:szCs w:val="20"/>
        </w:rPr>
      </w:pPr>
    </w:p>
    <w:p w14:paraId="083A56EF" w14:textId="6FA25CC1" w:rsidR="00684255" w:rsidRPr="00504FCE" w:rsidRDefault="006A33C4" w:rsidP="00504FCE">
      <w:pPr>
        <w:widowControl w:val="0"/>
        <w:autoSpaceDE w:val="0"/>
        <w:autoSpaceDN w:val="0"/>
        <w:adjustRightInd w:val="0"/>
        <w:spacing w:after="0" w:line="360" w:lineRule="auto"/>
        <w:jc w:val="both"/>
        <w:rPr>
          <w:rFonts w:ascii="Arial" w:hAnsi="Arial" w:cs="Arial"/>
          <w:b/>
          <w:bCs/>
          <w:sz w:val="20"/>
          <w:szCs w:val="20"/>
        </w:rPr>
      </w:pPr>
      <w:r>
        <w:rPr>
          <w:rFonts w:ascii="Arial" w:hAnsi="Arial" w:cs="Arial"/>
          <w:b/>
          <w:bCs/>
          <w:sz w:val="20"/>
          <w:szCs w:val="20"/>
        </w:rPr>
        <w:t>XXI</w:t>
      </w:r>
      <w:r w:rsidR="00334A83">
        <w:rPr>
          <w:rFonts w:ascii="Arial" w:hAnsi="Arial" w:cs="Arial"/>
          <w:b/>
          <w:bCs/>
          <w:sz w:val="20"/>
          <w:szCs w:val="20"/>
        </w:rPr>
        <w:t>II</w:t>
      </w:r>
      <w:r w:rsidR="001464B6">
        <w:rPr>
          <w:rFonts w:ascii="Arial" w:hAnsi="Arial" w:cs="Arial"/>
          <w:b/>
          <w:bCs/>
          <w:sz w:val="20"/>
          <w:szCs w:val="20"/>
        </w:rPr>
        <w:t xml:space="preserve">.- </w:t>
      </w:r>
      <w:r w:rsidR="00684255" w:rsidRPr="00504FCE">
        <w:rPr>
          <w:rFonts w:ascii="Arial" w:hAnsi="Arial" w:cs="Arial"/>
          <w:b/>
          <w:bCs/>
          <w:sz w:val="20"/>
          <w:szCs w:val="20"/>
        </w:rPr>
        <w:t xml:space="preserve">LEY DE INGRESOS DEL MUNICIPIO DE </w:t>
      </w:r>
      <w:r w:rsidR="00BE6F10" w:rsidRPr="00504FCE">
        <w:rPr>
          <w:rFonts w:ascii="Arial" w:hAnsi="Arial" w:cs="Arial"/>
          <w:b/>
          <w:bCs/>
          <w:sz w:val="20"/>
          <w:szCs w:val="20"/>
        </w:rPr>
        <w:t>PETO</w:t>
      </w:r>
      <w:r w:rsidR="00684255" w:rsidRPr="00504FCE">
        <w:rPr>
          <w:rFonts w:ascii="Arial" w:hAnsi="Arial" w:cs="Arial"/>
          <w:b/>
          <w:bCs/>
          <w:sz w:val="20"/>
          <w:szCs w:val="20"/>
        </w:rPr>
        <w:t>,</w:t>
      </w:r>
      <w:r w:rsidR="007930A0" w:rsidRPr="00504FCE">
        <w:rPr>
          <w:rFonts w:ascii="Arial" w:hAnsi="Arial" w:cs="Arial"/>
          <w:b/>
          <w:bCs/>
          <w:sz w:val="20"/>
          <w:szCs w:val="20"/>
        </w:rPr>
        <w:t xml:space="preserve"> </w:t>
      </w:r>
      <w:r w:rsidR="00684255" w:rsidRPr="00504FCE">
        <w:rPr>
          <w:rFonts w:ascii="Arial" w:hAnsi="Arial" w:cs="Arial"/>
          <w:b/>
          <w:bCs/>
          <w:sz w:val="20"/>
          <w:szCs w:val="20"/>
        </w:rPr>
        <w:t>YUCATÁN, PARA EL EJERCICIO FISCAL</w:t>
      </w:r>
      <w:r w:rsidR="004844A6" w:rsidRPr="00504FCE">
        <w:rPr>
          <w:rFonts w:ascii="Arial" w:hAnsi="Arial" w:cs="Arial"/>
          <w:b/>
          <w:bCs/>
          <w:sz w:val="20"/>
          <w:szCs w:val="20"/>
        </w:rPr>
        <w:t xml:space="preserve"> </w:t>
      </w:r>
      <w:r w:rsidR="00684255" w:rsidRPr="00504FCE">
        <w:rPr>
          <w:rFonts w:ascii="Arial" w:hAnsi="Arial" w:cs="Arial"/>
          <w:b/>
          <w:bCs/>
          <w:sz w:val="20"/>
          <w:szCs w:val="20"/>
        </w:rPr>
        <w:t>20</w:t>
      </w:r>
      <w:r w:rsidR="00393A44" w:rsidRPr="00504FCE">
        <w:rPr>
          <w:rFonts w:ascii="Arial" w:hAnsi="Arial" w:cs="Arial"/>
          <w:b/>
          <w:bCs/>
          <w:sz w:val="20"/>
          <w:szCs w:val="20"/>
        </w:rPr>
        <w:t>2</w:t>
      </w:r>
      <w:r w:rsidR="008C147C" w:rsidRPr="00504FCE">
        <w:rPr>
          <w:rFonts w:ascii="Arial" w:hAnsi="Arial" w:cs="Arial"/>
          <w:b/>
          <w:bCs/>
          <w:sz w:val="20"/>
          <w:szCs w:val="20"/>
        </w:rPr>
        <w:t>1</w:t>
      </w:r>
      <w:r w:rsidR="004E78D3">
        <w:rPr>
          <w:rFonts w:ascii="Arial" w:hAnsi="Arial" w:cs="Arial"/>
          <w:b/>
          <w:bCs/>
          <w:sz w:val="20"/>
          <w:szCs w:val="20"/>
        </w:rPr>
        <w:t>:</w:t>
      </w:r>
    </w:p>
    <w:p w14:paraId="4125C54C" w14:textId="0D256313" w:rsidR="000E226C" w:rsidRPr="00504FCE" w:rsidRDefault="000E226C" w:rsidP="00504FCE">
      <w:pPr>
        <w:widowControl w:val="0"/>
        <w:autoSpaceDE w:val="0"/>
        <w:autoSpaceDN w:val="0"/>
        <w:adjustRightInd w:val="0"/>
        <w:spacing w:after="0" w:line="360" w:lineRule="auto"/>
        <w:jc w:val="center"/>
        <w:rPr>
          <w:rFonts w:ascii="Arial" w:hAnsi="Arial" w:cs="Arial"/>
          <w:b/>
          <w:bCs/>
          <w:sz w:val="20"/>
          <w:szCs w:val="20"/>
        </w:rPr>
      </w:pPr>
    </w:p>
    <w:p w14:paraId="610ED078" w14:textId="77777777" w:rsidR="003F3F11" w:rsidRPr="00504FCE" w:rsidRDefault="00684255" w:rsidP="00504FCE">
      <w:pPr>
        <w:widowControl w:val="0"/>
        <w:autoSpaceDE w:val="0"/>
        <w:autoSpaceDN w:val="0"/>
        <w:adjustRightInd w:val="0"/>
        <w:spacing w:after="0" w:line="360" w:lineRule="auto"/>
        <w:jc w:val="center"/>
        <w:rPr>
          <w:rFonts w:ascii="Arial" w:hAnsi="Arial" w:cs="Arial"/>
          <w:b/>
          <w:bCs/>
          <w:sz w:val="20"/>
          <w:szCs w:val="20"/>
        </w:rPr>
      </w:pPr>
      <w:r w:rsidRPr="00504FCE">
        <w:rPr>
          <w:rFonts w:ascii="Arial" w:hAnsi="Arial" w:cs="Arial"/>
          <w:b/>
          <w:bCs/>
          <w:sz w:val="20"/>
          <w:szCs w:val="20"/>
        </w:rPr>
        <w:t xml:space="preserve">TÍTULO PRIMERO </w:t>
      </w:r>
    </w:p>
    <w:p w14:paraId="10607FF6" w14:textId="1AD277AC" w:rsidR="00684255" w:rsidRPr="00504FCE" w:rsidRDefault="00684255" w:rsidP="00504FCE">
      <w:pPr>
        <w:widowControl w:val="0"/>
        <w:autoSpaceDE w:val="0"/>
        <w:autoSpaceDN w:val="0"/>
        <w:adjustRightInd w:val="0"/>
        <w:spacing w:after="0" w:line="360" w:lineRule="auto"/>
        <w:jc w:val="center"/>
        <w:rPr>
          <w:rFonts w:ascii="Arial" w:hAnsi="Arial" w:cs="Arial"/>
          <w:b/>
          <w:bCs/>
          <w:sz w:val="20"/>
          <w:szCs w:val="20"/>
        </w:rPr>
      </w:pPr>
      <w:r w:rsidRPr="00504FCE">
        <w:rPr>
          <w:rFonts w:ascii="Arial" w:hAnsi="Arial" w:cs="Arial"/>
          <w:b/>
          <w:bCs/>
          <w:sz w:val="20"/>
          <w:szCs w:val="20"/>
        </w:rPr>
        <w:t>DISPOSICIONES GENERALES</w:t>
      </w:r>
    </w:p>
    <w:p w14:paraId="1745BEC7" w14:textId="77777777" w:rsidR="00A044EB" w:rsidRPr="00504FCE" w:rsidRDefault="00A044EB" w:rsidP="00504FCE">
      <w:pPr>
        <w:widowControl w:val="0"/>
        <w:autoSpaceDE w:val="0"/>
        <w:autoSpaceDN w:val="0"/>
        <w:adjustRightInd w:val="0"/>
        <w:spacing w:after="0" w:line="360" w:lineRule="auto"/>
        <w:jc w:val="center"/>
        <w:rPr>
          <w:rFonts w:ascii="Arial" w:hAnsi="Arial" w:cs="Arial"/>
          <w:sz w:val="20"/>
          <w:szCs w:val="20"/>
        </w:rPr>
      </w:pPr>
    </w:p>
    <w:p w14:paraId="6119B737" w14:textId="77777777" w:rsidR="00684255" w:rsidRPr="00504FCE" w:rsidRDefault="00684255" w:rsidP="00504FCE">
      <w:pPr>
        <w:widowControl w:val="0"/>
        <w:autoSpaceDE w:val="0"/>
        <w:autoSpaceDN w:val="0"/>
        <w:adjustRightInd w:val="0"/>
        <w:spacing w:after="0" w:line="360" w:lineRule="auto"/>
        <w:jc w:val="center"/>
        <w:rPr>
          <w:rFonts w:ascii="Arial" w:hAnsi="Arial" w:cs="Arial"/>
          <w:sz w:val="20"/>
          <w:szCs w:val="20"/>
        </w:rPr>
      </w:pPr>
      <w:r w:rsidRPr="00504FCE">
        <w:rPr>
          <w:rFonts w:ascii="Arial" w:hAnsi="Arial" w:cs="Arial"/>
          <w:b/>
          <w:bCs/>
          <w:sz w:val="20"/>
          <w:szCs w:val="20"/>
        </w:rPr>
        <w:t>CAPÍTULO I</w:t>
      </w:r>
    </w:p>
    <w:p w14:paraId="32969152" w14:textId="69B4A218" w:rsidR="000E226C" w:rsidRPr="00504FCE" w:rsidRDefault="00684255" w:rsidP="00504FCE">
      <w:pPr>
        <w:widowControl w:val="0"/>
        <w:autoSpaceDE w:val="0"/>
        <w:autoSpaceDN w:val="0"/>
        <w:adjustRightInd w:val="0"/>
        <w:spacing w:after="0" w:line="360" w:lineRule="auto"/>
        <w:jc w:val="center"/>
        <w:rPr>
          <w:rFonts w:ascii="Arial" w:hAnsi="Arial" w:cs="Arial"/>
          <w:b/>
          <w:bCs/>
          <w:sz w:val="20"/>
          <w:szCs w:val="20"/>
        </w:rPr>
      </w:pPr>
      <w:r w:rsidRPr="00504FCE">
        <w:rPr>
          <w:rFonts w:ascii="Arial" w:hAnsi="Arial" w:cs="Arial"/>
          <w:b/>
          <w:bCs/>
          <w:sz w:val="20"/>
          <w:szCs w:val="20"/>
        </w:rPr>
        <w:t>De la Naturaleza y el Objeto de la Ley</w:t>
      </w:r>
    </w:p>
    <w:p w14:paraId="51BB6FB3" w14:textId="77777777" w:rsidR="00A044EB" w:rsidRPr="00504FCE" w:rsidRDefault="00A044EB" w:rsidP="00504FCE">
      <w:pPr>
        <w:widowControl w:val="0"/>
        <w:autoSpaceDE w:val="0"/>
        <w:autoSpaceDN w:val="0"/>
        <w:adjustRightInd w:val="0"/>
        <w:spacing w:after="0" w:line="360" w:lineRule="auto"/>
        <w:jc w:val="center"/>
        <w:rPr>
          <w:rFonts w:ascii="Arial" w:hAnsi="Arial" w:cs="Arial"/>
          <w:b/>
          <w:bCs/>
          <w:sz w:val="20"/>
          <w:szCs w:val="20"/>
        </w:rPr>
      </w:pPr>
    </w:p>
    <w:p w14:paraId="5551D68C" w14:textId="3A8823C0" w:rsidR="00684255" w:rsidRPr="00504FCE" w:rsidRDefault="00684255" w:rsidP="00504FCE">
      <w:pPr>
        <w:widowControl w:val="0"/>
        <w:autoSpaceDE w:val="0"/>
        <w:autoSpaceDN w:val="0"/>
        <w:adjustRightInd w:val="0"/>
        <w:spacing w:after="0" w:line="360" w:lineRule="auto"/>
        <w:jc w:val="both"/>
        <w:rPr>
          <w:rFonts w:ascii="Arial" w:hAnsi="Arial" w:cs="Arial"/>
          <w:sz w:val="20"/>
          <w:szCs w:val="20"/>
        </w:rPr>
      </w:pPr>
      <w:r w:rsidRPr="00504FCE">
        <w:rPr>
          <w:rFonts w:ascii="Arial" w:hAnsi="Arial" w:cs="Arial"/>
          <w:b/>
          <w:bCs/>
          <w:sz w:val="20"/>
          <w:szCs w:val="20"/>
        </w:rPr>
        <w:t xml:space="preserve">Artículo 1.- </w:t>
      </w:r>
      <w:r w:rsidRPr="00504FCE">
        <w:rPr>
          <w:rFonts w:ascii="Arial" w:hAnsi="Arial" w:cs="Arial"/>
          <w:sz w:val="20"/>
          <w:szCs w:val="20"/>
        </w:rPr>
        <w:t xml:space="preserve">La presente Ley es de orden público y de interés social, y tiene por objeto establecer los ingresos que percibirá la Hacienda Pública del Ayuntamiento de </w:t>
      </w:r>
      <w:r w:rsidR="00BE6F10" w:rsidRPr="00504FCE">
        <w:rPr>
          <w:rFonts w:ascii="Arial" w:hAnsi="Arial" w:cs="Arial"/>
          <w:sz w:val="20"/>
          <w:szCs w:val="20"/>
        </w:rPr>
        <w:t>Peto</w:t>
      </w:r>
      <w:r w:rsidRPr="00504FCE">
        <w:rPr>
          <w:rFonts w:ascii="Arial" w:hAnsi="Arial" w:cs="Arial"/>
          <w:sz w:val="20"/>
          <w:szCs w:val="20"/>
        </w:rPr>
        <w:t>, Yucatán, a través de su Tesorería Municipal, durante el ejercicio fiscal del año 20</w:t>
      </w:r>
      <w:r w:rsidR="0026024F" w:rsidRPr="00504FCE">
        <w:rPr>
          <w:rFonts w:ascii="Arial" w:hAnsi="Arial" w:cs="Arial"/>
          <w:sz w:val="20"/>
          <w:szCs w:val="20"/>
        </w:rPr>
        <w:t>2</w:t>
      </w:r>
      <w:r w:rsidR="008C147C" w:rsidRPr="00504FCE">
        <w:rPr>
          <w:rFonts w:ascii="Arial" w:hAnsi="Arial" w:cs="Arial"/>
          <w:sz w:val="20"/>
          <w:szCs w:val="20"/>
        </w:rPr>
        <w:t>1</w:t>
      </w:r>
      <w:r w:rsidRPr="00504FCE">
        <w:rPr>
          <w:rFonts w:ascii="Arial" w:hAnsi="Arial" w:cs="Arial"/>
          <w:sz w:val="20"/>
          <w:szCs w:val="20"/>
        </w:rPr>
        <w:t>.</w:t>
      </w:r>
    </w:p>
    <w:p w14:paraId="2F5C6148" w14:textId="77777777" w:rsidR="00A044EB" w:rsidRPr="00504FCE" w:rsidRDefault="00A044EB" w:rsidP="00504FCE">
      <w:pPr>
        <w:widowControl w:val="0"/>
        <w:autoSpaceDE w:val="0"/>
        <w:autoSpaceDN w:val="0"/>
        <w:adjustRightInd w:val="0"/>
        <w:spacing w:after="0" w:line="360" w:lineRule="auto"/>
        <w:jc w:val="both"/>
        <w:rPr>
          <w:rFonts w:ascii="Arial" w:hAnsi="Arial" w:cs="Arial"/>
          <w:sz w:val="20"/>
          <w:szCs w:val="20"/>
        </w:rPr>
      </w:pPr>
    </w:p>
    <w:p w14:paraId="3FA097F2" w14:textId="69EC184D" w:rsidR="00684255" w:rsidRPr="00504FCE" w:rsidRDefault="00684255" w:rsidP="00504FCE">
      <w:pPr>
        <w:widowControl w:val="0"/>
        <w:autoSpaceDE w:val="0"/>
        <w:autoSpaceDN w:val="0"/>
        <w:adjustRightInd w:val="0"/>
        <w:spacing w:after="0" w:line="360" w:lineRule="auto"/>
        <w:jc w:val="both"/>
        <w:rPr>
          <w:rFonts w:ascii="Arial" w:hAnsi="Arial" w:cs="Arial"/>
          <w:sz w:val="20"/>
          <w:szCs w:val="20"/>
        </w:rPr>
      </w:pPr>
      <w:r w:rsidRPr="00504FCE">
        <w:rPr>
          <w:rFonts w:ascii="Arial" w:hAnsi="Arial" w:cs="Arial"/>
          <w:b/>
          <w:bCs/>
          <w:sz w:val="20"/>
          <w:szCs w:val="20"/>
        </w:rPr>
        <w:lastRenderedPageBreak/>
        <w:t xml:space="preserve">Artículo 2.- </w:t>
      </w:r>
      <w:r w:rsidRPr="00504FCE">
        <w:rPr>
          <w:rFonts w:ascii="Arial" w:hAnsi="Arial" w:cs="Arial"/>
          <w:sz w:val="20"/>
          <w:szCs w:val="20"/>
        </w:rPr>
        <w:t xml:space="preserve">Las personas domiciliadas dentro del Municipio de </w:t>
      </w:r>
      <w:r w:rsidR="00BE6F10" w:rsidRPr="00504FCE">
        <w:rPr>
          <w:rFonts w:ascii="Arial" w:hAnsi="Arial" w:cs="Arial"/>
          <w:sz w:val="20"/>
          <w:szCs w:val="20"/>
        </w:rPr>
        <w:t>Peto</w:t>
      </w:r>
      <w:r w:rsidRPr="00504FCE">
        <w:rPr>
          <w:rFonts w:ascii="Arial" w:hAnsi="Arial" w:cs="Arial"/>
          <w:sz w:val="20"/>
          <w:szCs w:val="20"/>
        </w:rPr>
        <w:t xml:space="preserve">, Yucatán que tuvieren bienes en su territorio o celebren actos que surtan efectos en el mismo, están obligados a contribuir para los gastos públicos de la manera que disponga la presente Ley, así como la </w:t>
      </w:r>
      <w:r w:rsidR="003F3F11" w:rsidRPr="00504FCE">
        <w:rPr>
          <w:rFonts w:ascii="Arial" w:hAnsi="Arial" w:cs="Arial"/>
          <w:sz w:val="20"/>
          <w:szCs w:val="20"/>
        </w:rPr>
        <w:t xml:space="preserve">Ley de Hacienda para el Municipio de </w:t>
      </w:r>
      <w:r w:rsidR="00BE6F10" w:rsidRPr="00504FCE">
        <w:rPr>
          <w:rFonts w:ascii="Arial" w:hAnsi="Arial" w:cs="Arial"/>
          <w:sz w:val="20"/>
          <w:szCs w:val="20"/>
        </w:rPr>
        <w:t>Peto</w:t>
      </w:r>
      <w:r w:rsidRPr="00504FCE">
        <w:rPr>
          <w:rFonts w:ascii="Arial" w:hAnsi="Arial" w:cs="Arial"/>
          <w:sz w:val="20"/>
          <w:szCs w:val="20"/>
        </w:rPr>
        <w:t>,</w:t>
      </w:r>
      <w:r w:rsidR="00845B68">
        <w:rPr>
          <w:rFonts w:ascii="Arial" w:hAnsi="Arial" w:cs="Arial"/>
          <w:sz w:val="20"/>
          <w:szCs w:val="20"/>
        </w:rPr>
        <w:t xml:space="preserve"> Yucatán, </w:t>
      </w:r>
      <w:r w:rsidRPr="00504FCE">
        <w:rPr>
          <w:rFonts w:ascii="Arial" w:hAnsi="Arial" w:cs="Arial"/>
          <w:sz w:val="20"/>
          <w:szCs w:val="20"/>
        </w:rPr>
        <w:t>el Código Fiscal del Estado de Yucatán y los demás ordenamientos fiscales de carácter local y federal.</w:t>
      </w:r>
    </w:p>
    <w:p w14:paraId="34B3843E" w14:textId="77777777" w:rsidR="00A044EB" w:rsidRPr="00504FCE" w:rsidRDefault="00A044EB" w:rsidP="00504FCE">
      <w:pPr>
        <w:widowControl w:val="0"/>
        <w:autoSpaceDE w:val="0"/>
        <w:autoSpaceDN w:val="0"/>
        <w:adjustRightInd w:val="0"/>
        <w:spacing w:after="0" w:line="360" w:lineRule="auto"/>
        <w:jc w:val="both"/>
        <w:rPr>
          <w:rFonts w:ascii="Arial" w:hAnsi="Arial" w:cs="Arial"/>
          <w:b/>
          <w:bCs/>
          <w:sz w:val="20"/>
          <w:szCs w:val="20"/>
        </w:rPr>
      </w:pPr>
    </w:p>
    <w:p w14:paraId="0EF1E5A6" w14:textId="7E1417D9" w:rsidR="00684255" w:rsidRPr="00504FCE" w:rsidRDefault="00684255" w:rsidP="00504FCE">
      <w:pPr>
        <w:widowControl w:val="0"/>
        <w:autoSpaceDE w:val="0"/>
        <w:autoSpaceDN w:val="0"/>
        <w:adjustRightInd w:val="0"/>
        <w:spacing w:after="0" w:line="360" w:lineRule="auto"/>
        <w:jc w:val="both"/>
        <w:rPr>
          <w:rFonts w:ascii="Arial" w:hAnsi="Arial" w:cs="Arial"/>
          <w:sz w:val="20"/>
          <w:szCs w:val="20"/>
        </w:rPr>
      </w:pPr>
      <w:r w:rsidRPr="00504FCE">
        <w:rPr>
          <w:rFonts w:ascii="Arial" w:hAnsi="Arial" w:cs="Arial"/>
          <w:b/>
          <w:bCs/>
          <w:sz w:val="20"/>
          <w:szCs w:val="20"/>
        </w:rPr>
        <w:t xml:space="preserve">Artículo 3.- </w:t>
      </w:r>
      <w:r w:rsidRPr="00504FCE">
        <w:rPr>
          <w:rFonts w:ascii="Arial" w:hAnsi="Arial" w:cs="Arial"/>
          <w:sz w:val="20"/>
          <w:szCs w:val="20"/>
        </w:rPr>
        <w:t xml:space="preserve">Los ingresos que se recauden por los conceptos señalados en la presente Ley, se destinarán a sufragar los gastos públicos establecidos y autorizados en el Presupuesto </w:t>
      </w:r>
      <w:r w:rsidR="000E4A19" w:rsidRPr="00504FCE">
        <w:rPr>
          <w:rFonts w:ascii="Arial" w:hAnsi="Arial" w:cs="Arial"/>
          <w:sz w:val="20"/>
          <w:szCs w:val="20"/>
        </w:rPr>
        <w:t xml:space="preserve">de Egresos del Municipio de </w:t>
      </w:r>
      <w:r w:rsidR="00BE6F10" w:rsidRPr="00504FCE">
        <w:rPr>
          <w:rFonts w:ascii="Arial" w:hAnsi="Arial" w:cs="Arial"/>
          <w:sz w:val="20"/>
          <w:szCs w:val="20"/>
        </w:rPr>
        <w:t>Peto</w:t>
      </w:r>
      <w:r w:rsidRPr="00504FCE">
        <w:rPr>
          <w:rFonts w:ascii="Arial" w:hAnsi="Arial" w:cs="Arial"/>
          <w:sz w:val="20"/>
          <w:szCs w:val="20"/>
        </w:rPr>
        <w:t>, Yucatán, así como en lo dispuesto en los convenios de coordinación fiscal y en las leyes en que se fundamenten.</w:t>
      </w:r>
    </w:p>
    <w:p w14:paraId="63E3D0BF" w14:textId="77777777" w:rsidR="00290753" w:rsidRDefault="00290753" w:rsidP="00504FCE">
      <w:pPr>
        <w:widowControl w:val="0"/>
        <w:autoSpaceDE w:val="0"/>
        <w:autoSpaceDN w:val="0"/>
        <w:adjustRightInd w:val="0"/>
        <w:spacing w:after="0" w:line="360" w:lineRule="auto"/>
        <w:jc w:val="both"/>
        <w:rPr>
          <w:rFonts w:ascii="Arial" w:hAnsi="Arial" w:cs="Arial"/>
          <w:sz w:val="20"/>
          <w:szCs w:val="20"/>
        </w:rPr>
      </w:pPr>
    </w:p>
    <w:p w14:paraId="7103D6C3" w14:textId="77777777" w:rsidR="00684255" w:rsidRPr="00504FCE" w:rsidRDefault="00684255" w:rsidP="00504FCE">
      <w:pPr>
        <w:widowControl w:val="0"/>
        <w:autoSpaceDE w:val="0"/>
        <w:autoSpaceDN w:val="0"/>
        <w:adjustRightInd w:val="0"/>
        <w:spacing w:after="0" w:line="360" w:lineRule="auto"/>
        <w:jc w:val="center"/>
        <w:rPr>
          <w:rFonts w:ascii="Arial" w:hAnsi="Arial" w:cs="Arial"/>
          <w:b/>
          <w:bCs/>
          <w:sz w:val="20"/>
          <w:szCs w:val="20"/>
        </w:rPr>
      </w:pPr>
      <w:r w:rsidRPr="00504FCE">
        <w:rPr>
          <w:rFonts w:ascii="Arial" w:hAnsi="Arial" w:cs="Arial"/>
          <w:b/>
          <w:bCs/>
          <w:sz w:val="20"/>
          <w:szCs w:val="20"/>
        </w:rPr>
        <w:t>CAPÍTULO II</w:t>
      </w:r>
    </w:p>
    <w:p w14:paraId="3B52DF4A" w14:textId="4375ADA2" w:rsidR="00684255" w:rsidRPr="00504FCE" w:rsidRDefault="00684255" w:rsidP="00504FCE">
      <w:pPr>
        <w:widowControl w:val="0"/>
        <w:autoSpaceDE w:val="0"/>
        <w:autoSpaceDN w:val="0"/>
        <w:adjustRightInd w:val="0"/>
        <w:spacing w:after="0" w:line="360" w:lineRule="auto"/>
        <w:jc w:val="center"/>
        <w:rPr>
          <w:rFonts w:ascii="Arial" w:hAnsi="Arial" w:cs="Arial"/>
          <w:b/>
          <w:bCs/>
          <w:sz w:val="20"/>
          <w:szCs w:val="20"/>
        </w:rPr>
      </w:pPr>
      <w:r w:rsidRPr="00504FCE">
        <w:rPr>
          <w:rFonts w:ascii="Arial" w:hAnsi="Arial" w:cs="Arial"/>
          <w:b/>
          <w:bCs/>
          <w:sz w:val="20"/>
          <w:szCs w:val="20"/>
        </w:rPr>
        <w:t>De los Conceptos de Ingresos y su Pronóstico</w:t>
      </w:r>
    </w:p>
    <w:p w14:paraId="1492F233" w14:textId="77777777" w:rsidR="00725E0C" w:rsidRPr="00504FCE" w:rsidRDefault="00725E0C" w:rsidP="00504FCE">
      <w:pPr>
        <w:widowControl w:val="0"/>
        <w:autoSpaceDE w:val="0"/>
        <w:autoSpaceDN w:val="0"/>
        <w:adjustRightInd w:val="0"/>
        <w:spacing w:after="0" w:line="360" w:lineRule="auto"/>
        <w:jc w:val="center"/>
        <w:rPr>
          <w:rFonts w:ascii="Arial" w:hAnsi="Arial" w:cs="Arial"/>
          <w:sz w:val="20"/>
          <w:szCs w:val="20"/>
        </w:rPr>
      </w:pPr>
    </w:p>
    <w:p w14:paraId="754CFBD0" w14:textId="17964E7C" w:rsidR="00684255" w:rsidRPr="00504FCE" w:rsidRDefault="00684255" w:rsidP="00504FCE">
      <w:pPr>
        <w:widowControl w:val="0"/>
        <w:autoSpaceDE w:val="0"/>
        <w:autoSpaceDN w:val="0"/>
        <w:adjustRightInd w:val="0"/>
        <w:spacing w:after="0" w:line="360" w:lineRule="auto"/>
        <w:jc w:val="both"/>
        <w:rPr>
          <w:rFonts w:ascii="Arial" w:hAnsi="Arial" w:cs="Arial"/>
          <w:sz w:val="20"/>
          <w:szCs w:val="20"/>
        </w:rPr>
      </w:pPr>
      <w:r w:rsidRPr="00504FCE">
        <w:rPr>
          <w:rFonts w:ascii="Arial" w:hAnsi="Arial" w:cs="Arial"/>
          <w:b/>
          <w:bCs/>
          <w:sz w:val="20"/>
          <w:szCs w:val="20"/>
        </w:rPr>
        <w:t xml:space="preserve">Artículo 4.- </w:t>
      </w:r>
      <w:r w:rsidRPr="00504FCE">
        <w:rPr>
          <w:rFonts w:ascii="Arial" w:hAnsi="Arial" w:cs="Arial"/>
          <w:sz w:val="20"/>
          <w:szCs w:val="20"/>
        </w:rPr>
        <w:t xml:space="preserve">Los conceptos por los que la Hacienda Pública del Municipio de </w:t>
      </w:r>
      <w:r w:rsidR="00BE6F10" w:rsidRPr="00504FCE">
        <w:rPr>
          <w:rFonts w:ascii="Arial" w:hAnsi="Arial" w:cs="Arial"/>
          <w:sz w:val="20"/>
          <w:szCs w:val="20"/>
        </w:rPr>
        <w:t>Peto</w:t>
      </w:r>
      <w:r w:rsidRPr="00504FCE">
        <w:rPr>
          <w:rFonts w:ascii="Arial" w:hAnsi="Arial" w:cs="Arial"/>
          <w:sz w:val="20"/>
          <w:szCs w:val="20"/>
        </w:rPr>
        <w:t>, Yucatán, percibirá ingresos, serán los siguientes:</w:t>
      </w:r>
    </w:p>
    <w:p w14:paraId="7C4DB29A" w14:textId="77777777" w:rsidR="005F7E38" w:rsidRPr="00504FCE" w:rsidRDefault="005F7E38" w:rsidP="00504FCE">
      <w:pPr>
        <w:widowControl w:val="0"/>
        <w:autoSpaceDE w:val="0"/>
        <w:autoSpaceDN w:val="0"/>
        <w:adjustRightInd w:val="0"/>
        <w:spacing w:after="0" w:line="360" w:lineRule="auto"/>
        <w:jc w:val="both"/>
        <w:rPr>
          <w:rFonts w:ascii="Arial" w:hAnsi="Arial" w:cs="Arial"/>
          <w:sz w:val="20"/>
          <w:szCs w:val="20"/>
        </w:rPr>
      </w:pPr>
    </w:p>
    <w:p w14:paraId="256543EA" w14:textId="77777777" w:rsidR="00684255" w:rsidRPr="00504FCE" w:rsidRDefault="00684255" w:rsidP="00504FCE">
      <w:pPr>
        <w:pStyle w:val="Prrafodelista"/>
        <w:widowControl w:val="0"/>
        <w:numPr>
          <w:ilvl w:val="0"/>
          <w:numId w:val="26"/>
        </w:numPr>
        <w:autoSpaceDE w:val="0"/>
        <w:autoSpaceDN w:val="0"/>
        <w:adjustRightInd w:val="0"/>
        <w:spacing w:after="0" w:line="360" w:lineRule="auto"/>
        <w:ind w:left="851" w:hanging="491"/>
        <w:rPr>
          <w:rFonts w:ascii="Arial" w:hAnsi="Arial" w:cs="Arial"/>
          <w:sz w:val="20"/>
          <w:szCs w:val="20"/>
        </w:rPr>
      </w:pPr>
      <w:r w:rsidRPr="00504FCE">
        <w:rPr>
          <w:rFonts w:ascii="Arial" w:hAnsi="Arial" w:cs="Arial"/>
          <w:sz w:val="20"/>
          <w:szCs w:val="20"/>
        </w:rPr>
        <w:t>Impuestos;</w:t>
      </w:r>
    </w:p>
    <w:p w14:paraId="38EB2A78" w14:textId="77777777" w:rsidR="00684255" w:rsidRPr="00504FCE" w:rsidRDefault="00684255" w:rsidP="00504FCE">
      <w:pPr>
        <w:pStyle w:val="Prrafodelista"/>
        <w:widowControl w:val="0"/>
        <w:numPr>
          <w:ilvl w:val="0"/>
          <w:numId w:val="26"/>
        </w:numPr>
        <w:autoSpaceDE w:val="0"/>
        <w:autoSpaceDN w:val="0"/>
        <w:adjustRightInd w:val="0"/>
        <w:spacing w:after="0" w:line="360" w:lineRule="auto"/>
        <w:ind w:left="851" w:hanging="491"/>
        <w:rPr>
          <w:rFonts w:ascii="Arial" w:hAnsi="Arial" w:cs="Arial"/>
          <w:sz w:val="20"/>
          <w:szCs w:val="20"/>
        </w:rPr>
      </w:pPr>
      <w:r w:rsidRPr="00504FCE">
        <w:rPr>
          <w:rFonts w:ascii="Arial" w:hAnsi="Arial" w:cs="Arial"/>
          <w:sz w:val="20"/>
          <w:szCs w:val="20"/>
        </w:rPr>
        <w:t>Derechos;</w:t>
      </w:r>
    </w:p>
    <w:p w14:paraId="30C91BDB" w14:textId="7DEFD0BD" w:rsidR="00684255" w:rsidRPr="00504FCE" w:rsidRDefault="00684255" w:rsidP="00504FCE">
      <w:pPr>
        <w:pStyle w:val="Prrafodelista"/>
        <w:widowControl w:val="0"/>
        <w:numPr>
          <w:ilvl w:val="0"/>
          <w:numId w:val="26"/>
        </w:numPr>
        <w:autoSpaceDE w:val="0"/>
        <w:autoSpaceDN w:val="0"/>
        <w:adjustRightInd w:val="0"/>
        <w:spacing w:after="0" w:line="360" w:lineRule="auto"/>
        <w:ind w:left="851" w:hanging="491"/>
        <w:rPr>
          <w:rFonts w:ascii="Arial" w:hAnsi="Arial" w:cs="Arial"/>
          <w:sz w:val="20"/>
          <w:szCs w:val="20"/>
        </w:rPr>
      </w:pPr>
      <w:r w:rsidRPr="00504FCE">
        <w:rPr>
          <w:rFonts w:ascii="Arial" w:hAnsi="Arial" w:cs="Arial"/>
          <w:sz w:val="20"/>
          <w:szCs w:val="20"/>
        </w:rPr>
        <w:t xml:space="preserve">Contribuciones </w:t>
      </w:r>
      <w:r w:rsidR="003D0248">
        <w:rPr>
          <w:rFonts w:ascii="Arial" w:hAnsi="Arial" w:cs="Arial"/>
          <w:sz w:val="20"/>
          <w:szCs w:val="20"/>
        </w:rPr>
        <w:t>de Mejoras</w:t>
      </w:r>
      <w:r w:rsidRPr="00504FCE">
        <w:rPr>
          <w:rFonts w:ascii="Arial" w:hAnsi="Arial" w:cs="Arial"/>
          <w:sz w:val="20"/>
          <w:szCs w:val="20"/>
        </w:rPr>
        <w:t>;</w:t>
      </w:r>
    </w:p>
    <w:p w14:paraId="2E3E675E" w14:textId="77777777" w:rsidR="00684255" w:rsidRPr="00504FCE" w:rsidRDefault="00684255" w:rsidP="00504FCE">
      <w:pPr>
        <w:pStyle w:val="Prrafodelista"/>
        <w:widowControl w:val="0"/>
        <w:numPr>
          <w:ilvl w:val="0"/>
          <w:numId w:val="26"/>
        </w:numPr>
        <w:autoSpaceDE w:val="0"/>
        <w:autoSpaceDN w:val="0"/>
        <w:adjustRightInd w:val="0"/>
        <w:spacing w:after="0" w:line="360" w:lineRule="auto"/>
        <w:ind w:left="851" w:hanging="491"/>
        <w:rPr>
          <w:rFonts w:ascii="Arial" w:hAnsi="Arial" w:cs="Arial"/>
          <w:sz w:val="20"/>
          <w:szCs w:val="20"/>
        </w:rPr>
      </w:pPr>
      <w:r w:rsidRPr="00504FCE">
        <w:rPr>
          <w:rFonts w:ascii="Arial" w:hAnsi="Arial" w:cs="Arial"/>
          <w:sz w:val="20"/>
          <w:szCs w:val="20"/>
        </w:rPr>
        <w:t>Productos;</w:t>
      </w:r>
    </w:p>
    <w:p w14:paraId="2B104D94" w14:textId="77777777" w:rsidR="00684255" w:rsidRPr="00504FCE" w:rsidRDefault="00684255" w:rsidP="00504FCE">
      <w:pPr>
        <w:pStyle w:val="Prrafodelista"/>
        <w:widowControl w:val="0"/>
        <w:numPr>
          <w:ilvl w:val="0"/>
          <w:numId w:val="26"/>
        </w:numPr>
        <w:autoSpaceDE w:val="0"/>
        <w:autoSpaceDN w:val="0"/>
        <w:adjustRightInd w:val="0"/>
        <w:spacing w:after="0" w:line="360" w:lineRule="auto"/>
        <w:ind w:left="851" w:hanging="491"/>
        <w:rPr>
          <w:rFonts w:ascii="Arial" w:hAnsi="Arial" w:cs="Arial"/>
          <w:sz w:val="20"/>
          <w:szCs w:val="20"/>
        </w:rPr>
      </w:pPr>
      <w:r w:rsidRPr="00504FCE">
        <w:rPr>
          <w:rFonts w:ascii="Arial" w:hAnsi="Arial" w:cs="Arial"/>
          <w:sz w:val="20"/>
          <w:szCs w:val="20"/>
        </w:rPr>
        <w:t>Aprovechamientos;</w:t>
      </w:r>
    </w:p>
    <w:p w14:paraId="2B7CE4BC" w14:textId="77777777" w:rsidR="00684255" w:rsidRPr="00504FCE" w:rsidRDefault="00684255" w:rsidP="00504FCE">
      <w:pPr>
        <w:pStyle w:val="Prrafodelista"/>
        <w:widowControl w:val="0"/>
        <w:numPr>
          <w:ilvl w:val="0"/>
          <w:numId w:val="26"/>
        </w:numPr>
        <w:autoSpaceDE w:val="0"/>
        <w:autoSpaceDN w:val="0"/>
        <w:adjustRightInd w:val="0"/>
        <w:spacing w:after="0" w:line="360" w:lineRule="auto"/>
        <w:ind w:left="851" w:hanging="491"/>
        <w:rPr>
          <w:rFonts w:ascii="Arial" w:hAnsi="Arial" w:cs="Arial"/>
          <w:sz w:val="20"/>
          <w:szCs w:val="20"/>
        </w:rPr>
      </w:pPr>
      <w:r w:rsidRPr="00504FCE">
        <w:rPr>
          <w:rFonts w:ascii="Arial" w:hAnsi="Arial" w:cs="Arial"/>
          <w:sz w:val="20"/>
          <w:szCs w:val="20"/>
        </w:rPr>
        <w:t>Participaciones Federales y Estatales;</w:t>
      </w:r>
    </w:p>
    <w:p w14:paraId="715FBC16" w14:textId="5E3C1BA0" w:rsidR="00684255" w:rsidRPr="00504FCE" w:rsidRDefault="00684255" w:rsidP="00504FCE">
      <w:pPr>
        <w:pStyle w:val="Prrafodelista"/>
        <w:widowControl w:val="0"/>
        <w:numPr>
          <w:ilvl w:val="0"/>
          <w:numId w:val="26"/>
        </w:numPr>
        <w:autoSpaceDE w:val="0"/>
        <w:autoSpaceDN w:val="0"/>
        <w:adjustRightInd w:val="0"/>
        <w:spacing w:after="0" w:line="360" w:lineRule="auto"/>
        <w:ind w:left="851" w:hanging="491"/>
        <w:rPr>
          <w:rFonts w:ascii="Arial" w:hAnsi="Arial" w:cs="Arial"/>
          <w:sz w:val="20"/>
          <w:szCs w:val="20"/>
        </w:rPr>
      </w:pPr>
      <w:r w:rsidRPr="00504FCE">
        <w:rPr>
          <w:rFonts w:ascii="Arial" w:hAnsi="Arial" w:cs="Arial"/>
          <w:sz w:val="20"/>
          <w:szCs w:val="20"/>
        </w:rPr>
        <w:t xml:space="preserve">Aportaciones, </w:t>
      </w:r>
      <w:r w:rsidR="008C147C" w:rsidRPr="00504FCE">
        <w:rPr>
          <w:rFonts w:ascii="Arial" w:hAnsi="Arial" w:cs="Arial"/>
          <w:sz w:val="20"/>
          <w:szCs w:val="20"/>
        </w:rPr>
        <w:t>y</w:t>
      </w:r>
    </w:p>
    <w:p w14:paraId="00BF9640" w14:textId="322CD5E7" w:rsidR="00FF2272" w:rsidRDefault="00684255" w:rsidP="00504FCE">
      <w:pPr>
        <w:pStyle w:val="Prrafodelista"/>
        <w:widowControl w:val="0"/>
        <w:numPr>
          <w:ilvl w:val="0"/>
          <w:numId w:val="26"/>
        </w:numPr>
        <w:autoSpaceDE w:val="0"/>
        <w:autoSpaceDN w:val="0"/>
        <w:adjustRightInd w:val="0"/>
        <w:spacing w:after="0" w:line="360" w:lineRule="auto"/>
        <w:ind w:left="851" w:hanging="491"/>
        <w:rPr>
          <w:rFonts w:ascii="Arial" w:hAnsi="Arial" w:cs="Arial"/>
          <w:sz w:val="20"/>
          <w:szCs w:val="20"/>
        </w:rPr>
      </w:pPr>
      <w:r w:rsidRPr="00504FCE">
        <w:rPr>
          <w:rFonts w:ascii="Arial" w:hAnsi="Arial" w:cs="Arial"/>
          <w:sz w:val="20"/>
          <w:szCs w:val="20"/>
        </w:rPr>
        <w:t>Ingresos Extraordinarios.</w:t>
      </w:r>
    </w:p>
    <w:p w14:paraId="0524F8C5" w14:textId="77777777" w:rsidR="00570CA1" w:rsidRPr="00570CA1" w:rsidRDefault="00570CA1" w:rsidP="00570CA1">
      <w:pPr>
        <w:widowControl w:val="0"/>
        <w:autoSpaceDE w:val="0"/>
        <w:autoSpaceDN w:val="0"/>
        <w:adjustRightInd w:val="0"/>
        <w:spacing w:after="0" w:line="360" w:lineRule="auto"/>
        <w:rPr>
          <w:rFonts w:ascii="Arial" w:hAnsi="Arial" w:cs="Arial"/>
          <w:sz w:val="20"/>
          <w:szCs w:val="20"/>
        </w:rPr>
      </w:pPr>
    </w:p>
    <w:p w14:paraId="50F3CB46" w14:textId="53F9A7EA" w:rsidR="00A86413" w:rsidRPr="00504FCE" w:rsidRDefault="00A86413" w:rsidP="00504FCE">
      <w:pPr>
        <w:widowControl w:val="0"/>
        <w:autoSpaceDE w:val="0"/>
        <w:autoSpaceDN w:val="0"/>
        <w:adjustRightInd w:val="0"/>
        <w:spacing w:after="0" w:line="360" w:lineRule="auto"/>
        <w:rPr>
          <w:rFonts w:ascii="Arial" w:hAnsi="Arial" w:cs="Arial"/>
          <w:sz w:val="20"/>
          <w:szCs w:val="20"/>
        </w:rPr>
      </w:pPr>
      <w:r w:rsidRPr="00504FCE">
        <w:rPr>
          <w:rFonts w:ascii="Arial" w:hAnsi="Arial" w:cs="Arial"/>
          <w:b/>
          <w:sz w:val="20"/>
          <w:szCs w:val="20"/>
        </w:rPr>
        <w:t xml:space="preserve">Artículo 5.- </w:t>
      </w:r>
      <w:r w:rsidRPr="00504FCE">
        <w:rPr>
          <w:rFonts w:ascii="Arial" w:hAnsi="Arial" w:cs="Arial"/>
          <w:sz w:val="20"/>
          <w:szCs w:val="20"/>
        </w:rPr>
        <w:t>Los impuestos que el municipio percibirá se clasificarán como sigue:</w:t>
      </w:r>
    </w:p>
    <w:p w14:paraId="2BABA00A" w14:textId="722765EA" w:rsidR="00032738" w:rsidRPr="00504FCE" w:rsidRDefault="00032738" w:rsidP="00504FCE">
      <w:pPr>
        <w:widowControl w:val="0"/>
        <w:autoSpaceDE w:val="0"/>
        <w:autoSpaceDN w:val="0"/>
        <w:adjustRightInd w:val="0"/>
        <w:spacing w:after="0" w:line="360" w:lineRule="auto"/>
        <w:rPr>
          <w:rFonts w:ascii="Arial" w:hAnsi="Arial" w:cs="Arial"/>
          <w:sz w:val="20"/>
          <w:szCs w:val="20"/>
        </w:rPr>
      </w:pPr>
    </w:p>
    <w:tbl>
      <w:tblPr>
        <w:tblW w:w="4997" w:type="pct"/>
        <w:tblCellMar>
          <w:left w:w="70" w:type="dxa"/>
          <w:right w:w="70" w:type="dxa"/>
        </w:tblCellMar>
        <w:tblLook w:val="04A0" w:firstRow="1" w:lastRow="0" w:firstColumn="1" w:lastColumn="0" w:noHBand="0" w:noVBand="1"/>
      </w:tblPr>
      <w:tblGrid>
        <w:gridCol w:w="6824"/>
        <w:gridCol w:w="284"/>
        <w:gridCol w:w="1865"/>
      </w:tblGrid>
      <w:tr w:rsidR="003B0E6B" w:rsidRPr="00504FCE" w14:paraId="7AE9EA56" w14:textId="573568B9" w:rsidTr="003B0E6B">
        <w:trPr>
          <w:trHeight w:val="268"/>
        </w:trPr>
        <w:tc>
          <w:tcPr>
            <w:tcW w:w="3803" w:type="pct"/>
            <w:tcBorders>
              <w:top w:val="single" w:sz="4" w:space="0" w:color="auto"/>
              <w:left w:val="single" w:sz="4" w:space="0" w:color="auto"/>
              <w:bottom w:val="single" w:sz="4" w:space="0" w:color="auto"/>
              <w:right w:val="nil"/>
            </w:tcBorders>
            <w:shd w:val="clear" w:color="auto" w:fill="auto"/>
            <w:vAlign w:val="center"/>
            <w:hideMark/>
          </w:tcPr>
          <w:p w14:paraId="33CA14D9" w14:textId="77777777" w:rsidR="003B0E6B" w:rsidRPr="00504FCE" w:rsidRDefault="003B0E6B" w:rsidP="00504FCE">
            <w:pPr>
              <w:spacing w:after="0" w:line="360" w:lineRule="auto"/>
              <w:jc w:val="both"/>
              <w:rPr>
                <w:rFonts w:ascii="Arial" w:hAnsi="Arial" w:cs="Arial"/>
                <w:b/>
                <w:bCs/>
                <w:color w:val="000000"/>
                <w:sz w:val="20"/>
                <w:szCs w:val="20"/>
              </w:rPr>
            </w:pPr>
            <w:r w:rsidRPr="00504FCE">
              <w:rPr>
                <w:rFonts w:ascii="Arial" w:hAnsi="Arial" w:cs="Arial"/>
                <w:b/>
                <w:bCs/>
                <w:color w:val="000000"/>
                <w:sz w:val="20"/>
                <w:szCs w:val="20"/>
              </w:rPr>
              <w:t>Impuestos</w:t>
            </w:r>
          </w:p>
        </w:tc>
        <w:tc>
          <w:tcPr>
            <w:tcW w:w="158" w:type="pct"/>
            <w:tcBorders>
              <w:top w:val="single" w:sz="4" w:space="0" w:color="auto"/>
              <w:left w:val="single" w:sz="4" w:space="0" w:color="auto"/>
              <w:bottom w:val="single" w:sz="4" w:space="0" w:color="auto"/>
            </w:tcBorders>
            <w:shd w:val="clear" w:color="auto" w:fill="auto"/>
          </w:tcPr>
          <w:p w14:paraId="6A8E94A8" w14:textId="546C06AD" w:rsidR="003B0E6B" w:rsidRPr="00504FCE" w:rsidRDefault="003B0E6B" w:rsidP="00504FCE">
            <w:pPr>
              <w:spacing w:after="0" w:line="360" w:lineRule="auto"/>
              <w:jc w:val="right"/>
              <w:rPr>
                <w:rFonts w:ascii="Arial" w:hAnsi="Arial" w:cs="Arial"/>
                <w:b/>
                <w:bCs/>
                <w:color w:val="000000"/>
                <w:sz w:val="20"/>
                <w:szCs w:val="20"/>
              </w:rPr>
            </w:pPr>
            <w:r w:rsidRPr="00504FCE">
              <w:rPr>
                <w:rFonts w:ascii="Arial" w:hAnsi="Arial" w:cs="Arial"/>
                <w:b/>
                <w:bCs/>
                <w:color w:val="000000"/>
                <w:sz w:val="20"/>
                <w:szCs w:val="20"/>
              </w:rPr>
              <w:t>$</w:t>
            </w:r>
          </w:p>
        </w:tc>
        <w:tc>
          <w:tcPr>
            <w:tcW w:w="1039" w:type="pct"/>
            <w:tcBorders>
              <w:top w:val="single" w:sz="4" w:space="0" w:color="auto"/>
              <w:left w:val="nil"/>
              <w:bottom w:val="single" w:sz="4" w:space="0" w:color="auto"/>
              <w:right w:val="single" w:sz="4" w:space="0" w:color="auto"/>
            </w:tcBorders>
          </w:tcPr>
          <w:p w14:paraId="6A02E9E5" w14:textId="7D55EF59" w:rsidR="003B0E6B" w:rsidRPr="00504FCE" w:rsidRDefault="003B0E6B" w:rsidP="00504FCE">
            <w:pPr>
              <w:spacing w:after="0" w:line="360" w:lineRule="auto"/>
              <w:jc w:val="right"/>
              <w:rPr>
                <w:rFonts w:ascii="Arial" w:hAnsi="Arial" w:cs="Arial"/>
                <w:b/>
                <w:bCs/>
                <w:color w:val="000000"/>
                <w:sz w:val="20"/>
                <w:szCs w:val="20"/>
              </w:rPr>
            </w:pPr>
            <w:r w:rsidRPr="00504FCE">
              <w:rPr>
                <w:rFonts w:ascii="Arial" w:hAnsi="Arial" w:cs="Arial"/>
                <w:b/>
                <w:bCs/>
                <w:color w:val="000000"/>
                <w:sz w:val="20"/>
                <w:szCs w:val="20"/>
              </w:rPr>
              <w:t>620,586.00</w:t>
            </w:r>
          </w:p>
        </w:tc>
      </w:tr>
      <w:tr w:rsidR="003B0E6B" w:rsidRPr="00504FCE" w14:paraId="7642BEEE" w14:textId="1381BB30" w:rsidTr="003B0E6B">
        <w:trPr>
          <w:trHeight w:val="300"/>
        </w:trPr>
        <w:tc>
          <w:tcPr>
            <w:tcW w:w="3803" w:type="pct"/>
            <w:tcBorders>
              <w:top w:val="nil"/>
              <w:left w:val="single" w:sz="4" w:space="0" w:color="auto"/>
              <w:bottom w:val="single" w:sz="4" w:space="0" w:color="auto"/>
              <w:right w:val="nil"/>
            </w:tcBorders>
            <w:shd w:val="clear" w:color="auto" w:fill="auto"/>
            <w:vAlign w:val="center"/>
            <w:hideMark/>
          </w:tcPr>
          <w:p w14:paraId="7ACFE85D" w14:textId="77777777" w:rsidR="003B0E6B" w:rsidRPr="00504FCE" w:rsidRDefault="003B0E6B" w:rsidP="003D0248">
            <w:pPr>
              <w:spacing w:after="0" w:line="360" w:lineRule="auto"/>
              <w:ind w:firstLineChars="200" w:firstLine="400"/>
              <w:rPr>
                <w:rFonts w:ascii="Arial" w:hAnsi="Arial" w:cs="Arial"/>
                <w:b/>
                <w:bCs/>
                <w:color w:val="000000"/>
                <w:sz w:val="20"/>
                <w:szCs w:val="20"/>
              </w:rPr>
            </w:pPr>
            <w:r w:rsidRPr="00504FCE">
              <w:rPr>
                <w:rFonts w:ascii="Arial" w:hAnsi="Arial" w:cs="Arial"/>
                <w:b/>
                <w:bCs/>
                <w:color w:val="000000"/>
                <w:sz w:val="20"/>
                <w:szCs w:val="20"/>
              </w:rPr>
              <w:t>Impuestos sobre los ingresos</w:t>
            </w:r>
          </w:p>
        </w:tc>
        <w:tc>
          <w:tcPr>
            <w:tcW w:w="158" w:type="pct"/>
            <w:tcBorders>
              <w:top w:val="single" w:sz="4" w:space="0" w:color="auto"/>
              <w:left w:val="single" w:sz="4" w:space="0" w:color="auto"/>
              <w:bottom w:val="single" w:sz="4" w:space="0" w:color="auto"/>
            </w:tcBorders>
            <w:shd w:val="clear" w:color="auto" w:fill="auto"/>
          </w:tcPr>
          <w:p w14:paraId="15123332" w14:textId="40649250" w:rsidR="003B0E6B" w:rsidRPr="00504FCE" w:rsidRDefault="003B0E6B" w:rsidP="00504FCE">
            <w:pPr>
              <w:spacing w:after="0" w:line="360" w:lineRule="auto"/>
              <w:jc w:val="right"/>
              <w:rPr>
                <w:rFonts w:ascii="Arial" w:hAnsi="Arial" w:cs="Arial"/>
                <w:color w:val="000000"/>
                <w:sz w:val="20"/>
                <w:szCs w:val="20"/>
              </w:rPr>
            </w:pPr>
            <w:r w:rsidRPr="00504FCE">
              <w:rPr>
                <w:rFonts w:ascii="Arial" w:hAnsi="Arial" w:cs="Arial"/>
                <w:b/>
                <w:bCs/>
                <w:color w:val="000000"/>
                <w:sz w:val="20"/>
                <w:szCs w:val="20"/>
              </w:rPr>
              <w:t>$</w:t>
            </w:r>
          </w:p>
        </w:tc>
        <w:tc>
          <w:tcPr>
            <w:tcW w:w="1039" w:type="pct"/>
            <w:tcBorders>
              <w:top w:val="single" w:sz="4" w:space="0" w:color="auto"/>
              <w:left w:val="nil"/>
              <w:bottom w:val="single" w:sz="4" w:space="0" w:color="auto"/>
              <w:right w:val="single" w:sz="4" w:space="0" w:color="auto"/>
            </w:tcBorders>
          </w:tcPr>
          <w:p w14:paraId="3716DB1A" w14:textId="64CC1C32" w:rsidR="003B0E6B" w:rsidRPr="00504FCE" w:rsidRDefault="003B0E6B" w:rsidP="00504FCE">
            <w:pPr>
              <w:spacing w:after="0" w:line="360" w:lineRule="auto"/>
              <w:jc w:val="right"/>
              <w:rPr>
                <w:rFonts w:ascii="Arial" w:hAnsi="Arial" w:cs="Arial"/>
                <w:color w:val="000000"/>
                <w:sz w:val="20"/>
                <w:szCs w:val="20"/>
              </w:rPr>
            </w:pPr>
            <w:r w:rsidRPr="00504FCE">
              <w:rPr>
                <w:rFonts w:ascii="Arial" w:hAnsi="Arial" w:cs="Arial"/>
                <w:color w:val="000000"/>
                <w:sz w:val="20"/>
                <w:szCs w:val="20"/>
              </w:rPr>
              <w:t>50,000.00</w:t>
            </w:r>
          </w:p>
        </w:tc>
      </w:tr>
      <w:tr w:rsidR="003B0E6B" w:rsidRPr="00504FCE" w14:paraId="39F707A7" w14:textId="787CD507" w:rsidTr="003B0E6B">
        <w:trPr>
          <w:trHeight w:val="300"/>
        </w:trPr>
        <w:tc>
          <w:tcPr>
            <w:tcW w:w="3803" w:type="pct"/>
            <w:tcBorders>
              <w:top w:val="nil"/>
              <w:left w:val="single" w:sz="4" w:space="0" w:color="auto"/>
              <w:bottom w:val="single" w:sz="4" w:space="0" w:color="auto"/>
              <w:right w:val="nil"/>
            </w:tcBorders>
            <w:shd w:val="clear" w:color="auto" w:fill="auto"/>
            <w:vAlign w:val="center"/>
            <w:hideMark/>
          </w:tcPr>
          <w:p w14:paraId="79A3B262" w14:textId="77777777" w:rsidR="003B0E6B" w:rsidRPr="00504FCE" w:rsidRDefault="003B0E6B" w:rsidP="00504FCE">
            <w:pPr>
              <w:spacing w:after="0" w:line="360" w:lineRule="auto"/>
              <w:ind w:left="774"/>
              <w:rPr>
                <w:rFonts w:ascii="Arial" w:hAnsi="Arial" w:cs="Arial"/>
                <w:color w:val="000000"/>
                <w:sz w:val="20"/>
                <w:szCs w:val="20"/>
              </w:rPr>
            </w:pPr>
            <w:r w:rsidRPr="00504FCE">
              <w:rPr>
                <w:rFonts w:ascii="Arial" w:hAnsi="Arial" w:cs="Arial"/>
                <w:color w:val="000000"/>
                <w:sz w:val="20"/>
                <w:szCs w:val="20"/>
              </w:rPr>
              <w:t>&gt; Impuesto sobre Espectáculos y Diversiones Públicas</w:t>
            </w:r>
          </w:p>
        </w:tc>
        <w:tc>
          <w:tcPr>
            <w:tcW w:w="158" w:type="pct"/>
            <w:tcBorders>
              <w:top w:val="single" w:sz="4" w:space="0" w:color="auto"/>
              <w:left w:val="single" w:sz="4" w:space="0" w:color="auto"/>
              <w:bottom w:val="single" w:sz="4" w:space="0" w:color="auto"/>
            </w:tcBorders>
            <w:shd w:val="clear" w:color="auto" w:fill="auto"/>
          </w:tcPr>
          <w:p w14:paraId="17FF589C" w14:textId="6D4DD104" w:rsidR="003B0E6B" w:rsidRPr="00504FCE" w:rsidRDefault="003B0E6B" w:rsidP="00504FCE">
            <w:pPr>
              <w:spacing w:after="0" w:line="360" w:lineRule="auto"/>
              <w:jc w:val="right"/>
              <w:rPr>
                <w:rFonts w:ascii="Arial" w:hAnsi="Arial" w:cs="Arial"/>
                <w:color w:val="000000"/>
                <w:sz w:val="20"/>
                <w:szCs w:val="20"/>
              </w:rPr>
            </w:pPr>
            <w:r w:rsidRPr="00504FCE">
              <w:rPr>
                <w:rFonts w:ascii="Arial" w:hAnsi="Arial" w:cs="Arial"/>
                <w:b/>
                <w:bCs/>
                <w:color w:val="000000"/>
                <w:sz w:val="20"/>
                <w:szCs w:val="20"/>
              </w:rPr>
              <w:t>$</w:t>
            </w:r>
          </w:p>
        </w:tc>
        <w:tc>
          <w:tcPr>
            <w:tcW w:w="1039" w:type="pct"/>
            <w:tcBorders>
              <w:top w:val="single" w:sz="4" w:space="0" w:color="auto"/>
              <w:left w:val="nil"/>
              <w:bottom w:val="single" w:sz="4" w:space="0" w:color="auto"/>
              <w:right w:val="single" w:sz="4" w:space="0" w:color="auto"/>
            </w:tcBorders>
          </w:tcPr>
          <w:p w14:paraId="712843B3" w14:textId="0562958A" w:rsidR="003B0E6B" w:rsidRPr="00504FCE" w:rsidRDefault="003B0E6B" w:rsidP="00504FCE">
            <w:pPr>
              <w:spacing w:after="0" w:line="360" w:lineRule="auto"/>
              <w:jc w:val="right"/>
              <w:rPr>
                <w:rFonts w:ascii="Arial" w:hAnsi="Arial" w:cs="Arial"/>
                <w:color w:val="000000"/>
                <w:sz w:val="20"/>
                <w:szCs w:val="20"/>
              </w:rPr>
            </w:pPr>
            <w:r w:rsidRPr="00504FCE">
              <w:rPr>
                <w:rFonts w:ascii="Arial" w:hAnsi="Arial" w:cs="Arial"/>
                <w:color w:val="000000"/>
                <w:sz w:val="20"/>
                <w:szCs w:val="20"/>
              </w:rPr>
              <w:t>50,000.00</w:t>
            </w:r>
          </w:p>
        </w:tc>
      </w:tr>
      <w:tr w:rsidR="003B0E6B" w:rsidRPr="00504FCE" w14:paraId="7EED5C2C" w14:textId="07C35342" w:rsidTr="003B0E6B">
        <w:trPr>
          <w:trHeight w:val="300"/>
        </w:trPr>
        <w:tc>
          <w:tcPr>
            <w:tcW w:w="3803" w:type="pct"/>
            <w:tcBorders>
              <w:top w:val="nil"/>
              <w:left w:val="single" w:sz="4" w:space="0" w:color="auto"/>
              <w:bottom w:val="single" w:sz="4" w:space="0" w:color="auto"/>
              <w:right w:val="nil"/>
            </w:tcBorders>
            <w:shd w:val="clear" w:color="auto" w:fill="auto"/>
            <w:vAlign w:val="center"/>
            <w:hideMark/>
          </w:tcPr>
          <w:p w14:paraId="54ED673C" w14:textId="77777777" w:rsidR="003B0E6B" w:rsidRPr="00504FCE" w:rsidRDefault="003B0E6B" w:rsidP="003D0248">
            <w:pPr>
              <w:spacing w:after="0" w:line="360" w:lineRule="auto"/>
              <w:ind w:firstLineChars="200" w:firstLine="400"/>
              <w:rPr>
                <w:rFonts w:ascii="Arial" w:hAnsi="Arial" w:cs="Arial"/>
                <w:b/>
                <w:bCs/>
                <w:color w:val="000000"/>
                <w:sz w:val="20"/>
                <w:szCs w:val="20"/>
              </w:rPr>
            </w:pPr>
            <w:r w:rsidRPr="00504FCE">
              <w:rPr>
                <w:rFonts w:ascii="Arial" w:hAnsi="Arial" w:cs="Arial"/>
                <w:b/>
                <w:bCs/>
                <w:color w:val="000000"/>
                <w:sz w:val="20"/>
                <w:szCs w:val="20"/>
              </w:rPr>
              <w:t>Impuestos sobre el patrimonio</w:t>
            </w:r>
          </w:p>
        </w:tc>
        <w:tc>
          <w:tcPr>
            <w:tcW w:w="158" w:type="pct"/>
            <w:tcBorders>
              <w:top w:val="single" w:sz="4" w:space="0" w:color="auto"/>
              <w:left w:val="single" w:sz="4" w:space="0" w:color="auto"/>
              <w:bottom w:val="single" w:sz="4" w:space="0" w:color="auto"/>
            </w:tcBorders>
            <w:shd w:val="clear" w:color="auto" w:fill="auto"/>
          </w:tcPr>
          <w:p w14:paraId="329E5345" w14:textId="5D586B01" w:rsidR="003B0E6B" w:rsidRPr="00504FCE" w:rsidRDefault="003B0E6B" w:rsidP="00504FCE">
            <w:pPr>
              <w:spacing w:after="0" w:line="360" w:lineRule="auto"/>
              <w:jc w:val="right"/>
              <w:rPr>
                <w:rFonts w:ascii="Arial" w:hAnsi="Arial" w:cs="Arial"/>
                <w:b/>
                <w:bCs/>
                <w:color w:val="000000"/>
                <w:sz w:val="20"/>
                <w:szCs w:val="20"/>
              </w:rPr>
            </w:pPr>
            <w:r w:rsidRPr="00504FCE">
              <w:rPr>
                <w:rFonts w:ascii="Arial" w:hAnsi="Arial" w:cs="Arial"/>
                <w:b/>
                <w:bCs/>
                <w:color w:val="000000"/>
                <w:sz w:val="20"/>
                <w:szCs w:val="20"/>
              </w:rPr>
              <w:t>$</w:t>
            </w:r>
          </w:p>
        </w:tc>
        <w:tc>
          <w:tcPr>
            <w:tcW w:w="1039" w:type="pct"/>
            <w:tcBorders>
              <w:top w:val="single" w:sz="4" w:space="0" w:color="auto"/>
              <w:left w:val="nil"/>
              <w:bottom w:val="single" w:sz="4" w:space="0" w:color="auto"/>
              <w:right w:val="single" w:sz="4" w:space="0" w:color="auto"/>
            </w:tcBorders>
          </w:tcPr>
          <w:p w14:paraId="6E5B000E" w14:textId="320F8DC6" w:rsidR="003B0E6B" w:rsidRPr="00504FCE" w:rsidRDefault="003B0E6B" w:rsidP="00504FCE">
            <w:pPr>
              <w:spacing w:after="0" w:line="360" w:lineRule="auto"/>
              <w:jc w:val="right"/>
              <w:rPr>
                <w:rFonts w:ascii="Arial" w:hAnsi="Arial" w:cs="Arial"/>
                <w:b/>
                <w:bCs/>
                <w:color w:val="000000"/>
                <w:sz w:val="20"/>
                <w:szCs w:val="20"/>
              </w:rPr>
            </w:pPr>
            <w:r w:rsidRPr="00504FCE">
              <w:rPr>
                <w:rFonts w:ascii="Arial" w:hAnsi="Arial" w:cs="Arial"/>
                <w:b/>
                <w:bCs/>
                <w:color w:val="000000"/>
                <w:sz w:val="20"/>
                <w:szCs w:val="20"/>
              </w:rPr>
              <w:t>450,586.00</w:t>
            </w:r>
          </w:p>
        </w:tc>
      </w:tr>
      <w:tr w:rsidR="003B0E6B" w:rsidRPr="00504FCE" w14:paraId="4DB5EEA2" w14:textId="21FC7CA4" w:rsidTr="003B0E6B">
        <w:trPr>
          <w:trHeight w:val="300"/>
        </w:trPr>
        <w:tc>
          <w:tcPr>
            <w:tcW w:w="3803" w:type="pct"/>
            <w:tcBorders>
              <w:top w:val="nil"/>
              <w:left w:val="single" w:sz="4" w:space="0" w:color="auto"/>
              <w:bottom w:val="single" w:sz="4" w:space="0" w:color="auto"/>
              <w:right w:val="nil"/>
            </w:tcBorders>
            <w:shd w:val="clear" w:color="auto" w:fill="auto"/>
            <w:vAlign w:val="center"/>
            <w:hideMark/>
          </w:tcPr>
          <w:p w14:paraId="72F60994" w14:textId="77777777" w:rsidR="003B0E6B" w:rsidRPr="00504FCE" w:rsidRDefault="003B0E6B" w:rsidP="00504FCE">
            <w:pPr>
              <w:spacing w:after="0" w:line="360" w:lineRule="auto"/>
              <w:ind w:left="774"/>
              <w:rPr>
                <w:rFonts w:ascii="Arial" w:hAnsi="Arial" w:cs="Arial"/>
                <w:color w:val="000000"/>
                <w:sz w:val="20"/>
                <w:szCs w:val="20"/>
              </w:rPr>
            </w:pPr>
            <w:r w:rsidRPr="00504FCE">
              <w:rPr>
                <w:rFonts w:ascii="Arial" w:hAnsi="Arial" w:cs="Arial"/>
                <w:color w:val="000000"/>
                <w:sz w:val="20"/>
                <w:szCs w:val="20"/>
              </w:rPr>
              <w:lastRenderedPageBreak/>
              <w:t>&gt; Impuesto Predial</w:t>
            </w:r>
          </w:p>
        </w:tc>
        <w:tc>
          <w:tcPr>
            <w:tcW w:w="158" w:type="pct"/>
            <w:tcBorders>
              <w:top w:val="single" w:sz="4" w:space="0" w:color="auto"/>
              <w:left w:val="single" w:sz="4" w:space="0" w:color="auto"/>
              <w:bottom w:val="single" w:sz="4" w:space="0" w:color="auto"/>
            </w:tcBorders>
            <w:shd w:val="clear" w:color="auto" w:fill="auto"/>
          </w:tcPr>
          <w:p w14:paraId="63DA6DDF" w14:textId="240DFC94" w:rsidR="003B0E6B" w:rsidRPr="00504FCE" w:rsidRDefault="003B0E6B" w:rsidP="00504FCE">
            <w:pPr>
              <w:spacing w:after="0" w:line="360" w:lineRule="auto"/>
              <w:jc w:val="right"/>
              <w:rPr>
                <w:rFonts w:ascii="Arial" w:hAnsi="Arial" w:cs="Arial"/>
                <w:color w:val="000000"/>
                <w:sz w:val="20"/>
                <w:szCs w:val="20"/>
              </w:rPr>
            </w:pPr>
            <w:r w:rsidRPr="00504FCE">
              <w:rPr>
                <w:rFonts w:ascii="Arial" w:hAnsi="Arial" w:cs="Arial"/>
                <w:b/>
                <w:bCs/>
                <w:color w:val="000000"/>
                <w:sz w:val="20"/>
                <w:szCs w:val="20"/>
              </w:rPr>
              <w:t>$</w:t>
            </w:r>
          </w:p>
        </w:tc>
        <w:tc>
          <w:tcPr>
            <w:tcW w:w="1039" w:type="pct"/>
            <w:tcBorders>
              <w:top w:val="single" w:sz="4" w:space="0" w:color="auto"/>
              <w:left w:val="nil"/>
              <w:bottom w:val="single" w:sz="4" w:space="0" w:color="auto"/>
              <w:right w:val="single" w:sz="4" w:space="0" w:color="auto"/>
            </w:tcBorders>
          </w:tcPr>
          <w:p w14:paraId="004A2E64" w14:textId="19BEB914" w:rsidR="003B0E6B" w:rsidRPr="00504FCE" w:rsidRDefault="003B0E6B" w:rsidP="00504FCE">
            <w:pPr>
              <w:spacing w:after="0" w:line="360" w:lineRule="auto"/>
              <w:jc w:val="right"/>
              <w:rPr>
                <w:rFonts w:ascii="Arial" w:hAnsi="Arial" w:cs="Arial"/>
                <w:color w:val="000000"/>
                <w:sz w:val="20"/>
                <w:szCs w:val="20"/>
              </w:rPr>
            </w:pPr>
            <w:r w:rsidRPr="00504FCE">
              <w:rPr>
                <w:rFonts w:ascii="Arial" w:hAnsi="Arial" w:cs="Arial"/>
                <w:color w:val="000000"/>
                <w:sz w:val="20"/>
                <w:szCs w:val="20"/>
              </w:rPr>
              <w:t>450,586.00</w:t>
            </w:r>
          </w:p>
        </w:tc>
      </w:tr>
      <w:tr w:rsidR="003B0E6B" w:rsidRPr="00504FCE" w14:paraId="65810E47" w14:textId="69A83784" w:rsidTr="003B0E6B">
        <w:trPr>
          <w:trHeight w:val="300"/>
        </w:trPr>
        <w:tc>
          <w:tcPr>
            <w:tcW w:w="3803" w:type="pct"/>
            <w:tcBorders>
              <w:top w:val="nil"/>
              <w:left w:val="single" w:sz="4" w:space="0" w:color="auto"/>
              <w:bottom w:val="single" w:sz="4" w:space="0" w:color="auto"/>
              <w:right w:val="nil"/>
            </w:tcBorders>
            <w:shd w:val="clear" w:color="auto" w:fill="auto"/>
            <w:vAlign w:val="center"/>
            <w:hideMark/>
          </w:tcPr>
          <w:p w14:paraId="5790A8E6" w14:textId="77777777" w:rsidR="003B0E6B" w:rsidRPr="00504FCE" w:rsidRDefault="003B0E6B" w:rsidP="003D0248">
            <w:pPr>
              <w:spacing w:after="0" w:line="360" w:lineRule="auto"/>
              <w:ind w:firstLineChars="200" w:firstLine="400"/>
              <w:rPr>
                <w:rFonts w:ascii="Arial" w:hAnsi="Arial" w:cs="Arial"/>
                <w:b/>
                <w:bCs/>
                <w:color w:val="000000"/>
                <w:sz w:val="20"/>
                <w:szCs w:val="20"/>
              </w:rPr>
            </w:pPr>
            <w:r w:rsidRPr="00504FCE">
              <w:rPr>
                <w:rFonts w:ascii="Arial" w:hAnsi="Arial" w:cs="Arial"/>
                <w:b/>
                <w:bCs/>
                <w:color w:val="000000"/>
                <w:sz w:val="20"/>
                <w:szCs w:val="20"/>
              </w:rPr>
              <w:t>Impuestos sobre la producción, el consumo y las transacciones</w:t>
            </w:r>
          </w:p>
        </w:tc>
        <w:tc>
          <w:tcPr>
            <w:tcW w:w="158" w:type="pct"/>
            <w:tcBorders>
              <w:top w:val="single" w:sz="4" w:space="0" w:color="auto"/>
              <w:left w:val="single" w:sz="4" w:space="0" w:color="auto"/>
              <w:bottom w:val="single" w:sz="4" w:space="0" w:color="auto"/>
            </w:tcBorders>
            <w:shd w:val="clear" w:color="auto" w:fill="auto"/>
          </w:tcPr>
          <w:p w14:paraId="63AC568B" w14:textId="479F6CDE" w:rsidR="003B0E6B" w:rsidRPr="00504FCE" w:rsidRDefault="003B0E6B" w:rsidP="00504FCE">
            <w:pPr>
              <w:spacing w:after="0" w:line="360" w:lineRule="auto"/>
              <w:jc w:val="right"/>
              <w:rPr>
                <w:rFonts w:ascii="Arial" w:hAnsi="Arial" w:cs="Arial"/>
                <w:b/>
                <w:bCs/>
                <w:color w:val="000000"/>
                <w:sz w:val="20"/>
                <w:szCs w:val="20"/>
              </w:rPr>
            </w:pPr>
            <w:r w:rsidRPr="00504FCE">
              <w:rPr>
                <w:rFonts w:ascii="Arial" w:hAnsi="Arial" w:cs="Arial"/>
                <w:b/>
                <w:bCs/>
                <w:color w:val="000000"/>
                <w:sz w:val="20"/>
                <w:szCs w:val="20"/>
              </w:rPr>
              <w:t>$</w:t>
            </w:r>
          </w:p>
        </w:tc>
        <w:tc>
          <w:tcPr>
            <w:tcW w:w="1039" w:type="pct"/>
            <w:tcBorders>
              <w:top w:val="single" w:sz="4" w:space="0" w:color="auto"/>
              <w:left w:val="nil"/>
              <w:bottom w:val="single" w:sz="4" w:space="0" w:color="auto"/>
              <w:right w:val="single" w:sz="4" w:space="0" w:color="auto"/>
            </w:tcBorders>
          </w:tcPr>
          <w:p w14:paraId="619BF3AB" w14:textId="44CEE711" w:rsidR="003B0E6B" w:rsidRPr="00504FCE" w:rsidRDefault="003B0E6B" w:rsidP="00504FCE">
            <w:pPr>
              <w:spacing w:after="0" w:line="360" w:lineRule="auto"/>
              <w:jc w:val="right"/>
              <w:rPr>
                <w:rFonts w:ascii="Arial" w:hAnsi="Arial" w:cs="Arial"/>
                <w:b/>
                <w:bCs/>
                <w:color w:val="000000"/>
                <w:sz w:val="20"/>
                <w:szCs w:val="20"/>
              </w:rPr>
            </w:pPr>
            <w:r w:rsidRPr="00504FCE">
              <w:rPr>
                <w:rFonts w:ascii="Arial" w:hAnsi="Arial" w:cs="Arial"/>
                <w:b/>
                <w:bCs/>
                <w:color w:val="000000"/>
                <w:sz w:val="20"/>
                <w:szCs w:val="20"/>
              </w:rPr>
              <w:t>35,000.00</w:t>
            </w:r>
          </w:p>
        </w:tc>
      </w:tr>
      <w:tr w:rsidR="003B0E6B" w:rsidRPr="00504FCE" w14:paraId="3340F522" w14:textId="337BA47E" w:rsidTr="003B0E6B">
        <w:trPr>
          <w:trHeight w:val="300"/>
        </w:trPr>
        <w:tc>
          <w:tcPr>
            <w:tcW w:w="3803" w:type="pct"/>
            <w:tcBorders>
              <w:top w:val="nil"/>
              <w:left w:val="single" w:sz="4" w:space="0" w:color="auto"/>
              <w:bottom w:val="single" w:sz="4" w:space="0" w:color="auto"/>
              <w:right w:val="nil"/>
            </w:tcBorders>
            <w:shd w:val="clear" w:color="auto" w:fill="auto"/>
            <w:vAlign w:val="center"/>
            <w:hideMark/>
          </w:tcPr>
          <w:p w14:paraId="230D9655" w14:textId="77777777" w:rsidR="003B0E6B" w:rsidRPr="00504FCE" w:rsidRDefault="003B0E6B" w:rsidP="00504FCE">
            <w:pPr>
              <w:spacing w:after="0" w:line="360" w:lineRule="auto"/>
              <w:ind w:left="774"/>
              <w:rPr>
                <w:rFonts w:ascii="Arial" w:hAnsi="Arial" w:cs="Arial"/>
                <w:color w:val="000000"/>
                <w:sz w:val="20"/>
                <w:szCs w:val="20"/>
              </w:rPr>
            </w:pPr>
            <w:r w:rsidRPr="00504FCE">
              <w:rPr>
                <w:rFonts w:ascii="Arial" w:hAnsi="Arial" w:cs="Arial"/>
                <w:color w:val="000000"/>
                <w:sz w:val="20"/>
                <w:szCs w:val="20"/>
              </w:rPr>
              <w:t>&gt; Impuesto sobre Adquisición de Inmuebles</w:t>
            </w:r>
          </w:p>
        </w:tc>
        <w:tc>
          <w:tcPr>
            <w:tcW w:w="158" w:type="pct"/>
            <w:tcBorders>
              <w:top w:val="single" w:sz="4" w:space="0" w:color="auto"/>
              <w:left w:val="single" w:sz="4" w:space="0" w:color="auto"/>
              <w:bottom w:val="single" w:sz="4" w:space="0" w:color="auto"/>
            </w:tcBorders>
            <w:shd w:val="clear" w:color="auto" w:fill="auto"/>
          </w:tcPr>
          <w:p w14:paraId="5B4CFADE" w14:textId="4A2055D7" w:rsidR="003B0E6B" w:rsidRPr="00504FCE" w:rsidRDefault="003B0E6B" w:rsidP="00504FCE">
            <w:pPr>
              <w:spacing w:after="0" w:line="360" w:lineRule="auto"/>
              <w:jc w:val="right"/>
              <w:rPr>
                <w:rFonts w:ascii="Arial" w:hAnsi="Arial" w:cs="Arial"/>
                <w:color w:val="000000"/>
                <w:sz w:val="20"/>
                <w:szCs w:val="20"/>
              </w:rPr>
            </w:pPr>
            <w:r w:rsidRPr="00504FCE">
              <w:rPr>
                <w:rFonts w:ascii="Arial" w:hAnsi="Arial" w:cs="Arial"/>
                <w:b/>
                <w:bCs/>
                <w:color w:val="000000"/>
                <w:sz w:val="20"/>
                <w:szCs w:val="20"/>
              </w:rPr>
              <w:t>$</w:t>
            </w:r>
          </w:p>
        </w:tc>
        <w:tc>
          <w:tcPr>
            <w:tcW w:w="1039" w:type="pct"/>
            <w:tcBorders>
              <w:top w:val="single" w:sz="4" w:space="0" w:color="auto"/>
              <w:left w:val="nil"/>
              <w:bottom w:val="single" w:sz="4" w:space="0" w:color="auto"/>
              <w:right w:val="single" w:sz="4" w:space="0" w:color="auto"/>
            </w:tcBorders>
          </w:tcPr>
          <w:p w14:paraId="45F9957D" w14:textId="508356DC" w:rsidR="003B0E6B" w:rsidRPr="00504FCE" w:rsidRDefault="003B0E6B" w:rsidP="00504FCE">
            <w:pPr>
              <w:spacing w:after="0" w:line="360" w:lineRule="auto"/>
              <w:jc w:val="right"/>
              <w:rPr>
                <w:rFonts w:ascii="Arial" w:hAnsi="Arial" w:cs="Arial"/>
                <w:color w:val="000000"/>
                <w:sz w:val="20"/>
                <w:szCs w:val="20"/>
              </w:rPr>
            </w:pPr>
            <w:r w:rsidRPr="00504FCE">
              <w:rPr>
                <w:rFonts w:ascii="Arial" w:hAnsi="Arial" w:cs="Arial"/>
                <w:color w:val="000000"/>
                <w:sz w:val="20"/>
                <w:szCs w:val="20"/>
              </w:rPr>
              <w:t>35,000.00</w:t>
            </w:r>
          </w:p>
        </w:tc>
      </w:tr>
      <w:tr w:rsidR="003B0E6B" w:rsidRPr="00504FCE" w14:paraId="71D6029C" w14:textId="2A06BE8D" w:rsidTr="003B0E6B">
        <w:trPr>
          <w:trHeight w:val="300"/>
        </w:trPr>
        <w:tc>
          <w:tcPr>
            <w:tcW w:w="3803" w:type="pct"/>
            <w:tcBorders>
              <w:top w:val="nil"/>
              <w:left w:val="single" w:sz="4" w:space="0" w:color="auto"/>
              <w:bottom w:val="single" w:sz="4" w:space="0" w:color="auto"/>
              <w:right w:val="nil"/>
            </w:tcBorders>
            <w:shd w:val="clear" w:color="auto" w:fill="auto"/>
            <w:vAlign w:val="center"/>
            <w:hideMark/>
          </w:tcPr>
          <w:p w14:paraId="5E08F510" w14:textId="77777777" w:rsidR="003B0E6B" w:rsidRPr="00504FCE" w:rsidRDefault="003B0E6B" w:rsidP="003D0248">
            <w:pPr>
              <w:spacing w:after="0" w:line="360" w:lineRule="auto"/>
              <w:ind w:firstLineChars="200" w:firstLine="400"/>
              <w:rPr>
                <w:rFonts w:ascii="Arial" w:hAnsi="Arial" w:cs="Arial"/>
                <w:b/>
                <w:bCs/>
                <w:color w:val="000000"/>
                <w:sz w:val="20"/>
                <w:szCs w:val="20"/>
              </w:rPr>
            </w:pPr>
            <w:r w:rsidRPr="00504FCE">
              <w:rPr>
                <w:rFonts w:ascii="Arial" w:hAnsi="Arial" w:cs="Arial"/>
                <w:b/>
                <w:bCs/>
                <w:color w:val="000000"/>
                <w:sz w:val="20"/>
                <w:szCs w:val="20"/>
              </w:rPr>
              <w:t>Accesorios</w:t>
            </w:r>
          </w:p>
        </w:tc>
        <w:tc>
          <w:tcPr>
            <w:tcW w:w="158" w:type="pct"/>
            <w:tcBorders>
              <w:top w:val="single" w:sz="4" w:space="0" w:color="auto"/>
              <w:left w:val="single" w:sz="4" w:space="0" w:color="auto"/>
              <w:bottom w:val="single" w:sz="4" w:space="0" w:color="auto"/>
            </w:tcBorders>
            <w:shd w:val="clear" w:color="auto" w:fill="auto"/>
          </w:tcPr>
          <w:p w14:paraId="18AE4D3E" w14:textId="558A0719" w:rsidR="003B0E6B" w:rsidRPr="00504FCE" w:rsidRDefault="003B0E6B" w:rsidP="00504FCE">
            <w:pPr>
              <w:spacing w:after="0" w:line="360" w:lineRule="auto"/>
              <w:jc w:val="right"/>
              <w:rPr>
                <w:rFonts w:ascii="Arial" w:hAnsi="Arial" w:cs="Arial"/>
                <w:b/>
                <w:bCs/>
                <w:color w:val="000000"/>
                <w:sz w:val="20"/>
                <w:szCs w:val="20"/>
              </w:rPr>
            </w:pPr>
            <w:r w:rsidRPr="00504FCE">
              <w:rPr>
                <w:rFonts w:ascii="Arial" w:hAnsi="Arial" w:cs="Arial"/>
                <w:b/>
                <w:bCs/>
                <w:color w:val="000000"/>
                <w:sz w:val="20"/>
                <w:szCs w:val="20"/>
              </w:rPr>
              <w:t>$</w:t>
            </w:r>
          </w:p>
        </w:tc>
        <w:tc>
          <w:tcPr>
            <w:tcW w:w="1039" w:type="pct"/>
            <w:tcBorders>
              <w:top w:val="single" w:sz="4" w:space="0" w:color="auto"/>
              <w:left w:val="nil"/>
              <w:bottom w:val="single" w:sz="4" w:space="0" w:color="auto"/>
              <w:right w:val="single" w:sz="4" w:space="0" w:color="auto"/>
            </w:tcBorders>
          </w:tcPr>
          <w:p w14:paraId="05B59AA4" w14:textId="59A80E09" w:rsidR="003B0E6B" w:rsidRPr="00504FCE" w:rsidRDefault="003B0E6B" w:rsidP="00504FCE">
            <w:pPr>
              <w:spacing w:after="0" w:line="360" w:lineRule="auto"/>
              <w:jc w:val="right"/>
              <w:rPr>
                <w:rFonts w:ascii="Arial" w:hAnsi="Arial" w:cs="Arial"/>
                <w:b/>
                <w:bCs/>
                <w:color w:val="000000"/>
                <w:sz w:val="20"/>
                <w:szCs w:val="20"/>
              </w:rPr>
            </w:pPr>
            <w:r w:rsidRPr="00504FCE">
              <w:rPr>
                <w:rFonts w:ascii="Arial" w:hAnsi="Arial" w:cs="Arial"/>
                <w:b/>
                <w:bCs/>
                <w:color w:val="000000"/>
                <w:sz w:val="20"/>
                <w:szCs w:val="20"/>
              </w:rPr>
              <w:t>85,000.00</w:t>
            </w:r>
          </w:p>
        </w:tc>
      </w:tr>
      <w:tr w:rsidR="003B0E6B" w:rsidRPr="00504FCE" w14:paraId="4C8A7DE6" w14:textId="7BCD92BC" w:rsidTr="003B0E6B">
        <w:trPr>
          <w:trHeight w:val="300"/>
        </w:trPr>
        <w:tc>
          <w:tcPr>
            <w:tcW w:w="3803" w:type="pct"/>
            <w:tcBorders>
              <w:top w:val="single" w:sz="4" w:space="0" w:color="auto"/>
              <w:left w:val="single" w:sz="4" w:space="0" w:color="auto"/>
              <w:bottom w:val="single" w:sz="4" w:space="0" w:color="auto"/>
              <w:right w:val="nil"/>
            </w:tcBorders>
            <w:shd w:val="clear" w:color="auto" w:fill="auto"/>
            <w:vAlign w:val="center"/>
            <w:hideMark/>
          </w:tcPr>
          <w:p w14:paraId="3A2F18A1" w14:textId="77777777" w:rsidR="003B0E6B" w:rsidRPr="00504FCE" w:rsidRDefault="003B0E6B" w:rsidP="00504FCE">
            <w:pPr>
              <w:spacing w:after="0" w:line="360" w:lineRule="auto"/>
              <w:ind w:left="774"/>
              <w:rPr>
                <w:rFonts w:ascii="Arial" w:hAnsi="Arial" w:cs="Arial"/>
                <w:color w:val="000000"/>
                <w:sz w:val="20"/>
                <w:szCs w:val="20"/>
              </w:rPr>
            </w:pPr>
            <w:r w:rsidRPr="00504FCE">
              <w:rPr>
                <w:rFonts w:ascii="Arial" w:hAnsi="Arial" w:cs="Arial"/>
                <w:color w:val="000000"/>
                <w:sz w:val="20"/>
                <w:szCs w:val="20"/>
              </w:rPr>
              <w:t>&gt; Actualizaciones y Recargos de Impuestos</w:t>
            </w:r>
          </w:p>
        </w:tc>
        <w:tc>
          <w:tcPr>
            <w:tcW w:w="158" w:type="pct"/>
            <w:tcBorders>
              <w:top w:val="single" w:sz="4" w:space="0" w:color="auto"/>
              <w:left w:val="single" w:sz="4" w:space="0" w:color="auto"/>
              <w:bottom w:val="single" w:sz="4" w:space="0" w:color="auto"/>
            </w:tcBorders>
            <w:shd w:val="clear" w:color="auto" w:fill="auto"/>
          </w:tcPr>
          <w:p w14:paraId="3BD09901" w14:textId="2B3F3CCD" w:rsidR="003B0E6B" w:rsidRPr="00504FCE" w:rsidRDefault="003B0E6B" w:rsidP="00504FCE">
            <w:pPr>
              <w:spacing w:after="0" w:line="360" w:lineRule="auto"/>
              <w:jc w:val="right"/>
              <w:rPr>
                <w:rFonts w:ascii="Arial" w:hAnsi="Arial" w:cs="Arial"/>
                <w:color w:val="000000"/>
                <w:sz w:val="20"/>
                <w:szCs w:val="20"/>
              </w:rPr>
            </w:pPr>
            <w:r w:rsidRPr="00504FCE">
              <w:rPr>
                <w:rFonts w:ascii="Arial" w:hAnsi="Arial" w:cs="Arial"/>
                <w:b/>
                <w:bCs/>
                <w:color w:val="000000"/>
                <w:sz w:val="20"/>
                <w:szCs w:val="20"/>
              </w:rPr>
              <w:t>$</w:t>
            </w:r>
          </w:p>
        </w:tc>
        <w:tc>
          <w:tcPr>
            <w:tcW w:w="1039" w:type="pct"/>
            <w:tcBorders>
              <w:top w:val="single" w:sz="4" w:space="0" w:color="auto"/>
              <w:left w:val="nil"/>
              <w:bottom w:val="single" w:sz="4" w:space="0" w:color="auto"/>
              <w:right w:val="single" w:sz="4" w:space="0" w:color="auto"/>
            </w:tcBorders>
          </w:tcPr>
          <w:p w14:paraId="732C8E1C" w14:textId="1F2F607D" w:rsidR="003B0E6B" w:rsidRPr="00504FCE" w:rsidRDefault="003B0E6B" w:rsidP="00504FCE">
            <w:pPr>
              <w:spacing w:after="0" w:line="360" w:lineRule="auto"/>
              <w:jc w:val="right"/>
              <w:rPr>
                <w:rFonts w:ascii="Arial" w:hAnsi="Arial" w:cs="Arial"/>
                <w:color w:val="000000"/>
                <w:sz w:val="20"/>
                <w:szCs w:val="20"/>
              </w:rPr>
            </w:pPr>
            <w:r w:rsidRPr="00504FCE">
              <w:rPr>
                <w:rFonts w:ascii="Arial" w:hAnsi="Arial" w:cs="Arial"/>
                <w:color w:val="000000"/>
                <w:sz w:val="20"/>
                <w:szCs w:val="20"/>
              </w:rPr>
              <w:t>35,000.00</w:t>
            </w:r>
          </w:p>
        </w:tc>
      </w:tr>
      <w:tr w:rsidR="003B0E6B" w:rsidRPr="00504FCE" w14:paraId="019956B6" w14:textId="69E1021E" w:rsidTr="003B0E6B">
        <w:trPr>
          <w:trHeight w:val="300"/>
        </w:trPr>
        <w:tc>
          <w:tcPr>
            <w:tcW w:w="3803" w:type="pct"/>
            <w:tcBorders>
              <w:top w:val="single" w:sz="4" w:space="0" w:color="auto"/>
              <w:left w:val="single" w:sz="4" w:space="0" w:color="auto"/>
              <w:bottom w:val="single" w:sz="4" w:space="0" w:color="auto"/>
              <w:right w:val="nil"/>
            </w:tcBorders>
            <w:shd w:val="clear" w:color="auto" w:fill="auto"/>
            <w:vAlign w:val="center"/>
            <w:hideMark/>
          </w:tcPr>
          <w:p w14:paraId="780CC5C8" w14:textId="77777777" w:rsidR="003B0E6B" w:rsidRPr="00504FCE" w:rsidRDefault="003B0E6B" w:rsidP="00504FCE">
            <w:pPr>
              <w:spacing w:after="0" w:line="360" w:lineRule="auto"/>
              <w:ind w:left="774"/>
              <w:rPr>
                <w:rFonts w:ascii="Arial" w:hAnsi="Arial" w:cs="Arial"/>
                <w:color w:val="000000"/>
                <w:sz w:val="20"/>
                <w:szCs w:val="20"/>
              </w:rPr>
            </w:pPr>
            <w:r w:rsidRPr="00504FCE">
              <w:rPr>
                <w:rFonts w:ascii="Arial" w:hAnsi="Arial" w:cs="Arial"/>
                <w:color w:val="000000"/>
                <w:sz w:val="20"/>
                <w:szCs w:val="20"/>
              </w:rPr>
              <w:t>&gt; Multas de Impuestos</w:t>
            </w:r>
          </w:p>
        </w:tc>
        <w:tc>
          <w:tcPr>
            <w:tcW w:w="158" w:type="pct"/>
            <w:tcBorders>
              <w:top w:val="single" w:sz="4" w:space="0" w:color="auto"/>
              <w:left w:val="single" w:sz="4" w:space="0" w:color="auto"/>
              <w:bottom w:val="single" w:sz="4" w:space="0" w:color="auto"/>
            </w:tcBorders>
            <w:shd w:val="clear" w:color="auto" w:fill="auto"/>
          </w:tcPr>
          <w:p w14:paraId="1D0C72B5" w14:textId="340C3B79" w:rsidR="003B0E6B" w:rsidRPr="00504FCE" w:rsidRDefault="003B0E6B" w:rsidP="00504FCE">
            <w:pPr>
              <w:spacing w:after="0" w:line="360" w:lineRule="auto"/>
              <w:jc w:val="right"/>
              <w:rPr>
                <w:rFonts w:ascii="Arial" w:hAnsi="Arial" w:cs="Arial"/>
                <w:color w:val="000000"/>
                <w:sz w:val="20"/>
                <w:szCs w:val="20"/>
              </w:rPr>
            </w:pPr>
            <w:r w:rsidRPr="00504FCE">
              <w:rPr>
                <w:rFonts w:ascii="Arial" w:hAnsi="Arial" w:cs="Arial"/>
                <w:b/>
                <w:bCs/>
                <w:color w:val="000000"/>
                <w:sz w:val="20"/>
                <w:szCs w:val="20"/>
              </w:rPr>
              <w:t>$</w:t>
            </w:r>
          </w:p>
        </w:tc>
        <w:tc>
          <w:tcPr>
            <w:tcW w:w="1039" w:type="pct"/>
            <w:tcBorders>
              <w:top w:val="single" w:sz="4" w:space="0" w:color="auto"/>
              <w:left w:val="nil"/>
              <w:bottom w:val="single" w:sz="4" w:space="0" w:color="auto"/>
              <w:right w:val="single" w:sz="4" w:space="0" w:color="auto"/>
            </w:tcBorders>
          </w:tcPr>
          <w:p w14:paraId="42168284" w14:textId="7795607E" w:rsidR="003B0E6B" w:rsidRPr="00504FCE" w:rsidRDefault="003B0E6B" w:rsidP="00504FCE">
            <w:pPr>
              <w:spacing w:after="0" w:line="360" w:lineRule="auto"/>
              <w:jc w:val="right"/>
              <w:rPr>
                <w:rFonts w:ascii="Arial" w:hAnsi="Arial" w:cs="Arial"/>
                <w:color w:val="000000"/>
                <w:sz w:val="20"/>
                <w:szCs w:val="20"/>
              </w:rPr>
            </w:pPr>
            <w:r w:rsidRPr="00504FCE">
              <w:rPr>
                <w:rFonts w:ascii="Arial" w:hAnsi="Arial" w:cs="Arial"/>
                <w:color w:val="000000"/>
                <w:sz w:val="20"/>
                <w:szCs w:val="20"/>
              </w:rPr>
              <w:t>25,000.00</w:t>
            </w:r>
          </w:p>
        </w:tc>
      </w:tr>
      <w:tr w:rsidR="003B0E6B" w:rsidRPr="00504FCE" w14:paraId="32FD164F" w14:textId="599C9377" w:rsidTr="003B0E6B">
        <w:trPr>
          <w:trHeight w:val="300"/>
        </w:trPr>
        <w:tc>
          <w:tcPr>
            <w:tcW w:w="3803" w:type="pct"/>
            <w:tcBorders>
              <w:top w:val="nil"/>
              <w:left w:val="single" w:sz="4" w:space="0" w:color="auto"/>
              <w:bottom w:val="single" w:sz="4" w:space="0" w:color="auto"/>
              <w:right w:val="nil"/>
            </w:tcBorders>
            <w:shd w:val="clear" w:color="auto" w:fill="auto"/>
            <w:vAlign w:val="center"/>
            <w:hideMark/>
          </w:tcPr>
          <w:p w14:paraId="72A02622" w14:textId="77777777" w:rsidR="003B0E6B" w:rsidRPr="00504FCE" w:rsidRDefault="003B0E6B" w:rsidP="00504FCE">
            <w:pPr>
              <w:spacing w:after="0" w:line="360" w:lineRule="auto"/>
              <w:ind w:left="774"/>
              <w:rPr>
                <w:rFonts w:ascii="Arial" w:hAnsi="Arial" w:cs="Arial"/>
                <w:color w:val="000000"/>
                <w:sz w:val="20"/>
                <w:szCs w:val="20"/>
              </w:rPr>
            </w:pPr>
            <w:r w:rsidRPr="00504FCE">
              <w:rPr>
                <w:rFonts w:ascii="Arial" w:hAnsi="Arial" w:cs="Arial"/>
                <w:color w:val="000000"/>
                <w:sz w:val="20"/>
                <w:szCs w:val="20"/>
              </w:rPr>
              <w:t>&gt; Gastos de Ejecución de Impuestos</w:t>
            </w:r>
          </w:p>
        </w:tc>
        <w:tc>
          <w:tcPr>
            <w:tcW w:w="158" w:type="pct"/>
            <w:tcBorders>
              <w:top w:val="single" w:sz="4" w:space="0" w:color="auto"/>
              <w:left w:val="single" w:sz="4" w:space="0" w:color="auto"/>
              <w:bottom w:val="single" w:sz="4" w:space="0" w:color="auto"/>
            </w:tcBorders>
            <w:shd w:val="clear" w:color="auto" w:fill="auto"/>
          </w:tcPr>
          <w:p w14:paraId="04E3D207" w14:textId="545250DF" w:rsidR="003B0E6B" w:rsidRPr="00504FCE" w:rsidRDefault="003B0E6B" w:rsidP="00504FCE">
            <w:pPr>
              <w:spacing w:after="0" w:line="360" w:lineRule="auto"/>
              <w:jc w:val="right"/>
              <w:rPr>
                <w:rFonts w:ascii="Arial" w:hAnsi="Arial" w:cs="Arial"/>
                <w:color w:val="000000"/>
                <w:sz w:val="20"/>
                <w:szCs w:val="20"/>
              </w:rPr>
            </w:pPr>
            <w:r w:rsidRPr="00504FCE">
              <w:rPr>
                <w:rFonts w:ascii="Arial" w:hAnsi="Arial" w:cs="Arial"/>
                <w:b/>
                <w:bCs/>
                <w:color w:val="000000"/>
                <w:sz w:val="20"/>
                <w:szCs w:val="20"/>
              </w:rPr>
              <w:t>$</w:t>
            </w:r>
          </w:p>
        </w:tc>
        <w:tc>
          <w:tcPr>
            <w:tcW w:w="1039" w:type="pct"/>
            <w:tcBorders>
              <w:top w:val="single" w:sz="4" w:space="0" w:color="auto"/>
              <w:left w:val="nil"/>
              <w:bottom w:val="single" w:sz="4" w:space="0" w:color="auto"/>
              <w:right w:val="single" w:sz="4" w:space="0" w:color="auto"/>
            </w:tcBorders>
          </w:tcPr>
          <w:p w14:paraId="4EA2E022" w14:textId="38A3ADBF" w:rsidR="003B0E6B" w:rsidRPr="00504FCE" w:rsidRDefault="003B0E6B" w:rsidP="00504FCE">
            <w:pPr>
              <w:spacing w:after="0" w:line="360" w:lineRule="auto"/>
              <w:jc w:val="right"/>
              <w:rPr>
                <w:rFonts w:ascii="Arial" w:hAnsi="Arial" w:cs="Arial"/>
                <w:color w:val="000000"/>
                <w:sz w:val="20"/>
                <w:szCs w:val="20"/>
              </w:rPr>
            </w:pPr>
            <w:r w:rsidRPr="00504FCE">
              <w:rPr>
                <w:rFonts w:ascii="Arial" w:hAnsi="Arial" w:cs="Arial"/>
                <w:color w:val="000000"/>
                <w:sz w:val="20"/>
                <w:szCs w:val="20"/>
              </w:rPr>
              <w:t>25,000.00</w:t>
            </w:r>
          </w:p>
        </w:tc>
      </w:tr>
      <w:tr w:rsidR="003B0E6B" w:rsidRPr="00504FCE" w14:paraId="1FF4B6F4" w14:textId="5BDD2EAB" w:rsidTr="003B0E6B">
        <w:trPr>
          <w:trHeight w:val="300"/>
        </w:trPr>
        <w:tc>
          <w:tcPr>
            <w:tcW w:w="3803" w:type="pct"/>
            <w:tcBorders>
              <w:top w:val="nil"/>
              <w:left w:val="single" w:sz="4" w:space="0" w:color="auto"/>
              <w:bottom w:val="single" w:sz="4" w:space="0" w:color="auto"/>
              <w:right w:val="nil"/>
            </w:tcBorders>
            <w:shd w:val="clear" w:color="auto" w:fill="auto"/>
            <w:vAlign w:val="center"/>
            <w:hideMark/>
          </w:tcPr>
          <w:p w14:paraId="324D9E48" w14:textId="77777777" w:rsidR="003B0E6B" w:rsidRPr="00504FCE" w:rsidRDefault="003B0E6B" w:rsidP="003D0248">
            <w:pPr>
              <w:spacing w:after="0" w:line="360" w:lineRule="auto"/>
              <w:ind w:firstLineChars="200" w:firstLine="400"/>
              <w:rPr>
                <w:rFonts w:ascii="Arial" w:hAnsi="Arial" w:cs="Arial"/>
                <w:b/>
                <w:bCs/>
                <w:color w:val="000000"/>
                <w:sz w:val="20"/>
                <w:szCs w:val="20"/>
              </w:rPr>
            </w:pPr>
            <w:r w:rsidRPr="00504FCE">
              <w:rPr>
                <w:rFonts w:ascii="Arial" w:hAnsi="Arial" w:cs="Arial"/>
                <w:b/>
                <w:bCs/>
                <w:color w:val="000000"/>
                <w:sz w:val="20"/>
                <w:szCs w:val="20"/>
              </w:rPr>
              <w:t>Otros Impuestos</w:t>
            </w:r>
          </w:p>
        </w:tc>
        <w:tc>
          <w:tcPr>
            <w:tcW w:w="158" w:type="pct"/>
            <w:tcBorders>
              <w:top w:val="single" w:sz="4" w:space="0" w:color="auto"/>
              <w:left w:val="single" w:sz="4" w:space="0" w:color="auto"/>
              <w:bottom w:val="single" w:sz="4" w:space="0" w:color="auto"/>
            </w:tcBorders>
            <w:shd w:val="clear" w:color="auto" w:fill="auto"/>
          </w:tcPr>
          <w:p w14:paraId="66BDF1DE" w14:textId="74F55286" w:rsidR="003B0E6B" w:rsidRPr="00504FCE" w:rsidRDefault="003B0E6B" w:rsidP="00504FCE">
            <w:pPr>
              <w:spacing w:after="0" w:line="360" w:lineRule="auto"/>
              <w:jc w:val="right"/>
              <w:rPr>
                <w:rFonts w:ascii="Arial" w:hAnsi="Arial" w:cs="Arial"/>
                <w:b/>
                <w:bCs/>
                <w:color w:val="000000"/>
                <w:sz w:val="20"/>
                <w:szCs w:val="20"/>
              </w:rPr>
            </w:pPr>
            <w:r w:rsidRPr="00504FCE">
              <w:rPr>
                <w:rFonts w:ascii="Arial" w:hAnsi="Arial" w:cs="Arial"/>
                <w:b/>
                <w:bCs/>
                <w:color w:val="000000"/>
                <w:sz w:val="20"/>
                <w:szCs w:val="20"/>
              </w:rPr>
              <w:t>$</w:t>
            </w:r>
          </w:p>
        </w:tc>
        <w:tc>
          <w:tcPr>
            <w:tcW w:w="1039" w:type="pct"/>
            <w:tcBorders>
              <w:top w:val="single" w:sz="4" w:space="0" w:color="auto"/>
              <w:left w:val="nil"/>
              <w:bottom w:val="single" w:sz="4" w:space="0" w:color="auto"/>
              <w:right w:val="single" w:sz="4" w:space="0" w:color="auto"/>
            </w:tcBorders>
          </w:tcPr>
          <w:p w14:paraId="368AC1B3" w14:textId="63AADFE5" w:rsidR="003B0E6B" w:rsidRPr="00504FCE" w:rsidRDefault="003B0E6B" w:rsidP="00504FCE">
            <w:pPr>
              <w:spacing w:after="0" w:line="360" w:lineRule="auto"/>
              <w:jc w:val="right"/>
              <w:rPr>
                <w:rFonts w:ascii="Arial" w:hAnsi="Arial" w:cs="Arial"/>
                <w:b/>
                <w:bCs/>
                <w:color w:val="000000"/>
                <w:sz w:val="20"/>
                <w:szCs w:val="20"/>
              </w:rPr>
            </w:pPr>
            <w:r w:rsidRPr="00504FCE">
              <w:rPr>
                <w:rFonts w:ascii="Arial" w:hAnsi="Arial" w:cs="Arial"/>
                <w:b/>
                <w:bCs/>
                <w:color w:val="000000"/>
                <w:sz w:val="20"/>
                <w:szCs w:val="20"/>
              </w:rPr>
              <w:t>0.00</w:t>
            </w:r>
          </w:p>
        </w:tc>
      </w:tr>
      <w:tr w:rsidR="003B0E6B" w:rsidRPr="00504FCE" w14:paraId="48912C11" w14:textId="44E72AF7" w:rsidTr="003B0E6B">
        <w:trPr>
          <w:trHeight w:val="510"/>
        </w:trPr>
        <w:tc>
          <w:tcPr>
            <w:tcW w:w="3803" w:type="pct"/>
            <w:tcBorders>
              <w:top w:val="nil"/>
              <w:left w:val="single" w:sz="4" w:space="0" w:color="auto"/>
              <w:bottom w:val="single" w:sz="4" w:space="0" w:color="auto"/>
              <w:right w:val="nil"/>
            </w:tcBorders>
            <w:shd w:val="clear" w:color="auto" w:fill="auto"/>
            <w:vAlign w:val="center"/>
            <w:hideMark/>
          </w:tcPr>
          <w:p w14:paraId="0A1B784C" w14:textId="77777777" w:rsidR="003B0E6B" w:rsidRPr="00504FCE" w:rsidRDefault="003B0E6B" w:rsidP="00570CA1">
            <w:pPr>
              <w:spacing w:after="0" w:line="360" w:lineRule="auto"/>
              <w:ind w:left="397"/>
              <w:jc w:val="both"/>
              <w:rPr>
                <w:rFonts w:ascii="Arial" w:hAnsi="Arial" w:cs="Arial"/>
                <w:b/>
                <w:bCs/>
                <w:color w:val="000000"/>
                <w:sz w:val="20"/>
                <w:szCs w:val="20"/>
              </w:rPr>
            </w:pPr>
            <w:r w:rsidRPr="00504FCE">
              <w:rPr>
                <w:rFonts w:ascii="Arial" w:hAnsi="Arial" w:cs="Arial"/>
                <w:b/>
                <w:bCs/>
                <w:color w:val="000000"/>
                <w:sz w:val="20"/>
                <w:szCs w:val="20"/>
              </w:rPr>
              <w:t>Impuestos no comprendidos en las fracciones de la Ley de Ingresos causadas en ejercicios fiscales anteriores pendientes de liquidación o pago</w:t>
            </w:r>
          </w:p>
        </w:tc>
        <w:tc>
          <w:tcPr>
            <w:tcW w:w="158" w:type="pct"/>
            <w:tcBorders>
              <w:top w:val="single" w:sz="4" w:space="0" w:color="auto"/>
              <w:left w:val="single" w:sz="4" w:space="0" w:color="auto"/>
              <w:bottom w:val="single" w:sz="4" w:space="0" w:color="auto"/>
            </w:tcBorders>
            <w:shd w:val="clear" w:color="auto" w:fill="auto"/>
          </w:tcPr>
          <w:p w14:paraId="0AA10E08" w14:textId="77777777" w:rsidR="00570CA1" w:rsidRDefault="00570CA1" w:rsidP="00504FCE">
            <w:pPr>
              <w:spacing w:after="0" w:line="360" w:lineRule="auto"/>
              <w:jc w:val="right"/>
              <w:rPr>
                <w:rFonts w:ascii="Arial" w:hAnsi="Arial" w:cs="Arial"/>
                <w:b/>
                <w:bCs/>
                <w:color w:val="000000"/>
                <w:sz w:val="20"/>
                <w:szCs w:val="20"/>
              </w:rPr>
            </w:pPr>
          </w:p>
          <w:p w14:paraId="5FA3FC88" w14:textId="77777777" w:rsidR="00570CA1" w:rsidRDefault="00570CA1" w:rsidP="00504FCE">
            <w:pPr>
              <w:spacing w:after="0" w:line="360" w:lineRule="auto"/>
              <w:jc w:val="right"/>
              <w:rPr>
                <w:rFonts w:ascii="Arial" w:hAnsi="Arial" w:cs="Arial"/>
                <w:b/>
                <w:bCs/>
                <w:color w:val="000000"/>
                <w:sz w:val="20"/>
                <w:szCs w:val="20"/>
              </w:rPr>
            </w:pPr>
          </w:p>
          <w:p w14:paraId="5AE2C44A" w14:textId="026BE4E1" w:rsidR="003B0E6B" w:rsidRPr="00504FCE" w:rsidRDefault="003B0E6B" w:rsidP="00504FCE">
            <w:pPr>
              <w:spacing w:after="0" w:line="360" w:lineRule="auto"/>
              <w:jc w:val="right"/>
              <w:rPr>
                <w:rFonts w:ascii="Arial" w:hAnsi="Arial" w:cs="Arial"/>
                <w:b/>
                <w:bCs/>
                <w:color w:val="000000"/>
                <w:sz w:val="20"/>
                <w:szCs w:val="20"/>
              </w:rPr>
            </w:pPr>
            <w:r w:rsidRPr="00504FCE">
              <w:rPr>
                <w:rFonts w:ascii="Arial" w:hAnsi="Arial" w:cs="Arial"/>
                <w:b/>
                <w:bCs/>
                <w:color w:val="000000"/>
                <w:sz w:val="20"/>
                <w:szCs w:val="20"/>
              </w:rPr>
              <w:t>$</w:t>
            </w:r>
          </w:p>
        </w:tc>
        <w:tc>
          <w:tcPr>
            <w:tcW w:w="1039" w:type="pct"/>
            <w:tcBorders>
              <w:top w:val="single" w:sz="4" w:space="0" w:color="auto"/>
              <w:left w:val="nil"/>
              <w:bottom w:val="single" w:sz="4" w:space="0" w:color="auto"/>
              <w:right w:val="single" w:sz="4" w:space="0" w:color="auto"/>
            </w:tcBorders>
          </w:tcPr>
          <w:p w14:paraId="5FBCC0F1" w14:textId="77777777" w:rsidR="00570CA1" w:rsidRDefault="00570CA1" w:rsidP="00504FCE">
            <w:pPr>
              <w:spacing w:after="0" w:line="360" w:lineRule="auto"/>
              <w:jc w:val="right"/>
              <w:rPr>
                <w:rFonts w:ascii="Arial" w:hAnsi="Arial" w:cs="Arial"/>
                <w:b/>
                <w:bCs/>
                <w:color w:val="000000"/>
                <w:sz w:val="20"/>
                <w:szCs w:val="20"/>
              </w:rPr>
            </w:pPr>
          </w:p>
          <w:p w14:paraId="6742D98E" w14:textId="77777777" w:rsidR="00570CA1" w:rsidRDefault="00570CA1" w:rsidP="00504FCE">
            <w:pPr>
              <w:spacing w:after="0" w:line="360" w:lineRule="auto"/>
              <w:jc w:val="right"/>
              <w:rPr>
                <w:rFonts w:ascii="Arial" w:hAnsi="Arial" w:cs="Arial"/>
                <w:b/>
                <w:bCs/>
                <w:color w:val="000000"/>
                <w:sz w:val="20"/>
                <w:szCs w:val="20"/>
              </w:rPr>
            </w:pPr>
          </w:p>
          <w:p w14:paraId="1D6EA841" w14:textId="52FBD58C" w:rsidR="003B0E6B" w:rsidRPr="00504FCE" w:rsidRDefault="003B0E6B" w:rsidP="00504FCE">
            <w:pPr>
              <w:spacing w:after="0" w:line="360" w:lineRule="auto"/>
              <w:jc w:val="right"/>
              <w:rPr>
                <w:rFonts w:ascii="Arial" w:hAnsi="Arial" w:cs="Arial"/>
                <w:b/>
                <w:bCs/>
                <w:color w:val="000000"/>
                <w:sz w:val="20"/>
                <w:szCs w:val="20"/>
              </w:rPr>
            </w:pPr>
            <w:r w:rsidRPr="00504FCE">
              <w:rPr>
                <w:rFonts w:ascii="Arial" w:hAnsi="Arial" w:cs="Arial"/>
                <w:b/>
                <w:bCs/>
                <w:color w:val="000000"/>
                <w:sz w:val="20"/>
                <w:szCs w:val="20"/>
              </w:rPr>
              <w:t>0.00</w:t>
            </w:r>
          </w:p>
        </w:tc>
      </w:tr>
    </w:tbl>
    <w:p w14:paraId="2255B480" w14:textId="434CE6C5" w:rsidR="0027522D" w:rsidRDefault="0027522D" w:rsidP="00504FCE">
      <w:pPr>
        <w:widowControl w:val="0"/>
        <w:autoSpaceDE w:val="0"/>
        <w:autoSpaceDN w:val="0"/>
        <w:adjustRightInd w:val="0"/>
        <w:spacing w:after="0" w:line="360" w:lineRule="auto"/>
        <w:rPr>
          <w:rFonts w:ascii="Arial" w:hAnsi="Arial" w:cs="Arial"/>
          <w:b/>
          <w:sz w:val="20"/>
          <w:szCs w:val="20"/>
        </w:rPr>
      </w:pPr>
    </w:p>
    <w:p w14:paraId="04545235" w14:textId="245BDFF0" w:rsidR="00A86413" w:rsidRPr="00504FCE" w:rsidRDefault="00A86413" w:rsidP="00504FCE">
      <w:pPr>
        <w:widowControl w:val="0"/>
        <w:autoSpaceDE w:val="0"/>
        <w:autoSpaceDN w:val="0"/>
        <w:adjustRightInd w:val="0"/>
        <w:spacing w:after="0" w:line="360" w:lineRule="auto"/>
        <w:rPr>
          <w:rFonts w:ascii="Arial" w:hAnsi="Arial" w:cs="Arial"/>
          <w:bCs/>
          <w:sz w:val="20"/>
          <w:szCs w:val="20"/>
        </w:rPr>
      </w:pPr>
      <w:r w:rsidRPr="00504FCE">
        <w:rPr>
          <w:rFonts w:ascii="Arial" w:hAnsi="Arial" w:cs="Arial"/>
          <w:b/>
          <w:sz w:val="20"/>
          <w:szCs w:val="20"/>
        </w:rPr>
        <w:t xml:space="preserve">Artículo 6.- </w:t>
      </w:r>
      <w:r w:rsidRPr="00504FCE">
        <w:rPr>
          <w:rFonts w:ascii="Arial" w:hAnsi="Arial" w:cs="Arial"/>
          <w:bCs/>
          <w:sz w:val="20"/>
          <w:szCs w:val="20"/>
        </w:rPr>
        <w:t>Los derechos que el municipio percibirá se causarán por los siguientes conceptos:</w:t>
      </w:r>
    </w:p>
    <w:p w14:paraId="73AAC989" w14:textId="77777777" w:rsidR="00032738" w:rsidRPr="00504FCE" w:rsidRDefault="00032738" w:rsidP="00504FCE">
      <w:pPr>
        <w:widowControl w:val="0"/>
        <w:autoSpaceDE w:val="0"/>
        <w:autoSpaceDN w:val="0"/>
        <w:adjustRightInd w:val="0"/>
        <w:spacing w:after="0" w:line="360" w:lineRule="auto"/>
        <w:rPr>
          <w:rFonts w:ascii="Arial" w:hAnsi="Arial" w:cs="Arial"/>
          <w:bCs/>
          <w:sz w:val="20"/>
          <w:szCs w:val="20"/>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36"/>
        <w:gridCol w:w="280"/>
        <w:gridCol w:w="1858"/>
      </w:tblGrid>
      <w:tr w:rsidR="003B0E6B" w:rsidRPr="00504FCE" w14:paraId="19CC2AE6" w14:textId="73940933" w:rsidTr="00570CA1">
        <w:trPr>
          <w:trHeight w:val="324"/>
        </w:trPr>
        <w:tc>
          <w:tcPr>
            <w:tcW w:w="3809" w:type="pct"/>
            <w:shd w:val="clear" w:color="auto" w:fill="auto"/>
            <w:vAlign w:val="center"/>
            <w:hideMark/>
          </w:tcPr>
          <w:p w14:paraId="31E2806A" w14:textId="77777777" w:rsidR="003B0E6B" w:rsidRPr="00504FCE" w:rsidRDefault="003B0E6B" w:rsidP="00504FCE">
            <w:pPr>
              <w:spacing w:after="0" w:line="360" w:lineRule="auto"/>
              <w:jc w:val="both"/>
              <w:rPr>
                <w:rFonts w:ascii="Arial" w:hAnsi="Arial" w:cs="Arial"/>
                <w:b/>
                <w:bCs/>
                <w:color w:val="000000"/>
                <w:sz w:val="20"/>
                <w:szCs w:val="20"/>
              </w:rPr>
            </w:pPr>
            <w:r w:rsidRPr="00504FCE">
              <w:rPr>
                <w:rFonts w:ascii="Arial" w:hAnsi="Arial" w:cs="Arial"/>
                <w:b/>
                <w:bCs/>
                <w:color w:val="000000"/>
                <w:sz w:val="20"/>
                <w:szCs w:val="20"/>
              </w:rPr>
              <w:t>Derechos</w:t>
            </w:r>
          </w:p>
        </w:tc>
        <w:tc>
          <w:tcPr>
            <w:tcW w:w="156" w:type="pct"/>
            <w:tcBorders>
              <w:right w:val="nil"/>
            </w:tcBorders>
            <w:shd w:val="clear" w:color="auto" w:fill="auto"/>
          </w:tcPr>
          <w:p w14:paraId="59652F15" w14:textId="28B57FE2" w:rsidR="003B0E6B" w:rsidRPr="00504FCE" w:rsidRDefault="003B0E6B" w:rsidP="00504FCE">
            <w:pPr>
              <w:spacing w:after="0" w:line="360" w:lineRule="auto"/>
              <w:jc w:val="right"/>
              <w:rPr>
                <w:rFonts w:ascii="Arial" w:hAnsi="Arial" w:cs="Arial"/>
                <w:b/>
                <w:bCs/>
                <w:color w:val="000000"/>
                <w:sz w:val="20"/>
                <w:szCs w:val="20"/>
              </w:rPr>
            </w:pPr>
            <w:r w:rsidRPr="00504FCE">
              <w:rPr>
                <w:rFonts w:ascii="Arial" w:hAnsi="Arial" w:cs="Arial"/>
                <w:b/>
                <w:bCs/>
                <w:color w:val="000000"/>
                <w:sz w:val="20"/>
                <w:szCs w:val="20"/>
              </w:rPr>
              <w:t>$</w:t>
            </w:r>
          </w:p>
        </w:tc>
        <w:tc>
          <w:tcPr>
            <w:tcW w:w="1035" w:type="pct"/>
            <w:tcBorders>
              <w:left w:val="nil"/>
              <w:right w:val="single" w:sz="4" w:space="0" w:color="auto"/>
            </w:tcBorders>
          </w:tcPr>
          <w:p w14:paraId="0BA9E7D2" w14:textId="54B20131" w:rsidR="003B0E6B" w:rsidRPr="00504FCE" w:rsidRDefault="003B0E6B" w:rsidP="00504FCE">
            <w:pPr>
              <w:spacing w:after="0" w:line="360" w:lineRule="auto"/>
              <w:jc w:val="right"/>
              <w:rPr>
                <w:rFonts w:ascii="Arial" w:hAnsi="Arial" w:cs="Arial"/>
                <w:b/>
                <w:bCs/>
                <w:color w:val="000000"/>
                <w:sz w:val="20"/>
                <w:szCs w:val="20"/>
              </w:rPr>
            </w:pPr>
            <w:r w:rsidRPr="00504FCE">
              <w:rPr>
                <w:rFonts w:ascii="Arial" w:hAnsi="Arial" w:cs="Arial"/>
                <w:b/>
                <w:bCs/>
                <w:color w:val="000000"/>
                <w:sz w:val="20"/>
                <w:szCs w:val="20"/>
              </w:rPr>
              <w:t>4,186,480.00</w:t>
            </w:r>
          </w:p>
        </w:tc>
      </w:tr>
      <w:tr w:rsidR="003B0E6B" w:rsidRPr="00504FCE" w14:paraId="51AD7A0C" w14:textId="710A8538" w:rsidTr="00570CA1">
        <w:trPr>
          <w:trHeight w:val="510"/>
        </w:trPr>
        <w:tc>
          <w:tcPr>
            <w:tcW w:w="3809" w:type="pct"/>
            <w:shd w:val="clear" w:color="auto" w:fill="auto"/>
            <w:vAlign w:val="center"/>
            <w:hideMark/>
          </w:tcPr>
          <w:p w14:paraId="48966D1B" w14:textId="77777777" w:rsidR="003B0E6B" w:rsidRPr="00504FCE" w:rsidRDefault="003B0E6B" w:rsidP="00504FCE">
            <w:pPr>
              <w:spacing w:after="0" w:line="360" w:lineRule="auto"/>
              <w:ind w:left="397"/>
              <w:rPr>
                <w:rFonts w:ascii="Arial" w:hAnsi="Arial" w:cs="Arial"/>
                <w:b/>
                <w:bCs/>
                <w:color w:val="000000"/>
                <w:sz w:val="20"/>
                <w:szCs w:val="20"/>
              </w:rPr>
            </w:pPr>
            <w:r w:rsidRPr="00504FCE">
              <w:rPr>
                <w:rFonts w:ascii="Arial" w:hAnsi="Arial" w:cs="Arial"/>
                <w:b/>
                <w:bCs/>
                <w:color w:val="000000"/>
                <w:sz w:val="20"/>
                <w:szCs w:val="20"/>
              </w:rPr>
              <w:t>Derechos por el uso, goce, aprovechamiento o explotación de bienes de dominio público</w:t>
            </w:r>
          </w:p>
        </w:tc>
        <w:tc>
          <w:tcPr>
            <w:tcW w:w="156" w:type="pct"/>
            <w:tcBorders>
              <w:right w:val="nil"/>
            </w:tcBorders>
            <w:shd w:val="clear" w:color="auto" w:fill="auto"/>
          </w:tcPr>
          <w:p w14:paraId="011C10B9" w14:textId="77777777" w:rsidR="00570CA1" w:rsidRDefault="00570CA1" w:rsidP="00504FCE">
            <w:pPr>
              <w:spacing w:after="0" w:line="360" w:lineRule="auto"/>
              <w:jc w:val="right"/>
              <w:rPr>
                <w:rFonts w:ascii="Arial" w:hAnsi="Arial" w:cs="Arial"/>
                <w:b/>
                <w:bCs/>
                <w:color w:val="000000"/>
                <w:sz w:val="20"/>
                <w:szCs w:val="20"/>
              </w:rPr>
            </w:pPr>
          </w:p>
          <w:p w14:paraId="4DE47D73" w14:textId="55F7D9E4" w:rsidR="003B0E6B" w:rsidRPr="00504FCE" w:rsidRDefault="003B0E6B" w:rsidP="00504FCE">
            <w:pPr>
              <w:spacing w:after="0" w:line="360" w:lineRule="auto"/>
              <w:jc w:val="right"/>
              <w:rPr>
                <w:rFonts w:ascii="Arial" w:hAnsi="Arial" w:cs="Arial"/>
                <w:b/>
                <w:bCs/>
                <w:color w:val="000000"/>
                <w:sz w:val="20"/>
                <w:szCs w:val="20"/>
              </w:rPr>
            </w:pPr>
            <w:r w:rsidRPr="00504FCE">
              <w:rPr>
                <w:rFonts w:ascii="Arial" w:hAnsi="Arial" w:cs="Arial"/>
                <w:b/>
                <w:bCs/>
                <w:color w:val="000000"/>
                <w:sz w:val="20"/>
                <w:szCs w:val="20"/>
              </w:rPr>
              <w:t>$</w:t>
            </w:r>
          </w:p>
        </w:tc>
        <w:tc>
          <w:tcPr>
            <w:tcW w:w="1035" w:type="pct"/>
            <w:tcBorders>
              <w:left w:val="nil"/>
              <w:right w:val="single" w:sz="4" w:space="0" w:color="auto"/>
            </w:tcBorders>
          </w:tcPr>
          <w:p w14:paraId="413749EE" w14:textId="77777777" w:rsidR="00570CA1" w:rsidRDefault="00570CA1" w:rsidP="00504FCE">
            <w:pPr>
              <w:spacing w:after="0" w:line="360" w:lineRule="auto"/>
              <w:jc w:val="right"/>
              <w:rPr>
                <w:rFonts w:ascii="Arial" w:hAnsi="Arial" w:cs="Arial"/>
                <w:b/>
                <w:bCs/>
                <w:color w:val="000000"/>
                <w:sz w:val="20"/>
                <w:szCs w:val="20"/>
              </w:rPr>
            </w:pPr>
          </w:p>
          <w:p w14:paraId="78AEB8B3" w14:textId="4BE48F8A" w:rsidR="003B0E6B" w:rsidRPr="00504FCE" w:rsidRDefault="003B0E6B" w:rsidP="00504FCE">
            <w:pPr>
              <w:spacing w:after="0" w:line="360" w:lineRule="auto"/>
              <w:jc w:val="right"/>
              <w:rPr>
                <w:rFonts w:ascii="Arial" w:hAnsi="Arial" w:cs="Arial"/>
                <w:b/>
                <w:bCs/>
                <w:color w:val="000000"/>
                <w:sz w:val="20"/>
                <w:szCs w:val="20"/>
              </w:rPr>
            </w:pPr>
            <w:r w:rsidRPr="00504FCE">
              <w:rPr>
                <w:rFonts w:ascii="Arial" w:hAnsi="Arial" w:cs="Arial"/>
                <w:b/>
                <w:bCs/>
                <w:color w:val="000000"/>
                <w:sz w:val="20"/>
                <w:szCs w:val="20"/>
              </w:rPr>
              <w:t>200,360.00</w:t>
            </w:r>
          </w:p>
        </w:tc>
      </w:tr>
      <w:tr w:rsidR="003B0E6B" w:rsidRPr="00504FCE" w14:paraId="74870850" w14:textId="0F0C1649" w:rsidTr="00570CA1">
        <w:trPr>
          <w:trHeight w:val="510"/>
        </w:trPr>
        <w:tc>
          <w:tcPr>
            <w:tcW w:w="3809" w:type="pct"/>
            <w:shd w:val="clear" w:color="auto" w:fill="auto"/>
            <w:vAlign w:val="center"/>
            <w:hideMark/>
          </w:tcPr>
          <w:p w14:paraId="072FECF7" w14:textId="77777777" w:rsidR="003B0E6B" w:rsidRPr="00504FCE" w:rsidRDefault="003B0E6B" w:rsidP="00504FCE">
            <w:pPr>
              <w:spacing w:after="0" w:line="360" w:lineRule="auto"/>
              <w:ind w:left="774"/>
              <w:rPr>
                <w:rFonts w:ascii="Arial" w:hAnsi="Arial" w:cs="Arial"/>
                <w:color w:val="000000"/>
                <w:sz w:val="20"/>
                <w:szCs w:val="20"/>
              </w:rPr>
            </w:pPr>
            <w:r w:rsidRPr="00504FCE">
              <w:rPr>
                <w:rFonts w:ascii="Arial" w:hAnsi="Arial" w:cs="Arial"/>
                <w:color w:val="000000"/>
                <w:sz w:val="20"/>
                <w:szCs w:val="20"/>
              </w:rPr>
              <w:t>&gt; Por el uso de locales o pisos de mercados, espacios en la vía o parques públicos</w:t>
            </w:r>
          </w:p>
        </w:tc>
        <w:tc>
          <w:tcPr>
            <w:tcW w:w="156" w:type="pct"/>
            <w:tcBorders>
              <w:right w:val="nil"/>
            </w:tcBorders>
            <w:shd w:val="clear" w:color="auto" w:fill="auto"/>
          </w:tcPr>
          <w:p w14:paraId="7E63A681" w14:textId="77777777" w:rsidR="00570CA1" w:rsidRDefault="00570CA1" w:rsidP="00504FCE">
            <w:pPr>
              <w:spacing w:after="0" w:line="360" w:lineRule="auto"/>
              <w:jc w:val="right"/>
              <w:rPr>
                <w:rFonts w:ascii="Arial" w:hAnsi="Arial" w:cs="Arial"/>
                <w:b/>
                <w:bCs/>
                <w:color w:val="000000"/>
                <w:sz w:val="20"/>
                <w:szCs w:val="20"/>
              </w:rPr>
            </w:pPr>
          </w:p>
          <w:p w14:paraId="54A26199" w14:textId="206EE309" w:rsidR="003B0E6B" w:rsidRPr="00504FCE" w:rsidRDefault="003B0E6B" w:rsidP="00504FCE">
            <w:pPr>
              <w:spacing w:after="0" w:line="360" w:lineRule="auto"/>
              <w:jc w:val="right"/>
              <w:rPr>
                <w:rFonts w:ascii="Arial" w:hAnsi="Arial" w:cs="Arial"/>
                <w:color w:val="000000"/>
                <w:sz w:val="20"/>
                <w:szCs w:val="20"/>
              </w:rPr>
            </w:pPr>
            <w:r w:rsidRPr="00504FCE">
              <w:rPr>
                <w:rFonts w:ascii="Arial" w:hAnsi="Arial" w:cs="Arial"/>
                <w:b/>
                <w:bCs/>
                <w:color w:val="000000"/>
                <w:sz w:val="20"/>
                <w:szCs w:val="20"/>
              </w:rPr>
              <w:t>$</w:t>
            </w:r>
          </w:p>
        </w:tc>
        <w:tc>
          <w:tcPr>
            <w:tcW w:w="1035" w:type="pct"/>
            <w:tcBorders>
              <w:left w:val="nil"/>
              <w:right w:val="single" w:sz="4" w:space="0" w:color="auto"/>
            </w:tcBorders>
          </w:tcPr>
          <w:p w14:paraId="2CBA33D8" w14:textId="77777777" w:rsidR="00570CA1" w:rsidRDefault="00570CA1" w:rsidP="00504FCE">
            <w:pPr>
              <w:spacing w:after="0" w:line="360" w:lineRule="auto"/>
              <w:jc w:val="right"/>
              <w:rPr>
                <w:rFonts w:ascii="Arial" w:hAnsi="Arial" w:cs="Arial"/>
                <w:color w:val="000000"/>
                <w:sz w:val="20"/>
                <w:szCs w:val="20"/>
              </w:rPr>
            </w:pPr>
          </w:p>
          <w:p w14:paraId="69C5FE17" w14:textId="1A6379B3" w:rsidR="003B0E6B" w:rsidRPr="00504FCE" w:rsidRDefault="003B0E6B" w:rsidP="00504FCE">
            <w:pPr>
              <w:spacing w:after="0" w:line="360" w:lineRule="auto"/>
              <w:jc w:val="right"/>
              <w:rPr>
                <w:rFonts w:ascii="Arial" w:hAnsi="Arial" w:cs="Arial"/>
                <w:color w:val="000000"/>
                <w:sz w:val="20"/>
                <w:szCs w:val="20"/>
              </w:rPr>
            </w:pPr>
            <w:r w:rsidRPr="00504FCE">
              <w:rPr>
                <w:rFonts w:ascii="Arial" w:hAnsi="Arial" w:cs="Arial"/>
                <w:color w:val="000000"/>
                <w:sz w:val="20"/>
                <w:szCs w:val="20"/>
              </w:rPr>
              <w:t>105,360.00</w:t>
            </w:r>
          </w:p>
        </w:tc>
      </w:tr>
      <w:tr w:rsidR="003B0E6B" w:rsidRPr="00504FCE" w14:paraId="78CEBC11" w14:textId="4BDF7BA0" w:rsidTr="00570CA1">
        <w:trPr>
          <w:trHeight w:val="480"/>
        </w:trPr>
        <w:tc>
          <w:tcPr>
            <w:tcW w:w="3809" w:type="pct"/>
            <w:shd w:val="clear" w:color="auto" w:fill="auto"/>
            <w:vAlign w:val="center"/>
            <w:hideMark/>
          </w:tcPr>
          <w:p w14:paraId="7B56EE2E" w14:textId="77777777" w:rsidR="003B0E6B" w:rsidRPr="00504FCE" w:rsidRDefault="003B0E6B" w:rsidP="00504FCE">
            <w:pPr>
              <w:spacing w:after="0" w:line="360" w:lineRule="auto"/>
              <w:ind w:left="774"/>
              <w:rPr>
                <w:rFonts w:ascii="Arial" w:hAnsi="Arial" w:cs="Arial"/>
                <w:color w:val="000000"/>
                <w:sz w:val="20"/>
                <w:szCs w:val="20"/>
              </w:rPr>
            </w:pPr>
            <w:r w:rsidRPr="00504FCE">
              <w:rPr>
                <w:rFonts w:ascii="Arial" w:hAnsi="Arial" w:cs="Arial"/>
                <w:color w:val="000000"/>
                <w:sz w:val="20"/>
                <w:szCs w:val="20"/>
              </w:rPr>
              <w:t>&gt; Por el uso y aprovechamiento de los bienes de dominio público del patrimonio municipal</w:t>
            </w:r>
          </w:p>
        </w:tc>
        <w:tc>
          <w:tcPr>
            <w:tcW w:w="156" w:type="pct"/>
            <w:tcBorders>
              <w:right w:val="nil"/>
            </w:tcBorders>
            <w:shd w:val="clear" w:color="auto" w:fill="auto"/>
          </w:tcPr>
          <w:p w14:paraId="6A02675A" w14:textId="77777777" w:rsidR="00570CA1" w:rsidRDefault="00570CA1" w:rsidP="00504FCE">
            <w:pPr>
              <w:spacing w:after="0" w:line="360" w:lineRule="auto"/>
              <w:jc w:val="right"/>
              <w:rPr>
                <w:rFonts w:ascii="Arial" w:hAnsi="Arial" w:cs="Arial"/>
                <w:b/>
                <w:bCs/>
                <w:color w:val="000000"/>
                <w:sz w:val="20"/>
                <w:szCs w:val="20"/>
              </w:rPr>
            </w:pPr>
          </w:p>
          <w:p w14:paraId="50FC4422" w14:textId="590896A0" w:rsidR="003B0E6B" w:rsidRPr="00504FCE" w:rsidRDefault="003B0E6B" w:rsidP="00504FCE">
            <w:pPr>
              <w:spacing w:after="0" w:line="360" w:lineRule="auto"/>
              <w:jc w:val="right"/>
              <w:rPr>
                <w:rFonts w:ascii="Arial" w:hAnsi="Arial" w:cs="Arial"/>
                <w:color w:val="000000"/>
                <w:sz w:val="20"/>
                <w:szCs w:val="20"/>
              </w:rPr>
            </w:pPr>
            <w:r w:rsidRPr="00504FCE">
              <w:rPr>
                <w:rFonts w:ascii="Arial" w:hAnsi="Arial" w:cs="Arial"/>
                <w:b/>
                <w:bCs/>
                <w:color w:val="000000"/>
                <w:sz w:val="20"/>
                <w:szCs w:val="20"/>
              </w:rPr>
              <w:t>$</w:t>
            </w:r>
          </w:p>
        </w:tc>
        <w:tc>
          <w:tcPr>
            <w:tcW w:w="1035" w:type="pct"/>
            <w:tcBorders>
              <w:left w:val="nil"/>
              <w:right w:val="single" w:sz="4" w:space="0" w:color="auto"/>
            </w:tcBorders>
          </w:tcPr>
          <w:p w14:paraId="4FF7A1AE" w14:textId="77777777" w:rsidR="00570CA1" w:rsidRDefault="00570CA1" w:rsidP="00504FCE">
            <w:pPr>
              <w:spacing w:after="0" w:line="360" w:lineRule="auto"/>
              <w:jc w:val="right"/>
              <w:rPr>
                <w:rFonts w:ascii="Arial" w:hAnsi="Arial" w:cs="Arial"/>
                <w:color w:val="000000"/>
                <w:sz w:val="20"/>
                <w:szCs w:val="20"/>
              </w:rPr>
            </w:pPr>
          </w:p>
          <w:p w14:paraId="1ACE8576" w14:textId="75409653" w:rsidR="003B0E6B" w:rsidRPr="00504FCE" w:rsidRDefault="003B0E6B" w:rsidP="00504FCE">
            <w:pPr>
              <w:spacing w:after="0" w:line="360" w:lineRule="auto"/>
              <w:jc w:val="right"/>
              <w:rPr>
                <w:rFonts w:ascii="Arial" w:hAnsi="Arial" w:cs="Arial"/>
                <w:color w:val="000000"/>
                <w:sz w:val="20"/>
                <w:szCs w:val="20"/>
              </w:rPr>
            </w:pPr>
            <w:r w:rsidRPr="00504FCE">
              <w:rPr>
                <w:rFonts w:ascii="Arial" w:hAnsi="Arial" w:cs="Arial"/>
                <w:color w:val="000000"/>
                <w:sz w:val="20"/>
                <w:szCs w:val="20"/>
              </w:rPr>
              <w:t>95,000.00</w:t>
            </w:r>
          </w:p>
        </w:tc>
      </w:tr>
      <w:tr w:rsidR="003B0E6B" w:rsidRPr="00504FCE" w14:paraId="2D80FD82" w14:textId="3CE2DACB" w:rsidTr="00570CA1">
        <w:trPr>
          <w:trHeight w:val="300"/>
        </w:trPr>
        <w:tc>
          <w:tcPr>
            <w:tcW w:w="3809" w:type="pct"/>
            <w:shd w:val="clear" w:color="auto" w:fill="auto"/>
            <w:vAlign w:val="center"/>
            <w:hideMark/>
          </w:tcPr>
          <w:p w14:paraId="2E11D1B6" w14:textId="77777777" w:rsidR="003B0E6B" w:rsidRPr="00504FCE" w:rsidRDefault="003B0E6B" w:rsidP="003D0248">
            <w:pPr>
              <w:spacing w:after="0" w:line="360" w:lineRule="auto"/>
              <w:ind w:firstLineChars="200" w:firstLine="400"/>
              <w:rPr>
                <w:rFonts w:ascii="Arial" w:hAnsi="Arial" w:cs="Arial"/>
                <w:b/>
                <w:bCs/>
                <w:color w:val="000000"/>
                <w:sz w:val="20"/>
                <w:szCs w:val="20"/>
              </w:rPr>
            </w:pPr>
            <w:r w:rsidRPr="00504FCE">
              <w:rPr>
                <w:rFonts w:ascii="Arial" w:hAnsi="Arial" w:cs="Arial"/>
                <w:b/>
                <w:bCs/>
                <w:color w:val="000000"/>
                <w:sz w:val="20"/>
                <w:szCs w:val="20"/>
              </w:rPr>
              <w:t>Derechos por prestación de servicios</w:t>
            </w:r>
          </w:p>
        </w:tc>
        <w:tc>
          <w:tcPr>
            <w:tcW w:w="156" w:type="pct"/>
            <w:tcBorders>
              <w:right w:val="nil"/>
            </w:tcBorders>
            <w:shd w:val="clear" w:color="auto" w:fill="auto"/>
          </w:tcPr>
          <w:p w14:paraId="7CA6FE91" w14:textId="39876778" w:rsidR="003B0E6B" w:rsidRPr="00504FCE" w:rsidRDefault="003B0E6B" w:rsidP="00504FCE">
            <w:pPr>
              <w:spacing w:after="0" w:line="360" w:lineRule="auto"/>
              <w:jc w:val="right"/>
              <w:rPr>
                <w:rFonts w:ascii="Arial" w:hAnsi="Arial" w:cs="Arial"/>
                <w:b/>
                <w:bCs/>
                <w:color w:val="000000"/>
                <w:sz w:val="20"/>
                <w:szCs w:val="20"/>
              </w:rPr>
            </w:pPr>
            <w:r w:rsidRPr="00504FCE">
              <w:rPr>
                <w:rFonts w:ascii="Arial" w:hAnsi="Arial" w:cs="Arial"/>
                <w:b/>
                <w:bCs/>
                <w:color w:val="000000"/>
                <w:sz w:val="20"/>
                <w:szCs w:val="20"/>
              </w:rPr>
              <w:t>$</w:t>
            </w:r>
          </w:p>
        </w:tc>
        <w:tc>
          <w:tcPr>
            <w:tcW w:w="1035" w:type="pct"/>
            <w:tcBorders>
              <w:left w:val="nil"/>
              <w:right w:val="single" w:sz="4" w:space="0" w:color="auto"/>
            </w:tcBorders>
          </w:tcPr>
          <w:p w14:paraId="39CFE892" w14:textId="49D3E73C" w:rsidR="003B0E6B" w:rsidRPr="00504FCE" w:rsidRDefault="003B0E6B" w:rsidP="00504FCE">
            <w:pPr>
              <w:spacing w:after="0" w:line="360" w:lineRule="auto"/>
              <w:jc w:val="right"/>
              <w:rPr>
                <w:rFonts w:ascii="Arial" w:hAnsi="Arial" w:cs="Arial"/>
                <w:b/>
                <w:bCs/>
                <w:color w:val="000000"/>
                <w:sz w:val="20"/>
                <w:szCs w:val="20"/>
              </w:rPr>
            </w:pPr>
            <w:r w:rsidRPr="00504FCE">
              <w:rPr>
                <w:rFonts w:ascii="Arial" w:hAnsi="Arial" w:cs="Arial"/>
                <w:b/>
                <w:bCs/>
                <w:color w:val="000000"/>
                <w:sz w:val="20"/>
                <w:szCs w:val="20"/>
              </w:rPr>
              <w:t>3,448,120.00</w:t>
            </w:r>
          </w:p>
        </w:tc>
      </w:tr>
      <w:tr w:rsidR="003B0E6B" w:rsidRPr="00504FCE" w14:paraId="0FF7C2A8" w14:textId="0938ED4B" w:rsidTr="00570CA1">
        <w:trPr>
          <w:trHeight w:val="300"/>
        </w:trPr>
        <w:tc>
          <w:tcPr>
            <w:tcW w:w="3809" w:type="pct"/>
            <w:shd w:val="clear" w:color="auto" w:fill="auto"/>
            <w:vAlign w:val="center"/>
            <w:hideMark/>
          </w:tcPr>
          <w:p w14:paraId="488A2F61" w14:textId="77777777" w:rsidR="003B0E6B" w:rsidRPr="00504FCE" w:rsidRDefault="003B0E6B" w:rsidP="00504FCE">
            <w:pPr>
              <w:spacing w:after="0" w:line="360" w:lineRule="auto"/>
              <w:ind w:left="774"/>
              <w:rPr>
                <w:rFonts w:ascii="Arial" w:hAnsi="Arial" w:cs="Arial"/>
                <w:color w:val="000000"/>
                <w:sz w:val="20"/>
                <w:szCs w:val="20"/>
              </w:rPr>
            </w:pPr>
            <w:r w:rsidRPr="00504FCE">
              <w:rPr>
                <w:rFonts w:ascii="Arial" w:hAnsi="Arial" w:cs="Arial"/>
                <w:color w:val="000000"/>
                <w:sz w:val="20"/>
                <w:szCs w:val="20"/>
              </w:rPr>
              <w:t>&gt; Servicios de Agua potable, drenaje y alcantarillado</w:t>
            </w:r>
          </w:p>
        </w:tc>
        <w:tc>
          <w:tcPr>
            <w:tcW w:w="156" w:type="pct"/>
            <w:tcBorders>
              <w:right w:val="nil"/>
            </w:tcBorders>
            <w:shd w:val="clear" w:color="auto" w:fill="auto"/>
          </w:tcPr>
          <w:p w14:paraId="78487D31" w14:textId="1A993D4A" w:rsidR="003B0E6B" w:rsidRPr="00504FCE" w:rsidRDefault="003B0E6B" w:rsidP="00504FCE">
            <w:pPr>
              <w:spacing w:after="0" w:line="360" w:lineRule="auto"/>
              <w:jc w:val="right"/>
              <w:rPr>
                <w:rFonts w:ascii="Arial" w:hAnsi="Arial" w:cs="Arial"/>
                <w:color w:val="000000"/>
                <w:sz w:val="20"/>
                <w:szCs w:val="20"/>
              </w:rPr>
            </w:pPr>
            <w:r w:rsidRPr="00504FCE">
              <w:rPr>
                <w:rFonts w:ascii="Arial" w:hAnsi="Arial" w:cs="Arial"/>
                <w:b/>
                <w:bCs/>
                <w:color w:val="000000"/>
                <w:sz w:val="20"/>
                <w:szCs w:val="20"/>
              </w:rPr>
              <w:t>$</w:t>
            </w:r>
          </w:p>
        </w:tc>
        <w:tc>
          <w:tcPr>
            <w:tcW w:w="1035" w:type="pct"/>
            <w:tcBorders>
              <w:left w:val="nil"/>
              <w:right w:val="single" w:sz="4" w:space="0" w:color="auto"/>
            </w:tcBorders>
          </w:tcPr>
          <w:p w14:paraId="1532EE59" w14:textId="615AD704" w:rsidR="003B0E6B" w:rsidRPr="00504FCE" w:rsidRDefault="003B0E6B" w:rsidP="00504FCE">
            <w:pPr>
              <w:spacing w:after="0" w:line="360" w:lineRule="auto"/>
              <w:jc w:val="right"/>
              <w:rPr>
                <w:rFonts w:ascii="Arial" w:hAnsi="Arial" w:cs="Arial"/>
                <w:color w:val="000000"/>
                <w:sz w:val="20"/>
                <w:szCs w:val="20"/>
              </w:rPr>
            </w:pPr>
            <w:r w:rsidRPr="00504FCE">
              <w:rPr>
                <w:rFonts w:ascii="Arial" w:hAnsi="Arial" w:cs="Arial"/>
                <w:color w:val="000000"/>
                <w:sz w:val="20"/>
                <w:szCs w:val="20"/>
              </w:rPr>
              <w:t>230,000.00</w:t>
            </w:r>
          </w:p>
        </w:tc>
      </w:tr>
      <w:tr w:rsidR="003B0E6B" w:rsidRPr="00504FCE" w14:paraId="0B7516FA" w14:textId="3E1E7440" w:rsidTr="00570CA1">
        <w:trPr>
          <w:trHeight w:val="300"/>
        </w:trPr>
        <w:tc>
          <w:tcPr>
            <w:tcW w:w="3809" w:type="pct"/>
            <w:shd w:val="clear" w:color="auto" w:fill="auto"/>
            <w:vAlign w:val="center"/>
            <w:hideMark/>
          </w:tcPr>
          <w:p w14:paraId="2EF35244" w14:textId="77777777" w:rsidR="003B0E6B" w:rsidRPr="00504FCE" w:rsidRDefault="003B0E6B" w:rsidP="00504FCE">
            <w:pPr>
              <w:spacing w:after="0" w:line="360" w:lineRule="auto"/>
              <w:ind w:left="774"/>
              <w:rPr>
                <w:rFonts w:ascii="Arial" w:hAnsi="Arial" w:cs="Arial"/>
                <w:color w:val="000000"/>
                <w:sz w:val="20"/>
                <w:szCs w:val="20"/>
              </w:rPr>
            </w:pPr>
            <w:r w:rsidRPr="00504FCE">
              <w:rPr>
                <w:rFonts w:ascii="Arial" w:hAnsi="Arial" w:cs="Arial"/>
                <w:color w:val="000000"/>
                <w:sz w:val="20"/>
                <w:szCs w:val="20"/>
              </w:rPr>
              <w:t>&gt; Servicio de Alumbrado público</w:t>
            </w:r>
          </w:p>
        </w:tc>
        <w:tc>
          <w:tcPr>
            <w:tcW w:w="156" w:type="pct"/>
            <w:tcBorders>
              <w:right w:val="nil"/>
            </w:tcBorders>
            <w:shd w:val="clear" w:color="auto" w:fill="auto"/>
          </w:tcPr>
          <w:p w14:paraId="47A7CD20" w14:textId="03D0F96F" w:rsidR="003B0E6B" w:rsidRPr="00504FCE" w:rsidRDefault="003B0E6B" w:rsidP="00504FCE">
            <w:pPr>
              <w:spacing w:after="0" w:line="360" w:lineRule="auto"/>
              <w:jc w:val="right"/>
              <w:rPr>
                <w:rFonts w:ascii="Arial" w:hAnsi="Arial" w:cs="Arial"/>
                <w:color w:val="000000"/>
                <w:sz w:val="20"/>
                <w:szCs w:val="20"/>
              </w:rPr>
            </w:pPr>
            <w:r w:rsidRPr="00504FCE">
              <w:rPr>
                <w:rFonts w:ascii="Arial" w:hAnsi="Arial" w:cs="Arial"/>
                <w:b/>
                <w:bCs/>
                <w:color w:val="000000"/>
                <w:sz w:val="20"/>
                <w:szCs w:val="20"/>
              </w:rPr>
              <w:t>$</w:t>
            </w:r>
          </w:p>
        </w:tc>
        <w:tc>
          <w:tcPr>
            <w:tcW w:w="1035" w:type="pct"/>
            <w:tcBorders>
              <w:left w:val="nil"/>
              <w:right w:val="single" w:sz="4" w:space="0" w:color="auto"/>
            </w:tcBorders>
          </w:tcPr>
          <w:p w14:paraId="256FCE6B" w14:textId="74F795B5" w:rsidR="003B0E6B" w:rsidRPr="00504FCE" w:rsidRDefault="003B0E6B" w:rsidP="00504FCE">
            <w:pPr>
              <w:spacing w:after="0" w:line="360" w:lineRule="auto"/>
              <w:jc w:val="right"/>
              <w:rPr>
                <w:rFonts w:ascii="Arial" w:hAnsi="Arial" w:cs="Arial"/>
                <w:color w:val="000000"/>
                <w:sz w:val="20"/>
                <w:szCs w:val="20"/>
              </w:rPr>
            </w:pPr>
            <w:r w:rsidRPr="00504FCE">
              <w:rPr>
                <w:rFonts w:ascii="Arial" w:hAnsi="Arial" w:cs="Arial"/>
                <w:color w:val="000000"/>
                <w:sz w:val="20"/>
                <w:szCs w:val="20"/>
              </w:rPr>
              <w:t>130,000.00</w:t>
            </w:r>
          </w:p>
        </w:tc>
      </w:tr>
      <w:tr w:rsidR="003B0E6B" w:rsidRPr="00504FCE" w14:paraId="758977A5" w14:textId="0121CA70" w:rsidTr="00570CA1">
        <w:trPr>
          <w:trHeight w:val="300"/>
        </w:trPr>
        <w:tc>
          <w:tcPr>
            <w:tcW w:w="3809" w:type="pct"/>
            <w:shd w:val="clear" w:color="auto" w:fill="auto"/>
            <w:vAlign w:val="center"/>
            <w:hideMark/>
          </w:tcPr>
          <w:p w14:paraId="25FF19D6" w14:textId="77777777" w:rsidR="003B0E6B" w:rsidRPr="00504FCE" w:rsidRDefault="003B0E6B" w:rsidP="00504FCE">
            <w:pPr>
              <w:spacing w:after="0" w:line="360" w:lineRule="auto"/>
              <w:ind w:left="774"/>
              <w:rPr>
                <w:rFonts w:ascii="Arial" w:hAnsi="Arial" w:cs="Arial"/>
                <w:color w:val="000000"/>
                <w:sz w:val="20"/>
                <w:szCs w:val="20"/>
              </w:rPr>
            </w:pPr>
            <w:r w:rsidRPr="00504FCE">
              <w:rPr>
                <w:rFonts w:ascii="Arial" w:hAnsi="Arial" w:cs="Arial"/>
                <w:color w:val="000000"/>
                <w:sz w:val="20"/>
                <w:szCs w:val="20"/>
              </w:rPr>
              <w:t>&gt; Servicio de Limpia, Recolección, Traslado y disposición final de residuos</w:t>
            </w:r>
          </w:p>
        </w:tc>
        <w:tc>
          <w:tcPr>
            <w:tcW w:w="156" w:type="pct"/>
            <w:tcBorders>
              <w:right w:val="nil"/>
            </w:tcBorders>
            <w:shd w:val="clear" w:color="auto" w:fill="auto"/>
          </w:tcPr>
          <w:p w14:paraId="38D18605" w14:textId="77777777" w:rsidR="00570CA1" w:rsidRDefault="00570CA1" w:rsidP="00504FCE">
            <w:pPr>
              <w:spacing w:after="0" w:line="360" w:lineRule="auto"/>
              <w:jc w:val="right"/>
              <w:rPr>
                <w:rFonts w:ascii="Arial" w:hAnsi="Arial" w:cs="Arial"/>
                <w:b/>
                <w:bCs/>
                <w:color w:val="000000"/>
                <w:sz w:val="20"/>
                <w:szCs w:val="20"/>
              </w:rPr>
            </w:pPr>
          </w:p>
          <w:p w14:paraId="468EF63E" w14:textId="02FDB79F" w:rsidR="003B0E6B" w:rsidRPr="00504FCE" w:rsidRDefault="003B0E6B" w:rsidP="00504FCE">
            <w:pPr>
              <w:spacing w:after="0" w:line="360" w:lineRule="auto"/>
              <w:jc w:val="right"/>
              <w:rPr>
                <w:rFonts w:ascii="Arial" w:hAnsi="Arial" w:cs="Arial"/>
                <w:color w:val="000000"/>
                <w:sz w:val="20"/>
                <w:szCs w:val="20"/>
              </w:rPr>
            </w:pPr>
            <w:r w:rsidRPr="00504FCE">
              <w:rPr>
                <w:rFonts w:ascii="Arial" w:hAnsi="Arial" w:cs="Arial"/>
                <w:b/>
                <w:bCs/>
                <w:color w:val="000000"/>
                <w:sz w:val="20"/>
                <w:szCs w:val="20"/>
              </w:rPr>
              <w:t>$</w:t>
            </w:r>
          </w:p>
        </w:tc>
        <w:tc>
          <w:tcPr>
            <w:tcW w:w="1035" w:type="pct"/>
            <w:tcBorders>
              <w:left w:val="nil"/>
              <w:right w:val="single" w:sz="4" w:space="0" w:color="auto"/>
            </w:tcBorders>
          </w:tcPr>
          <w:p w14:paraId="7943CB0C" w14:textId="77777777" w:rsidR="00570CA1" w:rsidRDefault="00570CA1" w:rsidP="00504FCE">
            <w:pPr>
              <w:spacing w:after="0" w:line="360" w:lineRule="auto"/>
              <w:jc w:val="right"/>
              <w:rPr>
                <w:rFonts w:ascii="Arial" w:hAnsi="Arial" w:cs="Arial"/>
                <w:color w:val="000000"/>
                <w:sz w:val="20"/>
                <w:szCs w:val="20"/>
              </w:rPr>
            </w:pPr>
          </w:p>
          <w:p w14:paraId="5F75B6C5" w14:textId="5937381D" w:rsidR="003B0E6B" w:rsidRPr="00504FCE" w:rsidRDefault="003B0E6B" w:rsidP="00504FCE">
            <w:pPr>
              <w:spacing w:after="0" w:line="360" w:lineRule="auto"/>
              <w:jc w:val="right"/>
              <w:rPr>
                <w:rFonts w:ascii="Arial" w:hAnsi="Arial" w:cs="Arial"/>
                <w:color w:val="000000"/>
                <w:sz w:val="20"/>
                <w:szCs w:val="20"/>
              </w:rPr>
            </w:pPr>
            <w:r w:rsidRPr="00504FCE">
              <w:rPr>
                <w:rFonts w:ascii="Arial" w:hAnsi="Arial" w:cs="Arial"/>
                <w:color w:val="000000"/>
                <w:sz w:val="20"/>
                <w:szCs w:val="20"/>
              </w:rPr>
              <w:t>120,000.00</w:t>
            </w:r>
          </w:p>
        </w:tc>
      </w:tr>
      <w:tr w:rsidR="003B0E6B" w:rsidRPr="00504FCE" w14:paraId="06BE824C" w14:textId="2CF85268" w:rsidTr="00570CA1">
        <w:trPr>
          <w:trHeight w:val="300"/>
        </w:trPr>
        <w:tc>
          <w:tcPr>
            <w:tcW w:w="3809" w:type="pct"/>
            <w:shd w:val="clear" w:color="auto" w:fill="auto"/>
            <w:vAlign w:val="center"/>
            <w:hideMark/>
          </w:tcPr>
          <w:p w14:paraId="35BFEDF4" w14:textId="77777777" w:rsidR="003B0E6B" w:rsidRPr="00504FCE" w:rsidRDefault="003B0E6B" w:rsidP="00504FCE">
            <w:pPr>
              <w:spacing w:after="0" w:line="360" w:lineRule="auto"/>
              <w:ind w:left="774"/>
              <w:rPr>
                <w:rFonts w:ascii="Arial" w:hAnsi="Arial" w:cs="Arial"/>
                <w:color w:val="000000"/>
                <w:sz w:val="20"/>
                <w:szCs w:val="20"/>
              </w:rPr>
            </w:pPr>
            <w:r w:rsidRPr="00504FCE">
              <w:rPr>
                <w:rFonts w:ascii="Arial" w:hAnsi="Arial" w:cs="Arial"/>
                <w:color w:val="000000"/>
                <w:sz w:val="20"/>
                <w:szCs w:val="20"/>
              </w:rPr>
              <w:t>&gt; Servicio de Mercados y centrales de abasto</w:t>
            </w:r>
          </w:p>
        </w:tc>
        <w:tc>
          <w:tcPr>
            <w:tcW w:w="156" w:type="pct"/>
            <w:tcBorders>
              <w:right w:val="nil"/>
            </w:tcBorders>
            <w:shd w:val="clear" w:color="auto" w:fill="auto"/>
          </w:tcPr>
          <w:p w14:paraId="1F186A9B" w14:textId="5A7A0D40" w:rsidR="003B0E6B" w:rsidRPr="00504FCE" w:rsidRDefault="003B0E6B" w:rsidP="00504FCE">
            <w:pPr>
              <w:spacing w:after="0" w:line="360" w:lineRule="auto"/>
              <w:jc w:val="right"/>
              <w:rPr>
                <w:rFonts w:ascii="Arial" w:hAnsi="Arial" w:cs="Arial"/>
                <w:color w:val="000000"/>
                <w:sz w:val="20"/>
                <w:szCs w:val="20"/>
              </w:rPr>
            </w:pPr>
            <w:r w:rsidRPr="00504FCE">
              <w:rPr>
                <w:rFonts w:ascii="Arial" w:hAnsi="Arial" w:cs="Arial"/>
                <w:b/>
                <w:bCs/>
                <w:color w:val="000000"/>
                <w:sz w:val="20"/>
                <w:szCs w:val="20"/>
              </w:rPr>
              <w:t>$</w:t>
            </w:r>
          </w:p>
        </w:tc>
        <w:tc>
          <w:tcPr>
            <w:tcW w:w="1035" w:type="pct"/>
            <w:tcBorders>
              <w:left w:val="nil"/>
              <w:right w:val="single" w:sz="4" w:space="0" w:color="auto"/>
            </w:tcBorders>
          </w:tcPr>
          <w:p w14:paraId="6CEE1C34" w14:textId="36709803" w:rsidR="003B0E6B" w:rsidRPr="00504FCE" w:rsidRDefault="003B0E6B" w:rsidP="00504FCE">
            <w:pPr>
              <w:spacing w:after="0" w:line="360" w:lineRule="auto"/>
              <w:jc w:val="right"/>
              <w:rPr>
                <w:rFonts w:ascii="Arial" w:hAnsi="Arial" w:cs="Arial"/>
                <w:color w:val="000000"/>
                <w:sz w:val="20"/>
                <w:szCs w:val="20"/>
              </w:rPr>
            </w:pPr>
            <w:r w:rsidRPr="00504FCE">
              <w:rPr>
                <w:rFonts w:ascii="Arial" w:hAnsi="Arial" w:cs="Arial"/>
                <w:color w:val="000000"/>
                <w:sz w:val="20"/>
                <w:szCs w:val="20"/>
              </w:rPr>
              <w:t>1,580,250.00</w:t>
            </w:r>
          </w:p>
        </w:tc>
      </w:tr>
      <w:tr w:rsidR="003B0E6B" w:rsidRPr="00504FCE" w14:paraId="7C86D49B" w14:textId="6FA4A583" w:rsidTr="00570CA1">
        <w:trPr>
          <w:trHeight w:val="300"/>
        </w:trPr>
        <w:tc>
          <w:tcPr>
            <w:tcW w:w="3809" w:type="pct"/>
            <w:shd w:val="clear" w:color="auto" w:fill="auto"/>
            <w:vAlign w:val="center"/>
            <w:hideMark/>
          </w:tcPr>
          <w:p w14:paraId="559943BF" w14:textId="77777777" w:rsidR="003B0E6B" w:rsidRPr="00504FCE" w:rsidRDefault="003B0E6B" w:rsidP="00504FCE">
            <w:pPr>
              <w:spacing w:after="0" w:line="360" w:lineRule="auto"/>
              <w:ind w:left="774"/>
              <w:rPr>
                <w:rFonts w:ascii="Arial" w:hAnsi="Arial" w:cs="Arial"/>
                <w:color w:val="000000"/>
                <w:sz w:val="20"/>
                <w:szCs w:val="20"/>
              </w:rPr>
            </w:pPr>
            <w:r w:rsidRPr="00504FCE">
              <w:rPr>
                <w:rFonts w:ascii="Arial" w:hAnsi="Arial" w:cs="Arial"/>
                <w:color w:val="000000"/>
                <w:sz w:val="20"/>
                <w:szCs w:val="20"/>
              </w:rPr>
              <w:t>&gt; Servicio de Panteones</w:t>
            </w:r>
          </w:p>
        </w:tc>
        <w:tc>
          <w:tcPr>
            <w:tcW w:w="156" w:type="pct"/>
            <w:tcBorders>
              <w:right w:val="nil"/>
            </w:tcBorders>
            <w:shd w:val="clear" w:color="auto" w:fill="auto"/>
          </w:tcPr>
          <w:p w14:paraId="73C8E1AE" w14:textId="175B3CD4" w:rsidR="003B0E6B" w:rsidRPr="00504FCE" w:rsidRDefault="003B0E6B" w:rsidP="00504FCE">
            <w:pPr>
              <w:spacing w:after="0" w:line="360" w:lineRule="auto"/>
              <w:jc w:val="right"/>
              <w:rPr>
                <w:rFonts w:ascii="Arial" w:hAnsi="Arial" w:cs="Arial"/>
                <w:color w:val="000000"/>
                <w:sz w:val="20"/>
                <w:szCs w:val="20"/>
              </w:rPr>
            </w:pPr>
            <w:r w:rsidRPr="00504FCE">
              <w:rPr>
                <w:rFonts w:ascii="Arial" w:hAnsi="Arial" w:cs="Arial"/>
                <w:b/>
                <w:bCs/>
                <w:color w:val="000000"/>
                <w:sz w:val="20"/>
                <w:szCs w:val="20"/>
              </w:rPr>
              <w:t>$</w:t>
            </w:r>
          </w:p>
        </w:tc>
        <w:tc>
          <w:tcPr>
            <w:tcW w:w="1035" w:type="pct"/>
            <w:tcBorders>
              <w:left w:val="nil"/>
              <w:right w:val="single" w:sz="4" w:space="0" w:color="auto"/>
            </w:tcBorders>
          </w:tcPr>
          <w:p w14:paraId="3B0480A0" w14:textId="18847F03" w:rsidR="003B0E6B" w:rsidRPr="00504FCE" w:rsidRDefault="003B0E6B" w:rsidP="00504FCE">
            <w:pPr>
              <w:spacing w:after="0" w:line="360" w:lineRule="auto"/>
              <w:jc w:val="right"/>
              <w:rPr>
                <w:rFonts w:ascii="Arial" w:hAnsi="Arial" w:cs="Arial"/>
                <w:color w:val="000000"/>
                <w:sz w:val="20"/>
                <w:szCs w:val="20"/>
              </w:rPr>
            </w:pPr>
            <w:r w:rsidRPr="00504FCE">
              <w:rPr>
                <w:rFonts w:ascii="Arial" w:hAnsi="Arial" w:cs="Arial"/>
                <w:color w:val="000000"/>
                <w:sz w:val="20"/>
                <w:szCs w:val="20"/>
              </w:rPr>
              <w:t>975,000.00</w:t>
            </w:r>
          </w:p>
        </w:tc>
      </w:tr>
      <w:tr w:rsidR="003B0E6B" w:rsidRPr="00504FCE" w14:paraId="7DFAF2C9" w14:textId="251DE749" w:rsidTr="00570CA1">
        <w:trPr>
          <w:trHeight w:val="300"/>
        </w:trPr>
        <w:tc>
          <w:tcPr>
            <w:tcW w:w="3809" w:type="pct"/>
            <w:shd w:val="clear" w:color="auto" w:fill="auto"/>
            <w:vAlign w:val="center"/>
            <w:hideMark/>
          </w:tcPr>
          <w:p w14:paraId="5B973D03" w14:textId="77777777" w:rsidR="003B0E6B" w:rsidRPr="00504FCE" w:rsidRDefault="003B0E6B" w:rsidP="00504FCE">
            <w:pPr>
              <w:spacing w:after="0" w:line="360" w:lineRule="auto"/>
              <w:ind w:left="774"/>
              <w:rPr>
                <w:rFonts w:ascii="Arial" w:hAnsi="Arial" w:cs="Arial"/>
                <w:color w:val="000000"/>
                <w:sz w:val="20"/>
                <w:szCs w:val="20"/>
              </w:rPr>
            </w:pPr>
            <w:r w:rsidRPr="00504FCE">
              <w:rPr>
                <w:rFonts w:ascii="Arial" w:hAnsi="Arial" w:cs="Arial"/>
                <w:color w:val="000000"/>
                <w:sz w:val="20"/>
                <w:szCs w:val="20"/>
              </w:rPr>
              <w:t>&gt; Servicio de Rastro</w:t>
            </w:r>
          </w:p>
        </w:tc>
        <w:tc>
          <w:tcPr>
            <w:tcW w:w="156" w:type="pct"/>
            <w:tcBorders>
              <w:right w:val="nil"/>
            </w:tcBorders>
            <w:shd w:val="clear" w:color="auto" w:fill="auto"/>
          </w:tcPr>
          <w:p w14:paraId="540C7BEC" w14:textId="22393CB3" w:rsidR="003B0E6B" w:rsidRPr="00504FCE" w:rsidRDefault="003B0E6B" w:rsidP="00504FCE">
            <w:pPr>
              <w:spacing w:after="0" w:line="360" w:lineRule="auto"/>
              <w:jc w:val="right"/>
              <w:rPr>
                <w:rFonts w:ascii="Arial" w:hAnsi="Arial" w:cs="Arial"/>
                <w:color w:val="000000"/>
                <w:sz w:val="20"/>
                <w:szCs w:val="20"/>
              </w:rPr>
            </w:pPr>
            <w:r w:rsidRPr="00504FCE">
              <w:rPr>
                <w:rFonts w:ascii="Arial" w:hAnsi="Arial" w:cs="Arial"/>
                <w:b/>
                <w:bCs/>
                <w:color w:val="000000"/>
                <w:sz w:val="20"/>
                <w:szCs w:val="20"/>
              </w:rPr>
              <w:t>$</w:t>
            </w:r>
          </w:p>
        </w:tc>
        <w:tc>
          <w:tcPr>
            <w:tcW w:w="1035" w:type="pct"/>
            <w:tcBorders>
              <w:left w:val="nil"/>
              <w:right w:val="single" w:sz="4" w:space="0" w:color="auto"/>
            </w:tcBorders>
          </w:tcPr>
          <w:p w14:paraId="165D6E62" w14:textId="2E095A5A" w:rsidR="003B0E6B" w:rsidRPr="00504FCE" w:rsidRDefault="003B0E6B" w:rsidP="00504FCE">
            <w:pPr>
              <w:spacing w:after="0" w:line="360" w:lineRule="auto"/>
              <w:jc w:val="right"/>
              <w:rPr>
                <w:rFonts w:ascii="Arial" w:hAnsi="Arial" w:cs="Arial"/>
                <w:color w:val="000000"/>
                <w:sz w:val="20"/>
                <w:szCs w:val="20"/>
              </w:rPr>
            </w:pPr>
            <w:r w:rsidRPr="00504FCE">
              <w:rPr>
                <w:rFonts w:ascii="Arial" w:hAnsi="Arial" w:cs="Arial"/>
                <w:color w:val="000000"/>
                <w:sz w:val="20"/>
                <w:szCs w:val="20"/>
              </w:rPr>
              <w:t>122,000.00</w:t>
            </w:r>
          </w:p>
        </w:tc>
      </w:tr>
      <w:tr w:rsidR="003B0E6B" w:rsidRPr="00504FCE" w14:paraId="58F98564" w14:textId="20654DF9" w:rsidTr="00570CA1">
        <w:trPr>
          <w:trHeight w:val="300"/>
        </w:trPr>
        <w:tc>
          <w:tcPr>
            <w:tcW w:w="3809" w:type="pct"/>
            <w:shd w:val="clear" w:color="auto" w:fill="auto"/>
            <w:vAlign w:val="center"/>
            <w:hideMark/>
          </w:tcPr>
          <w:p w14:paraId="1F40F1FF" w14:textId="77777777" w:rsidR="003B0E6B" w:rsidRPr="00504FCE" w:rsidRDefault="003B0E6B" w:rsidP="00504FCE">
            <w:pPr>
              <w:spacing w:after="0" w:line="360" w:lineRule="auto"/>
              <w:ind w:left="774"/>
              <w:rPr>
                <w:rFonts w:ascii="Arial" w:hAnsi="Arial" w:cs="Arial"/>
                <w:color w:val="000000"/>
                <w:sz w:val="20"/>
                <w:szCs w:val="20"/>
              </w:rPr>
            </w:pPr>
            <w:r w:rsidRPr="00504FCE">
              <w:rPr>
                <w:rFonts w:ascii="Arial" w:hAnsi="Arial" w:cs="Arial"/>
                <w:color w:val="000000"/>
                <w:sz w:val="20"/>
                <w:szCs w:val="20"/>
              </w:rPr>
              <w:t>&gt; Servicio de Seguridad pública (Policía Preventiva y Tránsito Municipal)</w:t>
            </w:r>
          </w:p>
        </w:tc>
        <w:tc>
          <w:tcPr>
            <w:tcW w:w="156" w:type="pct"/>
            <w:tcBorders>
              <w:right w:val="nil"/>
            </w:tcBorders>
            <w:shd w:val="clear" w:color="auto" w:fill="auto"/>
          </w:tcPr>
          <w:p w14:paraId="367CB4E6" w14:textId="77777777" w:rsidR="00570CA1" w:rsidRDefault="00570CA1" w:rsidP="00504FCE">
            <w:pPr>
              <w:spacing w:after="0" w:line="360" w:lineRule="auto"/>
              <w:jc w:val="right"/>
              <w:rPr>
                <w:rFonts w:ascii="Arial" w:hAnsi="Arial" w:cs="Arial"/>
                <w:b/>
                <w:bCs/>
                <w:color w:val="000000"/>
                <w:sz w:val="20"/>
                <w:szCs w:val="20"/>
              </w:rPr>
            </w:pPr>
          </w:p>
          <w:p w14:paraId="1990898C" w14:textId="08DA74E6" w:rsidR="003B0E6B" w:rsidRPr="00504FCE" w:rsidRDefault="003B0E6B" w:rsidP="00504FCE">
            <w:pPr>
              <w:spacing w:after="0" w:line="360" w:lineRule="auto"/>
              <w:jc w:val="right"/>
              <w:rPr>
                <w:rFonts w:ascii="Arial" w:hAnsi="Arial" w:cs="Arial"/>
                <w:color w:val="000000"/>
                <w:sz w:val="20"/>
                <w:szCs w:val="20"/>
              </w:rPr>
            </w:pPr>
            <w:r w:rsidRPr="00504FCE">
              <w:rPr>
                <w:rFonts w:ascii="Arial" w:hAnsi="Arial" w:cs="Arial"/>
                <w:b/>
                <w:bCs/>
                <w:color w:val="000000"/>
                <w:sz w:val="20"/>
                <w:szCs w:val="20"/>
              </w:rPr>
              <w:t>$</w:t>
            </w:r>
          </w:p>
        </w:tc>
        <w:tc>
          <w:tcPr>
            <w:tcW w:w="1035" w:type="pct"/>
            <w:tcBorders>
              <w:left w:val="nil"/>
              <w:right w:val="single" w:sz="4" w:space="0" w:color="auto"/>
            </w:tcBorders>
          </w:tcPr>
          <w:p w14:paraId="590F2EA1" w14:textId="77777777" w:rsidR="00570CA1" w:rsidRDefault="00570CA1" w:rsidP="00504FCE">
            <w:pPr>
              <w:spacing w:after="0" w:line="360" w:lineRule="auto"/>
              <w:jc w:val="right"/>
              <w:rPr>
                <w:rFonts w:ascii="Arial" w:hAnsi="Arial" w:cs="Arial"/>
                <w:color w:val="000000"/>
                <w:sz w:val="20"/>
                <w:szCs w:val="20"/>
              </w:rPr>
            </w:pPr>
          </w:p>
          <w:p w14:paraId="1FD04B3E" w14:textId="37DBF461" w:rsidR="003B0E6B" w:rsidRPr="00504FCE" w:rsidRDefault="003B0E6B" w:rsidP="00504FCE">
            <w:pPr>
              <w:spacing w:after="0" w:line="360" w:lineRule="auto"/>
              <w:jc w:val="right"/>
              <w:rPr>
                <w:rFonts w:ascii="Arial" w:hAnsi="Arial" w:cs="Arial"/>
                <w:color w:val="000000"/>
                <w:sz w:val="20"/>
                <w:szCs w:val="20"/>
              </w:rPr>
            </w:pPr>
            <w:r w:rsidRPr="00504FCE">
              <w:rPr>
                <w:rFonts w:ascii="Arial" w:hAnsi="Arial" w:cs="Arial"/>
                <w:color w:val="000000"/>
                <w:sz w:val="20"/>
                <w:szCs w:val="20"/>
              </w:rPr>
              <w:t>140,000.00</w:t>
            </w:r>
          </w:p>
        </w:tc>
      </w:tr>
      <w:tr w:rsidR="003B0E6B" w:rsidRPr="00504FCE" w14:paraId="27E12D4C" w14:textId="3583928E" w:rsidTr="00570CA1">
        <w:trPr>
          <w:trHeight w:val="300"/>
        </w:trPr>
        <w:tc>
          <w:tcPr>
            <w:tcW w:w="3809" w:type="pct"/>
            <w:shd w:val="clear" w:color="auto" w:fill="auto"/>
            <w:vAlign w:val="center"/>
            <w:hideMark/>
          </w:tcPr>
          <w:p w14:paraId="777F3CBE" w14:textId="77777777" w:rsidR="003B0E6B" w:rsidRPr="00504FCE" w:rsidRDefault="003B0E6B" w:rsidP="00504FCE">
            <w:pPr>
              <w:spacing w:after="0" w:line="360" w:lineRule="auto"/>
              <w:ind w:left="774"/>
              <w:rPr>
                <w:rFonts w:ascii="Arial" w:hAnsi="Arial" w:cs="Arial"/>
                <w:color w:val="000000"/>
                <w:sz w:val="20"/>
                <w:szCs w:val="20"/>
              </w:rPr>
            </w:pPr>
            <w:r w:rsidRPr="00504FCE">
              <w:rPr>
                <w:rFonts w:ascii="Arial" w:hAnsi="Arial" w:cs="Arial"/>
                <w:color w:val="000000"/>
                <w:sz w:val="20"/>
                <w:szCs w:val="20"/>
              </w:rPr>
              <w:lastRenderedPageBreak/>
              <w:t>&gt; Servicio de Catastro</w:t>
            </w:r>
          </w:p>
        </w:tc>
        <w:tc>
          <w:tcPr>
            <w:tcW w:w="156" w:type="pct"/>
            <w:tcBorders>
              <w:right w:val="nil"/>
            </w:tcBorders>
            <w:shd w:val="clear" w:color="auto" w:fill="auto"/>
          </w:tcPr>
          <w:p w14:paraId="674A490C" w14:textId="3FC3552D" w:rsidR="003B0E6B" w:rsidRPr="00504FCE" w:rsidRDefault="003B0E6B" w:rsidP="00504FCE">
            <w:pPr>
              <w:spacing w:after="0" w:line="360" w:lineRule="auto"/>
              <w:jc w:val="right"/>
              <w:rPr>
                <w:rFonts w:ascii="Arial" w:hAnsi="Arial" w:cs="Arial"/>
                <w:color w:val="000000"/>
                <w:sz w:val="20"/>
                <w:szCs w:val="20"/>
              </w:rPr>
            </w:pPr>
            <w:r w:rsidRPr="00504FCE">
              <w:rPr>
                <w:rFonts w:ascii="Arial" w:hAnsi="Arial" w:cs="Arial"/>
                <w:b/>
                <w:bCs/>
                <w:color w:val="000000"/>
                <w:sz w:val="20"/>
                <w:szCs w:val="20"/>
              </w:rPr>
              <w:t>$</w:t>
            </w:r>
          </w:p>
        </w:tc>
        <w:tc>
          <w:tcPr>
            <w:tcW w:w="1035" w:type="pct"/>
            <w:tcBorders>
              <w:left w:val="nil"/>
              <w:right w:val="single" w:sz="4" w:space="0" w:color="auto"/>
            </w:tcBorders>
          </w:tcPr>
          <w:p w14:paraId="6EE9C0AD" w14:textId="0C3B043C" w:rsidR="003B0E6B" w:rsidRPr="00504FCE" w:rsidRDefault="003B0E6B" w:rsidP="00504FCE">
            <w:pPr>
              <w:spacing w:after="0" w:line="360" w:lineRule="auto"/>
              <w:jc w:val="right"/>
              <w:rPr>
                <w:rFonts w:ascii="Arial" w:hAnsi="Arial" w:cs="Arial"/>
                <w:color w:val="000000"/>
                <w:sz w:val="20"/>
                <w:szCs w:val="20"/>
              </w:rPr>
            </w:pPr>
            <w:r w:rsidRPr="00504FCE">
              <w:rPr>
                <w:rFonts w:ascii="Arial" w:hAnsi="Arial" w:cs="Arial"/>
                <w:color w:val="000000"/>
                <w:sz w:val="20"/>
                <w:szCs w:val="20"/>
              </w:rPr>
              <w:t>150,870.00</w:t>
            </w:r>
          </w:p>
        </w:tc>
      </w:tr>
      <w:tr w:rsidR="003B0E6B" w:rsidRPr="00504FCE" w14:paraId="62B4B146" w14:textId="37E7C741" w:rsidTr="00570CA1">
        <w:trPr>
          <w:trHeight w:val="300"/>
        </w:trPr>
        <w:tc>
          <w:tcPr>
            <w:tcW w:w="3809" w:type="pct"/>
            <w:shd w:val="clear" w:color="auto" w:fill="auto"/>
            <w:vAlign w:val="center"/>
            <w:hideMark/>
          </w:tcPr>
          <w:p w14:paraId="04939195" w14:textId="77777777" w:rsidR="003B0E6B" w:rsidRPr="00504FCE" w:rsidRDefault="003B0E6B" w:rsidP="003D0248">
            <w:pPr>
              <w:spacing w:after="0" w:line="360" w:lineRule="auto"/>
              <w:ind w:firstLineChars="200" w:firstLine="400"/>
              <w:rPr>
                <w:rFonts w:ascii="Arial" w:hAnsi="Arial" w:cs="Arial"/>
                <w:b/>
                <w:bCs/>
                <w:color w:val="000000"/>
                <w:sz w:val="20"/>
                <w:szCs w:val="20"/>
              </w:rPr>
            </w:pPr>
            <w:r w:rsidRPr="00504FCE">
              <w:rPr>
                <w:rFonts w:ascii="Arial" w:hAnsi="Arial" w:cs="Arial"/>
                <w:b/>
                <w:bCs/>
                <w:color w:val="000000"/>
                <w:sz w:val="20"/>
                <w:szCs w:val="20"/>
              </w:rPr>
              <w:t>Otros Derechos</w:t>
            </w:r>
          </w:p>
        </w:tc>
        <w:tc>
          <w:tcPr>
            <w:tcW w:w="156" w:type="pct"/>
            <w:tcBorders>
              <w:right w:val="nil"/>
            </w:tcBorders>
            <w:shd w:val="clear" w:color="auto" w:fill="auto"/>
          </w:tcPr>
          <w:p w14:paraId="2C44B3DB" w14:textId="43A76CF9" w:rsidR="003B0E6B" w:rsidRPr="00504FCE" w:rsidRDefault="003B0E6B" w:rsidP="00504FCE">
            <w:pPr>
              <w:spacing w:after="0" w:line="360" w:lineRule="auto"/>
              <w:jc w:val="right"/>
              <w:rPr>
                <w:rFonts w:ascii="Arial" w:hAnsi="Arial" w:cs="Arial"/>
                <w:b/>
                <w:bCs/>
                <w:color w:val="000000"/>
                <w:sz w:val="20"/>
                <w:szCs w:val="20"/>
              </w:rPr>
            </w:pPr>
            <w:r w:rsidRPr="00504FCE">
              <w:rPr>
                <w:rFonts w:ascii="Arial" w:hAnsi="Arial" w:cs="Arial"/>
                <w:b/>
                <w:bCs/>
                <w:color w:val="000000"/>
                <w:sz w:val="20"/>
                <w:szCs w:val="20"/>
              </w:rPr>
              <w:t>$</w:t>
            </w:r>
          </w:p>
        </w:tc>
        <w:tc>
          <w:tcPr>
            <w:tcW w:w="1035" w:type="pct"/>
            <w:tcBorders>
              <w:left w:val="nil"/>
              <w:right w:val="single" w:sz="4" w:space="0" w:color="auto"/>
            </w:tcBorders>
          </w:tcPr>
          <w:p w14:paraId="24306582" w14:textId="4F1E20DA" w:rsidR="003B0E6B" w:rsidRPr="00504FCE" w:rsidRDefault="003B0E6B" w:rsidP="00504FCE">
            <w:pPr>
              <w:spacing w:after="0" w:line="360" w:lineRule="auto"/>
              <w:jc w:val="right"/>
              <w:rPr>
                <w:rFonts w:ascii="Arial" w:hAnsi="Arial" w:cs="Arial"/>
                <w:b/>
                <w:bCs/>
                <w:color w:val="000000"/>
                <w:sz w:val="20"/>
                <w:szCs w:val="20"/>
              </w:rPr>
            </w:pPr>
            <w:r w:rsidRPr="00504FCE">
              <w:rPr>
                <w:rFonts w:ascii="Arial" w:hAnsi="Arial" w:cs="Arial"/>
                <w:b/>
                <w:bCs/>
                <w:color w:val="000000"/>
                <w:sz w:val="20"/>
                <w:szCs w:val="20"/>
              </w:rPr>
              <w:t>435,000.00</w:t>
            </w:r>
          </w:p>
        </w:tc>
      </w:tr>
      <w:tr w:rsidR="003B0E6B" w:rsidRPr="00504FCE" w14:paraId="0FADB48E" w14:textId="4D2173A0" w:rsidTr="00570CA1">
        <w:trPr>
          <w:trHeight w:val="300"/>
        </w:trPr>
        <w:tc>
          <w:tcPr>
            <w:tcW w:w="3809" w:type="pct"/>
            <w:shd w:val="clear" w:color="auto" w:fill="auto"/>
            <w:vAlign w:val="center"/>
            <w:hideMark/>
          </w:tcPr>
          <w:p w14:paraId="4901A6AB" w14:textId="77777777" w:rsidR="003B0E6B" w:rsidRPr="00504FCE" w:rsidRDefault="003B0E6B" w:rsidP="00504FCE">
            <w:pPr>
              <w:spacing w:after="0" w:line="360" w:lineRule="auto"/>
              <w:ind w:left="774"/>
              <w:rPr>
                <w:rFonts w:ascii="Arial" w:hAnsi="Arial" w:cs="Arial"/>
                <w:color w:val="000000"/>
                <w:sz w:val="20"/>
                <w:szCs w:val="20"/>
              </w:rPr>
            </w:pPr>
            <w:r w:rsidRPr="00504FCE">
              <w:rPr>
                <w:rFonts w:ascii="Arial" w:hAnsi="Arial" w:cs="Arial"/>
                <w:color w:val="000000"/>
                <w:sz w:val="20"/>
                <w:szCs w:val="20"/>
              </w:rPr>
              <w:t>&gt; Licencias de funcionamiento y Permisos</w:t>
            </w:r>
          </w:p>
        </w:tc>
        <w:tc>
          <w:tcPr>
            <w:tcW w:w="156" w:type="pct"/>
            <w:tcBorders>
              <w:right w:val="nil"/>
            </w:tcBorders>
            <w:shd w:val="clear" w:color="auto" w:fill="auto"/>
          </w:tcPr>
          <w:p w14:paraId="5F63B899" w14:textId="090C6D31" w:rsidR="003B0E6B" w:rsidRPr="00504FCE" w:rsidRDefault="003B0E6B" w:rsidP="00504FCE">
            <w:pPr>
              <w:spacing w:after="0" w:line="360" w:lineRule="auto"/>
              <w:jc w:val="right"/>
              <w:rPr>
                <w:rFonts w:ascii="Arial" w:hAnsi="Arial" w:cs="Arial"/>
                <w:color w:val="000000"/>
                <w:sz w:val="20"/>
                <w:szCs w:val="20"/>
              </w:rPr>
            </w:pPr>
            <w:r w:rsidRPr="00504FCE">
              <w:rPr>
                <w:rFonts w:ascii="Arial" w:hAnsi="Arial" w:cs="Arial"/>
                <w:b/>
                <w:bCs/>
                <w:color w:val="000000"/>
                <w:sz w:val="20"/>
                <w:szCs w:val="20"/>
              </w:rPr>
              <w:t>$</w:t>
            </w:r>
          </w:p>
        </w:tc>
        <w:tc>
          <w:tcPr>
            <w:tcW w:w="1035" w:type="pct"/>
            <w:tcBorders>
              <w:left w:val="nil"/>
              <w:right w:val="single" w:sz="4" w:space="0" w:color="auto"/>
            </w:tcBorders>
          </w:tcPr>
          <w:p w14:paraId="3F5EC9FB" w14:textId="51DF27BB" w:rsidR="003B0E6B" w:rsidRPr="00504FCE" w:rsidRDefault="003B0E6B" w:rsidP="00504FCE">
            <w:pPr>
              <w:spacing w:after="0" w:line="360" w:lineRule="auto"/>
              <w:jc w:val="right"/>
              <w:rPr>
                <w:rFonts w:ascii="Arial" w:hAnsi="Arial" w:cs="Arial"/>
                <w:color w:val="000000"/>
                <w:sz w:val="20"/>
                <w:szCs w:val="20"/>
              </w:rPr>
            </w:pPr>
            <w:r w:rsidRPr="00504FCE">
              <w:rPr>
                <w:rFonts w:ascii="Arial" w:hAnsi="Arial" w:cs="Arial"/>
                <w:color w:val="000000"/>
                <w:sz w:val="20"/>
                <w:szCs w:val="20"/>
              </w:rPr>
              <w:t>90,000.00</w:t>
            </w:r>
          </w:p>
        </w:tc>
      </w:tr>
      <w:tr w:rsidR="003B0E6B" w:rsidRPr="00504FCE" w14:paraId="613211E3" w14:textId="42C0BA89" w:rsidTr="00570CA1">
        <w:trPr>
          <w:trHeight w:val="300"/>
        </w:trPr>
        <w:tc>
          <w:tcPr>
            <w:tcW w:w="3809" w:type="pct"/>
            <w:shd w:val="clear" w:color="auto" w:fill="auto"/>
            <w:vAlign w:val="center"/>
            <w:hideMark/>
          </w:tcPr>
          <w:p w14:paraId="15F45F70" w14:textId="77777777" w:rsidR="003B0E6B" w:rsidRPr="00504FCE" w:rsidRDefault="003B0E6B" w:rsidP="00504FCE">
            <w:pPr>
              <w:spacing w:after="0" w:line="360" w:lineRule="auto"/>
              <w:ind w:left="774"/>
              <w:rPr>
                <w:rFonts w:ascii="Arial" w:hAnsi="Arial" w:cs="Arial"/>
                <w:color w:val="000000"/>
                <w:sz w:val="20"/>
                <w:szCs w:val="20"/>
              </w:rPr>
            </w:pPr>
            <w:r w:rsidRPr="00504FCE">
              <w:rPr>
                <w:rFonts w:ascii="Arial" w:hAnsi="Arial" w:cs="Arial"/>
                <w:color w:val="000000"/>
                <w:sz w:val="20"/>
                <w:szCs w:val="20"/>
              </w:rPr>
              <w:t>&gt; Servicios que presta la Dirección de Obras Públicas y Desarrollo Urbano</w:t>
            </w:r>
          </w:p>
        </w:tc>
        <w:tc>
          <w:tcPr>
            <w:tcW w:w="156" w:type="pct"/>
            <w:tcBorders>
              <w:right w:val="nil"/>
            </w:tcBorders>
            <w:shd w:val="clear" w:color="auto" w:fill="auto"/>
          </w:tcPr>
          <w:p w14:paraId="66FA56E4" w14:textId="77777777" w:rsidR="00570CA1" w:rsidRDefault="00570CA1" w:rsidP="00504FCE">
            <w:pPr>
              <w:spacing w:after="0" w:line="360" w:lineRule="auto"/>
              <w:jc w:val="right"/>
              <w:rPr>
                <w:rFonts w:ascii="Arial" w:hAnsi="Arial" w:cs="Arial"/>
                <w:b/>
                <w:bCs/>
                <w:color w:val="000000"/>
                <w:sz w:val="20"/>
                <w:szCs w:val="20"/>
              </w:rPr>
            </w:pPr>
          </w:p>
          <w:p w14:paraId="5AFE19D6" w14:textId="3CC5B762" w:rsidR="003B0E6B" w:rsidRPr="00504FCE" w:rsidRDefault="003B0E6B" w:rsidP="00504FCE">
            <w:pPr>
              <w:spacing w:after="0" w:line="360" w:lineRule="auto"/>
              <w:jc w:val="right"/>
              <w:rPr>
                <w:rFonts w:ascii="Arial" w:hAnsi="Arial" w:cs="Arial"/>
                <w:color w:val="000000"/>
                <w:sz w:val="20"/>
                <w:szCs w:val="20"/>
              </w:rPr>
            </w:pPr>
            <w:r w:rsidRPr="00504FCE">
              <w:rPr>
                <w:rFonts w:ascii="Arial" w:hAnsi="Arial" w:cs="Arial"/>
                <w:b/>
                <w:bCs/>
                <w:color w:val="000000"/>
                <w:sz w:val="20"/>
                <w:szCs w:val="20"/>
              </w:rPr>
              <w:t>$</w:t>
            </w:r>
          </w:p>
        </w:tc>
        <w:tc>
          <w:tcPr>
            <w:tcW w:w="1035" w:type="pct"/>
            <w:tcBorders>
              <w:left w:val="nil"/>
              <w:right w:val="single" w:sz="4" w:space="0" w:color="auto"/>
            </w:tcBorders>
          </w:tcPr>
          <w:p w14:paraId="2CE46609" w14:textId="77777777" w:rsidR="00570CA1" w:rsidRDefault="00570CA1" w:rsidP="00504FCE">
            <w:pPr>
              <w:spacing w:after="0" w:line="360" w:lineRule="auto"/>
              <w:jc w:val="right"/>
              <w:rPr>
                <w:rFonts w:ascii="Arial" w:hAnsi="Arial" w:cs="Arial"/>
                <w:color w:val="000000"/>
                <w:sz w:val="20"/>
                <w:szCs w:val="20"/>
              </w:rPr>
            </w:pPr>
          </w:p>
          <w:p w14:paraId="2CFA828F" w14:textId="79041748" w:rsidR="003B0E6B" w:rsidRPr="00504FCE" w:rsidRDefault="003B0E6B" w:rsidP="00504FCE">
            <w:pPr>
              <w:spacing w:after="0" w:line="360" w:lineRule="auto"/>
              <w:jc w:val="right"/>
              <w:rPr>
                <w:rFonts w:ascii="Arial" w:hAnsi="Arial" w:cs="Arial"/>
                <w:color w:val="000000"/>
                <w:sz w:val="20"/>
                <w:szCs w:val="20"/>
              </w:rPr>
            </w:pPr>
            <w:r w:rsidRPr="00504FCE">
              <w:rPr>
                <w:rFonts w:ascii="Arial" w:hAnsi="Arial" w:cs="Arial"/>
                <w:color w:val="000000"/>
                <w:sz w:val="20"/>
                <w:szCs w:val="20"/>
              </w:rPr>
              <w:t>35,000.00</w:t>
            </w:r>
          </w:p>
        </w:tc>
      </w:tr>
      <w:tr w:rsidR="003B0E6B" w:rsidRPr="00504FCE" w14:paraId="3D47055A" w14:textId="0C408DC3" w:rsidTr="00570CA1">
        <w:trPr>
          <w:trHeight w:val="300"/>
        </w:trPr>
        <w:tc>
          <w:tcPr>
            <w:tcW w:w="3809" w:type="pct"/>
            <w:shd w:val="clear" w:color="auto" w:fill="auto"/>
            <w:vAlign w:val="center"/>
            <w:hideMark/>
          </w:tcPr>
          <w:p w14:paraId="58E527ED" w14:textId="77777777" w:rsidR="003B0E6B" w:rsidRPr="00504FCE" w:rsidRDefault="003B0E6B" w:rsidP="00504FCE">
            <w:pPr>
              <w:spacing w:after="0" w:line="360" w:lineRule="auto"/>
              <w:ind w:left="774"/>
              <w:rPr>
                <w:rFonts w:ascii="Arial" w:hAnsi="Arial" w:cs="Arial"/>
                <w:color w:val="000000"/>
                <w:sz w:val="20"/>
                <w:szCs w:val="20"/>
              </w:rPr>
            </w:pPr>
            <w:r w:rsidRPr="00504FCE">
              <w:rPr>
                <w:rFonts w:ascii="Arial" w:hAnsi="Arial" w:cs="Arial"/>
                <w:color w:val="000000"/>
                <w:sz w:val="20"/>
                <w:szCs w:val="20"/>
              </w:rPr>
              <w:t>&gt; Expedición de certificados, constancias, copias, fotografías y formas oficiales</w:t>
            </w:r>
          </w:p>
        </w:tc>
        <w:tc>
          <w:tcPr>
            <w:tcW w:w="156" w:type="pct"/>
            <w:tcBorders>
              <w:right w:val="nil"/>
            </w:tcBorders>
            <w:shd w:val="clear" w:color="auto" w:fill="auto"/>
          </w:tcPr>
          <w:p w14:paraId="4D53A47A" w14:textId="77777777" w:rsidR="00570CA1" w:rsidRDefault="00570CA1" w:rsidP="00504FCE">
            <w:pPr>
              <w:spacing w:after="0" w:line="360" w:lineRule="auto"/>
              <w:jc w:val="right"/>
              <w:rPr>
                <w:rFonts w:ascii="Arial" w:hAnsi="Arial" w:cs="Arial"/>
                <w:b/>
                <w:bCs/>
                <w:color w:val="000000"/>
                <w:sz w:val="20"/>
                <w:szCs w:val="20"/>
              </w:rPr>
            </w:pPr>
          </w:p>
          <w:p w14:paraId="6A398F9A" w14:textId="0819087E" w:rsidR="003B0E6B" w:rsidRPr="00504FCE" w:rsidRDefault="003B0E6B" w:rsidP="00504FCE">
            <w:pPr>
              <w:spacing w:after="0" w:line="360" w:lineRule="auto"/>
              <w:jc w:val="right"/>
              <w:rPr>
                <w:rFonts w:ascii="Arial" w:hAnsi="Arial" w:cs="Arial"/>
                <w:color w:val="000000"/>
                <w:sz w:val="20"/>
                <w:szCs w:val="20"/>
              </w:rPr>
            </w:pPr>
            <w:r w:rsidRPr="00504FCE">
              <w:rPr>
                <w:rFonts w:ascii="Arial" w:hAnsi="Arial" w:cs="Arial"/>
                <w:b/>
                <w:bCs/>
                <w:color w:val="000000"/>
                <w:sz w:val="20"/>
                <w:szCs w:val="20"/>
              </w:rPr>
              <w:t>$</w:t>
            </w:r>
          </w:p>
        </w:tc>
        <w:tc>
          <w:tcPr>
            <w:tcW w:w="1035" w:type="pct"/>
            <w:tcBorders>
              <w:left w:val="nil"/>
              <w:right w:val="single" w:sz="4" w:space="0" w:color="auto"/>
            </w:tcBorders>
          </w:tcPr>
          <w:p w14:paraId="1CD9B4D0" w14:textId="77777777" w:rsidR="00570CA1" w:rsidRDefault="00570CA1" w:rsidP="00504FCE">
            <w:pPr>
              <w:spacing w:after="0" w:line="360" w:lineRule="auto"/>
              <w:jc w:val="right"/>
              <w:rPr>
                <w:rFonts w:ascii="Arial" w:hAnsi="Arial" w:cs="Arial"/>
                <w:color w:val="000000"/>
                <w:sz w:val="20"/>
                <w:szCs w:val="20"/>
              </w:rPr>
            </w:pPr>
          </w:p>
          <w:p w14:paraId="4D5479BF" w14:textId="2CFE2A01" w:rsidR="003B0E6B" w:rsidRPr="00504FCE" w:rsidRDefault="003B0E6B" w:rsidP="00504FCE">
            <w:pPr>
              <w:spacing w:after="0" w:line="360" w:lineRule="auto"/>
              <w:jc w:val="right"/>
              <w:rPr>
                <w:rFonts w:ascii="Arial" w:hAnsi="Arial" w:cs="Arial"/>
                <w:color w:val="000000"/>
                <w:sz w:val="20"/>
                <w:szCs w:val="20"/>
              </w:rPr>
            </w:pPr>
            <w:r w:rsidRPr="00504FCE">
              <w:rPr>
                <w:rFonts w:ascii="Arial" w:hAnsi="Arial" w:cs="Arial"/>
                <w:color w:val="000000"/>
                <w:sz w:val="20"/>
                <w:szCs w:val="20"/>
              </w:rPr>
              <w:t>35,000.00</w:t>
            </w:r>
          </w:p>
        </w:tc>
      </w:tr>
      <w:tr w:rsidR="003B0E6B" w:rsidRPr="00504FCE" w14:paraId="63508A79" w14:textId="5413F6E2" w:rsidTr="00570CA1">
        <w:trPr>
          <w:trHeight w:val="300"/>
        </w:trPr>
        <w:tc>
          <w:tcPr>
            <w:tcW w:w="3809" w:type="pct"/>
            <w:shd w:val="clear" w:color="auto" w:fill="auto"/>
            <w:vAlign w:val="center"/>
            <w:hideMark/>
          </w:tcPr>
          <w:p w14:paraId="68A51194" w14:textId="77777777" w:rsidR="003B0E6B" w:rsidRPr="00504FCE" w:rsidRDefault="003B0E6B" w:rsidP="00504FCE">
            <w:pPr>
              <w:spacing w:after="0" w:line="360" w:lineRule="auto"/>
              <w:ind w:left="774"/>
              <w:rPr>
                <w:rFonts w:ascii="Arial" w:hAnsi="Arial" w:cs="Arial"/>
                <w:color w:val="000000"/>
                <w:sz w:val="20"/>
                <w:szCs w:val="20"/>
              </w:rPr>
            </w:pPr>
            <w:r w:rsidRPr="00504FCE">
              <w:rPr>
                <w:rFonts w:ascii="Arial" w:hAnsi="Arial" w:cs="Arial"/>
                <w:color w:val="000000"/>
                <w:sz w:val="20"/>
                <w:szCs w:val="20"/>
              </w:rPr>
              <w:t>&gt; Servicios que presta la Unidad de Acceso a la Información Pública</w:t>
            </w:r>
          </w:p>
        </w:tc>
        <w:tc>
          <w:tcPr>
            <w:tcW w:w="156" w:type="pct"/>
            <w:tcBorders>
              <w:right w:val="nil"/>
            </w:tcBorders>
            <w:shd w:val="clear" w:color="auto" w:fill="auto"/>
          </w:tcPr>
          <w:p w14:paraId="4DBED410" w14:textId="77777777" w:rsidR="00570CA1" w:rsidRDefault="00570CA1" w:rsidP="00504FCE">
            <w:pPr>
              <w:spacing w:after="0" w:line="360" w:lineRule="auto"/>
              <w:jc w:val="right"/>
              <w:rPr>
                <w:rFonts w:ascii="Arial" w:hAnsi="Arial" w:cs="Arial"/>
                <w:b/>
                <w:bCs/>
                <w:color w:val="000000"/>
                <w:sz w:val="20"/>
                <w:szCs w:val="20"/>
              </w:rPr>
            </w:pPr>
          </w:p>
          <w:p w14:paraId="1FA04A56" w14:textId="43676DBD" w:rsidR="003B0E6B" w:rsidRPr="00504FCE" w:rsidRDefault="003B0E6B" w:rsidP="00504FCE">
            <w:pPr>
              <w:spacing w:after="0" w:line="360" w:lineRule="auto"/>
              <w:jc w:val="right"/>
              <w:rPr>
                <w:rFonts w:ascii="Arial" w:hAnsi="Arial" w:cs="Arial"/>
                <w:color w:val="000000"/>
                <w:sz w:val="20"/>
                <w:szCs w:val="20"/>
              </w:rPr>
            </w:pPr>
            <w:r w:rsidRPr="00504FCE">
              <w:rPr>
                <w:rFonts w:ascii="Arial" w:hAnsi="Arial" w:cs="Arial"/>
                <w:b/>
                <w:bCs/>
                <w:color w:val="000000"/>
                <w:sz w:val="20"/>
                <w:szCs w:val="20"/>
              </w:rPr>
              <w:t>$</w:t>
            </w:r>
          </w:p>
        </w:tc>
        <w:tc>
          <w:tcPr>
            <w:tcW w:w="1035" w:type="pct"/>
            <w:tcBorders>
              <w:left w:val="nil"/>
              <w:right w:val="single" w:sz="4" w:space="0" w:color="auto"/>
            </w:tcBorders>
          </w:tcPr>
          <w:p w14:paraId="2CDA49F2" w14:textId="77777777" w:rsidR="00570CA1" w:rsidRDefault="00570CA1" w:rsidP="00504FCE">
            <w:pPr>
              <w:spacing w:after="0" w:line="360" w:lineRule="auto"/>
              <w:jc w:val="right"/>
              <w:rPr>
                <w:rFonts w:ascii="Arial" w:hAnsi="Arial" w:cs="Arial"/>
                <w:color w:val="000000"/>
                <w:sz w:val="20"/>
                <w:szCs w:val="20"/>
              </w:rPr>
            </w:pPr>
          </w:p>
          <w:p w14:paraId="7B20CB9F" w14:textId="2D9E4427" w:rsidR="003B0E6B" w:rsidRPr="00504FCE" w:rsidRDefault="003B0E6B" w:rsidP="00504FCE">
            <w:pPr>
              <w:spacing w:after="0" w:line="360" w:lineRule="auto"/>
              <w:jc w:val="right"/>
              <w:rPr>
                <w:rFonts w:ascii="Arial" w:hAnsi="Arial" w:cs="Arial"/>
                <w:color w:val="000000"/>
                <w:sz w:val="20"/>
                <w:szCs w:val="20"/>
              </w:rPr>
            </w:pPr>
            <w:r w:rsidRPr="00504FCE">
              <w:rPr>
                <w:rFonts w:ascii="Arial" w:hAnsi="Arial" w:cs="Arial"/>
                <w:color w:val="000000"/>
                <w:sz w:val="20"/>
                <w:szCs w:val="20"/>
              </w:rPr>
              <w:t>45,000.00</w:t>
            </w:r>
          </w:p>
        </w:tc>
      </w:tr>
      <w:tr w:rsidR="003B0E6B" w:rsidRPr="00504FCE" w14:paraId="525D9740" w14:textId="4829EAD2" w:rsidTr="00570CA1">
        <w:trPr>
          <w:trHeight w:val="300"/>
        </w:trPr>
        <w:tc>
          <w:tcPr>
            <w:tcW w:w="3809" w:type="pct"/>
            <w:shd w:val="clear" w:color="auto" w:fill="auto"/>
            <w:vAlign w:val="center"/>
            <w:hideMark/>
          </w:tcPr>
          <w:p w14:paraId="23DD3DDE" w14:textId="77777777" w:rsidR="003B0E6B" w:rsidRPr="00504FCE" w:rsidRDefault="003B0E6B" w:rsidP="00504FCE">
            <w:pPr>
              <w:spacing w:after="0" w:line="360" w:lineRule="auto"/>
              <w:ind w:left="774"/>
              <w:rPr>
                <w:rFonts w:ascii="Arial" w:hAnsi="Arial" w:cs="Arial"/>
                <w:color w:val="000000"/>
                <w:sz w:val="20"/>
                <w:szCs w:val="20"/>
              </w:rPr>
            </w:pPr>
            <w:r w:rsidRPr="00504FCE">
              <w:rPr>
                <w:rFonts w:ascii="Arial" w:hAnsi="Arial" w:cs="Arial"/>
                <w:color w:val="000000"/>
                <w:sz w:val="20"/>
                <w:szCs w:val="20"/>
              </w:rPr>
              <w:t>&gt; Servicio de Supervisión Sanitaria de Matanza de Ganado</w:t>
            </w:r>
          </w:p>
        </w:tc>
        <w:tc>
          <w:tcPr>
            <w:tcW w:w="156" w:type="pct"/>
            <w:tcBorders>
              <w:right w:val="nil"/>
            </w:tcBorders>
            <w:shd w:val="clear" w:color="auto" w:fill="auto"/>
          </w:tcPr>
          <w:p w14:paraId="799B356D" w14:textId="71E9CCB1" w:rsidR="003B0E6B" w:rsidRPr="00504FCE" w:rsidRDefault="003B0E6B" w:rsidP="00504FCE">
            <w:pPr>
              <w:spacing w:after="0" w:line="360" w:lineRule="auto"/>
              <w:jc w:val="right"/>
              <w:rPr>
                <w:rFonts w:ascii="Arial" w:hAnsi="Arial" w:cs="Arial"/>
                <w:color w:val="000000"/>
                <w:sz w:val="20"/>
                <w:szCs w:val="20"/>
              </w:rPr>
            </w:pPr>
            <w:r w:rsidRPr="00504FCE">
              <w:rPr>
                <w:rFonts w:ascii="Arial" w:hAnsi="Arial" w:cs="Arial"/>
                <w:b/>
                <w:bCs/>
                <w:color w:val="000000"/>
                <w:sz w:val="20"/>
                <w:szCs w:val="20"/>
              </w:rPr>
              <w:t>$</w:t>
            </w:r>
          </w:p>
        </w:tc>
        <w:tc>
          <w:tcPr>
            <w:tcW w:w="1035" w:type="pct"/>
            <w:tcBorders>
              <w:left w:val="nil"/>
              <w:right w:val="single" w:sz="4" w:space="0" w:color="auto"/>
            </w:tcBorders>
          </w:tcPr>
          <w:p w14:paraId="449FF534" w14:textId="2BA95334" w:rsidR="003B0E6B" w:rsidRPr="00504FCE" w:rsidRDefault="003B0E6B" w:rsidP="00504FCE">
            <w:pPr>
              <w:spacing w:after="0" w:line="360" w:lineRule="auto"/>
              <w:jc w:val="right"/>
              <w:rPr>
                <w:rFonts w:ascii="Arial" w:hAnsi="Arial" w:cs="Arial"/>
                <w:color w:val="000000"/>
                <w:sz w:val="20"/>
                <w:szCs w:val="20"/>
              </w:rPr>
            </w:pPr>
            <w:r w:rsidRPr="00504FCE">
              <w:rPr>
                <w:rFonts w:ascii="Arial" w:hAnsi="Arial" w:cs="Arial"/>
                <w:color w:val="000000"/>
                <w:sz w:val="20"/>
                <w:szCs w:val="20"/>
              </w:rPr>
              <w:t>230,000.00</w:t>
            </w:r>
          </w:p>
        </w:tc>
      </w:tr>
      <w:tr w:rsidR="003B0E6B" w:rsidRPr="00504FCE" w14:paraId="78D8A0B5" w14:textId="6D30BBA2" w:rsidTr="00570CA1">
        <w:trPr>
          <w:trHeight w:val="300"/>
        </w:trPr>
        <w:tc>
          <w:tcPr>
            <w:tcW w:w="3809" w:type="pct"/>
            <w:shd w:val="clear" w:color="auto" w:fill="auto"/>
            <w:vAlign w:val="center"/>
            <w:hideMark/>
          </w:tcPr>
          <w:p w14:paraId="6B804771" w14:textId="77777777" w:rsidR="003B0E6B" w:rsidRPr="00504FCE" w:rsidRDefault="003B0E6B" w:rsidP="003D0248">
            <w:pPr>
              <w:spacing w:after="0" w:line="360" w:lineRule="auto"/>
              <w:ind w:firstLineChars="200" w:firstLine="400"/>
              <w:rPr>
                <w:rFonts w:ascii="Arial" w:hAnsi="Arial" w:cs="Arial"/>
                <w:b/>
                <w:bCs/>
                <w:color w:val="000000"/>
                <w:sz w:val="20"/>
                <w:szCs w:val="20"/>
              </w:rPr>
            </w:pPr>
            <w:r w:rsidRPr="00504FCE">
              <w:rPr>
                <w:rFonts w:ascii="Arial" w:hAnsi="Arial" w:cs="Arial"/>
                <w:b/>
                <w:bCs/>
                <w:color w:val="000000"/>
                <w:sz w:val="20"/>
                <w:szCs w:val="20"/>
              </w:rPr>
              <w:t>Accesorios</w:t>
            </w:r>
          </w:p>
        </w:tc>
        <w:tc>
          <w:tcPr>
            <w:tcW w:w="156" w:type="pct"/>
            <w:tcBorders>
              <w:right w:val="nil"/>
            </w:tcBorders>
            <w:shd w:val="clear" w:color="auto" w:fill="auto"/>
          </w:tcPr>
          <w:p w14:paraId="3341A80C" w14:textId="315E84C2" w:rsidR="003B0E6B" w:rsidRPr="00504FCE" w:rsidRDefault="003B0E6B" w:rsidP="00504FCE">
            <w:pPr>
              <w:spacing w:after="0" w:line="360" w:lineRule="auto"/>
              <w:jc w:val="right"/>
              <w:rPr>
                <w:rFonts w:ascii="Arial" w:hAnsi="Arial" w:cs="Arial"/>
                <w:b/>
                <w:bCs/>
                <w:color w:val="000000"/>
                <w:sz w:val="20"/>
                <w:szCs w:val="20"/>
              </w:rPr>
            </w:pPr>
            <w:r w:rsidRPr="00504FCE">
              <w:rPr>
                <w:rFonts w:ascii="Arial" w:hAnsi="Arial" w:cs="Arial"/>
                <w:b/>
                <w:bCs/>
                <w:color w:val="000000"/>
                <w:sz w:val="20"/>
                <w:szCs w:val="20"/>
              </w:rPr>
              <w:t>$</w:t>
            </w:r>
          </w:p>
        </w:tc>
        <w:tc>
          <w:tcPr>
            <w:tcW w:w="1035" w:type="pct"/>
            <w:tcBorders>
              <w:left w:val="nil"/>
              <w:right w:val="single" w:sz="4" w:space="0" w:color="auto"/>
            </w:tcBorders>
          </w:tcPr>
          <w:p w14:paraId="47B7DA40" w14:textId="19E9ACDD" w:rsidR="003B0E6B" w:rsidRPr="00504FCE" w:rsidRDefault="003B0E6B" w:rsidP="00504FCE">
            <w:pPr>
              <w:spacing w:after="0" w:line="360" w:lineRule="auto"/>
              <w:jc w:val="right"/>
              <w:rPr>
                <w:rFonts w:ascii="Arial" w:hAnsi="Arial" w:cs="Arial"/>
                <w:b/>
                <w:bCs/>
                <w:color w:val="000000"/>
                <w:sz w:val="20"/>
                <w:szCs w:val="20"/>
              </w:rPr>
            </w:pPr>
            <w:r w:rsidRPr="00504FCE">
              <w:rPr>
                <w:rFonts w:ascii="Arial" w:hAnsi="Arial" w:cs="Arial"/>
                <w:b/>
                <w:bCs/>
                <w:color w:val="000000"/>
                <w:sz w:val="20"/>
                <w:szCs w:val="20"/>
              </w:rPr>
              <w:t>103,000.00</w:t>
            </w:r>
          </w:p>
        </w:tc>
      </w:tr>
      <w:tr w:rsidR="003B0E6B" w:rsidRPr="00504FCE" w14:paraId="20E6D5D8" w14:textId="22051D63" w:rsidTr="00570CA1">
        <w:trPr>
          <w:trHeight w:val="300"/>
        </w:trPr>
        <w:tc>
          <w:tcPr>
            <w:tcW w:w="3809" w:type="pct"/>
            <w:shd w:val="clear" w:color="auto" w:fill="auto"/>
            <w:vAlign w:val="center"/>
            <w:hideMark/>
          </w:tcPr>
          <w:p w14:paraId="299A437B" w14:textId="77777777" w:rsidR="003B0E6B" w:rsidRPr="00504FCE" w:rsidRDefault="003B0E6B" w:rsidP="00504FCE">
            <w:pPr>
              <w:spacing w:after="0" w:line="360" w:lineRule="auto"/>
              <w:ind w:left="774"/>
              <w:rPr>
                <w:rFonts w:ascii="Arial" w:hAnsi="Arial" w:cs="Arial"/>
                <w:color w:val="000000"/>
                <w:sz w:val="20"/>
                <w:szCs w:val="20"/>
              </w:rPr>
            </w:pPr>
            <w:r w:rsidRPr="00504FCE">
              <w:rPr>
                <w:rFonts w:ascii="Arial" w:hAnsi="Arial" w:cs="Arial"/>
                <w:color w:val="000000"/>
                <w:sz w:val="20"/>
                <w:szCs w:val="20"/>
              </w:rPr>
              <w:t>&gt; Actualizaciones y Recargos de Derechos</w:t>
            </w:r>
          </w:p>
        </w:tc>
        <w:tc>
          <w:tcPr>
            <w:tcW w:w="156" w:type="pct"/>
            <w:tcBorders>
              <w:right w:val="nil"/>
            </w:tcBorders>
            <w:shd w:val="clear" w:color="auto" w:fill="auto"/>
          </w:tcPr>
          <w:p w14:paraId="1E1B85C0" w14:textId="1217D408" w:rsidR="003B0E6B" w:rsidRPr="00504FCE" w:rsidRDefault="003B0E6B" w:rsidP="00504FCE">
            <w:pPr>
              <w:spacing w:after="0" w:line="360" w:lineRule="auto"/>
              <w:jc w:val="right"/>
              <w:rPr>
                <w:rFonts w:ascii="Arial" w:hAnsi="Arial" w:cs="Arial"/>
                <w:color w:val="000000"/>
                <w:sz w:val="20"/>
                <w:szCs w:val="20"/>
              </w:rPr>
            </w:pPr>
            <w:r w:rsidRPr="00504FCE">
              <w:rPr>
                <w:rFonts w:ascii="Arial" w:hAnsi="Arial" w:cs="Arial"/>
                <w:b/>
                <w:bCs/>
                <w:color w:val="000000"/>
                <w:sz w:val="20"/>
                <w:szCs w:val="20"/>
              </w:rPr>
              <w:t>$</w:t>
            </w:r>
          </w:p>
        </w:tc>
        <w:tc>
          <w:tcPr>
            <w:tcW w:w="1035" w:type="pct"/>
            <w:tcBorders>
              <w:left w:val="nil"/>
              <w:right w:val="single" w:sz="4" w:space="0" w:color="auto"/>
            </w:tcBorders>
          </w:tcPr>
          <w:p w14:paraId="78A856C2" w14:textId="34994BE4" w:rsidR="003B0E6B" w:rsidRPr="00504FCE" w:rsidRDefault="003B0E6B" w:rsidP="00504FCE">
            <w:pPr>
              <w:spacing w:after="0" w:line="360" w:lineRule="auto"/>
              <w:jc w:val="right"/>
              <w:rPr>
                <w:rFonts w:ascii="Arial" w:hAnsi="Arial" w:cs="Arial"/>
                <w:color w:val="000000"/>
                <w:sz w:val="20"/>
                <w:szCs w:val="20"/>
              </w:rPr>
            </w:pPr>
            <w:r w:rsidRPr="00504FCE">
              <w:rPr>
                <w:rFonts w:ascii="Arial" w:hAnsi="Arial" w:cs="Arial"/>
                <w:color w:val="000000"/>
                <w:sz w:val="20"/>
                <w:szCs w:val="20"/>
              </w:rPr>
              <w:t>40,000.00</w:t>
            </w:r>
          </w:p>
        </w:tc>
      </w:tr>
      <w:tr w:rsidR="003B0E6B" w:rsidRPr="00504FCE" w14:paraId="2DAF0E2A" w14:textId="4A2BF4EF" w:rsidTr="00570CA1">
        <w:trPr>
          <w:trHeight w:val="300"/>
        </w:trPr>
        <w:tc>
          <w:tcPr>
            <w:tcW w:w="3809" w:type="pct"/>
            <w:shd w:val="clear" w:color="auto" w:fill="auto"/>
            <w:vAlign w:val="center"/>
            <w:hideMark/>
          </w:tcPr>
          <w:p w14:paraId="52A670B2" w14:textId="77777777" w:rsidR="003B0E6B" w:rsidRPr="00504FCE" w:rsidRDefault="003B0E6B" w:rsidP="00504FCE">
            <w:pPr>
              <w:spacing w:after="0" w:line="360" w:lineRule="auto"/>
              <w:ind w:left="774"/>
              <w:rPr>
                <w:rFonts w:ascii="Arial" w:hAnsi="Arial" w:cs="Arial"/>
                <w:color w:val="000000"/>
                <w:sz w:val="20"/>
                <w:szCs w:val="20"/>
              </w:rPr>
            </w:pPr>
            <w:r w:rsidRPr="00504FCE">
              <w:rPr>
                <w:rFonts w:ascii="Arial" w:hAnsi="Arial" w:cs="Arial"/>
                <w:color w:val="000000"/>
                <w:sz w:val="20"/>
                <w:szCs w:val="20"/>
              </w:rPr>
              <w:t>&gt; Multas de Derechos</w:t>
            </w:r>
          </w:p>
        </w:tc>
        <w:tc>
          <w:tcPr>
            <w:tcW w:w="156" w:type="pct"/>
            <w:tcBorders>
              <w:right w:val="nil"/>
            </w:tcBorders>
            <w:shd w:val="clear" w:color="auto" w:fill="auto"/>
          </w:tcPr>
          <w:p w14:paraId="563E4377" w14:textId="372DEA4F" w:rsidR="003B0E6B" w:rsidRPr="00504FCE" w:rsidRDefault="003B0E6B" w:rsidP="00504FCE">
            <w:pPr>
              <w:spacing w:after="0" w:line="360" w:lineRule="auto"/>
              <w:jc w:val="right"/>
              <w:rPr>
                <w:rFonts w:ascii="Arial" w:hAnsi="Arial" w:cs="Arial"/>
                <w:color w:val="000000"/>
                <w:sz w:val="20"/>
                <w:szCs w:val="20"/>
              </w:rPr>
            </w:pPr>
            <w:r w:rsidRPr="00504FCE">
              <w:rPr>
                <w:rFonts w:ascii="Arial" w:hAnsi="Arial" w:cs="Arial"/>
                <w:b/>
                <w:bCs/>
                <w:color w:val="000000"/>
                <w:sz w:val="20"/>
                <w:szCs w:val="20"/>
              </w:rPr>
              <w:t>$</w:t>
            </w:r>
          </w:p>
        </w:tc>
        <w:tc>
          <w:tcPr>
            <w:tcW w:w="1035" w:type="pct"/>
            <w:tcBorders>
              <w:left w:val="nil"/>
              <w:right w:val="single" w:sz="4" w:space="0" w:color="auto"/>
            </w:tcBorders>
          </w:tcPr>
          <w:p w14:paraId="629499AF" w14:textId="780126BE" w:rsidR="003B0E6B" w:rsidRPr="00504FCE" w:rsidRDefault="003B0E6B" w:rsidP="00504FCE">
            <w:pPr>
              <w:spacing w:after="0" w:line="360" w:lineRule="auto"/>
              <w:jc w:val="right"/>
              <w:rPr>
                <w:rFonts w:ascii="Arial" w:hAnsi="Arial" w:cs="Arial"/>
                <w:color w:val="000000"/>
                <w:sz w:val="20"/>
                <w:szCs w:val="20"/>
              </w:rPr>
            </w:pPr>
            <w:r w:rsidRPr="00504FCE">
              <w:rPr>
                <w:rFonts w:ascii="Arial" w:hAnsi="Arial" w:cs="Arial"/>
                <w:color w:val="000000"/>
                <w:sz w:val="20"/>
                <w:szCs w:val="20"/>
              </w:rPr>
              <w:t>18,000.00</w:t>
            </w:r>
          </w:p>
        </w:tc>
      </w:tr>
      <w:tr w:rsidR="003B0E6B" w:rsidRPr="00504FCE" w14:paraId="345E3FDA" w14:textId="00D6899C" w:rsidTr="00570CA1">
        <w:trPr>
          <w:trHeight w:val="300"/>
        </w:trPr>
        <w:tc>
          <w:tcPr>
            <w:tcW w:w="3809" w:type="pct"/>
            <w:shd w:val="clear" w:color="auto" w:fill="auto"/>
            <w:vAlign w:val="center"/>
            <w:hideMark/>
          </w:tcPr>
          <w:p w14:paraId="2FBF243F" w14:textId="77777777" w:rsidR="003B0E6B" w:rsidRPr="00504FCE" w:rsidRDefault="003B0E6B" w:rsidP="00504FCE">
            <w:pPr>
              <w:spacing w:after="0" w:line="360" w:lineRule="auto"/>
              <w:ind w:left="774"/>
              <w:rPr>
                <w:rFonts w:ascii="Arial" w:hAnsi="Arial" w:cs="Arial"/>
                <w:color w:val="000000"/>
                <w:sz w:val="20"/>
                <w:szCs w:val="20"/>
              </w:rPr>
            </w:pPr>
            <w:r w:rsidRPr="00504FCE">
              <w:rPr>
                <w:rFonts w:ascii="Arial" w:hAnsi="Arial" w:cs="Arial"/>
                <w:color w:val="000000"/>
                <w:sz w:val="20"/>
                <w:szCs w:val="20"/>
              </w:rPr>
              <w:t>&gt; Gastos de Ejecución de Derechos</w:t>
            </w:r>
          </w:p>
        </w:tc>
        <w:tc>
          <w:tcPr>
            <w:tcW w:w="156" w:type="pct"/>
            <w:tcBorders>
              <w:right w:val="nil"/>
            </w:tcBorders>
            <w:shd w:val="clear" w:color="auto" w:fill="auto"/>
          </w:tcPr>
          <w:p w14:paraId="52DE4733" w14:textId="7782A366" w:rsidR="003B0E6B" w:rsidRPr="00504FCE" w:rsidRDefault="003B0E6B" w:rsidP="00504FCE">
            <w:pPr>
              <w:spacing w:after="0" w:line="360" w:lineRule="auto"/>
              <w:jc w:val="right"/>
              <w:rPr>
                <w:rFonts w:ascii="Arial" w:hAnsi="Arial" w:cs="Arial"/>
                <w:color w:val="000000"/>
                <w:sz w:val="20"/>
                <w:szCs w:val="20"/>
              </w:rPr>
            </w:pPr>
            <w:r w:rsidRPr="00504FCE">
              <w:rPr>
                <w:rFonts w:ascii="Arial" w:hAnsi="Arial" w:cs="Arial"/>
                <w:b/>
                <w:bCs/>
                <w:color w:val="000000"/>
                <w:sz w:val="20"/>
                <w:szCs w:val="20"/>
              </w:rPr>
              <w:t>$</w:t>
            </w:r>
          </w:p>
        </w:tc>
        <w:tc>
          <w:tcPr>
            <w:tcW w:w="1035" w:type="pct"/>
            <w:tcBorders>
              <w:left w:val="nil"/>
              <w:right w:val="single" w:sz="4" w:space="0" w:color="auto"/>
            </w:tcBorders>
          </w:tcPr>
          <w:p w14:paraId="0BAA0F2E" w14:textId="5F383AB6" w:rsidR="003B0E6B" w:rsidRPr="00504FCE" w:rsidRDefault="003B0E6B" w:rsidP="00504FCE">
            <w:pPr>
              <w:spacing w:after="0" w:line="360" w:lineRule="auto"/>
              <w:jc w:val="right"/>
              <w:rPr>
                <w:rFonts w:ascii="Arial" w:hAnsi="Arial" w:cs="Arial"/>
                <w:color w:val="000000"/>
                <w:sz w:val="20"/>
                <w:szCs w:val="20"/>
              </w:rPr>
            </w:pPr>
            <w:r w:rsidRPr="00504FCE">
              <w:rPr>
                <w:rFonts w:ascii="Arial" w:hAnsi="Arial" w:cs="Arial"/>
                <w:color w:val="000000"/>
                <w:sz w:val="20"/>
                <w:szCs w:val="20"/>
              </w:rPr>
              <w:t>45,000.00</w:t>
            </w:r>
          </w:p>
        </w:tc>
      </w:tr>
      <w:tr w:rsidR="003B0E6B" w:rsidRPr="00504FCE" w14:paraId="42F450AF" w14:textId="04A77D99" w:rsidTr="00570CA1">
        <w:trPr>
          <w:trHeight w:val="510"/>
        </w:trPr>
        <w:tc>
          <w:tcPr>
            <w:tcW w:w="3809" w:type="pct"/>
            <w:shd w:val="clear" w:color="auto" w:fill="auto"/>
            <w:vAlign w:val="center"/>
            <w:hideMark/>
          </w:tcPr>
          <w:p w14:paraId="1EC45D3F" w14:textId="77777777" w:rsidR="003B0E6B" w:rsidRPr="00504FCE" w:rsidRDefault="003B0E6B" w:rsidP="00570CA1">
            <w:pPr>
              <w:spacing w:after="0" w:line="360" w:lineRule="auto"/>
              <w:ind w:left="397"/>
              <w:jc w:val="both"/>
              <w:rPr>
                <w:rFonts w:ascii="Arial" w:hAnsi="Arial" w:cs="Arial"/>
                <w:b/>
                <w:bCs/>
                <w:color w:val="000000"/>
                <w:sz w:val="20"/>
                <w:szCs w:val="20"/>
              </w:rPr>
            </w:pPr>
            <w:r w:rsidRPr="00504FCE">
              <w:rPr>
                <w:rFonts w:ascii="Arial" w:hAnsi="Arial" w:cs="Arial"/>
                <w:b/>
                <w:bCs/>
                <w:color w:val="000000"/>
                <w:sz w:val="20"/>
                <w:szCs w:val="20"/>
              </w:rPr>
              <w:t>Derechos no comprendidos en las fracciones de la Ley de Ingresos causadas en ejercicios fiscales anteriores pendientes de liquidación o pago</w:t>
            </w:r>
          </w:p>
        </w:tc>
        <w:tc>
          <w:tcPr>
            <w:tcW w:w="156" w:type="pct"/>
            <w:tcBorders>
              <w:right w:val="nil"/>
            </w:tcBorders>
            <w:shd w:val="clear" w:color="auto" w:fill="auto"/>
          </w:tcPr>
          <w:p w14:paraId="5EC9699C" w14:textId="77777777" w:rsidR="00570CA1" w:rsidRDefault="00570CA1" w:rsidP="00504FCE">
            <w:pPr>
              <w:spacing w:after="0" w:line="360" w:lineRule="auto"/>
              <w:jc w:val="right"/>
              <w:rPr>
                <w:rFonts w:ascii="Arial" w:hAnsi="Arial" w:cs="Arial"/>
                <w:b/>
                <w:bCs/>
                <w:color w:val="000000"/>
                <w:sz w:val="20"/>
                <w:szCs w:val="20"/>
              </w:rPr>
            </w:pPr>
          </w:p>
          <w:p w14:paraId="6FE560C8" w14:textId="77777777" w:rsidR="00570CA1" w:rsidRDefault="00570CA1" w:rsidP="00504FCE">
            <w:pPr>
              <w:spacing w:after="0" w:line="360" w:lineRule="auto"/>
              <w:jc w:val="right"/>
              <w:rPr>
                <w:rFonts w:ascii="Arial" w:hAnsi="Arial" w:cs="Arial"/>
                <w:b/>
                <w:bCs/>
                <w:color w:val="000000"/>
                <w:sz w:val="20"/>
                <w:szCs w:val="20"/>
              </w:rPr>
            </w:pPr>
          </w:p>
          <w:p w14:paraId="6E3A0590" w14:textId="69C383ED" w:rsidR="003B0E6B" w:rsidRPr="00504FCE" w:rsidRDefault="003B0E6B" w:rsidP="00504FCE">
            <w:pPr>
              <w:spacing w:after="0" w:line="360" w:lineRule="auto"/>
              <w:jc w:val="right"/>
              <w:rPr>
                <w:rFonts w:ascii="Arial" w:hAnsi="Arial" w:cs="Arial"/>
                <w:b/>
                <w:bCs/>
                <w:color w:val="000000"/>
                <w:sz w:val="20"/>
                <w:szCs w:val="20"/>
              </w:rPr>
            </w:pPr>
            <w:r w:rsidRPr="00504FCE">
              <w:rPr>
                <w:rFonts w:ascii="Arial" w:hAnsi="Arial" w:cs="Arial"/>
                <w:b/>
                <w:bCs/>
                <w:color w:val="000000"/>
                <w:sz w:val="20"/>
                <w:szCs w:val="20"/>
              </w:rPr>
              <w:t>$</w:t>
            </w:r>
          </w:p>
        </w:tc>
        <w:tc>
          <w:tcPr>
            <w:tcW w:w="1035" w:type="pct"/>
            <w:tcBorders>
              <w:left w:val="nil"/>
              <w:right w:val="single" w:sz="4" w:space="0" w:color="auto"/>
            </w:tcBorders>
          </w:tcPr>
          <w:p w14:paraId="6934B04C" w14:textId="77777777" w:rsidR="00570CA1" w:rsidRDefault="00570CA1" w:rsidP="00504FCE">
            <w:pPr>
              <w:spacing w:after="0" w:line="360" w:lineRule="auto"/>
              <w:jc w:val="right"/>
              <w:rPr>
                <w:rFonts w:ascii="Arial" w:hAnsi="Arial" w:cs="Arial"/>
                <w:b/>
                <w:bCs/>
                <w:color w:val="000000"/>
                <w:sz w:val="20"/>
                <w:szCs w:val="20"/>
              </w:rPr>
            </w:pPr>
          </w:p>
          <w:p w14:paraId="255C3E29" w14:textId="77777777" w:rsidR="00570CA1" w:rsidRDefault="00570CA1" w:rsidP="00504FCE">
            <w:pPr>
              <w:spacing w:after="0" w:line="360" w:lineRule="auto"/>
              <w:jc w:val="right"/>
              <w:rPr>
                <w:rFonts w:ascii="Arial" w:hAnsi="Arial" w:cs="Arial"/>
                <w:b/>
                <w:bCs/>
                <w:color w:val="000000"/>
                <w:sz w:val="20"/>
                <w:szCs w:val="20"/>
              </w:rPr>
            </w:pPr>
          </w:p>
          <w:p w14:paraId="3E1C1BFA" w14:textId="39DDECCF" w:rsidR="003B0E6B" w:rsidRPr="00504FCE" w:rsidRDefault="003B0E6B" w:rsidP="00504FCE">
            <w:pPr>
              <w:spacing w:after="0" w:line="360" w:lineRule="auto"/>
              <w:jc w:val="right"/>
              <w:rPr>
                <w:rFonts w:ascii="Arial" w:hAnsi="Arial" w:cs="Arial"/>
                <w:b/>
                <w:bCs/>
                <w:color w:val="000000"/>
                <w:sz w:val="20"/>
                <w:szCs w:val="20"/>
              </w:rPr>
            </w:pPr>
            <w:r w:rsidRPr="00504FCE">
              <w:rPr>
                <w:rFonts w:ascii="Arial" w:hAnsi="Arial" w:cs="Arial"/>
                <w:b/>
                <w:bCs/>
                <w:color w:val="000000"/>
                <w:sz w:val="20"/>
                <w:szCs w:val="20"/>
              </w:rPr>
              <w:t>0</w:t>
            </w:r>
            <w:r w:rsidR="00880B5E">
              <w:rPr>
                <w:rFonts w:ascii="Arial" w:hAnsi="Arial" w:cs="Arial"/>
                <w:b/>
                <w:bCs/>
                <w:color w:val="000000"/>
                <w:sz w:val="20"/>
                <w:szCs w:val="20"/>
              </w:rPr>
              <w:t>.00</w:t>
            </w:r>
          </w:p>
        </w:tc>
      </w:tr>
    </w:tbl>
    <w:p w14:paraId="3E43A86D" w14:textId="223C4177" w:rsidR="00342DAC" w:rsidRPr="00504FCE" w:rsidRDefault="00342DAC" w:rsidP="00504FCE">
      <w:pPr>
        <w:widowControl w:val="0"/>
        <w:autoSpaceDE w:val="0"/>
        <w:autoSpaceDN w:val="0"/>
        <w:adjustRightInd w:val="0"/>
        <w:spacing w:after="0" w:line="360" w:lineRule="auto"/>
        <w:jc w:val="both"/>
        <w:rPr>
          <w:rFonts w:ascii="Arial" w:hAnsi="Arial" w:cs="Arial"/>
          <w:b/>
          <w:sz w:val="20"/>
          <w:szCs w:val="20"/>
        </w:rPr>
      </w:pPr>
    </w:p>
    <w:p w14:paraId="31C82EA7" w14:textId="7A027451" w:rsidR="0002049F" w:rsidRPr="00504FCE" w:rsidRDefault="0002049F" w:rsidP="00504FCE">
      <w:pPr>
        <w:widowControl w:val="0"/>
        <w:autoSpaceDE w:val="0"/>
        <w:autoSpaceDN w:val="0"/>
        <w:adjustRightInd w:val="0"/>
        <w:spacing w:after="0" w:line="360" w:lineRule="auto"/>
        <w:jc w:val="both"/>
        <w:rPr>
          <w:rFonts w:ascii="Arial" w:hAnsi="Arial" w:cs="Arial"/>
          <w:bCs/>
          <w:sz w:val="20"/>
          <w:szCs w:val="20"/>
        </w:rPr>
      </w:pPr>
      <w:r w:rsidRPr="00504FCE">
        <w:rPr>
          <w:rFonts w:ascii="Arial" w:hAnsi="Arial" w:cs="Arial"/>
          <w:b/>
          <w:sz w:val="20"/>
          <w:szCs w:val="20"/>
        </w:rPr>
        <w:t xml:space="preserve">Artículo </w:t>
      </w:r>
      <w:r w:rsidR="00F35B45" w:rsidRPr="00504FCE">
        <w:rPr>
          <w:rFonts w:ascii="Arial" w:hAnsi="Arial" w:cs="Arial"/>
          <w:b/>
          <w:sz w:val="20"/>
          <w:szCs w:val="20"/>
        </w:rPr>
        <w:t>7</w:t>
      </w:r>
      <w:r w:rsidRPr="00504FCE">
        <w:rPr>
          <w:rFonts w:ascii="Arial" w:hAnsi="Arial" w:cs="Arial"/>
          <w:b/>
          <w:sz w:val="20"/>
          <w:szCs w:val="20"/>
        </w:rPr>
        <w:t xml:space="preserve">.- </w:t>
      </w:r>
      <w:r w:rsidR="00F35B45" w:rsidRPr="00504FCE">
        <w:rPr>
          <w:rFonts w:ascii="Arial" w:hAnsi="Arial" w:cs="Arial"/>
          <w:bCs/>
          <w:sz w:val="20"/>
          <w:szCs w:val="20"/>
        </w:rPr>
        <w:t>La</w:t>
      </w:r>
      <w:r w:rsidRPr="00504FCE">
        <w:rPr>
          <w:rFonts w:ascii="Arial" w:hAnsi="Arial" w:cs="Arial"/>
          <w:bCs/>
          <w:sz w:val="20"/>
          <w:szCs w:val="20"/>
        </w:rPr>
        <w:t xml:space="preserve">s </w:t>
      </w:r>
      <w:r w:rsidR="00F35B45" w:rsidRPr="00504FCE">
        <w:rPr>
          <w:rFonts w:ascii="Arial" w:hAnsi="Arial" w:cs="Arial"/>
          <w:bCs/>
          <w:sz w:val="20"/>
          <w:szCs w:val="20"/>
        </w:rPr>
        <w:t xml:space="preserve">contribuciones de mejoras que la Hacienda Pública Municipal tiene </w:t>
      </w:r>
      <w:r w:rsidRPr="00504FCE">
        <w:rPr>
          <w:rFonts w:ascii="Arial" w:hAnsi="Arial" w:cs="Arial"/>
          <w:bCs/>
          <w:sz w:val="20"/>
          <w:szCs w:val="20"/>
        </w:rPr>
        <w:t xml:space="preserve">derecho </w:t>
      </w:r>
      <w:r w:rsidR="00F35B45" w:rsidRPr="00504FCE">
        <w:rPr>
          <w:rFonts w:ascii="Arial" w:hAnsi="Arial" w:cs="Arial"/>
          <w:bCs/>
          <w:sz w:val="20"/>
          <w:szCs w:val="20"/>
        </w:rPr>
        <w:t>de percibir, serán</w:t>
      </w:r>
      <w:r w:rsidR="009471D2" w:rsidRPr="00504FCE">
        <w:rPr>
          <w:rFonts w:ascii="Arial" w:hAnsi="Arial" w:cs="Arial"/>
          <w:bCs/>
          <w:sz w:val="20"/>
          <w:szCs w:val="20"/>
        </w:rPr>
        <w:t xml:space="preserve"> </w:t>
      </w:r>
      <w:r w:rsidR="00F35B45" w:rsidRPr="00504FCE">
        <w:rPr>
          <w:rFonts w:ascii="Arial" w:hAnsi="Arial" w:cs="Arial"/>
          <w:bCs/>
          <w:sz w:val="20"/>
          <w:szCs w:val="20"/>
        </w:rPr>
        <w:t>las siguientes</w:t>
      </w:r>
      <w:r w:rsidRPr="00504FCE">
        <w:rPr>
          <w:rFonts w:ascii="Arial" w:hAnsi="Arial" w:cs="Arial"/>
          <w:bCs/>
          <w:sz w:val="20"/>
          <w:szCs w:val="20"/>
        </w:rPr>
        <w:t>:</w:t>
      </w:r>
    </w:p>
    <w:p w14:paraId="4B3548D4" w14:textId="77777777" w:rsidR="00032738" w:rsidRPr="00504FCE" w:rsidRDefault="00032738" w:rsidP="00504FCE">
      <w:pPr>
        <w:widowControl w:val="0"/>
        <w:autoSpaceDE w:val="0"/>
        <w:autoSpaceDN w:val="0"/>
        <w:adjustRightInd w:val="0"/>
        <w:spacing w:after="0" w:line="360" w:lineRule="auto"/>
        <w:jc w:val="both"/>
        <w:rPr>
          <w:rFonts w:ascii="Arial" w:hAnsi="Arial" w:cs="Arial"/>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12"/>
        <w:gridCol w:w="252"/>
        <w:gridCol w:w="1814"/>
      </w:tblGrid>
      <w:tr w:rsidR="004337FB" w:rsidRPr="00504FCE" w14:paraId="41D5BB16" w14:textId="20A3264A" w:rsidTr="004337FB">
        <w:trPr>
          <w:trHeight w:val="300"/>
        </w:trPr>
        <w:tc>
          <w:tcPr>
            <w:tcW w:w="3874" w:type="pct"/>
            <w:shd w:val="clear" w:color="auto" w:fill="auto"/>
            <w:vAlign w:val="center"/>
            <w:hideMark/>
          </w:tcPr>
          <w:p w14:paraId="67B297C7" w14:textId="77777777" w:rsidR="004337FB" w:rsidRPr="00504FCE" w:rsidRDefault="004337FB" w:rsidP="00504FCE">
            <w:pPr>
              <w:spacing w:after="0" w:line="360" w:lineRule="auto"/>
              <w:jc w:val="both"/>
              <w:rPr>
                <w:rFonts w:ascii="Arial" w:hAnsi="Arial" w:cs="Arial"/>
                <w:b/>
                <w:bCs/>
                <w:color w:val="000000"/>
                <w:sz w:val="20"/>
                <w:szCs w:val="20"/>
              </w:rPr>
            </w:pPr>
            <w:r w:rsidRPr="00504FCE">
              <w:rPr>
                <w:rFonts w:ascii="Arial" w:hAnsi="Arial" w:cs="Arial"/>
                <w:b/>
                <w:bCs/>
                <w:color w:val="000000"/>
                <w:sz w:val="20"/>
                <w:szCs w:val="20"/>
              </w:rPr>
              <w:t>Contribuciones de mejoras</w:t>
            </w:r>
          </w:p>
        </w:tc>
        <w:tc>
          <w:tcPr>
            <w:tcW w:w="91" w:type="pct"/>
            <w:tcBorders>
              <w:right w:val="nil"/>
            </w:tcBorders>
            <w:shd w:val="clear" w:color="auto" w:fill="auto"/>
          </w:tcPr>
          <w:p w14:paraId="4975A8B3" w14:textId="30E7C70C" w:rsidR="004337FB" w:rsidRPr="00504FCE" w:rsidRDefault="004337FB" w:rsidP="00504FCE">
            <w:pPr>
              <w:spacing w:after="0" w:line="360" w:lineRule="auto"/>
              <w:jc w:val="right"/>
              <w:rPr>
                <w:rFonts w:ascii="Arial" w:hAnsi="Arial" w:cs="Arial"/>
                <w:b/>
                <w:bCs/>
                <w:color w:val="000000"/>
                <w:sz w:val="20"/>
                <w:szCs w:val="20"/>
              </w:rPr>
            </w:pPr>
            <w:r w:rsidRPr="00504FCE">
              <w:rPr>
                <w:rFonts w:ascii="Arial" w:hAnsi="Arial" w:cs="Arial"/>
                <w:b/>
                <w:bCs/>
                <w:color w:val="000000"/>
                <w:sz w:val="20"/>
                <w:szCs w:val="20"/>
              </w:rPr>
              <w:t>$</w:t>
            </w:r>
          </w:p>
        </w:tc>
        <w:tc>
          <w:tcPr>
            <w:tcW w:w="1035" w:type="pct"/>
            <w:tcBorders>
              <w:left w:val="nil"/>
            </w:tcBorders>
          </w:tcPr>
          <w:p w14:paraId="2E009EBB" w14:textId="511A0781" w:rsidR="004337FB" w:rsidRPr="00504FCE" w:rsidRDefault="004337FB" w:rsidP="00504FCE">
            <w:pPr>
              <w:spacing w:after="0" w:line="360" w:lineRule="auto"/>
              <w:jc w:val="right"/>
              <w:rPr>
                <w:rFonts w:ascii="Arial" w:hAnsi="Arial" w:cs="Arial"/>
                <w:b/>
                <w:bCs/>
                <w:color w:val="000000"/>
                <w:sz w:val="20"/>
                <w:szCs w:val="20"/>
              </w:rPr>
            </w:pPr>
            <w:r w:rsidRPr="00504FCE">
              <w:rPr>
                <w:rFonts w:ascii="Arial" w:hAnsi="Arial" w:cs="Arial"/>
                <w:b/>
                <w:bCs/>
                <w:color w:val="000000"/>
                <w:sz w:val="20"/>
                <w:szCs w:val="20"/>
              </w:rPr>
              <w:t xml:space="preserve"> 0.00</w:t>
            </w:r>
          </w:p>
        </w:tc>
      </w:tr>
      <w:tr w:rsidR="004337FB" w:rsidRPr="00504FCE" w14:paraId="215F34C5" w14:textId="2F62B6A2" w:rsidTr="004337FB">
        <w:trPr>
          <w:trHeight w:val="300"/>
        </w:trPr>
        <w:tc>
          <w:tcPr>
            <w:tcW w:w="3874" w:type="pct"/>
            <w:shd w:val="clear" w:color="auto" w:fill="auto"/>
            <w:vAlign w:val="center"/>
            <w:hideMark/>
          </w:tcPr>
          <w:p w14:paraId="3F770F96" w14:textId="77777777" w:rsidR="004337FB" w:rsidRPr="00504FCE" w:rsidRDefault="004337FB" w:rsidP="003D0248">
            <w:pPr>
              <w:spacing w:after="0" w:line="360" w:lineRule="auto"/>
              <w:ind w:firstLineChars="200" w:firstLine="400"/>
              <w:rPr>
                <w:rFonts w:ascii="Arial" w:hAnsi="Arial" w:cs="Arial"/>
                <w:b/>
                <w:bCs/>
                <w:color w:val="000000"/>
                <w:sz w:val="20"/>
                <w:szCs w:val="20"/>
              </w:rPr>
            </w:pPr>
            <w:r w:rsidRPr="00504FCE">
              <w:rPr>
                <w:rFonts w:ascii="Arial" w:hAnsi="Arial" w:cs="Arial"/>
                <w:b/>
                <w:bCs/>
                <w:color w:val="000000"/>
                <w:sz w:val="20"/>
                <w:szCs w:val="20"/>
              </w:rPr>
              <w:t>Contribución de mejoras por obras públicas</w:t>
            </w:r>
          </w:p>
        </w:tc>
        <w:tc>
          <w:tcPr>
            <w:tcW w:w="91" w:type="pct"/>
            <w:tcBorders>
              <w:right w:val="nil"/>
            </w:tcBorders>
            <w:shd w:val="clear" w:color="auto" w:fill="auto"/>
          </w:tcPr>
          <w:p w14:paraId="559DCA1A" w14:textId="46CBDD45" w:rsidR="004337FB" w:rsidRPr="00504FCE" w:rsidRDefault="004337FB" w:rsidP="00504FCE">
            <w:pPr>
              <w:spacing w:after="0" w:line="360" w:lineRule="auto"/>
              <w:jc w:val="right"/>
              <w:rPr>
                <w:rFonts w:ascii="Arial" w:hAnsi="Arial" w:cs="Arial"/>
                <w:b/>
                <w:bCs/>
                <w:color w:val="000000"/>
                <w:sz w:val="20"/>
                <w:szCs w:val="20"/>
              </w:rPr>
            </w:pPr>
            <w:r w:rsidRPr="00504FCE">
              <w:rPr>
                <w:rFonts w:ascii="Arial" w:hAnsi="Arial" w:cs="Arial"/>
                <w:b/>
                <w:bCs/>
                <w:color w:val="000000"/>
                <w:sz w:val="20"/>
                <w:szCs w:val="20"/>
              </w:rPr>
              <w:t>$</w:t>
            </w:r>
          </w:p>
        </w:tc>
        <w:tc>
          <w:tcPr>
            <w:tcW w:w="1035" w:type="pct"/>
            <w:tcBorders>
              <w:left w:val="nil"/>
            </w:tcBorders>
          </w:tcPr>
          <w:p w14:paraId="7905383E" w14:textId="6E9EB641" w:rsidR="004337FB" w:rsidRPr="00504FCE" w:rsidRDefault="004337FB" w:rsidP="00504FCE">
            <w:pPr>
              <w:spacing w:after="0" w:line="360" w:lineRule="auto"/>
              <w:jc w:val="right"/>
              <w:rPr>
                <w:rFonts w:ascii="Arial" w:hAnsi="Arial" w:cs="Arial"/>
                <w:b/>
                <w:bCs/>
                <w:color w:val="000000"/>
                <w:sz w:val="20"/>
                <w:szCs w:val="20"/>
              </w:rPr>
            </w:pPr>
            <w:r w:rsidRPr="00504FCE">
              <w:rPr>
                <w:rFonts w:ascii="Arial" w:hAnsi="Arial" w:cs="Arial"/>
                <w:b/>
                <w:bCs/>
                <w:color w:val="000000"/>
                <w:sz w:val="20"/>
                <w:szCs w:val="20"/>
              </w:rPr>
              <w:t xml:space="preserve"> 0.00</w:t>
            </w:r>
          </w:p>
        </w:tc>
      </w:tr>
      <w:tr w:rsidR="004337FB" w:rsidRPr="00504FCE" w14:paraId="03B65EC0" w14:textId="2881CB9F" w:rsidTr="004337FB">
        <w:trPr>
          <w:trHeight w:val="300"/>
        </w:trPr>
        <w:tc>
          <w:tcPr>
            <w:tcW w:w="3874" w:type="pct"/>
            <w:shd w:val="clear" w:color="auto" w:fill="auto"/>
            <w:vAlign w:val="center"/>
            <w:hideMark/>
          </w:tcPr>
          <w:p w14:paraId="5C781D91" w14:textId="77777777" w:rsidR="004337FB" w:rsidRPr="00504FCE" w:rsidRDefault="004337FB" w:rsidP="00504FCE">
            <w:pPr>
              <w:spacing w:after="0" w:line="360" w:lineRule="auto"/>
              <w:ind w:left="774"/>
              <w:rPr>
                <w:rFonts w:ascii="Arial" w:hAnsi="Arial" w:cs="Arial"/>
                <w:color w:val="000000"/>
                <w:sz w:val="20"/>
                <w:szCs w:val="20"/>
              </w:rPr>
            </w:pPr>
            <w:r w:rsidRPr="00504FCE">
              <w:rPr>
                <w:rFonts w:ascii="Arial" w:hAnsi="Arial" w:cs="Arial"/>
                <w:color w:val="000000"/>
                <w:sz w:val="20"/>
                <w:szCs w:val="20"/>
              </w:rPr>
              <w:t>&gt; Contribuciones de mejoras por obras públicas</w:t>
            </w:r>
          </w:p>
        </w:tc>
        <w:tc>
          <w:tcPr>
            <w:tcW w:w="91" w:type="pct"/>
            <w:tcBorders>
              <w:right w:val="nil"/>
            </w:tcBorders>
            <w:shd w:val="clear" w:color="auto" w:fill="auto"/>
          </w:tcPr>
          <w:p w14:paraId="07131FC4" w14:textId="15F47C9B" w:rsidR="004337FB" w:rsidRPr="00504FCE" w:rsidRDefault="004337FB" w:rsidP="00504FCE">
            <w:pPr>
              <w:spacing w:after="0" w:line="360" w:lineRule="auto"/>
              <w:jc w:val="right"/>
              <w:rPr>
                <w:rFonts w:ascii="Arial" w:hAnsi="Arial" w:cs="Arial"/>
                <w:color w:val="000000"/>
                <w:sz w:val="20"/>
                <w:szCs w:val="20"/>
              </w:rPr>
            </w:pPr>
            <w:r w:rsidRPr="00504FCE">
              <w:rPr>
                <w:rFonts w:ascii="Arial" w:hAnsi="Arial" w:cs="Arial"/>
                <w:b/>
                <w:bCs/>
                <w:color w:val="000000"/>
                <w:sz w:val="20"/>
                <w:szCs w:val="20"/>
              </w:rPr>
              <w:t>$</w:t>
            </w:r>
          </w:p>
        </w:tc>
        <w:tc>
          <w:tcPr>
            <w:tcW w:w="1035" w:type="pct"/>
            <w:tcBorders>
              <w:left w:val="nil"/>
            </w:tcBorders>
          </w:tcPr>
          <w:p w14:paraId="166D5A79" w14:textId="59C2DD03" w:rsidR="004337FB" w:rsidRPr="00504FCE" w:rsidRDefault="004337FB" w:rsidP="00504FCE">
            <w:pPr>
              <w:spacing w:after="0" w:line="360" w:lineRule="auto"/>
              <w:jc w:val="right"/>
              <w:rPr>
                <w:rFonts w:ascii="Arial" w:hAnsi="Arial" w:cs="Arial"/>
                <w:color w:val="000000"/>
                <w:sz w:val="20"/>
                <w:szCs w:val="20"/>
              </w:rPr>
            </w:pPr>
            <w:r w:rsidRPr="00504FCE">
              <w:rPr>
                <w:rFonts w:ascii="Arial" w:hAnsi="Arial" w:cs="Arial"/>
                <w:color w:val="000000"/>
                <w:sz w:val="20"/>
                <w:szCs w:val="20"/>
              </w:rPr>
              <w:t xml:space="preserve"> 0.00</w:t>
            </w:r>
          </w:p>
        </w:tc>
      </w:tr>
      <w:tr w:rsidR="004337FB" w:rsidRPr="00504FCE" w14:paraId="3128C089" w14:textId="5FF2D99D" w:rsidTr="004337FB">
        <w:trPr>
          <w:trHeight w:val="300"/>
        </w:trPr>
        <w:tc>
          <w:tcPr>
            <w:tcW w:w="3874" w:type="pct"/>
            <w:shd w:val="clear" w:color="auto" w:fill="auto"/>
            <w:vAlign w:val="center"/>
            <w:hideMark/>
          </w:tcPr>
          <w:p w14:paraId="065D963D" w14:textId="77777777" w:rsidR="004337FB" w:rsidRPr="00504FCE" w:rsidRDefault="004337FB" w:rsidP="00504FCE">
            <w:pPr>
              <w:spacing w:after="0" w:line="360" w:lineRule="auto"/>
              <w:ind w:left="774"/>
              <w:rPr>
                <w:rFonts w:ascii="Arial" w:hAnsi="Arial" w:cs="Arial"/>
                <w:color w:val="000000"/>
                <w:sz w:val="20"/>
                <w:szCs w:val="20"/>
              </w:rPr>
            </w:pPr>
            <w:r w:rsidRPr="00504FCE">
              <w:rPr>
                <w:rFonts w:ascii="Arial" w:hAnsi="Arial" w:cs="Arial"/>
                <w:color w:val="000000"/>
                <w:sz w:val="20"/>
                <w:szCs w:val="20"/>
              </w:rPr>
              <w:t>&gt; Contribuciones de mejoras por servicios públicos</w:t>
            </w:r>
          </w:p>
        </w:tc>
        <w:tc>
          <w:tcPr>
            <w:tcW w:w="91" w:type="pct"/>
            <w:tcBorders>
              <w:right w:val="nil"/>
            </w:tcBorders>
            <w:shd w:val="clear" w:color="auto" w:fill="auto"/>
          </w:tcPr>
          <w:p w14:paraId="4F595543" w14:textId="5F5D064C" w:rsidR="004337FB" w:rsidRPr="00504FCE" w:rsidRDefault="004337FB" w:rsidP="00504FCE">
            <w:pPr>
              <w:spacing w:after="0" w:line="360" w:lineRule="auto"/>
              <w:jc w:val="right"/>
              <w:rPr>
                <w:rFonts w:ascii="Arial" w:hAnsi="Arial" w:cs="Arial"/>
                <w:color w:val="000000"/>
                <w:sz w:val="20"/>
                <w:szCs w:val="20"/>
              </w:rPr>
            </w:pPr>
            <w:r w:rsidRPr="00504FCE">
              <w:rPr>
                <w:rFonts w:ascii="Arial" w:hAnsi="Arial" w:cs="Arial"/>
                <w:b/>
                <w:bCs/>
                <w:color w:val="000000"/>
                <w:sz w:val="20"/>
                <w:szCs w:val="20"/>
              </w:rPr>
              <w:t>$</w:t>
            </w:r>
          </w:p>
        </w:tc>
        <w:tc>
          <w:tcPr>
            <w:tcW w:w="1035" w:type="pct"/>
            <w:tcBorders>
              <w:left w:val="nil"/>
            </w:tcBorders>
          </w:tcPr>
          <w:p w14:paraId="02933701" w14:textId="23A5B09B" w:rsidR="004337FB" w:rsidRPr="00504FCE" w:rsidRDefault="004337FB" w:rsidP="00504FCE">
            <w:pPr>
              <w:spacing w:after="0" w:line="360" w:lineRule="auto"/>
              <w:jc w:val="right"/>
              <w:rPr>
                <w:rFonts w:ascii="Arial" w:hAnsi="Arial" w:cs="Arial"/>
                <w:color w:val="000000"/>
                <w:sz w:val="20"/>
                <w:szCs w:val="20"/>
              </w:rPr>
            </w:pPr>
            <w:r w:rsidRPr="00504FCE">
              <w:rPr>
                <w:rFonts w:ascii="Arial" w:hAnsi="Arial" w:cs="Arial"/>
                <w:color w:val="000000"/>
                <w:sz w:val="20"/>
                <w:szCs w:val="20"/>
              </w:rPr>
              <w:t xml:space="preserve"> 0.00</w:t>
            </w:r>
          </w:p>
        </w:tc>
      </w:tr>
      <w:tr w:rsidR="004337FB" w:rsidRPr="00504FCE" w14:paraId="067398EE" w14:textId="7E3D1304" w:rsidTr="004337FB">
        <w:trPr>
          <w:trHeight w:val="765"/>
        </w:trPr>
        <w:tc>
          <w:tcPr>
            <w:tcW w:w="3874" w:type="pct"/>
            <w:shd w:val="clear" w:color="auto" w:fill="auto"/>
            <w:vAlign w:val="center"/>
            <w:hideMark/>
          </w:tcPr>
          <w:p w14:paraId="036F0F68" w14:textId="77777777" w:rsidR="004337FB" w:rsidRPr="00504FCE" w:rsidRDefault="004337FB" w:rsidP="00570CA1">
            <w:pPr>
              <w:spacing w:after="0" w:line="360" w:lineRule="auto"/>
              <w:ind w:left="397"/>
              <w:jc w:val="both"/>
              <w:rPr>
                <w:rFonts w:ascii="Arial" w:hAnsi="Arial" w:cs="Arial"/>
                <w:b/>
                <w:bCs/>
                <w:color w:val="000000"/>
                <w:sz w:val="20"/>
                <w:szCs w:val="20"/>
              </w:rPr>
            </w:pPr>
            <w:r w:rsidRPr="00504FCE">
              <w:rPr>
                <w:rFonts w:ascii="Arial" w:hAnsi="Arial" w:cs="Arial"/>
                <w:b/>
                <w:bCs/>
                <w:color w:val="000000"/>
                <w:sz w:val="20"/>
                <w:szCs w:val="20"/>
              </w:rPr>
              <w:t>Contribuciones de Mejoras no comprendidas en las fracciones de la Ley de Ingresos causadas en ejercicios fiscales anteriores pendientes de liquidación o pago</w:t>
            </w:r>
          </w:p>
        </w:tc>
        <w:tc>
          <w:tcPr>
            <w:tcW w:w="91" w:type="pct"/>
            <w:tcBorders>
              <w:right w:val="nil"/>
            </w:tcBorders>
            <w:shd w:val="clear" w:color="auto" w:fill="auto"/>
          </w:tcPr>
          <w:p w14:paraId="512B2EC0" w14:textId="77777777" w:rsidR="00570CA1" w:rsidRDefault="00570CA1" w:rsidP="00504FCE">
            <w:pPr>
              <w:spacing w:after="0" w:line="360" w:lineRule="auto"/>
              <w:jc w:val="right"/>
              <w:rPr>
                <w:rFonts w:ascii="Arial" w:hAnsi="Arial" w:cs="Arial"/>
                <w:b/>
                <w:bCs/>
                <w:color w:val="000000"/>
                <w:sz w:val="20"/>
                <w:szCs w:val="20"/>
              </w:rPr>
            </w:pPr>
          </w:p>
          <w:p w14:paraId="00AD6088" w14:textId="77777777" w:rsidR="00570CA1" w:rsidRDefault="00570CA1" w:rsidP="00504FCE">
            <w:pPr>
              <w:spacing w:after="0" w:line="360" w:lineRule="auto"/>
              <w:jc w:val="right"/>
              <w:rPr>
                <w:rFonts w:ascii="Arial" w:hAnsi="Arial" w:cs="Arial"/>
                <w:b/>
                <w:bCs/>
                <w:color w:val="000000"/>
                <w:sz w:val="20"/>
                <w:szCs w:val="20"/>
              </w:rPr>
            </w:pPr>
          </w:p>
          <w:p w14:paraId="56AEAEC5" w14:textId="0EC77019" w:rsidR="004337FB" w:rsidRPr="00504FCE" w:rsidRDefault="004337FB" w:rsidP="00504FCE">
            <w:pPr>
              <w:spacing w:after="0" w:line="360" w:lineRule="auto"/>
              <w:jc w:val="right"/>
              <w:rPr>
                <w:rFonts w:ascii="Arial" w:hAnsi="Arial" w:cs="Arial"/>
                <w:b/>
                <w:bCs/>
                <w:color w:val="000000"/>
                <w:sz w:val="20"/>
                <w:szCs w:val="20"/>
              </w:rPr>
            </w:pPr>
            <w:r w:rsidRPr="00504FCE">
              <w:rPr>
                <w:rFonts w:ascii="Arial" w:hAnsi="Arial" w:cs="Arial"/>
                <w:b/>
                <w:bCs/>
                <w:color w:val="000000"/>
                <w:sz w:val="20"/>
                <w:szCs w:val="20"/>
              </w:rPr>
              <w:t>$</w:t>
            </w:r>
          </w:p>
        </w:tc>
        <w:tc>
          <w:tcPr>
            <w:tcW w:w="1035" w:type="pct"/>
            <w:tcBorders>
              <w:left w:val="nil"/>
            </w:tcBorders>
          </w:tcPr>
          <w:p w14:paraId="165D00A6" w14:textId="77777777" w:rsidR="00570CA1" w:rsidRDefault="004337FB" w:rsidP="00504FCE">
            <w:pPr>
              <w:spacing w:after="0" w:line="360" w:lineRule="auto"/>
              <w:jc w:val="right"/>
              <w:rPr>
                <w:rFonts w:ascii="Arial" w:hAnsi="Arial" w:cs="Arial"/>
                <w:b/>
                <w:bCs/>
                <w:color w:val="000000"/>
                <w:sz w:val="20"/>
                <w:szCs w:val="20"/>
              </w:rPr>
            </w:pPr>
            <w:r w:rsidRPr="00504FCE">
              <w:rPr>
                <w:rFonts w:ascii="Arial" w:hAnsi="Arial" w:cs="Arial"/>
                <w:b/>
                <w:bCs/>
                <w:color w:val="000000"/>
                <w:sz w:val="20"/>
                <w:szCs w:val="20"/>
              </w:rPr>
              <w:t xml:space="preserve"> </w:t>
            </w:r>
          </w:p>
          <w:p w14:paraId="4568A8A8" w14:textId="77777777" w:rsidR="00570CA1" w:rsidRDefault="00570CA1" w:rsidP="00504FCE">
            <w:pPr>
              <w:spacing w:after="0" w:line="360" w:lineRule="auto"/>
              <w:jc w:val="right"/>
              <w:rPr>
                <w:rFonts w:ascii="Arial" w:hAnsi="Arial" w:cs="Arial"/>
                <w:b/>
                <w:bCs/>
                <w:color w:val="000000"/>
                <w:sz w:val="20"/>
                <w:szCs w:val="20"/>
              </w:rPr>
            </w:pPr>
          </w:p>
          <w:p w14:paraId="080F8169" w14:textId="08EE9F79" w:rsidR="004337FB" w:rsidRPr="00504FCE" w:rsidRDefault="004337FB" w:rsidP="00504FCE">
            <w:pPr>
              <w:spacing w:after="0" w:line="360" w:lineRule="auto"/>
              <w:jc w:val="right"/>
              <w:rPr>
                <w:rFonts w:ascii="Arial" w:hAnsi="Arial" w:cs="Arial"/>
                <w:b/>
                <w:bCs/>
                <w:color w:val="000000"/>
                <w:sz w:val="20"/>
                <w:szCs w:val="20"/>
              </w:rPr>
            </w:pPr>
            <w:r w:rsidRPr="00504FCE">
              <w:rPr>
                <w:rFonts w:ascii="Arial" w:hAnsi="Arial" w:cs="Arial"/>
                <w:b/>
                <w:bCs/>
                <w:color w:val="000000"/>
                <w:sz w:val="20"/>
                <w:szCs w:val="20"/>
              </w:rPr>
              <w:t>0.00</w:t>
            </w:r>
          </w:p>
        </w:tc>
      </w:tr>
    </w:tbl>
    <w:p w14:paraId="056D9FAE" w14:textId="77777777" w:rsidR="00E42FE1" w:rsidRPr="00504FCE" w:rsidRDefault="00E42FE1" w:rsidP="00504FCE">
      <w:pPr>
        <w:widowControl w:val="0"/>
        <w:autoSpaceDE w:val="0"/>
        <w:autoSpaceDN w:val="0"/>
        <w:adjustRightInd w:val="0"/>
        <w:spacing w:after="0" w:line="360" w:lineRule="auto"/>
        <w:jc w:val="both"/>
        <w:rPr>
          <w:rFonts w:ascii="Arial" w:hAnsi="Arial" w:cs="Arial"/>
          <w:b/>
          <w:sz w:val="20"/>
          <w:szCs w:val="20"/>
        </w:rPr>
      </w:pPr>
    </w:p>
    <w:p w14:paraId="1BBEA261" w14:textId="5637BB2A" w:rsidR="00F35B45" w:rsidRPr="00504FCE" w:rsidRDefault="00F35B45" w:rsidP="00504FCE">
      <w:pPr>
        <w:widowControl w:val="0"/>
        <w:autoSpaceDE w:val="0"/>
        <w:autoSpaceDN w:val="0"/>
        <w:adjustRightInd w:val="0"/>
        <w:spacing w:after="0" w:line="360" w:lineRule="auto"/>
        <w:jc w:val="both"/>
        <w:rPr>
          <w:rFonts w:ascii="Arial" w:hAnsi="Arial" w:cs="Arial"/>
          <w:sz w:val="20"/>
          <w:szCs w:val="20"/>
        </w:rPr>
      </w:pPr>
      <w:r w:rsidRPr="00504FCE">
        <w:rPr>
          <w:rFonts w:ascii="Arial" w:hAnsi="Arial" w:cs="Arial"/>
          <w:b/>
          <w:sz w:val="20"/>
          <w:szCs w:val="20"/>
        </w:rPr>
        <w:t xml:space="preserve">Artículo 8.- </w:t>
      </w:r>
      <w:r w:rsidRPr="00504FCE">
        <w:rPr>
          <w:rFonts w:ascii="Arial" w:hAnsi="Arial" w:cs="Arial"/>
          <w:sz w:val="20"/>
          <w:szCs w:val="20"/>
        </w:rPr>
        <w:t>Los ingresos que la Hacienda Pública Municipal percibirá por concepto de productos, serán las siguientes:</w:t>
      </w:r>
    </w:p>
    <w:p w14:paraId="33142568" w14:textId="77777777" w:rsidR="00032738" w:rsidRPr="00504FCE" w:rsidRDefault="00032738" w:rsidP="00504FCE">
      <w:pPr>
        <w:widowControl w:val="0"/>
        <w:autoSpaceDE w:val="0"/>
        <w:autoSpaceDN w:val="0"/>
        <w:adjustRightInd w:val="0"/>
        <w:spacing w:after="0" w:line="360" w:lineRule="auto"/>
        <w:jc w:val="both"/>
        <w:rPr>
          <w:rFonts w:ascii="Arial" w:hAnsi="Arial" w:cs="Arial"/>
          <w:sz w:val="20"/>
          <w:szCs w:val="20"/>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51"/>
        <w:gridCol w:w="305"/>
        <w:gridCol w:w="1713"/>
      </w:tblGrid>
      <w:tr w:rsidR="003B0E6B" w:rsidRPr="00504FCE" w14:paraId="3E55AB06" w14:textId="749CD004" w:rsidTr="00A33EC3">
        <w:trPr>
          <w:trHeight w:val="300"/>
        </w:trPr>
        <w:tc>
          <w:tcPr>
            <w:tcW w:w="3874" w:type="pct"/>
            <w:tcBorders>
              <w:right w:val="single" w:sz="4" w:space="0" w:color="auto"/>
            </w:tcBorders>
            <w:shd w:val="clear" w:color="auto" w:fill="auto"/>
            <w:vAlign w:val="center"/>
            <w:hideMark/>
          </w:tcPr>
          <w:p w14:paraId="7B681463" w14:textId="77777777" w:rsidR="003B0E6B" w:rsidRPr="00504FCE" w:rsidRDefault="003B0E6B" w:rsidP="00504FCE">
            <w:pPr>
              <w:spacing w:after="0" w:line="360" w:lineRule="auto"/>
              <w:jc w:val="both"/>
              <w:rPr>
                <w:rFonts w:ascii="Arial" w:hAnsi="Arial" w:cs="Arial"/>
                <w:b/>
                <w:bCs/>
                <w:color w:val="000000"/>
                <w:sz w:val="20"/>
                <w:szCs w:val="20"/>
              </w:rPr>
            </w:pPr>
            <w:r w:rsidRPr="00504FCE">
              <w:rPr>
                <w:rFonts w:ascii="Arial" w:hAnsi="Arial" w:cs="Arial"/>
                <w:b/>
                <w:bCs/>
                <w:color w:val="000000"/>
                <w:sz w:val="20"/>
                <w:szCs w:val="20"/>
              </w:rPr>
              <w:lastRenderedPageBreak/>
              <w:t>Productos</w:t>
            </w:r>
          </w:p>
        </w:tc>
        <w:tc>
          <w:tcPr>
            <w:tcW w:w="170" w:type="pct"/>
            <w:tcBorders>
              <w:top w:val="single" w:sz="4" w:space="0" w:color="auto"/>
              <w:left w:val="single" w:sz="4" w:space="0" w:color="auto"/>
              <w:bottom w:val="single" w:sz="4" w:space="0" w:color="auto"/>
              <w:right w:val="nil"/>
            </w:tcBorders>
            <w:shd w:val="clear" w:color="auto" w:fill="auto"/>
          </w:tcPr>
          <w:p w14:paraId="62E32029" w14:textId="0F702CF2" w:rsidR="003B0E6B" w:rsidRPr="00504FCE" w:rsidRDefault="003B0E6B" w:rsidP="00504FCE">
            <w:pPr>
              <w:spacing w:after="0" w:line="360" w:lineRule="auto"/>
              <w:jc w:val="right"/>
              <w:rPr>
                <w:rFonts w:ascii="Arial" w:hAnsi="Arial" w:cs="Arial"/>
                <w:color w:val="000000"/>
                <w:sz w:val="20"/>
                <w:szCs w:val="20"/>
              </w:rPr>
            </w:pPr>
            <w:r w:rsidRPr="00504FCE">
              <w:rPr>
                <w:rFonts w:ascii="Arial" w:hAnsi="Arial" w:cs="Arial"/>
                <w:b/>
                <w:bCs/>
                <w:color w:val="000000"/>
                <w:sz w:val="20"/>
                <w:szCs w:val="20"/>
              </w:rPr>
              <w:t>$</w:t>
            </w:r>
          </w:p>
        </w:tc>
        <w:tc>
          <w:tcPr>
            <w:tcW w:w="955" w:type="pct"/>
            <w:tcBorders>
              <w:top w:val="single" w:sz="4" w:space="0" w:color="auto"/>
              <w:left w:val="nil"/>
              <w:bottom w:val="single" w:sz="4" w:space="0" w:color="auto"/>
              <w:right w:val="single" w:sz="4" w:space="0" w:color="auto"/>
            </w:tcBorders>
          </w:tcPr>
          <w:p w14:paraId="00F96D20" w14:textId="513E9A26" w:rsidR="003B0E6B" w:rsidRPr="00504FCE" w:rsidRDefault="003B0E6B" w:rsidP="00504FCE">
            <w:pPr>
              <w:spacing w:after="0" w:line="360" w:lineRule="auto"/>
              <w:jc w:val="right"/>
              <w:rPr>
                <w:rFonts w:ascii="Arial" w:hAnsi="Arial" w:cs="Arial"/>
                <w:color w:val="000000"/>
                <w:sz w:val="20"/>
                <w:szCs w:val="20"/>
              </w:rPr>
            </w:pPr>
            <w:r w:rsidRPr="00504FCE">
              <w:rPr>
                <w:rFonts w:ascii="Arial" w:hAnsi="Arial" w:cs="Arial"/>
                <w:b/>
                <w:bCs/>
                <w:color w:val="000000"/>
                <w:sz w:val="20"/>
                <w:szCs w:val="20"/>
              </w:rPr>
              <w:t>37,475.00</w:t>
            </w:r>
          </w:p>
        </w:tc>
      </w:tr>
      <w:tr w:rsidR="003B0E6B" w:rsidRPr="00504FCE" w14:paraId="33B3969A" w14:textId="1B8CF918" w:rsidTr="00A33EC3">
        <w:trPr>
          <w:trHeight w:val="300"/>
        </w:trPr>
        <w:tc>
          <w:tcPr>
            <w:tcW w:w="3874" w:type="pct"/>
            <w:tcBorders>
              <w:right w:val="single" w:sz="4" w:space="0" w:color="auto"/>
            </w:tcBorders>
            <w:shd w:val="clear" w:color="auto" w:fill="auto"/>
            <w:vAlign w:val="center"/>
            <w:hideMark/>
          </w:tcPr>
          <w:p w14:paraId="778ECEC2" w14:textId="77777777" w:rsidR="003B0E6B" w:rsidRPr="00504FCE" w:rsidRDefault="003B0E6B" w:rsidP="003D0248">
            <w:pPr>
              <w:spacing w:after="0" w:line="360" w:lineRule="auto"/>
              <w:ind w:firstLineChars="200" w:firstLine="400"/>
              <w:rPr>
                <w:rFonts w:ascii="Arial" w:hAnsi="Arial" w:cs="Arial"/>
                <w:b/>
                <w:bCs/>
                <w:color w:val="000000"/>
                <w:sz w:val="20"/>
                <w:szCs w:val="20"/>
              </w:rPr>
            </w:pPr>
            <w:r w:rsidRPr="00504FCE">
              <w:rPr>
                <w:rFonts w:ascii="Arial" w:hAnsi="Arial" w:cs="Arial"/>
                <w:b/>
                <w:bCs/>
                <w:color w:val="000000"/>
                <w:sz w:val="20"/>
                <w:szCs w:val="20"/>
              </w:rPr>
              <w:t>Productos de tipo corriente</w:t>
            </w:r>
          </w:p>
        </w:tc>
        <w:tc>
          <w:tcPr>
            <w:tcW w:w="170" w:type="pct"/>
            <w:tcBorders>
              <w:top w:val="single" w:sz="4" w:space="0" w:color="auto"/>
              <w:left w:val="single" w:sz="4" w:space="0" w:color="auto"/>
              <w:bottom w:val="single" w:sz="4" w:space="0" w:color="auto"/>
              <w:right w:val="nil"/>
            </w:tcBorders>
            <w:shd w:val="clear" w:color="auto" w:fill="auto"/>
          </w:tcPr>
          <w:p w14:paraId="3C9ED08D" w14:textId="5D78F137" w:rsidR="003B0E6B" w:rsidRPr="00504FCE" w:rsidRDefault="003B0E6B" w:rsidP="00504FCE">
            <w:pPr>
              <w:spacing w:after="0" w:line="360" w:lineRule="auto"/>
              <w:jc w:val="right"/>
              <w:rPr>
                <w:rFonts w:ascii="Arial" w:hAnsi="Arial" w:cs="Arial"/>
                <w:b/>
                <w:bCs/>
                <w:color w:val="000000"/>
                <w:sz w:val="20"/>
                <w:szCs w:val="20"/>
              </w:rPr>
            </w:pPr>
            <w:r w:rsidRPr="00504FCE">
              <w:rPr>
                <w:rFonts w:ascii="Arial" w:hAnsi="Arial" w:cs="Arial"/>
                <w:b/>
                <w:bCs/>
                <w:color w:val="000000"/>
                <w:sz w:val="20"/>
                <w:szCs w:val="20"/>
              </w:rPr>
              <w:t>$</w:t>
            </w:r>
          </w:p>
        </w:tc>
        <w:tc>
          <w:tcPr>
            <w:tcW w:w="955" w:type="pct"/>
            <w:tcBorders>
              <w:top w:val="single" w:sz="4" w:space="0" w:color="auto"/>
              <w:left w:val="nil"/>
              <w:bottom w:val="single" w:sz="4" w:space="0" w:color="auto"/>
              <w:right w:val="single" w:sz="4" w:space="0" w:color="auto"/>
            </w:tcBorders>
          </w:tcPr>
          <w:p w14:paraId="4613E96E" w14:textId="69AC8A28" w:rsidR="003B0E6B" w:rsidRPr="00504FCE" w:rsidRDefault="003B0E6B" w:rsidP="00504FCE">
            <w:pPr>
              <w:spacing w:after="0" w:line="360" w:lineRule="auto"/>
              <w:jc w:val="right"/>
              <w:rPr>
                <w:rFonts w:ascii="Arial" w:hAnsi="Arial" w:cs="Arial"/>
                <w:b/>
                <w:bCs/>
                <w:color w:val="000000"/>
                <w:sz w:val="20"/>
                <w:szCs w:val="20"/>
              </w:rPr>
            </w:pPr>
            <w:r w:rsidRPr="00504FCE">
              <w:rPr>
                <w:rFonts w:ascii="Arial" w:hAnsi="Arial" w:cs="Arial"/>
                <w:b/>
                <w:bCs/>
                <w:color w:val="000000"/>
                <w:sz w:val="20"/>
                <w:szCs w:val="20"/>
              </w:rPr>
              <w:t>9,875.00</w:t>
            </w:r>
          </w:p>
        </w:tc>
      </w:tr>
      <w:tr w:rsidR="003B0E6B" w:rsidRPr="00504FCE" w14:paraId="776BB223" w14:textId="28C0F20A" w:rsidTr="00A33EC3">
        <w:trPr>
          <w:trHeight w:val="300"/>
        </w:trPr>
        <w:tc>
          <w:tcPr>
            <w:tcW w:w="3874" w:type="pct"/>
            <w:tcBorders>
              <w:right w:val="single" w:sz="4" w:space="0" w:color="auto"/>
            </w:tcBorders>
            <w:shd w:val="clear" w:color="auto" w:fill="auto"/>
            <w:vAlign w:val="center"/>
            <w:hideMark/>
          </w:tcPr>
          <w:p w14:paraId="0BA56292" w14:textId="77777777" w:rsidR="003B0E6B" w:rsidRPr="00504FCE" w:rsidRDefault="003B0E6B" w:rsidP="00504FCE">
            <w:pPr>
              <w:spacing w:after="0" w:line="360" w:lineRule="auto"/>
              <w:ind w:left="774"/>
              <w:rPr>
                <w:rFonts w:ascii="Arial" w:hAnsi="Arial" w:cs="Arial"/>
                <w:color w:val="000000"/>
                <w:sz w:val="20"/>
                <w:szCs w:val="20"/>
              </w:rPr>
            </w:pPr>
            <w:r w:rsidRPr="00504FCE">
              <w:rPr>
                <w:rFonts w:ascii="Arial" w:hAnsi="Arial" w:cs="Arial"/>
                <w:color w:val="000000"/>
                <w:sz w:val="20"/>
                <w:szCs w:val="20"/>
              </w:rPr>
              <w:t>&gt;Derivados de Productos Financieros</w:t>
            </w:r>
          </w:p>
        </w:tc>
        <w:tc>
          <w:tcPr>
            <w:tcW w:w="170" w:type="pct"/>
            <w:tcBorders>
              <w:top w:val="single" w:sz="4" w:space="0" w:color="auto"/>
              <w:left w:val="single" w:sz="4" w:space="0" w:color="auto"/>
              <w:bottom w:val="single" w:sz="4" w:space="0" w:color="auto"/>
              <w:right w:val="nil"/>
            </w:tcBorders>
            <w:shd w:val="clear" w:color="auto" w:fill="auto"/>
          </w:tcPr>
          <w:p w14:paraId="62C33F99" w14:textId="03CAB8C1" w:rsidR="003B0E6B" w:rsidRPr="00504FCE" w:rsidRDefault="003B0E6B" w:rsidP="00504FCE">
            <w:pPr>
              <w:spacing w:after="0" w:line="360" w:lineRule="auto"/>
              <w:jc w:val="right"/>
              <w:rPr>
                <w:rFonts w:ascii="Arial" w:hAnsi="Arial" w:cs="Arial"/>
                <w:color w:val="000000"/>
                <w:sz w:val="20"/>
                <w:szCs w:val="20"/>
              </w:rPr>
            </w:pPr>
            <w:r w:rsidRPr="00504FCE">
              <w:rPr>
                <w:rFonts w:ascii="Arial" w:hAnsi="Arial" w:cs="Arial"/>
                <w:b/>
                <w:bCs/>
                <w:color w:val="000000"/>
                <w:sz w:val="20"/>
                <w:szCs w:val="20"/>
              </w:rPr>
              <w:t>$</w:t>
            </w:r>
          </w:p>
        </w:tc>
        <w:tc>
          <w:tcPr>
            <w:tcW w:w="955" w:type="pct"/>
            <w:tcBorders>
              <w:top w:val="single" w:sz="4" w:space="0" w:color="auto"/>
              <w:left w:val="nil"/>
              <w:bottom w:val="single" w:sz="4" w:space="0" w:color="auto"/>
              <w:right w:val="single" w:sz="4" w:space="0" w:color="auto"/>
            </w:tcBorders>
          </w:tcPr>
          <w:p w14:paraId="5C94791D" w14:textId="1B3CFF05" w:rsidR="003B0E6B" w:rsidRPr="00504FCE" w:rsidRDefault="003B0E6B" w:rsidP="00504FCE">
            <w:pPr>
              <w:spacing w:after="0" w:line="360" w:lineRule="auto"/>
              <w:jc w:val="right"/>
              <w:rPr>
                <w:rFonts w:ascii="Arial" w:hAnsi="Arial" w:cs="Arial"/>
                <w:color w:val="000000"/>
                <w:sz w:val="20"/>
                <w:szCs w:val="20"/>
              </w:rPr>
            </w:pPr>
            <w:r w:rsidRPr="00504FCE">
              <w:rPr>
                <w:rFonts w:ascii="Arial" w:hAnsi="Arial" w:cs="Arial"/>
                <w:color w:val="000000"/>
                <w:sz w:val="20"/>
                <w:szCs w:val="20"/>
              </w:rPr>
              <w:t>9,875.00</w:t>
            </w:r>
          </w:p>
        </w:tc>
      </w:tr>
      <w:tr w:rsidR="003B0E6B" w:rsidRPr="00504FCE" w14:paraId="2327148B" w14:textId="1F2CE522" w:rsidTr="00A33EC3">
        <w:trPr>
          <w:trHeight w:val="300"/>
        </w:trPr>
        <w:tc>
          <w:tcPr>
            <w:tcW w:w="3874" w:type="pct"/>
            <w:tcBorders>
              <w:right w:val="single" w:sz="4" w:space="0" w:color="auto"/>
            </w:tcBorders>
            <w:shd w:val="clear" w:color="auto" w:fill="auto"/>
            <w:vAlign w:val="center"/>
            <w:hideMark/>
          </w:tcPr>
          <w:p w14:paraId="799DD595" w14:textId="77777777" w:rsidR="003B0E6B" w:rsidRPr="00504FCE" w:rsidRDefault="003B0E6B" w:rsidP="003D0248">
            <w:pPr>
              <w:spacing w:after="0" w:line="360" w:lineRule="auto"/>
              <w:ind w:firstLineChars="200" w:firstLine="400"/>
              <w:rPr>
                <w:rFonts w:ascii="Arial" w:hAnsi="Arial" w:cs="Arial"/>
                <w:b/>
                <w:bCs/>
                <w:color w:val="000000"/>
                <w:sz w:val="20"/>
                <w:szCs w:val="20"/>
              </w:rPr>
            </w:pPr>
            <w:r w:rsidRPr="00504FCE">
              <w:rPr>
                <w:rFonts w:ascii="Arial" w:hAnsi="Arial" w:cs="Arial"/>
                <w:b/>
                <w:bCs/>
                <w:color w:val="000000"/>
                <w:sz w:val="20"/>
                <w:szCs w:val="20"/>
              </w:rPr>
              <w:t>Productos de capital</w:t>
            </w:r>
          </w:p>
        </w:tc>
        <w:tc>
          <w:tcPr>
            <w:tcW w:w="170" w:type="pct"/>
            <w:tcBorders>
              <w:top w:val="single" w:sz="4" w:space="0" w:color="auto"/>
              <w:left w:val="single" w:sz="4" w:space="0" w:color="auto"/>
              <w:bottom w:val="single" w:sz="4" w:space="0" w:color="auto"/>
              <w:right w:val="nil"/>
            </w:tcBorders>
            <w:shd w:val="clear" w:color="auto" w:fill="auto"/>
          </w:tcPr>
          <w:p w14:paraId="3717B27C" w14:textId="131E7B90" w:rsidR="003B0E6B" w:rsidRPr="00504FCE" w:rsidRDefault="003B0E6B" w:rsidP="00504FCE">
            <w:pPr>
              <w:spacing w:after="0" w:line="360" w:lineRule="auto"/>
              <w:jc w:val="right"/>
              <w:rPr>
                <w:rFonts w:ascii="Arial" w:hAnsi="Arial" w:cs="Arial"/>
                <w:b/>
                <w:bCs/>
                <w:color w:val="000000"/>
                <w:sz w:val="20"/>
                <w:szCs w:val="20"/>
              </w:rPr>
            </w:pPr>
            <w:r w:rsidRPr="00504FCE">
              <w:rPr>
                <w:rFonts w:ascii="Arial" w:hAnsi="Arial" w:cs="Arial"/>
                <w:b/>
                <w:bCs/>
                <w:color w:val="000000"/>
                <w:sz w:val="20"/>
                <w:szCs w:val="20"/>
              </w:rPr>
              <w:t>$</w:t>
            </w:r>
          </w:p>
        </w:tc>
        <w:tc>
          <w:tcPr>
            <w:tcW w:w="955" w:type="pct"/>
            <w:tcBorders>
              <w:top w:val="single" w:sz="4" w:space="0" w:color="auto"/>
              <w:left w:val="nil"/>
              <w:bottom w:val="single" w:sz="4" w:space="0" w:color="auto"/>
              <w:right w:val="single" w:sz="4" w:space="0" w:color="auto"/>
            </w:tcBorders>
          </w:tcPr>
          <w:p w14:paraId="12F91C30" w14:textId="0E10182B" w:rsidR="003B0E6B" w:rsidRPr="00504FCE" w:rsidRDefault="003B0E6B" w:rsidP="00504FCE">
            <w:pPr>
              <w:spacing w:after="0" w:line="360" w:lineRule="auto"/>
              <w:jc w:val="right"/>
              <w:rPr>
                <w:rFonts w:ascii="Arial" w:hAnsi="Arial" w:cs="Arial"/>
                <w:b/>
                <w:bCs/>
                <w:color w:val="000000"/>
                <w:sz w:val="20"/>
                <w:szCs w:val="20"/>
              </w:rPr>
            </w:pPr>
            <w:r w:rsidRPr="00504FCE">
              <w:rPr>
                <w:rFonts w:ascii="Arial" w:hAnsi="Arial" w:cs="Arial"/>
                <w:b/>
                <w:bCs/>
                <w:color w:val="000000"/>
                <w:sz w:val="20"/>
                <w:szCs w:val="20"/>
              </w:rPr>
              <w:t>8,600.00</w:t>
            </w:r>
          </w:p>
        </w:tc>
      </w:tr>
      <w:tr w:rsidR="003B0E6B" w:rsidRPr="00504FCE" w14:paraId="7930E445" w14:textId="24250068" w:rsidTr="00A33EC3">
        <w:trPr>
          <w:trHeight w:val="510"/>
        </w:trPr>
        <w:tc>
          <w:tcPr>
            <w:tcW w:w="3874" w:type="pct"/>
            <w:tcBorders>
              <w:right w:val="single" w:sz="4" w:space="0" w:color="auto"/>
            </w:tcBorders>
            <w:shd w:val="clear" w:color="auto" w:fill="auto"/>
            <w:vAlign w:val="center"/>
            <w:hideMark/>
          </w:tcPr>
          <w:p w14:paraId="2D4BD5A4" w14:textId="77777777" w:rsidR="003B0E6B" w:rsidRPr="00504FCE" w:rsidRDefault="003B0E6B" w:rsidP="00504FCE">
            <w:pPr>
              <w:spacing w:after="0" w:line="360" w:lineRule="auto"/>
              <w:ind w:left="774"/>
              <w:rPr>
                <w:rFonts w:ascii="Arial" w:hAnsi="Arial" w:cs="Arial"/>
                <w:color w:val="000000"/>
                <w:sz w:val="20"/>
                <w:szCs w:val="20"/>
              </w:rPr>
            </w:pPr>
            <w:r w:rsidRPr="00504FCE">
              <w:rPr>
                <w:rFonts w:ascii="Arial" w:hAnsi="Arial" w:cs="Arial"/>
                <w:color w:val="000000"/>
                <w:sz w:val="20"/>
                <w:szCs w:val="20"/>
              </w:rPr>
              <w:t>&gt; Arrendamiento, enajenación, uso y explotación de bienes muebles del dominio privado del Municipio.</w:t>
            </w:r>
          </w:p>
        </w:tc>
        <w:tc>
          <w:tcPr>
            <w:tcW w:w="170" w:type="pct"/>
            <w:tcBorders>
              <w:top w:val="single" w:sz="4" w:space="0" w:color="auto"/>
              <w:left w:val="single" w:sz="4" w:space="0" w:color="auto"/>
              <w:bottom w:val="single" w:sz="4" w:space="0" w:color="auto"/>
              <w:right w:val="nil"/>
            </w:tcBorders>
            <w:shd w:val="clear" w:color="auto" w:fill="auto"/>
          </w:tcPr>
          <w:p w14:paraId="5B1AFFFF" w14:textId="77777777" w:rsidR="00570CA1" w:rsidRDefault="00570CA1" w:rsidP="00504FCE">
            <w:pPr>
              <w:spacing w:after="0" w:line="360" w:lineRule="auto"/>
              <w:jc w:val="right"/>
              <w:rPr>
                <w:rFonts w:ascii="Arial" w:hAnsi="Arial" w:cs="Arial"/>
                <w:b/>
                <w:bCs/>
                <w:color w:val="000000"/>
                <w:sz w:val="20"/>
                <w:szCs w:val="20"/>
              </w:rPr>
            </w:pPr>
          </w:p>
          <w:p w14:paraId="514FB072" w14:textId="137706AD" w:rsidR="003B0E6B" w:rsidRPr="00504FCE" w:rsidRDefault="003B0E6B" w:rsidP="00504FCE">
            <w:pPr>
              <w:spacing w:after="0" w:line="360" w:lineRule="auto"/>
              <w:jc w:val="right"/>
              <w:rPr>
                <w:rFonts w:ascii="Arial" w:hAnsi="Arial" w:cs="Arial"/>
                <w:color w:val="000000"/>
                <w:sz w:val="20"/>
                <w:szCs w:val="20"/>
              </w:rPr>
            </w:pPr>
            <w:r w:rsidRPr="00504FCE">
              <w:rPr>
                <w:rFonts w:ascii="Arial" w:hAnsi="Arial" w:cs="Arial"/>
                <w:b/>
                <w:bCs/>
                <w:color w:val="000000"/>
                <w:sz w:val="20"/>
                <w:szCs w:val="20"/>
              </w:rPr>
              <w:t>$</w:t>
            </w:r>
          </w:p>
        </w:tc>
        <w:tc>
          <w:tcPr>
            <w:tcW w:w="955" w:type="pct"/>
            <w:tcBorders>
              <w:top w:val="single" w:sz="4" w:space="0" w:color="auto"/>
              <w:left w:val="nil"/>
              <w:bottom w:val="single" w:sz="4" w:space="0" w:color="auto"/>
              <w:right w:val="single" w:sz="4" w:space="0" w:color="auto"/>
            </w:tcBorders>
          </w:tcPr>
          <w:p w14:paraId="35DBBC65" w14:textId="77777777" w:rsidR="00570CA1" w:rsidRDefault="00570CA1" w:rsidP="00504FCE">
            <w:pPr>
              <w:spacing w:after="0" w:line="360" w:lineRule="auto"/>
              <w:jc w:val="right"/>
              <w:rPr>
                <w:rFonts w:ascii="Arial" w:hAnsi="Arial" w:cs="Arial"/>
                <w:color w:val="000000"/>
                <w:sz w:val="20"/>
                <w:szCs w:val="20"/>
              </w:rPr>
            </w:pPr>
          </w:p>
          <w:p w14:paraId="19A425C0" w14:textId="1A7BE9B0" w:rsidR="003B0E6B" w:rsidRPr="00504FCE" w:rsidRDefault="003B0E6B" w:rsidP="00504FCE">
            <w:pPr>
              <w:spacing w:after="0" w:line="360" w:lineRule="auto"/>
              <w:jc w:val="right"/>
              <w:rPr>
                <w:rFonts w:ascii="Arial" w:hAnsi="Arial" w:cs="Arial"/>
                <w:color w:val="000000"/>
                <w:sz w:val="20"/>
                <w:szCs w:val="20"/>
              </w:rPr>
            </w:pPr>
            <w:r w:rsidRPr="00504FCE">
              <w:rPr>
                <w:rFonts w:ascii="Arial" w:hAnsi="Arial" w:cs="Arial"/>
                <w:color w:val="000000"/>
                <w:sz w:val="20"/>
                <w:szCs w:val="20"/>
              </w:rPr>
              <w:t>4,750.00</w:t>
            </w:r>
          </w:p>
        </w:tc>
      </w:tr>
      <w:tr w:rsidR="003B0E6B" w:rsidRPr="00504FCE" w14:paraId="4E1B3D53" w14:textId="4628E007" w:rsidTr="00A33EC3">
        <w:trPr>
          <w:trHeight w:val="525"/>
        </w:trPr>
        <w:tc>
          <w:tcPr>
            <w:tcW w:w="3874" w:type="pct"/>
            <w:tcBorders>
              <w:right w:val="single" w:sz="4" w:space="0" w:color="auto"/>
            </w:tcBorders>
            <w:shd w:val="clear" w:color="auto" w:fill="auto"/>
            <w:vAlign w:val="center"/>
            <w:hideMark/>
          </w:tcPr>
          <w:p w14:paraId="63B2299E" w14:textId="77777777" w:rsidR="003B0E6B" w:rsidRPr="00504FCE" w:rsidRDefault="003B0E6B" w:rsidP="00504FCE">
            <w:pPr>
              <w:spacing w:after="0" w:line="360" w:lineRule="auto"/>
              <w:ind w:left="774"/>
              <w:rPr>
                <w:rFonts w:ascii="Arial" w:hAnsi="Arial" w:cs="Arial"/>
                <w:color w:val="000000"/>
                <w:sz w:val="20"/>
                <w:szCs w:val="20"/>
              </w:rPr>
            </w:pPr>
            <w:r w:rsidRPr="00504FCE">
              <w:rPr>
                <w:rFonts w:ascii="Arial" w:hAnsi="Arial" w:cs="Arial"/>
                <w:color w:val="000000"/>
                <w:sz w:val="20"/>
                <w:szCs w:val="20"/>
              </w:rPr>
              <w:t>&gt; Arrendamiento, enajenación, uso y explotación de bienes Inmuebles del dominio privado del Municipio.</w:t>
            </w:r>
          </w:p>
        </w:tc>
        <w:tc>
          <w:tcPr>
            <w:tcW w:w="170" w:type="pct"/>
            <w:tcBorders>
              <w:top w:val="single" w:sz="4" w:space="0" w:color="auto"/>
              <w:left w:val="single" w:sz="4" w:space="0" w:color="auto"/>
              <w:bottom w:val="single" w:sz="4" w:space="0" w:color="auto"/>
              <w:right w:val="nil"/>
            </w:tcBorders>
            <w:shd w:val="clear" w:color="auto" w:fill="auto"/>
          </w:tcPr>
          <w:p w14:paraId="49D7319A" w14:textId="77777777" w:rsidR="00570CA1" w:rsidRDefault="00570CA1" w:rsidP="00504FCE">
            <w:pPr>
              <w:spacing w:after="0" w:line="360" w:lineRule="auto"/>
              <w:jc w:val="right"/>
              <w:rPr>
                <w:rFonts w:ascii="Arial" w:hAnsi="Arial" w:cs="Arial"/>
                <w:b/>
                <w:bCs/>
                <w:color w:val="000000"/>
                <w:sz w:val="20"/>
                <w:szCs w:val="20"/>
              </w:rPr>
            </w:pPr>
          </w:p>
          <w:p w14:paraId="44F38AA9" w14:textId="5847D9A3" w:rsidR="003B0E6B" w:rsidRPr="00504FCE" w:rsidRDefault="003B0E6B" w:rsidP="00504FCE">
            <w:pPr>
              <w:spacing w:after="0" w:line="360" w:lineRule="auto"/>
              <w:jc w:val="right"/>
              <w:rPr>
                <w:rFonts w:ascii="Arial" w:hAnsi="Arial" w:cs="Arial"/>
                <w:color w:val="000000"/>
                <w:sz w:val="20"/>
                <w:szCs w:val="20"/>
              </w:rPr>
            </w:pPr>
            <w:r w:rsidRPr="00504FCE">
              <w:rPr>
                <w:rFonts w:ascii="Arial" w:hAnsi="Arial" w:cs="Arial"/>
                <w:b/>
                <w:bCs/>
                <w:color w:val="000000"/>
                <w:sz w:val="20"/>
                <w:szCs w:val="20"/>
              </w:rPr>
              <w:t>$</w:t>
            </w:r>
          </w:p>
        </w:tc>
        <w:tc>
          <w:tcPr>
            <w:tcW w:w="955" w:type="pct"/>
            <w:tcBorders>
              <w:top w:val="single" w:sz="4" w:space="0" w:color="auto"/>
              <w:left w:val="nil"/>
              <w:bottom w:val="single" w:sz="4" w:space="0" w:color="auto"/>
              <w:right w:val="single" w:sz="4" w:space="0" w:color="auto"/>
            </w:tcBorders>
          </w:tcPr>
          <w:p w14:paraId="5F96C2A6" w14:textId="77777777" w:rsidR="00570CA1" w:rsidRDefault="00570CA1" w:rsidP="00504FCE">
            <w:pPr>
              <w:spacing w:after="0" w:line="360" w:lineRule="auto"/>
              <w:jc w:val="right"/>
              <w:rPr>
                <w:rFonts w:ascii="Arial" w:hAnsi="Arial" w:cs="Arial"/>
                <w:color w:val="000000"/>
                <w:sz w:val="20"/>
                <w:szCs w:val="20"/>
              </w:rPr>
            </w:pPr>
          </w:p>
          <w:p w14:paraId="0EBE7431" w14:textId="1EC0C408" w:rsidR="003B0E6B" w:rsidRPr="00504FCE" w:rsidRDefault="003B0E6B" w:rsidP="00504FCE">
            <w:pPr>
              <w:spacing w:after="0" w:line="360" w:lineRule="auto"/>
              <w:jc w:val="right"/>
              <w:rPr>
                <w:rFonts w:ascii="Arial" w:hAnsi="Arial" w:cs="Arial"/>
                <w:color w:val="000000"/>
                <w:sz w:val="20"/>
                <w:szCs w:val="20"/>
              </w:rPr>
            </w:pPr>
            <w:r w:rsidRPr="00504FCE">
              <w:rPr>
                <w:rFonts w:ascii="Arial" w:hAnsi="Arial" w:cs="Arial"/>
                <w:color w:val="000000"/>
                <w:sz w:val="20"/>
                <w:szCs w:val="20"/>
              </w:rPr>
              <w:t>3,850.00</w:t>
            </w:r>
          </w:p>
        </w:tc>
      </w:tr>
      <w:tr w:rsidR="003B0E6B" w:rsidRPr="00504FCE" w14:paraId="3CD1C750" w14:textId="3D7BE84A" w:rsidTr="00A33EC3">
        <w:trPr>
          <w:trHeight w:val="510"/>
        </w:trPr>
        <w:tc>
          <w:tcPr>
            <w:tcW w:w="3874" w:type="pct"/>
            <w:tcBorders>
              <w:right w:val="single" w:sz="4" w:space="0" w:color="auto"/>
            </w:tcBorders>
            <w:shd w:val="clear" w:color="auto" w:fill="auto"/>
            <w:vAlign w:val="center"/>
            <w:hideMark/>
          </w:tcPr>
          <w:p w14:paraId="060C8162" w14:textId="77777777" w:rsidR="003B0E6B" w:rsidRPr="00504FCE" w:rsidRDefault="003B0E6B" w:rsidP="00570CA1">
            <w:pPr>
              <w:spacing w:after="0" w:line="360" w:lineRule="auto"/>
              <w:ind w:left="397"/>
              <w:jc w:val="both"/>
              <w:rPr>
                <w:rFonts w:ascii="Arial" w:hAnsi="Arial" w:cs="Arial"/>
                <w:b/>
                <w:bCs/>
                <w:color w:val="000000"/>
                <w:sz w:val="20"/>
                <w:szCs w:val="20"/>
              </w:rPr>
            </w:pPr>
            <w:r w:rsidRPr="00504FCE">
              <w:rPr>
                <w:rFonts w:ascii="Arial" w:hAnsi="Arial" w:cs="Arial"/>
                <w:b/>
                <w:bCs/>
                <w:color w:val="000000"/>
                <w:sz w:val="20"/>
                <w:szCs w:val="20"/>
              </w:rPr>
              <w:t>Productos no comprendidos en las fracciones de la Ley de Ingresos causadas en ejercicios fiscales anteriores pendientes de liquidación o pago</w:t>
            </w:r>
          </w:p>
        </w:tc>
        <w:tc>
          <w:tcPr>
            <w:tcW w:w="170" w:type="pct"/>
            <w:tcBorders>
              <w:top w:val="single" w:sz="4" w:space="0" w:color="auto"/>
              <w:left w:val="single" w:sz="4" w:space="0" w:color="auto"/>
              <w:bottom w:val="single" w:sz="4" w:space="0" w:color="auto"/>
              <w:right w:val="nil"/>
            </w:tcBorders>
            <w:shd w:val="clear" w:color="auto" w:fill="auto"/>
          </w:tcPr>
          <w:p w14:paraId="35B6551D" w14:textId="77777777" w:rsidR="00570CA1" w:rsidRDefault="00570CA1" w:rsidP="00504FCE">
            <w:pPr>
              <w:spacing w:after="0" w:line="360" w:lineRule="auto"/>
              <w:jc w:val="right"/>
              <w:rPr>
                <w:rFonts w:ascii="Arial" w:hAnsi="Arial" w:cs="Arial"/>
                <w:b/>
                <w:bCs/>
                <w:color w:val="000000"/>
                <w:sz w:val="20"/>
                <w:szCs w:val="20"/>
              </w:rPr>
            </w:pPr>
          </w:p>
          <w:p w14:paraId="2EEC0836" w14:textId="77777777" w:rsidR="00570CA1" w:rsidRDefault="00570CA1" w:rsidP="00504FCE">
            <w:pPr>
              <w:spacing w:after="0" w:line="360" w:lineRule="auto"/>
              <w:jc w:val="right"/>
              <w:rPr>
                <w:rFonts w:ascii="Arial" w:hAnsi="Arial" w:cs="Arial"/>
                <w:b/>
                <w:bCs/>
                <w:color w:val="000000"/>
                <w:sz w:val="20"/>
                <w:szCs w:val="20"/>
              </w:rPr>
            </w:pPr>
          </w:p>
          <w:p w14:paraId="28CC331E" w14:textId="5775244B" w:rsidR="003B0E6B" w:rsidRPr="00504FCE" w:rsidRDefault="003B0E6B" w:rsidP="00504FCE">
            <w:pPr>
              <w:spacing w:after="0" w:line="360" w:lineRule="auto"/>
              <w:jc w:val="right"/>
              <w:rPr>
                <w:rFonts w:ascii="Arial" w:hAnsi="Arial" w:cs="Arial"/>
                <w:b/>
                <w:bCs/>
                <w:color w:val="000000"/>
                <w:sz w:val="20"/>
                <w:szCs w:val="20"/>
              </w:rPr>
            </w:pPr>
            <w:r w:rsidRPr="00504FCE">
              <w:rPr>
                <w:rFonts w:ascii="Arial" w:hAnsi="Arial" w:cs="Arial"/>
                <w:b/>
                <w:bCs/>
                <w:color w:val="000000"/>
                <w:sz w:val="20"/>
                <w:szCs w:val="20"/>
              </w:rPr>
              <w:t>$</w:t>
            </w:r>
          </w:p>
        </w:tc>
        <w:tc>
          <w:tcPr>
            <w:tcW w:w="955" w:type="pct"/>
            <w:tcBorders>
              <w:top w:val="single" w:sz="4" w:space="0" w:color="auto"/>
              <w:left w:val="nil"/>
              <w:bottom w:val="single" w:sz="4" w:space="0" w:color="auto"/>
              <w:right w:val="single" w:sz="4" w:space="0" w:color="auto"/>
            </w:tcBorders>
          </w:tcPr>
          <w:p w14:paraId="3003CED1" w14:textId="77777777" w:rsidR="00570CA1" w:rsidRDefault="00570CA1" w:rsidP="00504FCE">
            <w:pPr>
              <w:spacing w:after="0" w:line="360" w:lineRule="auto"/>
              <w:jc w:val="right"/>
              <w:rPr>
                <w:rFonts w:ascii="Arial" w:hAnsi="Arial" w:cs="Arial"/>
                <w:b/>
                <w:bCs/>
                <w:color w:val="000000"/>
                <w:sz w:val="20"/>
                <w:szCs w:val="20"/>
              </w:rPr>
            </w:pPr>
          </w:p>
          <w:p w14:paraId="1D22018B" w14:textId="77777777" w:rsidR="00570CA1" w:rsidRDefault="00570CA1" w:rsidP="00504FCE">
            <w:pPr>
              <w:spacing w:after="0" w:line="360" w:lineRule="auto"/>
              <w:jc w:val="right"/>
              <w:rPr>
                <w:rFonts w:ascii="Arial" w:hAnsi="Arial" w:cs="Arial"/>
                <w:b/>
                <w:bCs/>
                <w:color w:val="000000"/>
                <w:sz w:val="20"/>
                <w:szCs w:val="20"/>
              </w:rPr>
            </w:pPr>
          </w:p>
          <w:p w14:paraId="278D38B0" w14:textId="642D1822" w:rsidR="003B0E6B" w:rsidRPr="00504FCE" w:rsidRDefault="003B0E6B" w:rsidP="00504FCE">
            <w:pPr>
              <w:spacing w:after="0" w:line="360" w:lineRule="auto"/>
              <w:jc w:val="right"/>
              <w:rPr>
                <w:rFonts w:ascii="Arial" w:hAnsi="Arial" w:cs="Arial"/>
                <w:b/>
                <w:bCs/>
                <w:color w:val="000000"/>
                <w:sz w:val="20"/>
                <w:szCs w:val="20"/>
              </w:rPr>
            </w:pPr>
            <w:r w:rsidRPr="00504FCE">
              <w:rPr>
                <w:rFonts w:ascii="Arial" w:hAnsi="Arial" w:cs="Arial"/>
                <w:b/>
                <w:bCs/>
                <w:color w:val="000000"/>
                <w:sz w:val="20"/>
                <w:szCs w:val="20"/>
              </w:rPr>
              <w:t>19,000.00</w:t>
            </w:r>
          </w:p>
        </w:tc>
      </w:tr>
      <w:tr w:rsidR="003B0E6B" w:rsidRPr="00504FCE" w14:paraId="0EAB2031" w14:textId="34BCBF9A" w:rsidTr="00A33EC3">
        <w:trPr>
          <w:trHeight w:val="300"/>
        </w:trPr>
        <w:tc>
          <w:tcPr>
            <w:tcW w:w="3874" w:type="pct"/>
            <w:tcBorders>
              <w:right w:val="single" w:sz="4" w:space="0" w:color="auto"/>
            </w:tcBorders>
            <w:shd w:val="clear" w:color="auto" w:fill="auto"/>
            <w:vAlign w:val="center"/>
            <w:hideMark/>
          </w:tcPr>
          <w:p w14:paraId="56D8117E" w14:textId="77777777" w:rsidR="003B0E6B" w:rsidRPr="00504FCE" w:rsidRDefault="003B0E6B" w:rsidP="00504FCE">
            <w:pPr>
              <w:spacing w:after="0" w:line="360" w:lineRule="auto"/>
              <w:ind w:left="774"/>
              <w:rPr>
                <w:rFonts w:ascii="Arial" w:hAnsi="Arial" w:cs="Arial"/>
                <w:color w:val="000000"/>
                <w:sz w:val="20"/>
                <w:szCs w:val="20"/>
              </w:rPr>
            </w:pPr>
            <w:r w:rsidRPr="00504FCE">
              <w:rPr>
                <w:rFonts w:ascii="Arial" w:hAnsi="Arial" w:cs="Arial"/>
                <w:color w:val="000000"/>
                <w:sz w:val="20"/>
                <w:szCs w:val="20"/>
              </w:rPr>
              <w:t>&gt; Otros Productos</w:t>
            </w:r>
          </w:p>
        </w:tc>
        <w:tc>
          <w:tcPr>
            <w:tcW w:w="170" w:type="pct"/>
            <w:tcBorders>
              <w:top w:val="single" w:sz="4" w:space="0" w:color="auto"/>
              <w:left w:val="single" w:sz="4" w:space="0" w:color="auto"/>
              <w:bottom w:val="single" w:sz="4" w:space="0" w:color="auto"/>
              <w:right w:val="nil"/>
            </w:tcBorders>
            <w:shd w:val="clear" w:color="auto" w:fill="auto"/>
          </w:tcPr>
          <w:p w14:paraId="3A23E8EA" w14:textId="43FE4888" w:rsidR="003B0E6B" w:rsidRPr="00504FCE" w:rsidRDefault="003B0E6B" w:rsidP="00504FCE">
            <w:pPr>
              <w:spacing w:after="0" w:line="360" w:lineRule="auto"/>
              <w:jc w:val="right"/>
              <w:rPr>
                <w:rFonts w:ascii="Arial" w:hAnsi="Arial" w:cs="Arial"/>
                <w:color w:val="000000"/>
                <w:sz w:val="20"/>
                <w:szCs w:val="20"/>
              </w:rPr>
            </w:pPr>
            <w:r w:rsidRPr="00504FCE">
              <w:rPr>
                <w:rFonts w:ascii="Arial" w:hAnsi="Arial" w:cs="Arial"/>
                <w:b/>
                <w:bCs/>
                <w:color w:val="000000"/>
                <w:sz w:val="20"/>
                <w:szCs w:val="20"/>
              </w:rPr>
              <w:t>$</w:t>
            </w:r>
          </w:p>
        </w:tc>
        <w:tc>
          <w:tcPr>
            <w:tcW w:w="955" w:type="pct"/>
            <w:tcBorders>
              <w:top w:val="single" w:sz="4" w:space="0" w:color="auto"/>
              <w:left w:val="nil"/>
              <w:bottom w:val="single" w:sz="4" w:space="0" w:color="auto"/>
              <w:right w:val="single" w:sz="4" w:space="0" w:color="auto"/>
            </w:tcBorders>
          </w:tcPr>
          <w:p w14:paraId="626CD8B9" w14:textId="3103B728" w:rsidR="003B0E6B" w:rsidRPr="00504FCE" w:rsidRDefault="003B0E6B" w:rsidP="00504FCE">
            <w:pPr>
              <w:spacing w:after="0" w:line="360" w:lineRule="auto"/>
              <w:jc w:val="right"/>
              <w:rPr>
                <w:rFonts w:ascii="Arial" w:hAnsi="Arial" w:cs="Arial"/>
                <w:color w:val="000000"/>
                <w:sz w:val="20"/>
                <w:szCs w:val="20"/>
              </w:rPr>
            </w:pPr>
            <w:r w:rsidRPr="00504FCE">
              <w:rPr>
                <w:rFonts w:ascii="Arial" w:hAnsi="Arial" w:cs="Arial"/>
                <w:color w:val="000000"/>
                <w:sz w:val="20"/>
                <w:szCs w:val="20"/>
              </w:rPr>
              <w:t>19,000.00</w:t>
            </w:r>
          </w:p>
        </w:tc>
      </w:tr>
    </w:tbl>
    <w:p w14:paraId="7F44AE99" w14:textId="0F130CE1" w:rsidR="0023186C" w:rsidRPr="00504FCE" w:rsidRDefault="0023186C" w:rsidP="00504FCE">
      <w:pPr>
        <w:widowControl w:val="0"/>
        <w:autoSpaceDE w:val="0"/>
        <w:autoSpaceDN w:val="0"/>
        <w:adjustRightInd w:val="0"/>
        <w:spacing w:after="0" w:line="360" w:lineRule="auto"/>
        <w:jc w:val="both"/>
        <w:rPr>
          <w:rFonts w:ascii="Arial" w:hAnsi="Arial" w:cs="Arial"/>
          <w:b/>
          <w:sz w:val="20"/>
          <w:szCs w:val="20"/>
        </w:rPr>
      </w:pPr>
    </w:p>
    <w:p w14:paraId="55FEC0B4" w14:textId="26EBD6E2" w:rsidR="00F35B45" w:rsidRPr="00504FCE" w:rsidRDefault="00F35B45" w:rsidP="00504FCE">
      <w:pPr>
        <w:widowControl w:val="0"/>
        <w:autoSpaceDE w:val="0"/>
        <w:autoSpaceDN w:val="0"/>
        <w:adjustRightInd w:val="0"/>
        <w:spacing w:after="0" w:line="360" w:lineRule="auto"/>
        <w:jc w:val="both"/>
        <w:rPr>
          <w:rFonts w:ascii="Arial" w:hAnsi="Arial" w:cs="Arial"/>
          <w:sz w:val="20"/>
          <w:szCs w:val="20"/>
        </w:rPr>
      </w:pPr>
      <w:r w:rsidRPr="00504FCE">
        <w:rPr>
          <w:rFonts w:ascii="Arial" w:hAnsi="Arial" w:cs="Arial"/>
          <w:b/>
          <w:sz w:val="20"/>
          <w:szCs w:val="20"/>
        </w:rPr>
        <w:t xml:space="preserve">Artículo 9.- </w:t>
      </w:r>
      <w:r w:rsidRPr="00504FCE">
        <w:rPr>
          <w:rFonts w:ascii="Arial" w:hAnsi="Arial" w:cs="Arial"/>
          <w:sz w:val="20"/>
          <w:szCs w:val="20"/>
        </w:rPr>
        <w:t xml:space="preserve">Los ingresos que la Hacienda Pública Municipal percibirá por concepto de </w:t>
      </w:r>
      <w:r w:rsidR="00D803D6" w:rsidRPr="00504FCE">
        <w:rPr>
          <w:rFonts w:ascii="Arial" w:hAnsi="Arial" w:cs="Arial"/>
          <w:sz w:val="20"/>
          <w:szCs w:val="20"/>
        </w:rPr>
        <w:t>a</w:t>
      </w:r>
      <w:r w:rsidRPr="00504FCE">
        <w:rPr>
          <w:rFonts w:ascii="Arial" w:hAnsi="Arial" w:cs="Arial"/>
          <w:sz w:val="20"/>
          <w:szCs w:val="20"/>
        </w:rPr>
        <w:t>provechamientos, se clasificarán de la siguiente manera:</w:t>
      </w:r>
    </w:p>
    <w:p w14:paraId="409F563F" w14:textId="77777777" w:rsidR="00032738" w:rsidRPr="00504FCE" w:rsidRDefault="00032738" w:rsidP="00504FCE">
      <w:pPr>
        <w:widowControl w:val="0"/>
        <w:autoSpaceDE w:val="0"/>
        <w:autoSpaceDN w:val="0"/>
        <w:adjustRightInd w:val="0"/>
        <w:spacing w:after="0" w:line="360" w:lineRule="auto"/>
        <w:jc w:val="both"/>
        <w:rPr>
          <w:rFonts w:ascii="Arial" w:hAnsi="Arial" w:cs="Arial"/>
          <w:sz w:val="20"/>
          <w:szCs w:val="20"/>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78"/>
        <w:gridCol w:w="418"/>
        <w:gridCol w:w="1578"/>
      </w:tblGrid>
      <w:tr w:rsidR="003B0E6B" w:rsidRPr="00504FCE" w14:paraId="28BCA5FB" w14:textId="2218C102" w:rsidTr="00570CA1">
        <w:trPr>
          <w:trHeight w:val="300"/>
        </w:trPr>
        <w:tc>
          <w:tcPr>
            <w:tcW w:w="3888" w:type="pct"/>
            <w:shd w:val="clear" w:color="auto" w:fill="auto"/>
            <w:vAlign w:val="center"/>
            <w:hideMark/>
          </w:tcPr>
          <w:p w14:paraId="2933AF7B" w14:textId="77777777" w:rsidR="003B0E6B" w:rsidRPr="00504FCE" w:rsidRDefault="003B0E6B" w:rsidP="00504FCE">
            <w:pPr>
              <w:spacing w:after="0" w:line="360" w:lineRule="auto"/>
              <w:jc w:val="both"/>
              <w:rPr>
                <w:rFonts w:ascii="Arial" w:hAnsi="Arial" w:cs="Arial"/>
                <w:b/>
                <w:bCs/>
                <w:color w:val="000000"/>
                <w:sz w:val="20"/>
                <w:szCs w:val="20"/>
              </w:rPr>
            </w:pPr>
            <w:r w:rsidRPr="00504FCE">
              <w:rPr>
                <w:rFonts w:ascii="Arial" w:hAnsi="Arial" w:cs="Arial"/>
                <w:b/>
                <w:bCs/>
                <w:color w:val="000000"/>
                <w:sz w:val="20"/>
                <w:szCs w:val="20"/>
              </w:rPr>
              <w:t>Aprovechamientos</w:t>
            </w:r>
          </w:p>
        </w:tc>
        <w:tc>
          <w:tcPr>
            <w:tcW w:w="233" w:type="pct"/>
            <w:tcBorders>
              <w:right w:val="nil"/>
            </w:tcBorders>
            <w:shd w:val="clear" w:color="auto" w:fill="auto"/>
          </w:tcPr>
          <w:p w14:paraId="3EDFBF5A" w14:textId="12E4776A" w:rsidR="003B0E6B" w:rsidRPr="00504FCE" w:rsidRDefault="003B0E6B" w:rsidP="00504FCE">
            <w:pPr>
              <w:spacing w:after="0" w:line="360" w:lineRule="auto"/>
              <w:rPr>
                <w:rFonts w:ascii="Arial" w:hAnsi="Arial" w:cs="Arial"/>
                <w:b/>
                <w:bCs/>
                <w:color w:val="000000"/>
                <w:sz w:val="20"/>
                <w:szCs w:val="20"/>
              </w:rPr>
            </w:pPr>
            <w:r w:rsidRPr="00504FCE">
              <w:rPr>
                <w:rFonts w:ascii="Arial" w:hAnsi="Arial" w:cs="Arial"/>
                <w:b/>
                <w:bCs/>
                <w:color w:val="000000"/>
                <w:sz w:val="20"/>
                <w:szCs w:val="20"/>
              </w:rPr>
              <w:t>$</w:t>
            </w:r>
          </w:p>
        </w:tc>
        <w:tc>
          <w:tcPr>
            <w:tcW w:w="880" w:type="pct"/>
            <w:tcBorders>
              <w:left w:val="nil"/>
              <w:right w:val="single" w:sz="4" w:space="0" w:color="auto"/>
            </w:tcBorders>
            <w:vAlign w:val="center"/>
          </w:tcPr>
          <w:p w14:paraId="5BDD64FE" w14:textId="4DDB01DA" w:rsidR="003B0E6B" w:rsidRPr="00504FCE" w:rsidRDefault="003B0E6B" w:rsidP="00504FCE">
            <w:pPr>
              <w:spacing w:after="0" w:line="360" w:lineRule="auto"/>
              <w:jc w:val="right"/>
              <w:rPr>
                <w:rFonts w:ascii="Arial" w:hAnsi="Arial" w:cs="Arial"/>
                <w:b/>
                <w:bCs/>
                <w:color w:val="000000"/>
                <w:sz w:val="20"/>
                <w:szCs w:val="20"/>
              </w:rPr>
            </w:pPr>
            <w:r w:rsidRPr="00504FCE">
              <w:rPr>
                <w:rFonts w:ascii="Arial" w:hAnsi="Arial" w:cs="Arial"/>
                <w:b/>
                <w:bCs/>
                <w:color w:val="000000"/>
                <w:sz w:val="20"/>
                <w:szCs w:val="20"/>
              </w:rPr>
              <w:t>272,500.00</w:t>
            </w:r>
          </w:p>
        </w:tc>
      </w:tr>
      <w:tr w:rsidR="003B0E6B" w:rsidRPr="00504FCE" w14:paraId="0DED1E5B" w14:textId="44AA87B8" w:rsidTr="00570CA1">
        <w:trPr>
          <w:trHeight w:val="300"/>
        </w:trPr>
        <w:tc>
          <w:tcPr>
            <w:tcW w:w="3888" w:type="pct"/>
            <w:shd w:val="clear" w:color="auto" w:fill="auto"/>
            <w:vAlign w:val="center"/>
            <w:hideMark/>
          </w:tcPr>
          <w:p w14:paraId="68385031" w14:textId="77777777" w:rsidR="003B0E6B" w:rsidRPr="00504FCE" w:rsidRDefault="003B0E6B" w:rsidP="003D0248">
            <w:pPr>
              <w:spacing w:after="0" w:line="360" w:lineRule="auto"/>
              <w:ind w:firstLineChars="200" w:firstLine="400"/>
              <w:rPr>
                <w:rFonts w:ascii="Arial" w:hAnsi="Arial" w:cs="Arial"/>
                <w:b/>
                <w:bCs/>
                <w:color w:val="000000"/>
                <w:sz w:val="20"/>
                <w:szCs w:val="20"/>
              </w:rPr>
            </w:pPr>
            <w:r w:rsidRPr="00504FCE">
              <w:rPr>
                <w:rFonts w:ascii="Arial" w:hAnsi="Arial" w:cs="Arial"/>
                <w:b/>
                <w:bCs/>
                <w:color w:val="000000"/>
                <w:sz w:val="20"/>
                <w:szCs w:val="20"/>
              </w:rPr>
              <w:t>Aprovechamientos de tipo corriente</w:t>
            </w:r>
          </w:p>
        </w:tc>
        <w:tc>
          <w:tcPr>
            <w:tcW w:w="233" w:type="pct"/>
            <w:tcBorders>
              <w:right w:val="nil"/>
            </w:tcBorders>
            <w:shd w:val="clear" w:color="auto" w:fill="auto"/>
          </w:tcPr>
          <w:p w14:paraId="536968FA" w14:textId="61C5D2EE" w:rsidR="003B0E6B" w:rsidRPr="00504FCE" w:rsidRDefault="003B0E6B" w:rsidP="00504FCE">
            <w:pPr>
              <w:spacing w:after="0" w:line="360" w:lineRule="auto"/>
              <w:rPr>
                <w:rFonts w:ascii="Arial" w:hAnsi="Arial" w:cs="Arial"/>
                <w:b/>
                <w:bCs/>
                <w:color w:val="000000"/>
                <w:sz w:val="20"/>
                <w:szCs w:val="20"/>
              </w:rPr>
            </w:pPr>
            <w:r w:rsidRPr="00504FCE">
              <w:rPr>
                <w:rFonts w:ascii="Arial" w:hAnsi="Arial" w:cs="Arial"/>
                <w:b/>
                <w:bCs/>
                <w:color w:val="000000"/>
                <w:sz w:val="20"/>
                <w:szCs w:val="20"/>
              </w:rPr>
              <w:t>$</w:t>
            </w:r>
          </w:p>
        </w:tc>
        <w:tc>
          <w:tcPr>
            <w:tcW w:w="880" w:type="pct"/>
            <w:tcBorders>
              <w:left w:val="nil"/>
              <w:right w:val="single" w:sz="4" w:space="0" w:color="auto"/>
            </w:tcBorders>
            <w:vAlign w:val="center"/>
          </w:tcPr>
          <w:p w14:paraId="3E94266F" w14:textId="65E2F969" w:rsidR="003B0E6B" w:rsidRPr="00504FCE" w:rsidRDefault="003B0E6B" w:rsidP="00504FCE">
            <w:pPr>
              <w:spacing w:after="0" w:line="360" w:lineRule="auto"/>
              <w:jc w:val="right"/>
              <w:rPr>
                <w:rFonts w:ascii="Arial" w:hAnsi="Arial" w:cs="Arial"/>
                <w:b/>
                <w:bCs/>
                <w:color w:val="000000"/>
                <w:sz w:val="20"/>
                <w:szCs w:val="20"/>
              </w:rPr>
            </w:pPr>
            <w:r w:rsidRPr="00504FCE">
              <w:rPr>
                <w:rFonts w:ascii="Arial" w:hAnsi="Arial" w:cs="Arial"/>
                <w:b/>
                <w:bCs/>
                <w:color w:val="000000"/>
                <w:sz w:val="20"/>
                <w:szCs w:val="20"/>
              </w:rPr>
              <w:t>272,500.00</w:t>
            </w:r>
          </w:p>
        </w:tc>
      </w:tr>
      <w:tr w:rsidR="003B0E6B" w:rsidRPr="00504FCE" w14:paraId="11058E50" w14:textId="264B5FE7" w:rsidTr="00570CA1">
        <w:trPr>
          <w:trHeight w:val="300"/>
        </w:trPr>
        <w:tc>
          <w:tcPr>
            <w:tcW w:w="3888" w:type="pct"/>
            <w:shd w:val="clear" w:color="auto" w:fill="auto"/>
            <w:vAlign w:val="center"/>
            <w:hideMark/>
          </w:tcPr>
          <w:p w14:paraId="5CB2533C" w14:textId="77777777" w:rsidR="003B0E6B" w:rsidRPr="00504FCE" w:rsidRDefault="003B0E6B" w:rsidP="00504FCE">
            <w:pPr>
              <w:spacing w:after="0" w:line="360" w:lineRule="auto"/>
              <w:ind w:left="774"/>
              <w:rPr>
                <w:rFonts w:ascii="Arial" w:hAnsi="Arial" w:cs="Arial"/>
                <w:color w:val="000000"/>
                <w:sz w:val="20"/>
                <w:szCs w:val="20"/>
              </w:rPr>
            </w:pPr>
            <w:r w:rsidRPr="00504FCE">
              <w:rPr>
                <w:rFonts w:ascii="Arial" w:hAnsi="Arial" w:cs="Arial"/>
                <w:color w:val="000000"/>
                <w:sz w:val="20"/>
                <w:szCs w:val="20"/>
              </w:rPr>
              <w:t>&gt; Infracciones por faltas administrativas</w:t>
            </w:r>
          </w:p>
        </w:tc>
        <w:tc>
          <w:tcPr>
            <w:tcW w:w="233" w:type="pct"/>
            <w:tcBorders>
              <w:right w:val="nil"/>
            </w:tcBorders>
            <w:shd w:val="clear" w:color="auto" w:fill="auto"/>
          </w:tcPr>
          <w:p w14:paraId="40301E42" w14:textId="7D39E1DA" w:rsidR="003B0E6B" w:rsidRPr="00504FCE" w:rsidRDefault="003B0E6B" w:rsidP="00504FCE">
            <w:pPr>
              <w:spacing w:after="0" w:line="360" w:lineRule="auto"/>
              <w:rPr>
                <w:rFonts w:ascii="Arial" w:hAnsi="Arial" w:cs="Arial"/>
                <w:color w:val="000000"/>
                <w:sz w:val="20"/>
                <w:szCs w:val="20"/>
              </w:rPr>
            </w:pPr>
            <w:r w:rsidRPr="00504FCE">
              <w:rPr>
                <w:rFonts w:ascii="Arial" w:hAnsi="Arial" w:cs="Arial"/>
                <w:b/>
                <w:bCs/>
                <w:color w:val="000000"/>
                <w:sz w:val="20"/>
                <w:szCs w:val="20"/>
              </w:rPr>
              <w:t>$</w:t>
            </w:r>
          </w:p>
        </w:tc>
        <w:tc>
          <w:tcPr>
            <w:tcW w:w="880" w:type="pct"/>
            <w:tcBorders>
              <w:left w:val="nil"/>
              <w:right w:val="single" w:sz="4" w:space="0" w:color="auto"/>
            </w:tcBorders>
            <w:vAlign w:val="center"/>
          </w:tcPr>
          <w:p w14:paraId="333D4BA9" w14:textId="4F871C97" w:rsidR="003B0E6B" w:rsidRPr="00504FCE" w:rsidRDefault="003B0E6B" w:rsidP="00504FCE">
            <w:pPr>
              <w:spacing w:after="0" w:line="360" w:lineRule="auto"/>
              <w:jc w:val="right"/>
              <w:rPr>
                <w:rFonts w:ascii="Arial" w:hAnsi="Arial" w:cs="Arial"/>
                <w:color w:val="000000"/>
                <w:sz w:val="20"/>
                <w:szCs w:val="20"/>
              </w:rPr>
            </w:pPr>
            <w:r w:rsidRPr="00504FCE">
              <w:rPr>
                <w:rFonts w:ascii="Arial" w:hAnsi="Arial" w:cs="Arial"/>
                <w:color w:val="000000"/>
                <w:sz w:val="20"/>
                <w:szCs w:val="20"/>
              </w:rPr>
              <w:t>125,000.00</w:t>
            </w:r>
          </w:p>
        </w:tc>
      </w:tr>
      <w:tr w:rsidR="003B0E6B" w:rsidRPr="00504FCE" w14:paraId="31F9CC7D" w14:textId="61BCC4C7" w:rsidTr="00570CA1">
        <w:trPr>
          <w:trHeight w:val="300"/>
        </w:trPr>
        <w:tc>
          <w:tcPr>
            <w:tcW w:w="3888" w:type="pct"/>
            <w:shd w:val="clear" w:color="auto" w:fill="auto"/>
            <w:vAlign w:val="center"/>
            <w:hideMark/>
          </w:tcPr>
          <w:p w14:paraId="1D315FB7" w14:textId="77777777" w:rsidR="003B0E6B" w:rsidRPr="00504FCE" w:rsidRDefault="003B0E6B" w:rsidP="00504FCE">
            <w:pPr>
              <w:spacing w:after="0" w:line="360" w:lineRule="auto"/>
              <w:ind w:left="774"/>
              <w:rPr>
                <w:rFonts w:ascii="Arial" w:hAnsi="Arial" w:cs="Arial"/>
                <w:color w:val="000000"/>
                <w:sz w:val="20"/>
                <w:szCs w:val="20"/>
              </w:rPr>
            </w:pPr>
            <w:r w:rsidRPr="00504FCE">
              <w:rPr>
                <w:rFonts w:ascii="Arial" w:hAnsi="Arial" w:cs="Arial"/>
                <w:color w:val="000000"/>
                <w:sz w:val="20"/>
                <w:szCs w:val="20"/>
              </w:rPr>
              <w:t>&gt; Sanciones por faltas al reglamento de tránsito</w:t>
            </w:r>
          </w:p>
        </w:tc>
        <w:tc>
          <w:tcPr>
            <w:tcW w:w="233" w:type="pct"/>
            <w:tcBorders>
              <w:right w:val="nil"/>
            </w:tcBorders>
            <w:shd w:val="clear" w:color="auto" w:fill="auto"/>
          </w:tcPr>
          <w:p w14:paraId="0A31C25B" w14:textId="309A6FE4" w:rsidR="003B0E6B" w:rsidRPr="00504FCE" w:rsidRDefault="003B0E6B" w:rsidP="00504FCE">
            <w:pPr>
              <w:spacing w:after="0" w:line="360" w:lineRule="auto"/>
              <w:rPr>
                <w:rFonts w:ascii="Arial" w:hAnsi="Arial" w:cs="Arial"/>
                <w:color w:val="000000"/>
                <w:sz w:val="20"/>
                <w:szCs w:val="20"/>
              </w:rPr>
            </w:pPr>
            <w:r w:rsidRPr="00504FCE">
              <w:rPr>
                <w:rFonts w:ascii="Arial" w:hAnsi="Arial" w:cs="Arial"/>
                <w:b/>
                <w:bCs/>
                <w:color w:val="000000"/>
                <w:sz w:val="20"/>
                <w:szCs w:val="20"/>
              </w:rPr>
              <w:t>$</w:t>
            </w:r>
          </w:p>
        </w:tc>
        <w:tc>
          <w:tcPr>
            <w:tcW w:w="880" w:type="pct"/>
            <w:tcBorders>
              <w:left w:val="nil"/>
              <w:right w:val="single" w:sz="4" w:space="0" w:color="auto"/>
            </w:tcBorders>
            <w:vAlign w:val="center"/>
          </w:tcPr>
          <w:p w14:paraId="13072CA3" w14:textId="0D60B8D5" w:rsidR="003B0E6B" w:rsidRPr="00504FCE" w:rsidRDefault="003B0E6B" w:rsidP="00504FCE">
            <w:pPr>
              <w:spacing w:after="0" w:line="360" w:lineRule="auto"/>
              <w:jc w:val="right"/>
              <w:rPr>
                <w:rFonts w:ascii="Arial" w:hAnsi="Arial" w:cs="Arial"/>
                <w:color w:val="000000"/>
                <w:sz w:val="20"/>
                <w:szCs w:val="20"/>
              </w:rPr>
            </w:pPr>
            <w:r w:rsidRPr="00504FCE">
              <w:rPr>
                <w:rFonts w:ascii="Arial" w:hAnsi="Arial" w:cs="Arial"/>
                <w:color w:val="000000"/>
                <w:sz w:val="20"/>
                <w:szCs w:val="20"/>
              </w:rPr>
              <w:t>100,000.00</w:t>
            </w:r>
          </w:p>
        </w:tc>
      </w:tr>
      <w:tr w:rsidR="003B0E6B" w:rsidRPr="00504FCE" w14:paraId="15CB6B54" w14:textId="60E0023C" w:rsidTr="00570CA1">
        <w:trPr>
          <w:trHeight w:val="300"/>
        </w:trPr>
        <w:tc>
          <w:tcPr>
            <w:tcW w:w="3888" w:type="pct"/>
            <w:shd w:val="clear" w:color="auto" w:fill="auto"/>
            <w:vAlign w:val="center"/>
            <w:hideMark/>
          </w:tcPr>
          <w:p w14:paraId="5726B06D" w14:textId="77777777" w:rsidR="003B0E6B" w:rsidRPr="00504FCE" w:rsidRDefault="003B0E6B" w:rsidP="00504FCE">
            <w:pPr>
              <w:spacing w:after="0" w:line="360" w:lineRule="auto"/>
              <w:ind w:left="774"/>
              <w:rPr>
                <w:rFonts w:ascii="Arial" w:hAnsi="Arial" w:cs="Arial"/>
                <w:color w:val="000000"/>
                <w:sz w:val="20"/>
                <w:szCs w:val="20"/>
              </w:rPr>
            </w:pPr>
            <w:r w:rsidRPr="00504FCE">
              <w:rPr>
                <w:rFonts w:ascii="Arial" w:hAnsi="Arial" w:cs="Arial"/>
                <w:color w:val="000000"/>
                <w:sz w:val="20"/>
                <w:szCs w:val="20"/>
              </w:rPr>
              <w:t>&gt; Cesiones</w:t>
            </w:r>
          </w:p>
        </w:tc>
        <w:tc>
          <w:tcPr>
            <w:tcW w:w="233" w:type="pct"/>
            <w:tcBorders>
              <w:right w:val="nil"/>
            </w:tcBorders>
            <w:shd w:val="clear" w:color="auto" w:fill="auto"/>
          </w:tcPr>
          <w:p w14:paraId="024B1759" w14:textId="2FC355DF" w:rsidR="003B0E6B" w:rsidRPr="00504FCE" w:rsidRDefault="003B0E6B" w:rsidP="00504FCE">
            <w:pPr>
              <w:spacing w:after="0" w:line="360" w:lineRule="auto"/>
              <w:rPr>
                <w:rFonts w:ascii="Arial" w:hAnsi="Arial" w:cs="Arial"/>
                <w:color w:val="000000"/>
                <w:sz w:val="20"/>
                <w:szCs w:val="20"/>
              </w:rPr>
            </w:pPr>
            <w:r w:rsidRPr="00504FCE">
              <w:rPr>
                <w:rFonts w:ascii="Arial" w:hAnsi="Arial" w:cs="Arial"/>
                <w:b/>
                <w:bCs/>
                <w:color w:val="000000"/>
                <w:sz w:val="20"/>
                <w:szCs w:val="20"/>
              </w:rPr>
              <w:t>$</w:t>
            </w:r>
          </w:p>
        </w:tc>
        <w:tc>
          <w:tcPr>
            <w:tcW w:w="880" w:type="pct"/>
            <w:tcBorders>
              <w:left w:val="nil"/>
              <w:right w:val="single" w:sz="4" w:space="0" w:color="auto"/>
            </w:tcBorders>
            <w:vAlign w:val="center"/>
          </w:tcPr>
          <w:p w14:paraId="0A3F66F3" w14:textId="11D28769" w:rsidR="003B0E6B" w:rsidRPr="00504FCE" w:rsidRDefault="003B0E6B" w:rsidP="00504FCE">
            <w:pPr>
              <w:spacing w:after="0" w:line="360" w:lineRule="auto"/>
              <w:jc w:val="right"/>
              <w:rPr>
                <w:rFonts w:ascii="Arial" w:hAnsi="Arial" w:cs="Arial"/>
                <w:color w:val="000000"/>
                <w:sz w:val="20"/>
                <w:szCs w:val="20"/>
              </w:rPr>
            </w:pPr>
            <w:r w:rsidRPr="00504FCE">
              <w:rPr>
                <w:rFonts w:ascii="Arial" w:hAnsi="Arial" w:cs="Arial"/>
                <w:color w:val="000000"/>
                <w:sz w:val="20"/>
                <w:szCs w:val="20"/>
              </w:rPr>
              <w:t>0</w:t>
            </w:r>
            <w:r w:rsidR="00880B5E">
              <w:rPr>
                <w:rFonts w:ascii="Arial" w:hAnsi="Arial" w:cs="Arial"/>
                <w:color w:val="000000"/>
                <w:sz w:val="20"/>
                <w:szCs w:val="20"/>
              </w:rPr>
              <w:t>.00</w:t>
            </w:r>
          </w:p>
        </w:tc>
      </w:tr>
      <w:tr w:rsidR="003B0E6B" w:rsidRPr="00504FCE" w14:paraId="16E6A595" w14:textId="759C7596" w:rsidTr="00570CA1">
        <w:trPr>
          <w:trHeight w:val="300"/>
        </w:trPr>
        <w:tc>
          <w:tcPr>
            <w:tcW w:w="3888" w:type="pct"/>
            <w:shd w:val="clear" w:color="auto" w:fill="auto"/>
            <w:vAlign w:val="center"/>
            <w:hideMark/>
          </w:tcPr>
          <w:p w14:paraId="37E13F9F" w14:textId="77777777" w:rsidR="003B0E6B" w:rsidRPr="00504FCE" w:rsidRDefault="003B0E6B" w:rsidP="00504FCE">
            <w:pPr>
              <w:spacing w:after="0" w:line="360" w:lineRule="auto"/>
              <w:ind w:left="774"/>
              <w:rPr>
                <w:rFonts w:ascii="Arial" w:hAnsi="Arial" w:cs="Arial"/>
                <w:color w:val="000000"/>
                <w:sz w:val="20"/>
                <w:szCs w:val="20"/>
              </w:rPr>
            </w:pPr>
            <w:r w:rsidRPr="00504FCE">
              <w:rPr>
                <w:rFonts w:ascii="Arial" w:hAnsi="Arial" w:cs="Arial"/>
                <w:color w:val="000000"/>
                <w:sz w:val="20"/>
                <w:szCs w:val="20"/>
              </w:rPr>
              <w:t>&gt; Herencias</w:t>
            </w:r>
          </w:p>
        </w:tc>
        <w:tc>
          <w:tcPr>
            <w:tcW w:w="233" w:type="pct"/>
            <w:tcBorders>
              <w:right w:val="nil"/>
            </w:tcBorders>
            <w:shd w:val="clear" w:color="auto" w:fill="auto"/>
          </w:tcPr>
          <w:p w14:paraId="575299E4" w14:textId="73C20FE5" w:rsidR="003B0E6B" w:rsidRPr="00504FCE" w:rsidRDefault="003B0E6B" w:rsidP="00504FCE">
            <w:pPr>
              <w:spacing w:after="0" w:line="360" w:lineRule="auto"/>
              <w:rPr>
                <w:rFonts w:ascii="Arial" w:hAnsi="Arial" w:cs="Arial"/>
                <w:color w:val="000000"/>
                <w:sz w:val="20"/>
                <w:szCs w:val="20"/>
              </w:rPr>
            </w:pPr>
            <w:r w:rsidRPr="00504FCE">
              <w:rPr>
                <w:rFonts w:ascii="Arial" w:hAnsi="Arial" w:cs="Arial"/>
                <w:b/>
                <w:bCs/>
                <w:color w:val="000000"/>
                <w:sz w:val="20"/>
                <w:szCs w:val="20"/>
              </w:rPr>
              <w:t>$</w:t>
            </w:r>
          </w:p>
        </w:tc>
        <w:tc>
          <w:tcPr>
            <w:tcW w:w="880" w:type="pct"/>
            <w:tcBorders>
              <w:left w:val="nil"/>
              <w:right w:val="single" w:sz="4" w:space="0" w:color="auto"/>
            </w:tcBorders>
            <w:vAlign w:val="center"/>
          </w:tcPr>
          <w:p w14:paraId="3D07DE65" w14:textId="65FCB400" w:rsidR="003B0E6B" w:rsidRPr="00504FCE" w:rsidRDefault="003B0E6B" w:rsidP="00504FCE">
            <w:pPr>
              <w:spacing w:after="0" w:line="360" w:lineRule="auto"/>
              <w:jc w:val="right"/>
              <w:rPr>
                <w:rFonts w:ascii="Arial" w:hAnsi="Arial" w:cs="Arial"/>
                <w:color w:val="000000"/>
                <w:sz w:val="20"/>
                <w:szCs w:val="20"/>
              </w:rPr>
            </w:pPr>
            <w:r w:rsidRPr="00504FCE">
              <w:rPr>
                <w:rFonts w:ascii="Arial" w:hAnsi="Arial" w:cs="Arial"/>
                <w:color w:val="000000"/>
                <w:sz w:val="20"/>
                <w:szCs w:val="20"/>
              </w:rPr>
              <w:t>0</w:t>
            </w:r>
            <w:r w:rsidR="00880B5E">
              <w:rPr>
                <w:rFonts w:ascii="Arial" w:hAnsi="Arial" w:cs="Arial"/>
                <w:color w:val="000000"/>
                <w:sz w:val="20"/>
                <w:szCs w:val="20"/>
              </w:rPr>
              <w:t>.00</w:t>
            </w:r>
          </w:p>
        </w:tc>
      </w:tr>
      <w:tr w:rsidR="003B0E6B" w:rsidRPr="00504FCE" w14:paraId="2912A42E" w14:textId="05E7B6AE" w:rsidTr="00570CA1">
        <w:trPr>
          <w:trHeight w:val="300"/>
        </w:trPr>
        <w:tc>
          <w:tcPr>
            <w:tcW w:w="3888" w:type="pct"/>
            <w:shd w:val="clear" w:color="auto" w:fill="auto"/>
            <w:vAlign w:val="center"/>
            <w:hideMark/>
          </w:tcPr>
          <w:p w14:paraId="296B123B" w14:textId="77777777" w:rsidR="003B0E6B" w:rsidRPr="00504FCE" w:rsidRDefault="003B0E6B" w:rsidP="00504FCE">
            <w:pPr>
              <w:spacing w:after="0" w:line="360" w:lineRule="auto"/>
              <w:ind w:left="774"/>
              <w:rPr>
                <w:rFonts w:ascii="Arial" w:hAnsi="Arial" w:cs="Arial"/>
                <w:color w:val="000000"/>
                <w:sz w:val="20"/>
                <w:szCs w:val="20"/>
              </w:rPr>
            </w:pPr>
            <w:r w:rsidRPr="00504FCE">
              <w:rPr>
                <w:rFonts w:ascii="Arial" w:hAnsi="Arial" w:cs="Arial"/>
                <w:color w:val="000000"/>
                <w:sz w:val="20"/>
                <w:szCs w:val="20"/>
              </w:rPr>
              <w:t>&gt; Legados</w:t>
            </w:r>
          </w:p>
        </w:tc>
        <w:tc>
          <w:tcPr>
            <w:tcW w:w="233" w:type="pct"/>
            <w:tcBorders>
              <w:right w:val="nil"/>
            </w:tcBorders>
            <w:shd w:val="clear" w:color="auto" w:fill="auto"/>
          </w:tcPr>
          <w:p w14:paraId="0BA737C1" w14:textId="76E8B3C2" w:rsidR="003B0E6B" w:rsidRPr="00504FCE" w:rsidRDefault="003B0E6B" w:rsidP="00504FCE">
            <w:pPr>
              <w:spacing w:after="0" w:line="360" w:lineRule="auto"/>
              <w:rPr>
                <w:rFonts w:ascii="Arial" w:hAnsi="Arial" w:cs="Arial"/>
                <w:color w:val="000000"/>
                <w:sz w:val="20"/>
                <w:szCs w:val="20"/>
              </w:rPr>
            </w:pPr>
            <w:r w:rsidRPr="00504FCE">
              <w:rPr>
                <w:rFonts w:ascii="Arial" w:hAnsi="Arial" w:cs="Arial"/>
                <w:b/>
                <w:bCs/>
                <w:color w:val="000000"/>
                <w:sz w:val="20"/>
                <w:szCs w:val="20"/>
              </w:rPr>
              <w:t>$</w:t>
            </w:r>
          </w:p>
        </w:tc>
        <w:tc>
          <w:tcPr>
            <w:tcW w:w="880" w:type="pct"/>
            <w:tcBorders>
              <w:left w:val="nil"/>
              <w:right w:val="single" w:sz="4" w:space="0" w:color="auto"/>
            </w:tcBorders>
            <w:vAlign w:val="center"/>
          </w:tcPr>
          <w:p w14:paraId="764E7E04" w14:textId="2A924855" w:rsidR="003B0E6B" w:rsidRPr="00504FCE" w:rsidRDefault="003B0E6B" w:rsidP="00504FCE">
            <w:pPr>
              <w:spacing w:after="0" w:line="360" w:lineRule="auto"/>
              <w:jc w:val="right"/>
              <w:rPr>
                <w:rFonts w:ascii="Arial" w:hAnsi="Arial" w:cs="Arial"/>
                <w:color w:val="000000"/>
                <w:sz w:val="20"/>
                <w:szCs w:val="20"/>
              </w:rPr>
            </w:pPr>
            <w:r w:rsidRPr="00504FCE">
              <w:rPr>
                <w:rFonts w:ascii="Arial" w:hAnsi="Arial" w:cs="Arial"/>
                <w:color w:val="000000"/>
                <w:sz w:val="20"/>
                <w:szCs w:val="20"/>
              </w:rPr>
              <w:t>0</w:t>
            </w:r>
            <w:r w:rsidR="00880B5E">
              <w:rPr>
                <w:rFonts w:ascii="Arial" w:hAnsi="Arial" w:cs="Arial"/>
                <w:color w:val="000000"/>
                <w:sz w:val="20"/>
                <w:szCs w:val="20"/>
              </w:rPr>
              <w:t>.00</w:t>
            </w:r>
          </w:p>
        </w:tc>
      </w:tr>
      <w:tr w:rsidR="003B0E6B" w:rsidRPr="00504FCE" w14:paraId="50ED5281" w14:textId="5AC4288C" w:rsidTr="00570CA1">
        <w:trPr>
          <w:trHeight w:val="300"/>
        </w:trPr>
        <w:tc>
          <w:tcPr>
            <w:tcW w:w="3888" w:type="pct"/>
            <w:shd w:val="clear" w:color="auto" w:fill="auto"/>
            <w:vAlign w:val="center"/>
            <w:hideMark/>
          </w:tcPr>
          <w:p w14:paraId="4B3153F9" w14:textId="77777777" w:rsidR="003B0E6B" w:rsidRPr="00504FCE" w:rsidRDefault="003B0E6B" w:rsidP="00504FCE">
            <w:pPr>
              <w:spacing w:after="0" w:line="360" w:lineRule="auto"/>
              <w:ind w:left="774"/>
              <w:rPr>
                <w:rFonts w:ascii="Arial" w:hAnsi="Arial" w:cs="Arial"/>
                <w:color w:val="000000"/>
                <w:sz w:val="20"/>
                <w:szCs w:val="20"/>
              </w:rPr>
            </w:pPr>
            <w:r w:rsidRPr="00504FCE">
              <w:rPr>
                <w:rFonts w:ascii="Arial" w:hAnsi="Arial" w:cs="Arial"/>
                <w:color w:val="000000"/>
                <w:sz w:val="20"/>
                <w:szCs w:val="20"/>
              </w:rPr>
              <w:t>&gt; Donaciones</w:t>
            </w:r>
          </w:p>
        </w:tc>
        <w:tc>
          <w:tcPr>
            <w:tcW w:w="233" w:type="pct"/>
            <w:tcBorders>
              <w:right w:val="nil"/>
            </w:tcBorders>
            <w:shd w:val="clear" w:color="auto" w:fill="auto"/>
          </w:tcPr>
          <w:p w14:paraId="3E6F5A70" w14:textId="58450526" w:rsidR="003B0E6B" w:rsidRPr="00504FCE" w:rsidRDefault="003B0E6B" w:rsidP="00504FCE">
            <w:pPr>
              <w:spacing w:after="0" w:line="360" w:lineRule="auto"/>
              <w:rPr>
                <w:rFonts w:ascii="Arial" w:hAnsi="Arial" w:cs="Arial"/>
                <w:color w:val="000000"/>
                <w:sz w:val="20"/>
                <w:szCs w:val="20"/>
              </w:rPr>
            </w:pPr>
            <w:r w:rsidRPr="00504FCE">
              <w:rPr>
                <w:rFonts w:ascii="Arial" w:hAnsi="Arial" w:cs="Arial"/>
                <w:b/>
                <w:bCs/>
                <w:color w:val="000000"/>
                <w:sz w:val="20"/>
                <w:szCs w:val="20"/>
              </w:rPr>
              <w:t>$</w:t>
            </w:r>
          </w:p>
        </w:tc>
        <w:tc>
          <w:tcPr>
            <w:tcW w:w="880" w:type="pct"/>
            <w:tcBorders>
              <w:left w:val="nil"/>
              <w:right w:val="single" w:sz="4" w:space="0" w:color="auto"/>
            </w:tcBorders>
            <w:vAlign w:val="center"/>
          </w:tcPr>
          <w:p w14:paraId="4CCF7DA4" w14:textId="48EDA0AC" w:rsidR="003B0E6B" w:rsidRPr="00504FCE" w:rsidRDefault="003B0E6B" w:rsidP="00504FCE">
            <w:pPr>
              <w:spacing w:after="0" w:line="360" w:lineRule="auto"/>
              <w:jc w:val="right"/>
              <w:rPr>
                <w:rFonts w:ascii="Arial" w:hAnsi="Arial" w:cs="Arial"/>
                <w:color w:val="000000"/>
                <w:sz w:val="20"/>
                <w:szCs w:val="20"/>
              </w:rPr>
            </w:pPr>
            <w:r w:rsidRPr="00504FCE">
              <w:rPr>
                <w:rFonts w:ascii="Arial" w:hAnsi="Arial" w:cs="Arial"/>
                <w:color w:val="000000"/>
                <w:sz w:val="20"/>
                <w:szCs w:val="20"/>
              </w:rPr>
              <w:t>0</w:t>
            </w:r>
            <w:r w:rsidR="00880B5E">
              <w:rPr>
                <w:rFonts w:ascii="Arial" w:hAnsi="Arial" w:cs="Arial"/>
                <w:color w:val="000000"/>
                <w:sz w:val="20"/>
                <w:szCs w:val="20"/>
              </w:rPr>
              <w:t>.00</w:t>
            </w:r>
          </w:p>
        </w:tc>
      </w:tr>
      <w:tr w:rsidR="003B0E6B" w:rsidRPr="00504FCE" w14:paraId="7B11E4C2" w14:textId="500C36C4" w:rsidTr="00570CA1">
        <w:trPr>
          <w:trHeight w:val="300"/>
        </w:trPr>
        <w:tc>
          <w:tcPr>
            <w:tcW w:w="3888" w:type="pct"/>
            <w:shd w:val="clear" w:color="auto" w:fill="auto"/>
            <w:vAlign w:val="center"/>
            <w:hideMark/>
          </w:tcPr>
          <w:p w14:paraId="3B82F435" w14:textId="77777777" w:rsidR="003B0E6B" w:rsidRPr="00504FCE" w:rsidRDefault="003B0E6B" w:rsidP="00504FCE">
            <w:pPr>
              <w:spacing w:after="0" w:line="360" w:lineRule="auto"/>
              <w:ind w:left="774"/>
              <w:rPr>
                <w:rFonts w:ascii="Arial" w:hAnsi="Arial" w:cs="Arial"/>
                <w:color w:val="000000"/>
                <w:sz w:val="20"/>
                <w:szCs w:val="20"/>
              </w:rPr>
            </w:pPr>
            <w:r w:rsidRPr="00504FCE">
              <w:rPr>
                <w:rFonts w:ascii="Arial" w:hAnsi="Arial" w:cs="Arial"/>
                <w:color w:val="000000"/>
                <w:sz w:val="20"/>
                <w:szCs w:val="20"/>
              </w:rPr>
              <w:t>&gt; Adjudicaciones Judiciales</w:t>
            </w:r>
          </w:p>
        </w:tc>
        <w:tc>
          <w:tcPr>
            <w:tcW w:w="233" w:type="pct"/>
            <w:tcBorders>
              <w:right w:val="nil"/>
            </w:tcBorders>
            <w:shd w:val="clear" w:color="auto" w:fill="auto"/>
          </w:tcPr>
          <w:p w14:paraId="29DF6AD3" w14:textId="6AE35D64" w:rsidR="003B0E6B" w:rsidRPr="00504FCE" w:rsidRDefault="003B0E6B" w:rsidP="00504FCE">
            <w:pPr>
              <w:spacing w:after="0" w:line="360" w:lineRule="auto"/>
              <w:rPr>
                <w:rFonts w:ascii="Arial" w:hAnsi="Arial" w:cs="Arial"/>
                <w:color w:val="000000"/>
                <w:sz w:val="20"/>
                <w:szCs w:val="20"/>
              </w:rPr>
            </w:pPr>
            <w:r w:rsidRPr="00504FCE">
              <w:rPr>
                <w:rFonts w:ascii="Arial" w:hAnsi="Arial" w:cs="Arial"/>
                <w:b/>
                <w:bCs/>
                <w:color w:val="000000"/>
                <w:sz w:val="20"/>
                <w:szCs w:val="20"/>
              </w:rPr>
              <w:t>$</w:t>
            </w:r>
          </w:p>
        </w:tc>
        <w:tc>
          <w:tcPr>
            <w:tcW w:w="880" w:type="pct"/>
            <w:tcBorders>
              <w:left w:val="nil"/>
              <w:right w:val="single" w:sz="4" w:space="0" w:color="auto"/>
            </w:tcBorders>
            <w:vAlign w:val="center"/>
          </w:tcPr>
          <w:p w14:paraId="458BCA43" w14:textId="5F39BE60" w:rsidR="003B0E6B" w:rsidRPr="00504FCE" w:rsidRDefault="003B0E6B" w:rsidP="00504FCE">
            <w:pPr>
              <w:spacing w:after="0" w:line="360" w:lineRule="auto"/>
              <w:jc w:val="right"/>
              <w:rPr>
                <w:rFonts w:ascii="Arial" w:hAnsi="Arial" w:cs="Arial"/>
                <w:color w:val="000000"/>
                <w:sz w:val="20"/>
                <w:szCs w:val="20"/>
              </w:rPr>
            </w:pPr>
            <w:r w:rsidRPr="00504FCE">
              <w:rPr>
                <w:rFonts w:ascii="Arial" w:hAnsi="Arial" w:cs="Arial"/>
                <w:color w:val="000000"/>
                <w:sz w:val="20"/>
                <w:szCs w:val="20"/>
              </w:rPr>
              <w:t>0</w:t>
            </w:r>
            <w:r w:rsidR="00880B5E">
              <w:rPr>
                <w:rFonts w:ascii="Arial" w:hAnsi="Arial" w:cs="Arial"/>
                <w:color w:val="000000"/>
                <w:sz w:val="20"/>
                <w:szCs w:val="20"/>
              </w:rPr>
              <w:t>.00</w:t>
            </w:r>
          </w:p>
        </w:tc>
      </w:tr>
      <w:tr w:rsidR="003B0E6B" w:rsidRPr="00504FCE" w14:paraId="6AA0B555" w14:textId="389F8318" w:rsidTr="00570CA1">
        <w:trPr>
          <w:trHeight w:val="300"/>
        </w:trPr>
        <w:tc>
          <w:tcPr>
            <w:tcW w:w="3888" w:type="pct"/>
            <w:shd w:val="clear" w:color="auto" w:fill="auto"/>
            <w:vAlign w:val="center"/>
            <w:hideMark/>
          </w:tcPr>
          <w:p w14:paraId="7881EAF2" w14:textId="77777777" w:rsidR="003B0E6B" w:rsidRPr="00504FCE" w:rsidRDefault="003B0E6B" w:rsidP="00504FCE">
            <w:pPr>
              <w:spacing w:after="0" w:line="360" w:lineRule="auto"/>
              <w:ind w:left="774"/>
              <w:rPr>
                <w:rFonts w:ascii="Arial" w:hAnsi="Arial" w:cs="Arial"/>
                <w:color w:val="000000"/>
                <w:sz w:val="20"/>
                <w:szCs w:val="20"/>
              </w:rPr>
            </w:pPr>
            <w:r w:rsidRPr="00504FCE">
              <w:rPr>
                <w:rFonts w:ascii="Arial" w:hAnsi="Arial" w:cs="Arial"/>
                <w:color w:val="000000"/>
                <w:sz w:val="20"/>
                <w:szCs w:val="20"/>
              </w:rPr>
              <w:t>&gt; Adjudicaciones administrativas</w:t>
            </w:r>
          </w:p>
        </w:tc>
        <w:tc>
          <w:tcPr>
            <w:tcW w:w="233" w:type="pct"/>
            <w:tcBorders>
              <w:right w:val="nil"/>
            </w:tcBorders>
            <w:shd w:val="clear" w:color="auto" w:fill="auto"/>
          </w:tcPr>
          <w:p w14:paraId="2B1F4B83" w14:textId="2F82B652" w:rsidR="003B0E6B" w:rsidRPr="00504FCE" w:rsidRDefault="003B0E6B" w:rsidP="00504FCE">
            <w:pPr>
              <w:spacing w:after="0" w:line="360" w:lineRule="auto"/>
              <w:rPr>
                <w:rFonts w:ascii="Arial" w:hAnsi="Arial" w:cs="Arial"/>
                <w:color w:val="000000"/>
                <w:sz w:val="20"/>
                <w:szCs w:val="20"/>
              </w:rPr>
            </w:pPr>
            <w:r w:rsidRPr="00504FCE">
              <w:rPr>
                <w:rFonts w:ascii="Arial" w:hAnsi="Arial" w:cs="Arial"/>
                <w:b/>
                <w:bCs/>
                <w:color w:val="000000"/>
                <w:sz w:val="20"/>
                <w:szCs w:val="20"/>
              </w:rPr>
              <w:t>$</w:t>
            </w:r>
          </w:p>
        </w:tc>
        <w:tc>
          <w:tcPr>
            <w:tcW w:w="880" w:type="pct"/>
            <w:tcBorders>
              <w:left w:val="nil"/>
              <w:right w:val="single" w:sz="4" w:space="0" w:color="auto"/>
            </w:tcBorders>
            <w:vAlign w:val="center"/>
          </w:tcPr>
          <w:p w14:paraId="5B6E17E9" w14:textId="45494530" w:rsidR="003B0E6B" w:rsidRPr="00504FCE" w:rsidRDefault="003B0E6B" w:rsidP="00504FCE">
            <w:pPr>
              <w:spacing w:after="0" w:line="360" w:lineRule="auto"/>
              <w:jc w:val="right"/>
              <w:rPr>
                <w:rFonts w:ascii="Arial" w:hAnsi="Arial" w:cs="Arial"/>
                <w:color w:val="000000"/>
                <w:sz w:val="20"/>
                <w:szCs w:val="20"/>
              </w:rPr>
            </w:pPr>
            <w:r w:rsidRPr="00504FCE">
              <w:rPr>
                <w:rFonts w:ascii="Arial" w:hAnsi="Arial" w:cs="Arial"/>
                <w:color w:val="000000"/>
                <w:sz w:val="20"/>
                <w:szCs w:val="20"/>
              </w:rPr>
              <w:t>0</w:t>
            </w:r>
            <w:r w:rsidR="00880B5E">
              <w:rPr>
                <w:rFonts w:ascii="Arial" w:hAnsi="Arial" w:cs="Arial"/>
                <w:color w:val="000000"/>
                <w:sz w:val="20"/>
                <w:szCs w:val="20"/>
              </w:rPr>
              <w:t>.00</w:t>
            </w:r>
          </w:p>
        </w:tc>
      </w:tr>
      <w:tr w:rsidR="003B0E6B" w:rsidRPr="00504FCE" w14:paraId="6D5B81F5" w14:textId="4E8E6760" w:rsidTr="00570CA1">
        <w:trPr>
          <w:trHeight w:val="300"/>
        </w:trPr>
        <w:tc>
          <w:tcPr>
            <w:tcW w:w="3888" w:type="pct"/>
            <w:shd w:val="clear" w:color="auto" w:fill="auto"/>
            <w:vAlign w:val="center"/>
            <w:hideMark/>
          </w:tcPr>
          <w:p w14:paraId="3259686E" w14:textId="77777777" w:rsidR="003B0E6B" w:rsidRPr="00504FCE" w:rsidRDefault="003B0E6B" w:rsidP="00504FCE">
            <w:pPr>
              <w:spacing w:after="0" w:line="360" w:lineRule="auto"/>
              <w:ind w:left="774"/>
              <w:rPr>
                <w:rFonts w:ascii="Arial" w:hAnsi="Arial" w:cs="Arial"/>
                <w:color w:val="000000"/>
                <w:sz w:val="20"/>
                <w:szCs w:val="20"/>
              </w:rPr>
            </w:pPr>
            <w:r w:rsidRPr="00504FCE">
              <w:rPr>
                <w:rFonts w:ascii="Arial" w:hAnsi="Arial" w:cs="Arial"/>
                <w:color w:val="000000"/>
                <w:sz w:val="20"/>
                <w:szCs w:val="20"/>
              </w:rPr>
              <w:t>&gt; Subsidios de otro nivel de gobierno</w:t>
            </w:r>
          </w:p>
        </w:tc>
        <w:tc>
          <w:tcPr>
            <w:tcW w:w="233" w:type="pct"/>
            <w:tcBorders>
              <w:right w:val="nil"/>
            </w:tcBorders>
            <w:shd w:val="clear" w:color="auto" w:fill="auto"/>
          </w:tcPr>
          <w:p w14:paraId="2B0802AD" w14:textId="44993E55" w:rsidR="003B0E6B" w:rsidRPr="00504FCE" w:rsidRDefault="003B0E6B" w:rsidP="00504FCE">
            <w:pPr>
              <w:spacing w:after="0" w:line="360" w:lineRule="auto"/>
              <w:rPr>
                <w:rFonts w:ascii="Arial" w:hAnsi="Arial" w:cs="Arial"/>
                <w:color w:val="000000"/>
                <w:sz w:val="20"/>
                <w:szCs w:val="20"/>
              </w:rPr>
            </w:pPr>
            <w:r w:rsidRPr="00504FCE">
              <w:rPr>
                <w:rFonts w:ascii="Arial" w:hAnsi="Arial" w:cs="Arial"/>
                <w:b/>
                <w:bCs/>
                <w:color w:val="000000"/>
                <w:sz w:val="20"/>
                <w:szCs w:val="20"/>
              </w:rPr>
              <w:t>$</w:t>
            </w:r>
          </w:p>
        </w:tc>
        <w:tc>
          <w:tcPr>
            <w:tcW w:w="880" w:type="pct"/>
            <w:tcBorders>
              <w:left w:val="nil"/>
              <w:right w:val="single" w:sz="4" w:space="0" w:color="auto"/>
            </w:tcBorders>
            <w:vAlign w:val="center"/>
          </w:tcPr>
          <w:p w14:paraId="4D303BE1" w14:textId="26F013E3" w:rsidR="003B0E6B" w:rsidRPr="00504FCE" w:rsidRDefault="003B0E6B" w:rsidP="00504FCE">
            <w:pPr>
              <w:spacing w:after="0" w:line="360" w:lineRule="auto"/>
              <w:jc w:val="right"/>
              <w:rPr>
                <w:rFonts w:ascii="Arial" w:hAnsi="Arial" w:cs="Arial"/>
                <w:color w:val="000000"/>
                <w:sz w:val="20"/>
                <w:szCs w:val="20"/>
              </w:rPr>
            </w:pPr>
            <w:r w:rsidRPr="00504FCE">
              <w:rPr>
                <w:rFonts w:ascii="Arial" w:hAnsi="Arial" w:cs="Arial"/>
                <w:color w:val="000000"/>
                <w:sz w:val="20"/>
                <w:szCs w:val="20"/>
              </w:rPr>
              <w:t>0</w:t>
            </w:r>
            <w:r w:rsidR="00880B5E">
              <w:rPr>
                <w:rFonts w:ascii="Arial" w:hAnsi="Arial" w:cs="Arial"/>
                <w:color w:val="000000"/>
                <w:sz w:val="20"/>
                <w:szCs w:val="20"/>
              </w:rPr>
              <w:t>.00</w:t>
            </w:r>
          </w:p>
        </w:tc>
      </w:tr>
      <w:tr w:rsidR="003B0E6B" w:rsidRPr="00504FCE" w14:paraId="7EA4725A" w14:textId="47DD25E6" w:rsidTr="00570CA1">
        <w:trPr>
          <w:trHeight w:val="300"/>
        </w:trPr>
        <w:tc>
          <w:tcPr>
            <w:tcW w:w="3888" w:type="pct"/>
            <w:shd w:val="clear" w:color="auto" w:fill="auto"/>
            <w:vAlign w:val="center"/>
            <w:hideMark/>
          </w:tcPr>
          <w:p w14:paraId="6A958F69" w14:textId="77777777" w:rsidR="003B0E6B" w:rsidRPr="00504FCE" w:rsidRDefault="003B0E6B" w:rsidP="00504FCE">
            <w:pPr>
              <w:spacing w:after="0" w:line="360" w:lineRule="auto"/>
              <w:ind w:left="774"/>
              <w:rPr>
                <w:rFonts w:ascii="Arial" w:hAnsi="Arial" w:cs="Arial"/>
                <w:color w:val="000000"/>
                <w:sz w:val="20"/>
                <w:szCs w:val="20"/>
              </w:rPr>
            </w:pPr>
            <w:r w:rsidRPr="00504FCE">
              <w:rPr>
                <w:rFonts w:ascii="Arial" w:hAnsi="Arial" w:cs="Arial"/>
                <w:color w:val="000000"/>
                <w:sz w:val="20"/>
                <w:szCs w:val="20"/>
              </w:rPr>
              <w:t>&gt; Subsidios de organismos públicos y privados</w:t>
            </w:r>
          </w:p>
        </w:tc>
        <w:tc>
          <w:tcPr>
            <w:tcW w:w="233" w:type="pct"/>
            <w:tcBorders>
              <w:right w:val="nil"/>
            </w:tcBorders>
            <w:shd w:val="clear" w:color="auto" w:fill="auto"/>
          </w:tcPr>
          <w:p w14:paraId="06AB8F48" w14:textId="45F914DA" w:rsidR="003B0E6B" w:rsidRPr="00504FCE" w:rsidRDefault="003B0E6B" w:rsidP="00504FCE">
            <w:pPr>
              <w:spacing w:after="0" w:line="360" w:lineRule="auto"/>
              <w:rPr>
                <w:rFonts w:ascii="Arial" w:hAnsi="Arial" w:cs="Arial"/>
                <w:color w:val="000000"/>
                <w:sz w:val="20"/>
                <w:szCs w:val="20"/>
              </w:rPr>
            </w:pPr>
            <w:r w:rsidRPr="00504FCE">
              <w:rPr>
                <w:rFonts w:ascii="Arial" w:hAnsi="Arial" w:cs="Arial"/>
                <w:b/>
                <w:bCs/>
                <w:color w:val="000000"/>
                <w:sz w:val="20"/>
                <w:szCs w:val="20"/>
              </w:rPr>
              <w:t>$</w:t>
            </w:r>
          </w:p>
        </w:tc>
        <w:tc>
          <w:tcPr>
            <w:tcW w:w="880" w:type="pct"/>
            <w:tcBorders>
              <w:left w:val="nil"/>
              <w:right w:val="single" w:sz="4" w:space="0" w:color="auto"/>
            </w:tcBorders>
            <w:vAlign w:val="center"/>
          </w:tcPr>
          <w:p w14:paraId="22D83EB8" w14:textId="6337AFF3" w:rsidR="003B0E6B" w:rsidRPr="00504FCE" w:rsidRDefault="003B0E6B" w:rsidP="00504FCE">
            <w:pPr>
              <w:spacing w:after="0" w:line="360" w:lineRule="auto"/>
              <w:jc w:val="right"/>
              <w:rPr>
                <w:rFonts w:ascii="Arial" w:hAnsi="Arial" w:cs="Arial"/>
                <w:color w:val="000000"/>
                <w:sz w:val="20"/>
                <w:szCs w:val="20"/>
              </w:rPr>
            </w:pPr>
            <w:r w:rsidRPr="00504FCE">
              <w:rPr>
                <w:rFonts w:ascii="Arial" w:hAnsi="Arial" w:cs="Arial"/>
                <w:color w:val="000000"/>
                <w:sz w:val="20"/>
                <w:szCs w:val="20"/>
              </w:rPr>
              <w:t>0</w:t>
            </w:r>
            <w:r w:rsidR="00880B5E">
              <w:rPr>
                <w:rFonts w:ascii="Arial" w:hAnsi="Arial" w:cs="Arial"/>
                <w:color w:val="000000"/>
                <w:sz w:val="20"/>
                <w:szCs w:val="20"/>
              </w:rPr>
              <w:t>.00</w:t>
            </w:r>
          </w:p>
        </w:tc>
      </w:tr>
      <w:tr w:rsidR="003B0E6B" w:rsidRPr="00504FCE" w14:paraId="00C6134D" w14:textId="30BFDC1C" w:rsidTr="00570CA1">
        <w:trPr>
          <w:trHeight w:val="300"/>
        </w:trPr>
        <w:tc>
          <w:tcPr>
            <w:tcW w:w="3888" w:type="pct"/>
            <w:shd w:val="clear" w:color="auto" w:fill="auto"/>
            <w:vAlign w:val="center"/>
            <w:hideMark/>
          </w:tcPr>
          <w:p w14:paraId="05C3E58E" w14:textId="77777777" w:rsidR="003B0E6B" w:rsidRPr="00504FCE" w:rsidRDefault="003B0E6B" w:rsidP="00504FCE">
            <w:pPr>
              <w:spacing w:after="0" w:line="360" w:lineRule="auto"/>
              <w:ind w:left="774"/>
              <w:rPr>
                <w:rFonts w:ascii="Arial" w:hAnsi="Arial" w:cs="Arial"/>
                <w:color w:val="000000"/>
                <w:sz w:val="20"/>
                <w:szCs w:val="20"/>
              </w:rPr>
            </w:pPr>
            <w:r w:rsidRPr="00504FCE">
              <w:rPr>
                <w:rFonts w:ascii="Arial" w:hAnsi="Arial" w:cs="Arial"/>
                <w:color w:val="000000"/>
                <w:sz w:val="20"/>
                <w:szCs w:val="20"/>
              </w:rPr>
              <w:t>&gt; Multas impuestas por autoridades federales, no fiscales</w:t>
            </w:r>
          </w:p>
        </w:tc>
        <w:tc>
          <w:tcPr>
            <w:tcW w:w="233" w:type="pct"/>
            <w:tcBorders>
              <w:right w:val="nil"/>
            </w:tcBorders>
            <w:shd w:val="clear" w:color="auto" w:fill="auto"/>
          </w:tcPr>
          <w:p w14:paraId="474A19A1" w14:textId="7FA1BE17" w:rsidR="003B0E6B" w:rsidRPr="00504FCE" w:rsidRDefault="003B0E6B" w:rsidP="00504FCE">
            <w:pPr>
              <w:spacing w:after="0" w:line="360" w:lineRule="auto"/>
              <w:rPr>
                <w:rFonts w:ascii="Arial" w:hAnsi="Arial" w:cs="Arial"/>
                <w:color w:val="000000"/>
                <w:sz w:val="20"/>
                <w:szCs w:val="20"/>
              </w:rPr>
            </w:pPr>
            <w:r w:rsidRPr="00504FCE">
              <w:rPr>
                <w:rFonts w:ascii="Arial" w:hAnsi="Arial" w:cs="Arial"/>
                <w:b/>
                <w:bCs/>
                <w:color w:val="000000"/>
                <w:sz w:val="20"/>
                <w:szCs w:val="20"/>
              </w:rPr>
              <w:t>$</w:t>
            </w:r>
          </w:p>
        </w:tc>
        <w:tc>
          <w:tcPr>
            <w:tcW w:w="880" w:type="pct"/>
            <w:tcBorders>
              <w:left w:val="nil"/>
              <w:right w:val="single" w:sz="4" w:space="0" w:color="auto"/>
            </w:tcBorders>
            <w:vAlign w:val="center"/>
          </w:tcPr>
          <w:p w14:paraId="3B5621CB" w14:textId="6A65D7DD" w:rsidR="003B0E6B" w:rsidRPr="00504FCE" w:rsidRDefault="003B0E6B" w:rsidP="00504FCE">
            <w:pPr>
              <w:spacing w:after="0" w:line="360" w:lineRule="auto"/>
              <w:jc w:val="right"/>
              <w:rPr>
                <w:rFonts w:ascii="Arial" w:hAnsi="Arial" w:cs="Arial"/>
                <w:color w:val="000000"/>
                <w:sz w:val="20"/>
                <w:szCs w:val="20"/>
              </w:rPr>
            </w:pPr>
            <w:r w:rsidRPr="00504FCE">
              <w:rPr>
                <w:rFonts w:ascii="Arial" w:hAnsi="Arial" w:cs="Arial"/>
                <w:color w:val="000000"/>
                <w:sz w:val="20"/>
                <w:szCs w:val="20"/>
              </w:rPr>
              <w:t>0</w:t>
            </w:r>
            <w:r w:rsidR="00880B5E">
              <w:rPr>
                <w:rFonts w:ascii="Arial" w:hAnsi="Arial" w:cs="Arial"/>
                <w:color w:val="000000"/>
                <w:sz w:val="20"/>
                <w:szCs w:val="20"/>
              </w:rPr>
              <w:t>.00</w:t>
            </w:r>
          </w:p>
        </w:tc>
      </w:tr>
      <w:tr w:rsidR="003B0E6B" w:rsidRPr="00504FCE" w14:paraId="570DCE73" w14:textId="0EDB7214" w:rsidTr="00570CA1">
        <w:trPr>
          <w:trHeight w:val="300"/>
        </w:trPr>
        <w:tc>
          <w:tcPr>
            <w:tcW w:w="3888" w:type="pct"/>
            <w:shd w:val="clear" w:color="auto" w:fill="auto"/>
            <w:vAlign w:val="center"/>
            <w:hideMark/>
          </w:tcPr>
          <w:p w14:paraId="49DF3455" w14:textId="77777777" w:rsidR="003B0E6B" w:rsidRPr="00504FCE" w:rsidRDefault="003B0E6B" w:rsidP="00504FCE">
            <w:pPr>
              <w:spacing w:after="0" w:line="360" w:lineRule="auto"/>
              <w:ind w:left="774"/>
              <w:rPr>
                <w:rFonts w:ascii="Arial" w:hAnsi="Arial" w:cs="Arial"/>
                <w:color w:val="000000"/>
                <w:sz w:val="20"/>
                <w:szCs w:val="20"/>
              </w:rPr>
            </w:pPr>
            <w:r w:rsidRPr="00504FCE">
              <w:rPr>
                <w:rFonts w:ascii="Arial" w:hAnsi="Arial" w:cs="Arial"/>
                <w:color w:val="000000"/>
                <w:sz w:val="20"/>
                <w:szCs w:val="20"/>
              </w:rPr>
              <w:t>&gt; Convenidos con la Federación y el Estado (Zofemat, Capufe, entre otros)</w:t>
            </w:r>
          </w:p>
        </w:tc>
        <w:tc>
          <w:tcPr>
            <w:tcW w:w="233" w:type="pct"/>
            <w:tcBorders>
              <w:right w:val="nil"/>
            </w:tcBorders>
            <w:shd w:val="clear" w:color="auto" w:fill="auto"/>
          </w:tcPr>
          <w:p w14:paraId="6D28BEBC" w14:textId="77777777" w:rsidR="00570CA1" w:rsidRDefault="00570CA1" w:rsidP="00504FCE">
            <w:pPr>
              <w:spacing w:after="0" w:line="360" w:lineRule="auto"/>
              <w:rPr>
                <w:rFonts w:ascii="Arial" w:hAnsi="Arial" w:cs="Arial"/>
                <w:b/>
                <w:bCs/>
                <w:color w:val="000000"/>
                <w:sz w:val="20"/>
                <w:szCs w:val="20"/>
              </w:rPr>
            </w:pPr>
          </w:p>
          <w:p w14:paraId="12E78609" w14:textId="7B0682D2" w:rsidR="003B0E6B" w:rsidRPr="00504FCE" w:rsidRDefault="003B0E6B" w:rsidP="00504FCE">
            <w:pPr>
              <w:spacing w:after="0" w:line="360" w:lineRule="auto"/>
              <w:rPr>
                <w:rFonts w:ascii="Arial" w:hAnsi="Arial" w:cs="Arial"/>
                <w:color w:val="000000"/>
                <w:sz w:val="20"/>
                <w:szCs w:val="20"/>
              </w:rPr>
            </w:pPr>
            <w:r w:rsidRPr="00504FCE">
              <w:rPr>
                <w:rFonts w:ascii="Arial" w:hAnsi="Arial" w:cs="Arial"/>
                <w:b/>
                <w:bCs/>
                <w:color w:val="000000"/>
                <w:sz w:val="20"/>
                <w:szCs w:val="20"/>
              </w:rPr>
              <w:t>$</w:t>
            </w:r>
          </w:p>
        </w:tc>
        <w:tc>
          <w:tcPr>
            <w:tcW w:w="880" w:type="pct"/>
            <w:tcBorders>
              <w:left w:val="nil"/>
              <w:right w:val="single" w:sz="4" w:space="0" w:color="auto"/>
            </w:tcBorders>
            <w:vAlign w:val="center"/>
          </w:tcPr>
          <w:p w14:paraId="4F2A33FF" w14:textId="77777777" w:rsidR="00570CA1" w:rsidRDefault="00570CA1" w:rsidP="00504FCE">
            <w:pPr>
              <w:spacing w:after="0" w:line="360" w:lineRule="auto"/>
              <w:jc w:val="right"/>
              <w:rPr>
                <w:rFonts w:ascii="Arial" w:hAnsi="Arial" w:cs="Arial"/>
                <w:color w:val="000000"/>
                <w:sz w:val="20"/>
                <w:szCs w:val="20"/>
              </w:rPr>
            </w:pPr>
          </w:p>
          <w:p w14:paraId="2EAF4D5A" w14:textId="60172A46" w:rsidR="003B0E6B" w:rsidRPr="00504FCE" w:rsidRDefault="003B0E6B" w:rsidP="00504FCE">
            <w:pPr>
              <w:spacing w:after="0" w:line="360" w:lineRule="auto"/>
              <w:jc w:val="right"/>
              <w:rPr>
                <w:rFonts w:ascii="Arial" w:hAnsi="Arial" w:cs="Arial"/>
                <w:color w:val="000000"/>
                <w:sz w:val="20"/>
                <w:szCs w:val="20"/>
              </w:rPr>
            </w:pPr>
            <w:r w:rsidRPr="00504FCE">
              <w:rPr>
                <w:rFonts w:ascii="Arial" w:hAnsi="Arial" w:cs="Arial"/>
                <w:color w:val="000000"/>
                <w:sz w:val="20"/>
                <w:szCs w:val="20"/>
              </w:rPr>
              <w:t>0</w:t>
            </w:r>
            <w:r w:rsidR="00880B5E">
              <w:rPr>
                <w:rFonts w:ascii="Arial" w:hAnsi="Arial" w:cs="Arial"/>
                <w:color w:val="000000"/>
                <w:sz w:val="20"/>
                <w:szCs w:val="20"/>
              </w:rPr>
              <w:t>.00</w:t>
            </w:r>
          </w:p>
        </w:tc>
      </w:tr>
      <w:tr w:rsidR="003B0E6B" w:rsidRPr="00504FCE" w14:paraId="062A7EA9" w14:textId="12709C92" w:rsidTr="00570CA1">
        <w:trPr>
          <w:trHeight w:val="300"/>
        </w:trPr>
        <w:tc>
          <w:tcPr>
            <w:tcW w:w="3888" w:type="pct"/>
            <w:shd w:val="clear" w:color="auto" w:fill="auto"/>
            <w:vAlign w:val="center"/>
            <w:hideMark/>
          </w:tcPr>
          <w:p w14:paraId="47B6010C" w14:textId="77777777" w:rsidR="003B0E6B" w:rsidRPr="00504FCE" w:rsidRDefault="003B0E6B" w:rsidP="00504FCE">
            <w:pPr>
              <w:spacing w:after="0" w:line="360" w:lineRule="auto"/>
              <w:ind w:left="774"/>
              <w:rPr>
                <w:rFonts w:ascii="Arial" w:hAnsi="Arial" w:cs="Arial"/>
                <w:color w:val="000000"/>
                <w:sz w:val="20"/>
                <w:szCs w:val="20"/>
              </w:rPr>
            </w:pPr>
            <w:r w:rsidRPr="00504FCE">
              <w:rPr>
                <w:rFonts w:ascii="Arial" w:hAnsi="Arial" w:cs="Arial"/>
                <w:color w:val="000000"/>
                <w:sz w:val="20"/>
                <w:szCs w:val="20"/>
              </w:rPr>
              <w:lastRenderedPageBreak/>
              <w:t>&gt; Aprovechamientos diversos de tipo corriente</w:t>
            </w:r>
          </w:p>
        </w:tc>
        <w:tc>
          <w:tcPr>
            <w:tcW w:w="233" w:type="pct"/>
            <w:tcBorders>
              <w:right w:val="nil"/>
            </w:tcBorders>
            <w:shd w:val="clear" w:color="auto" w:fill="auto"/>
          </w:tcPr>
          <w:p w14:paraId="2C52F916" w14:textId="43D5A5E7" w:rsidR="003B0E6B" w:rsidRPr="00504FCE" w:rsidRDefault="003B0E6B" w:rsidP="00504FCE">
            <w:pPr>
              <w:spacing w:after="0" w:line="360" w:lineRule="auto"/>
              <w:rPr>
                <w:rFonts w:ascii="Arial" w:hAnsi="Arial" w:cs="Arial"/>
                <w:color w:val="000000"/>
                <w:sz w:val="20"/>
                <w:szCs w:val="20"/>
              </w:rPr>
            </w:pPr>
            <w:r w:rsidRPr="00504FCE">
              <w:rPr>
                <w:rFonts w:ascii="Arial" w:hAnsi="Arial" w:cs="Arial"/>
                <w:b/>
                <w:bCs/>
                <w:color w:val="000000"/>
                <w:sz w:val="20"/>
                <w:szCs w:val="20"/>
              </w:rPr>
              <w:t>$</w:t>
            </w:r>
          </w:p>
        </w:tc>
        <w:tc>
          <w:tcPr>
            <w:tcW w:w="880" w:type="pct"/>
            <w:tcBorders>
              <w:left w:val="nil"/>
              <w:right w:val="single" w:sz="4" w:space="0" w:color="auto"/>
            </w:tcBorders>
            <w:vAlign w:val="center"/>
          </w:tcPr>
          <w:p w14:paraId="604CAAF6" w14:textId="28B5FFE2" w:rsidR="003B0E6B" w:rsidRPr="00504FCE" w:rsidRDefault="003B0E6B" w:rsidP="00504FCE">
            <w:pPr>
              <w:spacing w:after="0" w:line="360" w:lineRule="auto"/>
              <w:jc w:val="right"/>
              <w:rPr>
                <w:rFonts w:ascii="Arial" w:hAnsi="Arial" w:cs="Arial"/>
                <w:color w:val="000000"/>
                <w:sz w:val="20"/>
                <w:szCs w:val="20"/>
              </w:rPr>
            </w:pPr>
            <w:r w:rsidRPr="00504FCE">
              <w:rPr>
                <w:rFonts w:ascii="Arial" w:hAnsi="Arial" w:cs="Arial"/>
                <w:color w:val="000000"/>
                <w:sz w:val="20"/>
                <w:szCs w:val="20"/>
              </w:rPr>
              <w:t>47,500.00</w:t>
            </w:r>
          </w:p>
        </w:tc>
      </w:tr>
      <w:tr w:rsidR="003B0E6B" w:rsidRPr="00504FCE" w14:paraId="7F71DD84" w14:textId="5233A640" w:rsidTr="00570CA1">
        <w:trPr>
          <w:trHeight w:val="300"/>
        </w:trPr>
        <w:tc>
          <w:tcPr>
            <w:tcW w:w="3888" w:type="pct"/>
            <w:tcBorders>
              <w:bottom w:val="single" w:sz="4" w:space="0" w:color="auto"/>
            </w:tcBorders>
            <w:shd w:val="clear" w:color="auto" w:fill="auto"/>
            <w:vAlign w:val="center"/>
            <w:hideMark/>
          </w:tcPr>
          <w:p w14:paraId="2749DFAE" w14:textId="77777777" w:rsidR="003B0E6B" w:rsidRPr="00504FCE" w:rsidRDefault="003B0E6B" w:rsidP="003D0248">
            <w:pPr>
              <w:spacing w:after="0" w:line="360" w:lineRule="auto"/>
              <w:ind w:firstLineChars="200" w:firstLine="400"/>
              <w:rPr>
                <w:rFonts w:ascii="Arial" w:hAnsi="Arial" w:cs="Arial"/>
                <w:b/>
                <w:bCs/>
                <w:color w:val="000000"/>
                <w:sz w:val="20"/>
                <w:szCs w:val="20"/>
              </w:rPr>
            </w:pPr>
            <w:r w:rsidRPr="00504FCE">
              <w:rPr>
                <w:rFonts w:ascii="Arial" w:hAnsi="Arial" w:cs="Arial"/>
                <w:b/>
                <w:bCs/>
                <w:color w:val="000000"/>
                <w:sz w:val="20"/>
                <w:szCs w:val="20"/>
              </w:rPr>
              <w:t xml:space="preserve">Aprovechamientos de capital </w:t>
            </w:r>
          </w:p>
        </w:tc>
        <w:tc>
          <w:tcPr>
            <w:tcW w:w="233" w:type="pct"/>
            <w:tcBorders>
              <w:bottom w:val="single" w:sz="4" w:space="0" w:color="auto"/>
              <w:right w:val="nil"/>
            </w:tcBorders>
            <w:shd w:val="clear" w:color="auto" w:fill="auto"/>
          </w:tcPr>
          <w:p w14:paraId="5816D839" w14:textId="764A733E" w:rsidR="003B0E6B" w:rsidRPr="00504FCE" w:rsidRDefault="003B0E6B" w:rsidP="00504FCE">
            <w:pPr>
              <w:spacing w:after="0" w:line="360" w:lineRule="auto"/>
              <w:rPr>
                <w:rFonts w:ascii="Arial" w:hAnsi="Arial" w:cs="Arial"/>
                <w:b/>
                <w:bCs/>
                <w:color w:val="000000"/>
                <w:sz w:val="20"/>
                <w:szCs w:val="20"/>
              </w:rPr>
            </w:pPr>
            <w:r w:rsidRPr="00504FCE">
              <w:rPr>
                <w:rFonts w:ascii="Arial" w:hAnsi="Arial" w:cs="Arial"/>
                <w:b/>
                <w:bCs/>
                <w:color w:val="000000"/>
                <w:sz w:val="20"/>
                <w:szCs w:val="20"/>
              </w:rPr>
              <w:t>$</w:t>
            </w:r>
          </w:p>
        </w:tc>
        <w:tc>
          <w:tcPr>
            <w:tcW w:w="880" w:type="pct"/>
            <w:tcBorders>
              <w:left w:val="nil"/>
              <w:bottom w:val="single" w:sz="4" w:space="0" w:color="auto"/>
              <w:right w:val="single" w:sz="4" w:space="0" w:color="auto"/>
            </w:tcBorders>
            <w:vAlign w:val="center"/>
          </w:tcPr>
          <w:p w14:paraId="6AF5E16C" w14:textId="47F2EBB8" w:rsidR="003B0E6B" w:rsidRPr="00504FCE" w:rsidRDefault="003B0E6B" w:rsidP="00504FCE">
            <w:pPr>
              <w:spacing w:after="0" w:line="360" w:lineRule="auto"/>
              <w:jc w:val="right"/>
              <w:rPr>
                <w:rFonts w:ascii="Arial" w:hAnsi="Arial" w:cs="Arial"/>
                <w:b/>
                <w:bCs/>
                <w:color w:val="000000"/>
                <w:sz w:val="20"/>
                <w:szCs w:val="20"/>
              </w:rPr>
            </w:pPr>
            <w:r w:rsidRPr="00504FCE">
              <w:rPr>
                <w:rFonts w:ascii="Arial" w:hAnsi="Arial" w:cs="Arial"/>
                <w:b/>
                <w:bCs/>
                <w:color w:val="000000"/>
                <w:sz w:val="20"/>
                <w:szCs w:val="20"/>
              </w:rPr>
              <w:t>0</w:t>
            </w:r>
            <w:r w:rsidR="00880B5E">
              <w:rPr>
                <w:rFonts w:ascii="Arial" w:hAnsi="Arial" w:cs="Arial"/>
                <w:b/>
                <w:bCs/>
                <w:color w:val="000000"/>
                <w:sz w:val="20"/>
                <w:szCs w:val="20"/>
              </w:rPr>
              <w:t>.00</w:t>
            </w:r>
          </w:p>
        </w:tc>
      </w:tr>
      <w:tr w:rsidR="003B0E6B" w:rsidRPr="00504FCE" w14:paraId="49FADCD7" w14:textId="64D37F4E" w:rsidTr="00570CA1">
        <w:trPr>
          <w:trHeight w:val="510"/>
        </w:trPr>
        <w:tc>
          <w:tcPr>
            <w:tcW w:w="3888" w:type="pct"/>
            <w:tcBorders>
              <w:right w:val="single" w:sz="4" w:space="0" w:color="auto"/>
            </w:tcBorders>
            <w:shd w:val="clear" w:color="auto" w:fill="auto"/>
            <w:vAlign w:val="center"/>
            <w:hideMark/>
          </w:tcPr>
          <w:p w14:paraId="4E4C16D9" w14:textId="77777777" w:rsidR="003B0E6B" w:rsidRPr="00504FCE" w:rsidRDefault="003B0E6B" w:rsidP="00570CA1">
            <w:pPr>
              <w:spacing w:after="0" w:line="360" w:lineRule="auto"/>
              <w:ind w:left="397"/>
              <w:jc w:val="both"/>
              <w:rPr>
                <w:rFonts w:ascii="Arial" w:hAnsi="Arial" w:cs="Arial"/>
                <w:b/>
                <w:bCs/>
                <w:color w:val="000000"/>
                <w:sz w:val="20"/>
                <w:szCs w:val="20"/>
              </w:rPr>
            </w:pPr>
            <w:r w:rsidRPr="00504FCE">
              <w:rPr>
                <w:rFonts w:ascii="Arial" w:hAnsi="Arial" w:cs="Arial"/>
                <w:b/>
                <w:bCs/>
                <w:color w:val="000000"/>
                <w:sz w:val="20"/>
                <w:szCs w:val="20"/>
              </w:rPr>
              <w:t>Aprovechamientos no comprendidos en las fracciones de la Ley de Ingresos causadas en ejercicios fiscales anteriores pendientes de liquidación o pago</w:t>
            </w:r>
          </w:p>
        </w:tc>
        <w:tc>
          <w:tcPr>
            <w:tcW w:w="233" w:type="pct"/>
            <w:tcBorders>
              <w:left w:val="single" w:sz="4" w:space="0" w:color="auto"/>
              <w:right w:val="nil"/>
            </w:tcBorders>
            <w:shd w:val="clear" w:color="auto" w:fill="auto"/>
          </w:tcPr>
          <w:p w14:paraId="3CA1EE43" w14:textId="77777777" w:rsidR="00570CA1" w:rsidRDefault="00570CA1" w:rsidP="00504FCE">
            <w:pPr>
              <w:spacing w:after="0" w:line="360" w:lineRule="auto"/>
              <w:rPr>
                <w:rFonts w:ascii="Arial" w:hAnsi="Arial" w:cs="Arial"/>
                <w:b/>
                <w:bCs/>
                <w:color w:val="000000"/>
                <w:sz w:val="20"/>
                <w:szCs w:val="20"/>
              </w:rPr>
            </w:pPr>
          </w:p>
          <w:p w14:paraId="7E6B159A" w14:textId="77777777" w:rsidR="00570CA1" w:rsidRDefault="00570CA1" w:rsidP="00504FCE">
            <w:pPr>
              <w:spacing w:after="0" w:line="360" w:lineRule="auto"/>
              <w:rPr>
                <w:rFonts w:ascii="Arial" w:hAnsi="Arial" w:cs="Arial"/>
                <w:b/>
                <w:bCs/>
                <w:color w:val="000000"/>
                <w:sz w:val="20"/>
                <w:szCs w:val="20"/>
              </w:rPr>
            </w:pPr>
          </w:p>
          <w:p w14:paraId="58157373" w14:textId="21341A0C" w:rsidR="003B0E6B" w:rsidRPr="00504FCE" w:rsidRDefault="003B0E6B" w:rsidP="00504FCE">
            <w:pPr>
              <w:spacing w:after="0" w:line="360" w:lineRule="auto"/>
              <w:rPr>
                <w:rFonts w:ascii="Arial" w:hAnsi="Arial" w:cs="Arial"/>
                <w:b/>
                <w:bCs/>
                <w:color w:val="000000"/>
                <w:sz w:val="20"/>
                <w:szCs w:val="20"/>
              </w:rPr>
            </w:pPr>
            <w:r w:rsidRPr="00504FCE">
              <w:rPr>
                <w:rFonts w:ascii="Arial" w:hAnsi="Arial" w:cs="Arial"/>
                <w:b/>
                <w:bCs/>
                <w:color w:val="000000"/>
                <w:sz w:val="20"/>
                <w:szCs w:val="20"/>
              </w:rPr>
              <w:t>$</w:t>
            </w:r>
          </w:p>
        </w:tc>
        <w:tc>
          <w:tcPr>
            <w:tcW w:w="880" w:type="pct"/>
            <w:tcBorders>
              <w:left w:val="nil"/>
              <w:right w:val="single" w:sz="4" w:space="0" w:color="auto"/>
            </w:tcBorders>
          </w:tcPr>
          <w:p w14:paraId="2B3E6618" w14:textId="77777777" w:rsidR="00570CA1" w:rsidRDefault="00570CA1" w:rsidP="00504FCE">
            <w:pPr>
              <w:spacing w:after="0" w:line="360" w:lineRule="auto"/>
              <w:jc w:val="right"/>
              <w:rPr>
                <w:rFonts w:ascii="Arial" w:hAnsi="Arial" w:cs="Arial"/>
                <w:b/>
                <w:bCs/>
                <w:color w:val="000000"/>
                <w:sz w:val="20"/>
                <w:szCs w:val="20"/>
              </w:rPr>
            </w:pPr>
          </w:p>
          <w:p w14:paraId="13DF73D3" w14:textId="77777777" w:rsidR="00570CA1" w:rsidRDefault="00570CA1" w:rsidP="00504FCE">
            <w:pPr>
              <w:spacing w:after="0" w:line="360" w:lineRule="auto"/>
              <w:jc w:val="right"/>
              <w:rPr>
                <w:rFonts w:ascii="Arial" w:hAnsi="Arial" w:cs="Arial"/>
                <w:b/>
                <w:bCs/>
                <w:color w:val="000000"/>
                <w:sz w:val="20"/>
                <w:szCs w:val="20"/>
              </w:rPr>
            </w:pPr>
          </w:p>
          <w:p w14:paraId="26D184FE" w14:textId="4D49D619" w:rsidR="003B0E6B" w:rsidRPr="00504FCE" w:rsidRDefault="003B0E6B" w:rsidP="00504FCE">
            <w:pPr>
              <w:spacing w:after="0" w:line="360" w:lineRule="auto"/>
              <w:jc w:val="right"/>
              <w:rPr>
                <w:rFonts w:ascii="Arial" w:hAnsi="Arial" w:cs="Arial"/>
                <w:b/>
                <w:bCs/>
                <w:color w:val="000000"/>
                <w:sz w:val="20"/>
                <w:szCs w:val="20"/>
              </w:rPr>
            </w:pPr>
            <w:r w:rsidRPr="00504FCE">
              <w:rPr>
                <w:rFonts w:ascii="Arial" w:hAnsi="Arial" w:cs="Arial"/>
                <w:b/>
                <w:bCs/>
                <w:color w:val="000000"/>
                <w:sz w:val="20"/>
                <w:szCs w:val="20"/>
              </w:rPr>
              <w:t>0</w:t>
            </w:r>
            <w:r w:rsidR="00880B5E">
              <w:rPr>
                <w:rFonts w:ascii="Arial" w:hAnsi="Arial" w:cs="Arial"/>
                <w:b/>
                <w:bCs/>
                <w:color w:val="000000"/>
                <w:sz w:val="20"/>
                <w:szCs w:val="20"/>
              </w:rPr>
              <w:t>.00</w:t>
            </w:r>
          </w:p>
        </w:tc>
      </w:tr>
    </w:tbl>
    <w:p w14:paraId="6B8193C7" w14:textId="56B56AE8" w:rsidR="00942052" w:rsidRPr="00504FCE" w:rsidRDefault="00942052" w:rsidP="00504FCE">
      <w:pPr>
        <w:widowControl w:val="0"/>
        <w:autoSpaceDE w:val="0"/>
        <w:autoSpaceDN w:val="0"/>
        <w:adjustRightInd w:val="0"/>
        <w:spacing w:after="0" w:line="360" w:lineRule="auto"/>
        <w:jc w:val="both"/>
        <w:rPr>
          <w:rFonts w:ascii="Arial" w:hAnsi="Arial" w:cs="Arial"/>
          <w:b/>
          <w:sz w:val="20"/>
          <w:szCs w:val="20"/>
        </w:rPr>
      </w:pPr>
    </w:p>
    <w:p w14:paraId="37F70AAF" w14:textId="3400199B" w:rsidR="00483AFD" w:rsidRPr="00504FCE" w:rsidRDefault="00483AFD" w:rsidP="00504FCE">
      <w:pPr>
        <w:widowControl w:val="0"/>
        <w:autoSpaceDE w:val="0"/>
        <w:autoSpaceDN w:val="0"/>
        <w:adjustRightInd w:val="0"/>
        <w:spacing w:after="0" w:line="360" w:lineRule="auto"/>
        <w:jc w:val="both"/>
        <w:rPr>
          <w:rFonts w:ascii="Arial" w:hAnsi="Arial" w:cs="Arial"/>
          <w:sz w:val="20"/>
          <w:szCs w:val="20"/>
        </w:rPr>
      </w:pPr>
      <w:r w:rsidRPr="00504FCE">
        <w:rPr>
          <w:rFonts w:ascii="Arial" w:hAnsi="Arial" w:cs="Arial"/>
          <w:b/>
          <w:sz w:val="20"/>
          <w:szCs w:val="20"/>
        </w:rPr>
        <w:t xml:space="preserve">Artículo 10.- </w:t>
      </w:r>
      <w:r w:rsidRPr="00504FCE">
        <w:rPr>
          <w:rFonts w:ascii="Arial" w:hAnsi="Arial" w:cs="Arial"/>
          <w:sz w:val="20"/>
          <w:szCs w:val="20"/>
        </w:rPr>
        <w:t xml:space="preserve">Los ingresos por Participaciones que percibirá la Hacienda Pública Municipal se integrarán </w:t>
      </w:r>
      <w:r w:rsidR="00BA203B" w:rsidRPr="00504FCE">
        <w:rPr>
          <w:rFonts w:ascii="Arial" w:hAnsi="Arial" w:cs="Arial"/>
          <w:sz w:val="20"/>
          <w:szCs w:val="20"/>
        </w:rPr>
        <w:t>por los</w:t>
      </w:r>
      <w:r w:rsidRPr="00504FCE">
        <w:rPr>
          <w:rFonts w:ascii="Arial" w:hAnsi="Arial" w:cs="Arial"/>
          <w:sz w:val="20"/>
          <w:szCs w:val="20"/>
        </w:rPr>
        <w:t xml:space="preserve"> siguientes conceptos:</w:t>
      </w:r>
    </w:p>
    <w:p w14:paraId="02E32089" w14:textId="77777777" w:rsidR="00E1607D" w:rsidRPr="00504FCE" w:rsidRDefault="00E1607D" w:rsidP="00504FCE">
      <w:pPr>
        <w:widowControl w:val="0"/>
        <w:autoSpaceDE w:val="0"/>
        <w:autoSpaceDN w:val="0"/>
        <w:adjustRightInd w:val="0"/>
        <w:spacing w:after="0" w:line="360" w:lineRule="auto"/>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56"/>
        <w:gridCol w:w="2022"/>
      </w:tblGrid>
      <w:tr w:rsidR="00405AF4" w:rsidRPr="00504FCE" w14:paraId="3B8883CC" w14:textId="77777777" w:rsidTr="005027F5">
        <w:trPr>
          <w:trHeight w:val="300"/>
        </w:trPr>
        <w:tc>
          <w:tcPr>
            <w:tcW w:w="3874" w:type="pct"/>
            <w:shd w:val="clear" w:color="auto" w:fill="auto"/>
            <w:vAlign w:val="center"/>
            <w:hideMark/>
          </w:tcPr>
          <w:p w14:paraId="1B61A89A" w14:textId="77777777" w:rsidR="00405AF4" w:rsidRPr="00504FCE" w:rsidRDefault="00405AF4" w:rsidP="003D0248">
            <w:pPr>
              <w:spacing w:after="0" w:line="360" w:lineRule="auto"/>
              <w:ind w:firstLineChars="200" w:firstLine="400"/>
              <w:rPr>
                <w:rFonts w:ascii="Arial" w:hAnsi="Arial" w:cs="Arial"/>
                <w:b/>
                <w:bCs/>
                <w:color w:val="000000"/>
                <w:sz w:val="20"/>
                <w:szCs w:val="20"/>
              </w:rPr>
            </w:pPr>
            <w:r w:rsidRPr="00504FCE">
              <w:rPr>
                <w:rFonts w:ascii="Arial" w:hAnsi="Arial" w:cs="Arial"/>
                <w:b/>
                <w:bCs/>
                <w:color w:val="000000"/>
                <w:sz w:val="20"/>
                <w:szCs w:val="20"/>
              </w:rPr>
              <w:t>Participaciones</w:t>
            </w:r>
          </w:p>
        </w:tc>
        <w:tc>
          <w:tcPr>
            <w:tcW w:w="1126" w:type="pct"/>
            <w:shd w:val="clear" w:color="auto" w:fill="auto"/>
            <w:hideMark/>
          </w:tcPr>
          <w:p w14:paraId="0C8DEB4C" w14:textId="2623A6E0" w:rsidR="00405AF4" w:rsidRPr="00504FCE" w:rsidRDefault="00405AF4" w:rsidP="00570CA1">
            <w:pPr>
              <w:spacing w:after="0" w:line="360" w:lineRule="auto"/>
              <w:rPr>
                <w:rFonts w:ascii="Arial" w:hAnsi="Arial" w:cs="Arial"/>
                <w:b/>
                <w:bCs/>
                <w:color w:val="000000"/>
                <w:sz w:val="20"/>
                <w:szCs w:val="20"/>
              </w:rPr>
            </w:pPr>
            <w:r w:rsidRPr="00504FCE">
              <w:rPr>
                <w:rFonts w:ascii="Arial" w:hAnsi="Arial" w:cs="Arial"/>
                <w:b/>
                <w:bCs/>
                <w:color w:val="000000"/>
                <w:sz w:val="20"/>
                <w:szCs w:val="20"/>
              </w:rPr>
              <w:t>$</w:t>
            </w:r>
            <w:r w:rsidR="00032738" w:rsidRPr="00504FCE">
              <w:rPr>
                <w:rFonts w:ascii="Arial" w:hAnsi="Arial" w:cs="Arial"/>
                <w:b/>
                <w:bCs/>
                <w:color w:val="000000"/>
                <w:sz w:val="20"/>
                <w:szCs w:val="20"/>
              </w:rPr>
              <w:t xml:space="preserve">        </w:t>
            </w:r>
            <w:r w:rsidR="00A33EC3" w:rsidRPr="00504FCE">
              <w:rPr>
                <w:rFonts w:ascii="Arial" w:hAnsi="Arial" w:cs="Arial"/>
                <w:b/>
                <w:bCs/>
                <w:color w:val="000000"/>
                <w:sz w:val="20"/>
                <w:szCs w:val="20"/>
              </w:rPr>
              <w:t>40,557,656.00</w:t>
            </w:r>
          </w:p>
        </w:tc>
      </w:tr>
      <w:tr w:rsidR="00405AF4" w:rsidRPr="00504FCE" w14:paraId="53C80F23" w14:textId="77777777" w:rsidTr="005027F5">
        <w:trPr>
          <w:trHeight w:val="300"/>
        </w:trPr>
        <w:tc>
          <w:tcPr>
            <w:tcW w:w="3874" w:type="pct"/>
            <w:shd w:val="clear" w:color="auto" w:fill="auto"/>
            <w:vAlign w:val="center"/>
            <w:hideMark/>
          </w:tcPr>
          <w:p w14:paraId="7F3503FE" w14:textId="77777777" w:rsidR="00405AF4" w:rsidRPr="00504FCE" w:rsidRDefault="00405AF4" w:rsidP="00504FCE">
            <w:pPr>
              <w:spacing w:after="0" w:line="360" w:lineRule="auto"/>
              <w:ind w:left="774"/>
              <w:rPr>
                <w:rFonts w:ascii="Arial" w:hAnsi="Arial" w:cs="Arial"/>
                <w:color w:val="000000"/>
                <w:sz w:val="20"/>
                <w:szCs w:val="20"/>
              </w:rPr>
            </w:pPr>
            <w:r w:rsidRPr="00504FCE">
              <w:rPr>
                <w:rFonts w:ascii="Arial" w:hAnsi="Arial" w:cs="Arial"/>
                <w:color w:val="000000"/>
                <w:sz w:val="20"/>
                <w:szCs w:val="20"/>
              </w:rPr>
              <w:t>&gt; Participaciones Federales y Estatales</w:t>
            </w:r>
          </w:p>
        </w:tc>
        <w:tc>
          <w:tcPr>
            <w:tcW w:w="1126" w:type="pct"/>
            <w:shd w:val="clear" w:color="auto" w:fill="auto"/>
            <w:hideMark/>
          </w:tcPr>
          <w:p w14:paraId="2FE73424" w14:textId="40C5A6A2" w:rsidR="00405AF4" w:rsidRPr="00504FCE" w:rsidRDefault="00405AF4" w:rsidP="00570CA1">
            <w:pPr>
              <w:spacing w:after="0" w:line="360" w:lineRule="auto"/>
              <w:rPr>
                <w:rFonts w:ascii="Arial" w:hAnsi="Arial" w:cs="Arial"/>
                <w:color w:val="000000"/>
                <w:sz w:val="20"/>
                <w:szCs w:val="20"/>
              </w:rPr>
            </w:pPr>
            <w:r w:rsidRPr="00504FCE">
              <w:rPr>
                <w:rFonts w:ascii="Arial" w:hAnsi="Arial" w:cs="Arial"/>
                <w:color w:val="000000"/>
                <w:sz w:val="20"/>
                <w:szCs w:val="20"/>
              </w:rPr>
              <w:t>$</w:t>
            </w:r>
            <w:r w:rsidR="00032738" w:rsidRPr="00504FCE">
              <w:rPr>
                <w:rFonts w:ascii="Arial" w:hAnsi="Arial" w:cs="Arial"/>
                <w:color w:val="000000"/>
                <w:sz w:val="20"/>
                <w:szCs w:val="20"/>
              </w:rPr>
              <w:t xml:space="preserve">        </w:t>
            </w:r>
            <w:r w:rsidR="00A33EC3" w:rsidRPr="00504FCE">
              <w:rPr>
                <w:rFonts w:ascii="Arial" w:hAnsi="Arial" w:cs="Arial"/>
                <w:color w:val="000000"/>
                <w:sz w:val="20"/>
                <w:szCs w:val="20"/>
              </w:rPr>
              <w:t>40,557,656.00</w:t>
            </w:r>
          </w:p>
        </w:tc>
      </w:tr>
    </w:tbl>
    <w:p w14:paraId="531D8321" w14:textId="77777777" w:rsidR="00A33EC3" w:rsidRPr="00504FCE" w:rsidRDefault="00A33EC3" w:rsidP="00504FCE">
      <w:pPr>
        <w:widowControl w:val="0"/>
        <w:autoSpaceDE w:val="0"/>
        <w:autoSpaceDN w:val="0"/>
        <w:adjustRightInd w:val="0"/>
        <w:spacing w:after="0" w:line="360" w:lineRule="auto"/>
        <w:jc w:val="both"/>
        <w:rPr>
          <w:rFonts w:ascii="Arial" w:hAnsi="Arial" w:cs="Arial"/>
          <w:b/>
          <w:sz w:val="20"/>
          <w:szCs w:val="20"/>
        </w:rPr>
      </w:pPr>
    </w:p>
    <w:p w14:paraId="3CF9852F" w14:textId="49CB915F" w:rsidR="00483AFD" w:rsidRPr="00504FCE" w:rsidRDefault="00483AFD" w:rsidP="00504FCE">
      <w:pPr>
        <w:widowControl w:val="0"/>
        <w:autoSpaceDE w:val="0"/>
        <w:autoSpaceDN w:val="0"/>
        <w:adjustRightInd w:val="0"/>
        <w:spacing w:after="0" w:line="360" w:lineRule="auto"/>
        <w:jc w:val="both"/>
        <w:rPr>
          <w:rFonts w:ascii="Arial" w:hAnsi="Arial" w:cs="Arial"/>
          <w:sz w:val="20"/>
          <w:szCs w:val="20"/>
        </w:rPr>
      </w:pPr>
      <w:r w:rsidRPr="00504FCE">
        <w:rPr>
          <w:rFonts w:ascii="Arial" w:hAnsi="Arial" w:cs="Arial"/>
          <w:b/>
          <w:sz w:val="20"/>
          <w:szCs w:val="20"/>
        </w:rPr>
        <w:t xml:space="preserve">Artículo 11.- </w:t>
      </w:r>
      <w:r w:rsidRPr="00504FCE">
        <w:rPr>
          <w:rFonts w:ascii="Arial" w:hAnsi="Arial" w:cs="Arial"/>
          <w:sz w:val="20"/>
          <w:szCs w:val="20"/>
        </w:rPr>
        <w:t xml:space="preserve">Las aportaciones que recaudará la Hacienda Pública Municipal se integrarán </w:t>
      </w:r>
      <w:r w:rsidR="00BA203B" w:rsidRPr="00504FCE">
        <w:rPr>
          <w:rFonts w:ascii="Arial" w:hAnsi="Arial" w:cs="Arial"/>
          <w:sz w:val="20"/>
          <w:szCs w:val="20"/>
        </w:rPr>
        <w:t>con los</w:t>
      </w:r>
      <w:r w:rsidRPr="00504FCE">
        <w:rPr>
          <w:rFonts w:ascii="Arial" w:hAnsi="Arial" w:cs="Arial"/>
          <w:sz w:val="20"/>
          <w:szCs w:val="20"/>
        </w:rPr>
        <w:t xml:space="preserve"> siguientes conceptos:</w:t>
      </w:r>
    </w:p>
    <w:p w14:paraId="2194CAFF" w14:textId="77777777" w:rsidR="00BC430F" w:rsidRPr="00504FCE" w:rsidRDefault="00BC430F" w:rsidP="00504FCE">
      <w:pPr>
        <w:widowControl w:val="0"/>
        <w:autoSpaceDE w:val="0"/>
        <w:autoSpaceDN w:val="0"/>
        <w:adjustRightInd w:val="0"/>
        <w:spacing w:after="0" w:line="360" w:lineRule="auto"/>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56"/>
        <w:gridCol w:w="2022"/>
      </w:tblGrid>
      <w:tr w:rsidR="00A64A25" w:rsidRPr="00504FCE" w14:paraId="11C74424" w14:textId="77777777" w:rsidTr="005027F5">
        <w:trPr>
          <w:trHeight w:val="300"/>
        </w:trPr>
        <w:tc>
          <w:tcPr>
            <w:tcW w:w="3874" w:type="pct"/>
            <w:shd w:val="clear" w:color="auto" w:fill="auto"/>
            <w:vAlign w:val="center"/>
            <w:hideMark/>
          </w:tcPr>
          <w:p w14:paraId="4B774340" w14:textId="77777777" w:rsidR="00A64A25" w:rsidRPr="00504FCE" w:rsidRDefault="00A64A25" w:rsidP="003D0248">
            <w:pPr>
              <w:spacing w:after="0" w:line="360" w:lineRule="auto"/>
              <w:ind w:firstLineChars="200" w:firstLine="400"/>
              <w:rPr>
                <w:rFonts w:ascii="Arial" w:hAnsi="Arial" w:cs="Arial"/>
                <w:b/>
                <w:bCs/>
                <w:color w:val="000000"/>
                <w:sz w:val="20"/>
                <w:szCs w:val="20"/>
              </w:rPr>
            </w:pPr>
            <w:r w:rsidRPr="00504FCE">
              <w:rPr>
                <w:rFonts w:ascii="Arial" w:hAnsi="Arial" w:cs="Arial"/>
                <w:b/>
                <w:bCs/>
                <w:color w:val="000000"/>
                <w:sz w:val="20"/>
                <w:szCs w:val="20"/>
              </w:rPr>
              <w:t xml:space="preserve">Aportaciones </w:t>
            </w:r>
          </w:p>
        </w:tc>
        <w:tc>
          <w:tcPr>
            <w:tcW w:w="1126" w:type="pct"/>
            <w:shd w:val="clear" w:color="auto" w:fill="auto"/>
            <w:hideMark/>
          </w:tcPr>
          <w:p w14:paraId="395BCCA9" w14:textId="2E046A04" w:rsidR="00A64A25" w:rsidRPr="00504FCE" w:rsidRDefault="00A64A25" w:rsidP="00570CA1">
            <w:pPr>
              <w:spacing w:after="0" w:line="360" w:lineRule="auto"/>
              <w:rPr>
                <w:rFonts w:ascii="Arial" w:hAnsi="Arial" w:cs="Arial"/>
                <w:b/>
                <w:bCs/>
                <w:color w:val="000000"/>
                <w:sz w:val="20"/>
                <w:szCs w:val="20"/>
              </w:rPr>
            </w:pPr>
            <w:r w:rsidRPr="00504FCE">
              <w:rPr>
                <w:rFonts w:ascii="Arial" w:hAnsi="Arial" w:cs="Arial"/>
                <w:b/>
                <w:bCs/>
                <w:color w:val="000000"/>
                <w:sz w:val="20"/>
                <w:szCs w:val="20"/>
              </w:rPr>
              <w:t>$</w:t>
            </w:r>
            <w:r w:rsidR="00032738" w:rsidRPr="00504FCE">
              <w:rPr>
                <w:rFonts w:ascii="Arial" w:hAnsi="Arial" w:cs="Arial"/>
                <w:b/>
                <w:bCs/>
                <w:color w:val="000000"/>
                <w:sz w:val="20"/>
                <w:szCs w:val="20"/>
              </w:rPr>
              <w:t xml:space="preserve">        </w:t>
            </w:r>
            <w:r w:rsidR="00570CA1">
              <w:rPr>
                <w:rFonts w:ascii="Arial" w:hAnsi="Arial" w:cs="Arial"/>
                <w:b/>
                <w:bCs/>
                <w:color w:val="000000"/>
                <w:sz w:val="20"/>
                <w:szCs w:val="20"/>
              </w:rPr>
              <w:t xml:space="preserve"> </w:t>
            </w:r>
            <w:r w:rsidR="00032738" w:rsidRPr="00504FCE">
              <w:rPr>
                <w:rFonts w:ascii="Arial" w:hAnsi="Arial" w:cs="Arial"/>
                <w:b/>
                <w:bCs/>
                <w:color w:val="000000"/>
                <w:sz w:val="20"/>
                <w:szCs w:val="20"/>
              </w:rPr>
              <w:t xml:space="preserve"> </w:t>
            </w:r>
            <w:r w:rsidRPr="00504FCE">
              <w:rPr>
                <w:rFonts w:ascii="Arial" w:hAnsi="Arial" w:cs="Arial"/>
                <w:b/>
                <w:bCs/>
                <w:color w:val="000000"/>
                <w:sz w:val="20"/>
                <w:szCs w:val="20"/>
              </w:rPr>
              <w:t>2,550,133.00</w:t>
            </w:r>
          </w:p>
        </w:tc>
      </w:tr>
      <w:tr w:rsidR="00A64A25" w:rsidRPr="00504FCE" w14:paraId="2C773BFC" w14:textId="77777777" w:rsidTr="005027F5">
        <w:trPr>
          <w:trHeight w:val="300"/>
        </w:trPr>
        <w:tc>
          <w:tcPr>
            <w:tcW w:w="3874" w:type="pct"/>
            <w:shd w:val="clear" w:color="auto" w:fill="auto"/>
            <w:vAlign w:val="center"/>
            <w:hideMark/>
          </w:tcPr>
          <w:p w14:paraId="248DDD44" w14:textId="77777777" w:rsidR="00A64A25" w:rsidRPr="00504FCE" w:rsidRDefault="00A64A25" w:rsidP="00504FCE">
            <w:pPr>
              <w:spacing w:after="0" w:line="360" w:lineRule="auto"/>
              <w:ind w:left="774"/>
              <w:rPr>
                <w:rFonts w:ascii="Arial" w:hAnsi="Arial" w:cs="Arial"/>
                <w:color w:val="000000"/>
                <w:sz w:val="20"/>
                <w:szCs w:val="20"/>
              </w:rPr>
            </w:pPr>
            <w:r w:rsidRPr="00504FCE">
              <w:rPr>
                <w:rFonts w:ascii="Arial" w:hAnsi="Arial" w:cs="Arial"/>
                <w:color w:val="000000"/>
                <w:sz w:val="20"/>
                <w:szCs w:val="20"/>
              </w:rPr>
              <w:t>&gt; Fondo de Aportaciones para la Infraestructura Social Municipal</w:t>
            </w:r>
          </w:p>
        </w:tc>
        <w:tc>
          <w:tcPr>
            <w:tcW w:w="1126" w:type="pct"/>
            <w:shd w:val="clear" w:color="auto" w:fill="auto"/>
            <w:hideMark/>
          </w:tcPr>
          <w:p w14:paraId="716E386A" w14:textId="1D241F77" w:rsidR="00A64A25" w:rsidRPr="00504FCE" w:rsidRDefault="00A64A25" w:rsidP="00570CA1">
            <w:pPr>
              <w:spacing w:after="0" w:line="360" w:lineRule="auto"/>
              <w:rPr>
                <w:rFonts w:ascii="Arial" w:hAnsi="Arial" w:cs="Arial"/>
                <w:color w:val="000000"/>
                <w:sz w:val="20"/>
                <w:szCs w:val="20"/>
              </w:rPr>
            </w:pPr>
            <w:r w:rsidRPr="00504FCE">
              <w:rPr>
                <w:rFonts w:ascii="Arial" w:hAnsi="Arial" w:cs="Arial"/>
                <w:color w:val="000000"/>
                <w:sz w:val="20"/>
                <w:szCs w:val="20"/>
              </w:rPr>
              <w:t>$</w:t>
            </w:r>
            <w:r w:rsidR="00032738" w:rsidRPr="00504FCE">
              <w:rPr>
                <w:rFonts w:ascii="Arial" w:hAnsi="Arial" w:cs="Arial"/>
                <w:color w:val="000000"/>
                <w:sz w:val="20"/>
                <w:szCs w:val="20"/>
              </w:rPr>
              <w:t xml:space="preserve">        </w:t>
            </w:r>
            <w:r w:rsidRPr="00504FCE">
              <w:rPr>
                <w:rFonts w:ascii="Arial" w:hAnsi="Arial" w:cs="Arial"/>
                <w:color w:val="000000"/>
                <w:sz w:val="20"/>
                <w:szCs w:val="20"/>
              </w:rPr>
              <w:t>43,314,806.00</w:t>
            </w:r>
          </w:p>
        </w:tc>
      </w:tr>
      <w:tr w:rsidR="00A64A25" w:rsidRPr="00504FCE" w14:paraId="7E72E4C0" w14:textId="77777777" w:rsidTr="005027F5">
        <w:trPr>
          <w:trHeight w:val="300"/>
        </w:trPr>
        <w:tc>
          <w:tcPr>
            <w:tcW w:w="3874" w:type="pct"/>
            <w:shd w:val="clear" w:color="auto" w:fill="auto"/>
            <w:vAlign w:val="center"/>
            <w:hideMark/>
          </w:tcPr>
          <w:p w14:paraId="75450796" w14:textId="77777777" w:rsidR="00A64A25" w:rsidRPr="00504FCE" w:rsidRDefault="00A64A25" w:rsidP="00504FCE">
            <w:pPr>
              <w:spacing w:after="0" w:line="360" w:lineRule="auto"/>
              <w:ind w:left="774"/>
              <w:rPr>
                <w:rFonts w:ascii="Arial" w:hAnsi="Arial" w:cs="Arial"/>
                <w:color w:val="000000"/>
                <w:sz w:val="20"/>
                <w:szCs w:val="20"/>
              </w:rPr>
            </w:pPr>
            <w:r w:rsidRPr="00504FCE">
              <w:rPr>
                <w:rFonts w:ascii="Arial" w:hAnsi="Arial" w:cs="Arial"/>
                <w:color w:val="000000"/>
                <w:sz w:val="20"/>
                <w:szCs w:val="20"/>
              </w:rPr>
              <w:t>&gt; Fondo de Aportaciones para el Fortalecimiento Municipal</w:t>
            </w:r>
          </w:p>
        </w:tc>
        <w:tc>
          <w:tcPr>
            <w:tcW w:w="1126" w:type="pct"/>
            <w:shd w:val="clear" w:color="auto" w:fill="auto"/>
            <w:hideMark/>
          </w:tcPr>
          <w:p w14:paraId="74410BE9" w14:textId="0DD7E1F7" w:rsidR="00A64A25" w:rsidRPr="00504FCE" w:rsidRDefault="00A64A25" w:rsidP="00570CA1">
            <w:pPr>
              <w:spacing w:after="0" w:line="360" w:lineRule="auto"/>
              <w:rPr>
                <w:rFonts w:ascii="Arial" w:hAnsi="Arial" w:cs="Arial"/>
                <w:color w:val="000000"/>
                <w:sz w:val="20"/>
                <w:szCs w:val="20"/>
              </w:rPr>
            </w:pPr>
            <w:r w:rsidRPr="00504FCE">
              <w:rPr>
                <w:rFonts w:ascii="Arial" w:hAnsi="Arial" w:cs="Arial"/>
                <w:color w:val="000000"/>
                <w:sz w:val="20"/>
                <w:szCs w:val="20"/>
              </w:rPr>
              <w:t>$</w:t>
            </w:r>
            <w:r w:rsidR="00032738" w:rsidRPr="00504FCE">
              <w:rPr>
                <w:rFonts w:ascii="Arial" w:hAnsi="Arial" w:cs="Arial"/>
                <w:color w:val="000000"/>
                <w:sz w:val="20"/>
                <w:szCs w:val="20"/>
              </w:rPr>
              <w:t xml:space="preserve">        </w:t>
            </w:r>
            <w:r w:rsidRPr="00504FCE">
              <w:rPr>
                <w:rFonts w:ascii="Arial" w:hAnsi="Arial" w:cs="Arial"/>
                <w:color w:val="000000"/>
                <w:sz w:val="20"/>
                <w:szCs w:val="20"/>
              </w:rPr>
              <w:t>19,235,327.00</w:t>
            </w:r>
          </w:p>
        </w:tc>
      </w:tr>
    </w:tbl>
    <w:p w14:paraId="52DC4180" w14:textId="77777777" w:rsidR="000C50BF" w:rsidRPr="00504FCE" w:rsidRDefault="000C50BF" w:rsidP="00504FCE">
      <w:pPr>
        <w:widowControl w:val="0"/>
        <w:autoSpaceDE w:val="0"/>
        <w:autoSpaceDN w:val="0"/>
        <w:adjustRightInd w:val="0"/>
        <w:spacing w:after="0" w:line="360" w:lineRule="auto"/>
        <w:jc w:val="both"/>
        <w:rPr>
          <w:rFonts w:ascii="Arial" w:hAnsi="Arial" w:cs="Arial"/>
          <w:b/>
          <w:sz w:val="20"/>
          <w:szCs w:val="20"/>
        </w:rPr>
      </w:pPr>
    </w:p>
    <w:p w14:paraId="18BE8460" w14:textId="1D4968D8" w:rsidR="00483AFD" w:rsidRPr="00504FCE" w:rsidRDefault="00483AFD" w:rsidP="00504FCE">
      <w:pPr>
        <w:widowControl w:val="0"/>
        <w:autoSpaceDE w:val="0"/>
        <w:autoSpaceDN w:val="0"/>
        <w:adjustRightInd w:val="0"/>
        <w:spacing w:after="0" w:line="360" w:lineRule="auto"/>
        <w:jc w:val="both"/>
        <w:rPr>
          <w:rFonts w:ascii="Arial" w:hAnsi="Arial" w:cs="Arial"/>
          <w:sz w:val="20"/>
          <w:szCs w:val="20"/>
        </w:rPr>
      </w:pPr>
      <w:r w:rsidRPr="00504FCE">
        <w:rPr>
          <w:rFonts w:ascii="Arial" w:hAnsi="Arial" w:cs="Arial"/>
          <w:b/>
          <w:sz w:val="20"/>
          <w:szCs w:val="20"/>
        </w:rPr>
        <w:t xml:space="preserve">Artículo 12.- </w:t>
      </w:r>
      <w:r w:rsidRPr="00504FCE">
        <w:rPr>
          <w:rFonts w:ascii="Arial" w:hAnsi="Arial" w:cs="Arial"/>
          <w:sz w:val="20"/>
          <w:szCs w:val="20"/>
        </w:rPr>
        <w:t>Los ingresos extraordinarios que podrá percibir la Hacienda Pública Municipal serán los siguientes:</w:t>
      </w:r>
    </w:p>
    <w:p w14:paraId="2447F7FE" w14:textId="77777777" w:rsidR="005027F5" w:rsidRPr="00504FCE" w:rsidRDefault="005027F5" w:rsidP="00504FCE">
      <w:pPr>
        <w:widowControl w:val="0"/>
        <w:autoSpaceDE w:val="0"/>
        <w:autoSpaceDN w:val="0"/>
        <w:adjustRightInd w:val="0"/>
        <w:spacing w:after="0" w:line="360" w:lineRule="auto"/>
        <w:jc w:val="both"/>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6956"/>
        <w:gridCol w:w="2022"/>
      </w:tblGrid>
      <w:tr w:rsidR="00483AFD" w:rsidRPr="00504FCE" w14:paraId="46B50CDC" w14:textId="77777777" w:rsidTr="000C50BF">
        <w:trPr>
          <w:trHeight w:val="300"/>
        </w:trPr>
        <w:tc>
          <w:tcPr>
            <w:tcW w:w="3874" w:type="pct"/>
            <w:tcBorders>
              <w:top w:val="single" w:sz="4" w:space="0" w:color="auto"/>
              <w:left w:val="single" w:sz="4" w:space="0" w:color="auto"/>
              <w:bottom w:val="single" w:sz="4" w:space="0" w:color="auto"/>
              <w:right w:val="nil"/>
            </w:tcBorders>
            <w:shd w:val="clear" w:color="auto" w:fill="auto"/>
            <w:vAlign w:val="center"/>
            <w:hideMark/>
          </w:tcPr>
          <w:p w14:paraId="5FE91CA2" w14:textId="77777777" w:rsidR="00483AFD" w:rsidRPr="00504FCE" w:rsidRDefault="00483AFD" w:rsidP="00504FCE">
            <w:pPr>
              <w:spacing w:after="0" w:line="360" w:lineRule="auto"/>
              <w:jc w:val="both"/>
              <w:rPr>
                <w:rFonts w:ascii="Arial" w:hAnsi="Arial" w:cs="Arial"/>
                <w:b/>
                <w:bCs/>
                <w:color w:val="000000"/>
                <w:sz w:val="20"/>
                <w:szCs w:val="20"/>
              </w:rPr>
            </w:pPr>
            <w:r w:rsidRPr="00504FCE">
              <w:rPr>
                <w:rFonts w:ascii="Arial" w:hAnsi="Arial" w:cs="Arial"/>
                <w:b/>
                <w:bCs/>
                <w:color w:val="000000"/>
                <w:sz w:val="20"/>
                <w:szCs w:val="20"/>
              </w:rPr>
              <w:t>Ingresos por ventas de bienes y servicios</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FC50D1" w14:textId="7A63F883" w:rsidR="00483AFD" w:rsidRPr="00504FCE" w:rsidRDefault="00A33EC3" w:rsidP="00570CA1">
            <w:pPr>
              <w:spacing w:after="0" w:line="360" w:lineRule="auto"/>
              <w:rPr>
                <w:rFonts w:ascii="Arial" w:hAnsi="Arial" w:cs="Arial"/>
                <w:b/>
                <w:bCs/>
                <w:color w:val="000000"/>
                <w:sz w:val="20"/>
                <w:szCs w:val="20"/>
              </w:rPr>
            </w:pPr>
            <w:r w:rsidRPr="00504FCE">
              <w:rPr>
                <w:rFonts w:ascii="Arial" w:hAnsi="Arial" w:cs="Arial"/>
                <w:b/>
                <w:bCs/>
                <w:color w:val="000000"/>
                <w:sz w:val="20"/>
                <w:szCs w:val="20"/>
              </w:rPr>
              <w:t xml:space="preserve">$                        </w:t>
            </w:r>
            <w:r w:rsidR="00483AFD" w:rsidRPr="00504FCE">
              <w:rPr>
                <w:rFonts w:ascii="Arial" w:hAnsi="Arial" w:cs="Arial"/>
                <w:b/>
                <w:bCs/>
                <w:color w:val="000000"/>
                <w:sz w:val="20"/>
                <w:szCs w:val="20"/>
              </w:rPr>
              <w:t>0.00</w:t>
            </w:r>
          </w:p>
        </w:tc>
      </w:tr>
      <w:tr w:rsidR="00A33EC3" w:rsidRPr="00504FCE" w14:paraId="3058677F" w14:textId="77777777" w:rsidTr="000C50BF">
        <w:trPr>
          <w:trHeight w:val="300"/>
        </w:trPr>
        <w:tc>
          <w:tcPr>
            <w:tcW w:w="3874" w:type="pct"/>
            <w:tcBorders>
              <w:top w:val="nil"/>
              <w:left w:val="single" w:sz="4" w:space="0" w:color="auto"/>
              <w:bottom w:val="single" w:sz="4" w:space="0" w:color="auto"/>
              <w:right w:val="nil"/>
            </w:tcBorders>
            <w:shd w:val="clear" w:color="auto" w:fill="auto"/>
            <w:vAlign w:val="center"/>
            <w:hideMark/>
          </w:tcPr>
          <w:p w14:paraId="2ABB30D6" w14:textId="77777777" w:rsidR="00A33EC3" w:rsidRPr="00504FCE" w:rsidRDefault="00A33EC3" w:rsidP="00504FCE">
            <w:pPr>
              <w:spacing w:after="0" w:line="360" w:lineRule="auto"/>
              <w:ind w:left="397"/>
              <w:rPr>
                <w:rFonts w:ascii="Arial" w:hAnsi="Arial" w:cs="Arial"/>
                <w:b/>
                <w:bCs/>
                <w:color w:val="000000"/>
                <w:sz w:val="20"/>
                <w:szCs w:val="20"/>
              </w:rPr>
            </w:pPr>
            <w:r w:rsidRPr="00504FCE">
              <w:rPr>
                <w:rFonts w:ascii="Arial" w:hAnsi="Arial" w:cs="Arial"/>
                <w:b/>
                <w:bCs/>
                <w:color w:val="000000"/>
                <w:sz w:val="20"/>
                <w:szCs w:val="20"/>
              </w:rPr>
              <w:t>Ingresos por ventas de bienes y servicios de organismos descentralizados</w:t>
            </w:r>
          </w:p>
        </w:tc>
        <w:tc>
          <w:tcPr>
            <w:tcW w:w="1126" w:type="pct"/>
            <w:tcBorders>
              <w:top w:val="nil"/>
              <w:left w:val="single" w:sz="4" w:space="0" w:color="auto"/>
              <w:bottom w:val="single" w:sz="4" w:space="0" w:color="auto"/>
              <w:right w:val="single" w:sz="4" w:space="0" w:color="auto"/>
            </w:tcBorders>
            <w:shd w:val="clear" w:color="auto" w:fill="auto"/>
            <w:vAlign w:val="center"/>
            <w:hideMark/>
          </w:tcPr>
          <w:p w14:paraId="2CA1AA0E" w14:textId="77777777" w:rsidR="00570CA1" w:rsidRDefault="00570CA1" w:rsidP="00570CA1">
            <w:pPr>
              <w:spacing w:after="0" w:line="360" w:lineRule="auto"/>
              <w:rPr>
                <w:rFonts w:ascii="Arial" w:hAnsi="Arial" w:cs="Arial"/>
                <w:b/>
                <w:bCs/>
                <w:color w:val="000000"/>
                <w:sz w:val="20"/>
                <w:szCs w:val="20"/>
              </w:rPr>
            </w:pPr>
          </w:p>
          <w:p w14:paraId="6A4D3E35" w14:textId="047CAC9F" w:rsidR="00A33EC3" w:rsidRPr="00504FCE" w:rsidRDefault="00A33EC3" w:rsidP="00570CA1">
            <w:pPr>
              <w:spacing w:after="0" w:line="360" w:lineRule="auto"/>
              <w:rPr>
                <w:rFonts w:ascii="Arial" w:hAnsi="Arial" w:cs="Arial"/>
                <w:b/>
                <w:bCs/>
                <w:color w:val="000000"/>
                <w:sz w:val="20"/>
                <w:szCs w:val="20"/>
              </w:rPr>
            </w:pPr>
            <w:r w:rsidRPr="00504FCE">
              <w:rPr>
                <w:rFonts w:ascii="Arial" w:hAnsi="Arial" w:cs="Arial"/>
                <w:b/>
                <w:bCs/>
                <w:color w:val="000000"/>
                <w:sz w:val="20"/>
                <w:szCs w:val="20"/>
              </w:rPr>
              <w:t>$                        0.00</w:t>
            </w:r>
          </w:p>
        </w:tc>
      </w:tr>
      <w:tr w:rsidR="00A33EC3" w:rsidRPr="00504FCE" w14:paraId="182B3DB3" w14:textId="77777777" w:rsidTr="000C50BF">
        <w:trPr>
          <w:trHeight w:val="300"/>
        </w:trPr>
        <w:tc>
          <w:tcPr>
            <w:tcW w:w="3874" w:type="pct"/>
            <w:tcBorders>
              <w:top w:val="nil"/>
              <w:left w:val="single" w:sz="4" w:space="0" w:color="auto"/>
              <w:bottom w:val="single" w:sz="4" w:space="0" w:color="auto"/>
              <w:right w:val="nil"/>
            </w:tcBorders>
            <w:shd w:val="clear" w:color="auto" w:fill="auto"/>
            <w:vAlign w:val="center"/>
            <w:hideMark/>
          </w:tcPr>
          <w:p w14:paraId="4A8750B9" w14:textId="77777777" w:rsidR="00A33EC3" w:rsidRPr="00504FCE" w:rsidRDefault="00A33EC3" w:rsidP="00504FCE">
            <w:pPr>
              <w:spacing w:after="0" w:line="360" w:lineRule="auto"/>
              <w:ind w:left="397"/>
              <w:rPr>
                <w:rFonts w:ascii="Arial" w:hAnsi="Arial" w:cs="Arial"/>
                <w:b/>
                <w:bCs/>
                <w:color w:val="000000"/>
                <w:sz w:val="20"/>
                <w:szCs w:val="20"/>
              </w:rPr>
            </w:pPr>
            <w:r w:rsidRPr="00504FCE">
              <w:rPr>
                <w:rFonts w:ascii="Arial" w:hAnsi="Arial" w:cs="Arial"/>
                <w:b/>
                <w:bCs/>
                <w:color w:val="000000"/>
                <w:sz w:val="20"/>
                <w:szCs w:val="20"/>
              </w:rPr>
              <w:t xml:space="preserve">Ingresos de operación de entidades paraestatales empresariales </w:t>
            </w:r>
          </w:p>
        </w:tc>
        <w:tc>
          <w:tcPr>
            <w:tcW w:w="1126" w:type="pct"/>
            <w:tcBorders>
              <w:top w:val="nil"/>
              <w:left w:val="single" w:sz="4" w:space="0" w:color="auto"/>
              <w:bottom w:val="single" w:sz="4" w:space="0" w:color="auto"/>
              <w:right w:val="single" w:sz="4" w:space="0" w:color="auto"/>
            </w:tcBorders>
            <w:shd w:val="clear" w:color="auto" w:fill="auto"/>
            <w:vAlign w:val="center"/>
            <w:hideMark/>
          </w:tcPr>
          <w:p w14:paraId="44309E07" w14:textId="3DF70A95" w:rsidR="00A33EC3" w:rsidRPr="00504FCE" w:rsidRDefault="00A33EC3" w:rsidP="00570CA1">
            <w:pPr>
              <w:spacing w:after="0" w:line="360" w:lineRule="auto"/>
              <w:rPr>
                <w:rFonts w:ascii="Arial" w:hAnsi="Arial" w:cs="Arial"/>
                <w:b/>
                <w:bCs/>
                <w:color w:val="000000"/>
                <w:sz w:val="20"/>
                <w:szCs w:val="20"/>
              </w:rPr>
            </w:pPr>
            <w:r w:rsidRPr="00504FCE">
              <w:rPr>
                <w:rFonts w:ascii="Arial" w:hAnsi="Arial" w:cs="Arial"/>
                <w:b/>
                <w:bCs/>
                <w:color w:val="000000"/>
                <w:sz w:val="20"/>
                <w:szCs w:val="20"/>
              </w:rPr>
              <w:t>$                        0.00</w:t>
            </w:r>
          </w:p>
        </w:tc>
      </w:tr>
      <w:tr w:rsidR="00A33EC3" w:rsidRPr="00504FCE" w14:paraId="290AE1C6" w14:textId="77777777" w:rsidTr="000C50BF">
        <w:trPr>
          <w:trHeight w:val="510"/>
        </w:trPr>
        <w:tc>
          <w:tcPr>
            <w:tcW w:w="3874" w:type="pct"/>
            <w:tcBorders>
              <w:top w:val="nil"/>
              <w:left w:val="single" w:sz="4" w:space="0" w:color="auto"/>
              <w:bottom w:val="single" w:sz="4" w:space="0" w:color="auto"/>
              <w:right w:val="nil"/>
            </w:tcBorders>
            <w:shd w:val="clear" w:color="auto" w:fill="auto"/>
            <w:vAlign w:val="center"/>
            <w:hideMark/>
          </w:tcPr>
          <w:p w14:paraId="4DEAB69F" w14:textId="77777777" w:rsidR="00A33EC3" w:rsidRPr="00504FCE" w:rsidRDefault="00A33EC3" w:rsidP="00504FCE">
            <w:pPr>
              <w:spacing w:after="0" w:line="360" w:lineRule="auto"/>
              <w:ind w:left="397"/>
              <w:rPr>
                <w:rFonts w:ascii="Arial" w:hAnsi="Arial" w:cs="Arial"/>
                <w:b/>
                <w:bCs/>
                <w:color w:val="000000"/>
                <w:sz w:val="20"/>
                <w:szCs w:val="20"/>
              </w:rPr>
            </w:pPr>
            <w:r w:rsidRPr="00504FCE">
              <w:rPr>
                <w:rFonts w:ascii="Arial" w:hAnsi="Arial" w:cs="Arial"/>
                <w:b/>
                <w:bCs/>
                <w:color w:val="000000"/>
                <w:sz w:val="20"/>
                <w:szCs w:val="20"/>
              </w:rPr>
              <w:t>Ingresos por ventas de bienes y servicios producidos en establecimientos del Gobierno Central</w:t>
            </w:r>
          </w:p>
        </w:tc>
        <w:tc>
          <w:tcPr>
            <w:tcW w:w="1126" w:type="pct"/>
            <w:tcBorders>
              <w:top w:val="nil"/>
              <w:left w:val="single" w:sz="4" w:space="0" w:color="auto"/>
              <w:bottom w:val="single" w:sz="4" w:space="0" w:color="auto"/>
              <w:right w:val="single" w:sz="4" w:space="0" w:color="auto"/>
            </w:tcBorders>
            <w:shd w:val="clear" w:color="auto" w:fill="auto"/>
            <w:vAlign w:val="center"/>
            <w:hideMark/>
          </w:tcPr>
          <w:p w14:paraId="5105A7A9" w14:textId="77777777" w:rsidR="00570CA1" w:rsidRDefault="00570CA1" w:rsidP="00570CA1">
            <w:pPr>
              <w:spacing w:after="0" w:line="360" w:lineRule="auto"/>
              <w:rPr>
                <w:rFonts w:ascii="Arial" w:hAnsi="Arial" w:cs="Arial"/>
                <w:b/>
                <w:bCs/>
                <w:color w:val="000000"/>
                <w:sz w:val="20"/>
                <w:szCs w:val="20"/>
              </w:rPr>
            </w:pPr>
          </w:p>
          <w:p w14:paraId="406CCD40" w14:textId="495DC028" w:rsidR="00A33EC3" w:rsidRPr="00504FCE" w:rsidRDefault="00A33EC3" w:rsidP="00570CA1">
            <w:pPr>
              <w:spacing w:after="0" w:line="360" w:lineRule="auto"/>
              <w:rPr>
                <w:rFonts w:ascii="Arial" w:hAnsi="Arial" w:cs="Arial"/>
                <w:b/>
                <w:bCs/>
                <w:color w:val="000000"/>
                <w:sz w:val="20"/>
                <w:szCs w:val="20"/>
              </w:rPr>
            </w:pPr>
            <w:r w:rsidRPr="00504FCE">
              <w:rPr>
                <w:rFonts w:ascii="Arial" w:hAnsi="Arial" w:cs="Arial"/>
                <w:b/>
                <w:bCs/>
                <w:color w:val="000000"/>
                <w:sz w:val="20"/>
                <w:szCs w:val="20"/>
              </w:rPr>
              <w:t>$                        0.00</w:t>
            </w:r>
          </w:p>
        </w:tc>
      </w:tr>
    </w:tbl>
    <w:p w14:paraId="21843462" w14:textId="77777777" w:rsidR="00483AFD" w:rsidRPr="00504FCE" w:rsidRDefault="00483AFD" w:rsidP="00504FCE">
      <w:pPr>
        <w:widowControl w:val="0"/>
        <w:autoSpaceDE w:val="0"/>
        <w:autoSpaceDN w:val="0"/>
        <w:adjustRightInd w:val="0"/>
        <w:spacing w:after="0" w:line="360" w:lineRule="auto"/>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56"/>
        <w:gridCol w:w="2022"/>
      </w:tblGrid>
      <w:tr w:rsidR="00A33EC3" w:rsidRPr="00504FCE" w14:paraId="1D0F4A85" w14:textId="77777777" w:rsidTr="00A33EC3">
        <w:trPr>
          <w:trHeight w:val="300"/>
        </w:trPr>
        <w:tc>
          <w:tcPr>
            <w:tcW w:w="3874" w:type="pct"/>
            <w:shd w:val="clear" w:color="auto" w:fill="auto"/>
            <w:vAlign w:val="center"/>
            <w:hideMark/>
          </w:tcPr>
          <w:p w14:paraId="67DA6A11" w14:textId="77777777" w:rsidR="00A33EC3" w:rsidRPr="00504FCE" w:rsidRDefault="00A33EC3" w:rsidP="00504FCE">
            <w:pPr>
              <w:spacing w:after="0" w:line="360" w:lineRule="auto"/>
              <w:jc w:val="both"/>
              <w:rPr>
                <w:rFonts w:ascii="Arial" w:hAnsi="Arial" w:cs="Arial"/>
                <w:b/>
                <w:bCs/>
                <w:color w:val="000000"/>
                <w:sz w:val="20"/>
                <w:szCs w:val="20"/>
              </w:rPr>
            </w:pPr>
            <w:r w:rsidRPr="00504FCE">
              <w:rPr>
                <w:rFonts w:ascii="Arial" w:hAnsi="Arial" w:cs="Arial"/>
                <w:b/>
                <w:bCs/>
                <w:color w:val="000000"/>
                <w:sz w:val="20"/>
                <w:szCs w:val="20"/>
              </w:rPr>
              <w:t>Transferencias, Asignaciones, Subsidios y Otras Ayudas</w:t>
            </w:r>
          </w:p>
        </w:tc>
        <w:tc>
          <w:tcPr>
            <w:tcW w:w="1126" w:type="pct"/>
            <w:shd w:val="clear" w:color="auto" w:fill="auto"/>
            <w:vAlign w:val="center"/>
            <w:hideMark/>
          </w:tcPr>
          <w:p w14:paraId="4123FF8B" w14:textId="60FDF0A9" w:rsidR="00A33EC3" w:rsidRPr="00504FCE" w:rsidRDefault="00A33EC3" w:rsidP="00570CA1">
            <w:pPr>
              <w:spacing w:after="0" w:line="360" w:lineRule="auto"/>
              <w:rPr>
                <w:rFonts w:ascii="Arial" w:hAnsi="Arial" w:cs="Arial"/>
                <w:b/>
                <w:bCs/>
                <w:color w:val="000000"/>
                <w:sz w:val="20"/>
                <w:szCs w:val="20"/>
              </w:rPr>
            </w:pPr>
            <w:r w:rsidRPr="00504FCE">
              <w:rPr>
                <w:rFonts w:ascii="Arial" w:hAnsi="Arial" w:cs="Arial"/>
                <w:b/>
                <w:bCs/>
                <w:color w:val="000000"/>
                <w:sz w:val="20"/>
                <w:szCs w:val="20"/>
              </w:rPr>
              <w:t>$                        0.00</w:t>
            </w:r>
          </w:p>
        </w:tc>
      </w:tr>
      <w:tr w:rsidR="00A33EC3" w:rsidRPr="00504FCE" w14:paraId="44C67FFA" w14:textId="77777777" w:rsidTr="00A33EC3">
        <w:trPr>
          <w:trHeight w:val="300"/>
        </w:trPr>
        <w:tc>
          <w:tcPr>
            <w:tcW w:w="3874" w:type="pct"/>
            <w:shd w:val="clear" w:color="auto" w:fill="auto"/>
            <w:vAlign w:val="center"/>
            <w:hideMark/>
          </w:tcPr>
          <w:p w14:paraId="6EAA8DAE" w14:textId="77777777" w:rsidR="00A33EC3" w:rsidRPr="00504FCE" w:rsidRDefault="00A33EC3" w:rsidP="003D0248">
            <w:pPr>
              <w:spacing w:after="0" w:line="360" w:lineRule="auto"/>
              <w:ind w:firstLineChars="200" w:firstLine="400"/>
              <w:rPr>
                <w:rFonts w:ascii="Arial" w:hAnsi="Arial" w:cs="Arial"/>
                <w:b/>
                <w:bCs/>
                <w:color w:val="000000"/>
                <w:sz w:val="20"/>
                <w:szCs w:val="20"/>
              </w:rPr>
            </w:pPr>
            <w:r w:rsidRPr="00504FCE">
              <w:rPr>
                <w:rFonts w:ascii="Arial" w:hAnsi="Arial" w:cs="Arial"/>
                <w:b/>
                <w:bCs/>
                <w:color w:val="000000"/>
                <w:sz w:val="20"/>
                <w:szCs w:val="20"/>
              </w:rPr>
              <w:t>Transferencias Internas y Asignaciones del Sector Público</w:t>
            </w:r>
          </w:p>
        </w:tc>
        <w:tc>
          <w:tcPr>
            <w:tcW w:w="1126" w:type="pct"/>
            <w:shd w:val="clear" w:color="auto" w:fill="auto"/>
            <w:vAlign w:val="center"/>
            <w:hideMark/>
          </w:tcPr>
          <w:p w14:paraId="200A4359" w14:textId="09065D50" w:rsidR="00A33EC3" w:rsidRPr="00504FCE" w:rsidRDefault="00A33EC3" w:rsidP="00570CA1">
            <w:pPr>
              <w:spacing w:after="0" w:line="360" w:lineRule="auto"/>
              <w:rPr>
                <w:rFonts w:ascii="Arial" w:hAnsi="Arial" w:cs="Arial"/>
                <w:b/>
                <w:bCs/>
                <w:color w:val="000000"/>
                <w:sz w:val="20"/>
                <w:szCs w:val="20"/>
              </w:rPr>
            </w:pPr>
            <w:r w:rsidRPr="00504FCE">
              <w:rPr>
                <w:rFonts w:ascii="Arial" w:hAnsi="Arial" w:cs="Arial"/>
                <w:b/>
                <w:bCs/>
                <w:color w:val="000000"/>
                <w:sz w:val="20"/>
                <w:szCs w:val="20"/>
              </w:rPr>
              <w:t>$                        0.00</w:t>
            </w:r>
          </w:p>
        </w:tc>
      </w:tr>
      <w:tr w:rsidR="00A33EC3" w:rsidRPr="00504FCE" w14:paraId="044E2BFF" w14:textId="77777777" w:rsidTr="00A33EC3">
        <w:trPr>
          <w:trHeight w:val="480"/>
        </w:trPr>
        <w:tc>
          <w:tcPr>
            <w:tcW w:w="3874" w:type="pct"/>
            <w:shd w:val="clear" w:color="auto" w:fill="auto"/>
            <w:vAlign w:val="center"/>
            <w:hideMark/>
          </w:tcPr>
          <w:p w14:paraId="0E288113" w14:textId="77777777" w:rsidR="00A33EC3" w:rsidRPr="00504FCE" w:rsidRDefault="00A33EC3" w:rsidP="00504FCE">
            <w:pPr>
              <w:spacing w:after="0" w:line="360" w:lineRule="auto"/>
              <w:ind w:left="774"/>
              <w:rPr>
                <w:rFonts w:ascii="Arial" w:hAnsi="Arial" w:cs="Arial"/>
                <w:color w:val="000000"/>
                <w:sz w:val="20"/>
                <w:szCs w:val="20"/>
              </w:rPr>
            </w:pPr>
            <w:r w:rsidRPr="00504FCE">
              <w:rPr>
                <w:rFonts w:ascii="Arial" w:hAnsi="Arial" w:cs="Arial"/>
                <w:color w:val="000000"/>
                <w:sz w:val="20"/>
                <w:szCs w:val="20"/>
              </w:rPr>
              <w:lastRenderedPageBreak/>
              <w:t>&gt; Las recibidas por conceptos diversos a participaciones, aportaciones o aprovechamientos</w:t>
            </w:r>
          </w:p>
        </w:tc>
        <w:tc>
          <w:tcPr>
            <w:tcW w:w="1126" w:type="pct"/>
            <w:shd w:val="clear" w:color="auto" w:fill="auto"/>
            <w:vAlign w:val="center"/>
            <w:hideMark/>
          </w:tcPr>
          <w:p w14:paraId="48B376E0" w14:textId="77777777" w:rsidR="00570CA1" w:rsidRDefault="00570CA1" w:rsidP="00570CA1">
            <w:pPr>
              <w:spacing w:after="0" w:line="360" w:lineRule="auto"/>
              <w:rPr>
                <w:rFonts w:ascii="Arial" w:hAnsi="Arial" w:cs="Arial"/>
                <w:color w:val="000000"/>
                <w:sz w:val="20"/>
                <w:szCs w:val="20"/>
              </w:rPr>
            </w:pPr>
          </w:p>
          <w:p w14:paraId="42EC74EB" w14:textId="54367857" w:rsidR="00A33EC3" w:rsidRPr="00504FCE" w:rsidRDefault="00A33EC3" w:rsidP="00570CA1">
            <w:pPr>
              <w:spacing w:after="0" w:line="360" w:lineRule="auto"/>
              <w:rPr>
                <w:rFonts w:ascii="Arial" w:hAnsi="Arial" w:cs="Arial"/>
                <w:color w:val="000000"/>
                <w:sz w:val="20"/>
                <w:szCs w:val="20"/>
              </w:rPr>
            </w:pPr>
            <w:r w:rsidRPr="00504FCE">
              <w:rPr>
                <w:rFonts w:ascii="Arial" w:hAnsi="Arial" w:cs="Arial"/>
                <w:color w:val="000000"/>
                <w:sz w:val="20"/>
                <w:szCs w:val="20"/>
              </w:rPr>
              <w:t>$                        0.00</w:t>
            </w:r>
          </w:p>
        </w:tc>
      </w:tr>
      <w:tr w:rsidR="00A33EC3" w:rsidRPr="00504FCE" w14:paraId="531DECB7" w14:textId="77777777" w:rsidTr="00A33EC3">
        <w:trPr>
          <w:trHeight w:val="300"/>
        </w:trPr>
        <w:tc>
          <w:tcPr>
            <w:tcW w:w="3874" w:type="pct"/>
            <w:shd w:val="clear" w:color="auto" w:fill="auto"/>
            <w:vAlign w:val="center"/>
            <w:hideMark/>
          </w:tcPr>
          <w:p w14:paraId="45FA9A32" w14:textId="77777777" w:rsidR="00A33EC3" w:rsidRPr="00504FCE" w:rsidRDefault="00A33EC3" w:rsidP="003D0248">
            <w:pPr>
              <w:spacing w:after="0" w:line="360" w:lineRule="auto"/>
              <w:ind w:firstLineChars="200" w:firstLine="400"/>
              <w:rPr>
                <w:rFonts w:ascii="Arial" w:hAnsi="Arial" w:cs="Arial"/>
                <w:b/>
                <w:bCs/>
                <w:color w:val="000000"/>
                <w:sz w:val="20"/>
                <w:szCs w:val="20"/>
              </w:rPr>
            </w:pPr>
            <w:r w:rsidRPr="00504FCE">
              <w:rPr>
                <w:rFonts w:ascii="Arial" w:hAnsi="Arial" w:cs="Arial"/>
                <w:b/>
                <w:bCs/>
                <w:color w:val="000000"/>
                <w:sz w:val="20"/>
                <w:szCs w:val="20"/>
              </w:rPr>
              <w:t>Transferencias del Sector Público</w:t>
            </w:r>
          </w:p>
        </w:tc>
        <w:tc>
          <w:tcPr>
            <w:tcW w:w="1126" w:type="pct"/>
            <w:shd w:val="clear" w:color="auto" w:fill="auto"/>
            <w:vAlign w:val="center"/>
            <w:hideMark/>
          </w:tcPr>
          <w:p w14:paraId="39FA51B9" w14:textId="27E43DFA" w:rsidR="00A33EC3" w:rsidRPr="00504FCE" w:rsidRDefault="00A33EC3" w:rsidP="00570CA1">
            <w:pPr>
              <w:spacing w:after="0" w:line="360" w:lineRule="auto"/>
              <w:rPr>
                <w:rFonts w:ascii="Arial" w:hAnsi="Arial" w:cs="Arial"/>
                <w:b/>
                <w:bCs/>
                <w:color w:val="000000"/>
                <w:sz w:val="20"/>
                <w:szCs w:val="20"/>
              </w:rPr>
            </w:pPr>
            <w:r w:rsidRPr="00504FCE">
              <w:rPr>
                <w:rFonts w:ascii="Arial" w:hAnsi="Arial" w:cs="Arial"/>
                <w:b/>
                <w:bCs/>
                <w:color w:val="000000"/>
                <w:sz w:val="20"/>
                <w:szCs w:val="20"/>
              </w:rPr>
              <w:t>$                        0.00</w:t>
            </w:r>
          </w:p>
        </w:tc>
      </w:tr>
      <w:tr w:rsidR="00A33EC3" w:rsidRPr="00504FCE" w14:paraId="2CC7C786" w14:textId="77777777" w:rsidTr="00A33EC3">
        <w:trPr>
          <w:trHeight w:val="300"/>
        </w:trPr>
        <w:tc>
          <w:tcPr>
            <w:tcW w:w="3874" w:type="pct"/>
            <w:shd w:val="clear" w:color="auto" w:fill="auto"/>
            <w:vAlign w:val="center"/>
            <w:hideMark/>
          </w:tcPr>
          <w:p w14:paraId="3E0EFF66" w14:textId="77777777" w:rsidR="00A33EC3" w:rsidRPr="00504FCE" w:rsidRDefault="00A33EC3" w:rsidP="003D0248">
            <w:pPr>
              <w:spacing w:after="0" w:line="360" w:lineRule="auto"/>
              <w:ind w:firstLineChars="200" w:firstLine="400"/>
              <w:rPr>
                <w:rFonts w:ascii="Arial" w:hAnsi="Arial" w:cs="Arial"/>
                <w:b/>
                <w:bCs/>
                <w:color w:val="000000"/>
                <w:sz w:val="20"/>
                <w:szCs w:val="20"/>
              </w:rPr>
            </w:pPr>
            <w:r w:rsidRPr="00504FCE">
              <w:rPr>
                <w:rFonts w:ascii="Arial" w:hAnsi="Arial" w:cs="Arial"/>
                <w:b/>
                <w:bCs/>
                <w:color w:val="000000"/>
                <w:sz w:val="20"/>
                <w:szCs w:val="20"/>
              </w:rPr>
              <w:t>Subsidios y Subvenciones</w:t>
            </w:r>
          </w:p>
        </w:tc>
        <w:tc>
          <w:tcPr>
            <w:tcW w:w="1126" w:type="pct"/>
            <w:shd w:val="clear" w:color="auto" w:fill="auto"/>
            <w:vAlign w:val="center"/>
            <w:hideMark/>
          </w:tcPr>
          <w:p w14:paraId="6068BA81" w14:textId="7A2A680C" w:rsidR="00A33EC3" w:rsidRPr="00504FCE" w:rsidRDefault="00A33EC3" w:rsidP="00570CA1">
            <w:pPr>
              <w:spacing w:after="0" w:line="360" w:lineRule="auto"/>
              <w:rPr>
                <w:rFonts w:ascii="Arial" w:hAnsi="Arial" w:cs="Arial"/>
                <w:b/>
                <w:bCs/>
                <w:color w:val="000000"/>
                <w:sz w:val="20"/>
                <w:szCs w:val="20"/>
              </w:rPr>
            </w:pPr>
            <w:r w:rsidRPr="00504FCE">
              <w:rPr>
                <w:rFonts w:ascii="Arial" w:hAnsi="Arial" w:cs="Arial"/>
                <w:b/>
                <w:bCs/>
                <w:color w:val="000000"/>
                <w:sz w:val="20"/>
                <w:szCs w:val="20"/>
              </w:rPr>
              <w:t>$                        0.00</w:t>
            </w:r>
          </w:p>
        </w:tc>
      </w:tr>
      <w:tr w:rsidR="00A33EC3" w:rsidRPr="00504FCE" w14:paraId="351D2192" w14:textId="77777777" w:rsidTr="00A33EC3">
        <w:trPr>
          <w:trHeight w:val="300"/>
        </w:trPr>
        <w:tc>
          <w:tcPr>
            <w:tcW w:w="3874" w:type="pct"/>
            <w:shd w:val="clear" w:color="auto" w:fill="auto"/>
            <w:vAlign w:val="center"/>
            <w:hideMark/>
          </w:tcPr>
          <w:p w14:paraId="073E1F4C" w14:textId="77777777" w:rsidR="00A33EC3" w:rsidRPr="00504FCE" w:rsidRDefault="00A33EC3" w:rsidP="003D0248">
            <w:pPr>
              <w:spacing w:after="0" w:line="360" w:lineRule="auto"/>
              <w:ind w:firstLineChars="200" w:firstLine="400"/>
              <w:rPr>
                <w:rFonts w:ascii="Arial" w:hAnsi="Arial" w:cs="Arial"/>
                <w:b/>
                <w:bCs/>
                <w:color w:val="000000"/>
                <w:sz w:val="20"/>
                <w:szCs w:val="20"/>
              </w:rPr>
            </w:pPr>
            <w:r w:rsidRPr="00504FCE">
              <w:rPr>
                <w:rFonts w:ascii="Arial" w:hAnsi="Arial" w:cs="Arial"/>
                <w:b/>
                <w:bCs/>
                <w:color w:val="000000"/>
                <w:sz w:val="20"/>
                <w:szCs w:val="20"/>
              </w:rPr>
              <w:t xml:space="preserve">Ayudas sociales </w:t>
            </w:r>
          </w:p>
        </w:tc>
        <w:tc>
          <w:tcPr>
            <w:tcW w:w="1126" w:type="pct"/>
            <w:shd w:val="clear" w:color="auto" w:fill="auto"/>
            <w:vAlign w:val="center"/>
            <w:hideMark/>
          </w:tcPr>
          <w:p w14:paraId="75436240" w14:textId="47E69875" w:rsidR="00A33EC3" w:rsidRPr="00504FCE" w:rsidRDefault="00A33EC3" w:rsidP="00570CA1">
            <w:pPr>
              <w:spacing w:after="0" w:line="360" w:lineRule="auto"/>
              <w:rPr>
                <w:rFonts w:ascii="Arial" w:hAnsi="Arial" w:cs="Arial"/>
                <w:b/>
                <w:bCs/>
                <w:color w:val="000000"/>
                <w:sz w:val="20"/>
                <w:szCs w:val="20"/>
              </w:rPr>
            </w:pPr>
            <w:r w:rsidRPr="00504FCE">
              <w:rPr>
                <w:rFonts w:ascii="Arial" w:hAnsi="Arial" w:cs="Arial"/>
                <w:b/>
                <w:bCs/>
                <w:color w:val="000000"/>
                <w:sz w:val="20"/>
                <w:szCs w:val="20"/>
              </w:rPr>
              <w:t>$                        0.00</w:t>
            </w:r>
          </w:p>
        </w:tc>
      </w:tr>
      <w:tr w:rsidR="00A33EC3" w:rsidRPr="00504FCE" w14:paraId="1411D1C6" w14:textId="77777777" w:rsidTr="00A33EC3">
        <w:trPr>
          <w:trHeight w:val="300"/>
        </w:trPr>
        <w:tc>
          <w:tcPr>
            <w:tcW w:w="3874" w:type="pct"/>
            <w:shd w:val="clear" w:color="auto" w:fill="auto"/>
            <w:vAlign w:val="center"/>
            <w:hideMark/>
          </w:tcPr>
          <w:p w14:paraId="399D9C4E" w14:textId="77777777" w:rsidR="00A33EC3" w:rsidRPr="00504FCE" w:rsidRDefault="00A33EC3" w:rsidP="003D0248">
            <w:pPr>
              <w:spacing w:after="0" w:line="360" w:lineRule="auto"/>
              <w:ind w:firstLineChars="200" w:firstLine="400"/>
              <w:rPr>
                <w:rFonts w:ascii="Arial" w:hAnsi="Arial" w:cs="Arial"/>
                <w:b/>
                <w:bCs/>
                <w:color w:val="000000"/>
                <w:sz w:val="20"/>
                <w:szCs w:val="20"/>
              </w:rPr>
            </w:pPr>
            <w:r w:rsidRPr="00504FCE">
              <w:rPr>
                <w:rFonts w:ascii="Arial" w:hAnsi="Arial" w:cs="Arial"/>
                <w:b/>
                <w:bCs/>
                <w:color w:val="000000"/>
                <w:sz w:val="20"/>
                <w:szCs w:val="20"/>
              </w:rPr>
              <w:t>Transferencias de Fideicomisos, mandatos y análogos</w:t>
            </w:r>
          </w:p>
        </w:tc>
        <w:tc>
          <w:tcPr>
            <w:tcW w:w="1126" w:type="pct"/>
            <w:shd w:val="clear" w:color="auto" w:fill="auto"/>
            <w:vAlign w:val="center"/>
            <w:hideMark/>
          </w:tcPr>
          <w:p w14:paraId="6E823400" w14:textId="7473A355" w:rsidR="00A33EC3" w:rsidRPr="00504FCE" w:rsidRDefault="00A33EC3" w:rsidP="00570CA1">
            <w:pPr>
              <w:spacing w:after="0" w:line="360" w:lineRule="auto"/>
              <w:rPr>
                <w:rFonts w:ascii="Arial" w:hAnsi="Arial" w:cs="Arial"/>
                <w:b/>
                <w:bCs/>
                <w:color w:val="000000"/>
                <w:sz w:val="20"/>
                <w:szCs w:val="20"/>
              </w:rPr>
            </w:pPr>
            <w:r w:rsidRPr="00504FCE">
              <w:rPr>
                <w:rFonts w:ascii="Arial" w:hAnsi="Arial" w:cs="Arial"/>
                <w:b/>
                <w:bCs/>
                <w:color w:val="000000"/>
                <w:sz w:val="20"/>
                <w:szCs w:val="20"/>
              </w:rPr>
              <w:t>$                        0.00</w:t>
            </w:r>
          </w:p>
        </w:tc>
      </w:tr>
      <w:tr w:rsidR="00A33EC3" w:rsidRPr="00504FCE" w14:paraId="7E9CA89F" w14:textId="77777777" w:rsidTr="00A33EC3">
        <w:trPr>
          <w:trHeight w:val="300"/>
        </w:trPr>
        <w:tc>
          <w:tcPr>
            <w:tcW w:w="3874" w:type="pct"/>
            <w:shd w:val="clear" w:color="auto" w:fill="auto"/>
            <w:vAlign w:val="center"/>
            <w:hideMark/>
          </w:tcPr>
          <w:p w14:paraId="0AA95075" w14:textId="77777777" w:rsidR="00A33EC3" w:rsidRPr="00504FCE" w:rsidRDefault="00A33EC3" w:rsidP="003D0248">
            <w:pPr>
              <w:spacing w:after="0" w:line="360" w:lineRule="auto"/>
              <w:ind w:firstLineChars="200" w:firstLine="400"/>
              <w:rPr>
                <w:rFonts w:ascii="Arial" w:hAnsi="Arial" w:cs="Arial"/>
                <w:b/>
                <w:bCs/>
                <w:color w:val="000000"/>
                <w:sz w:val="20"/>
                <w:szCs w:val="20"/>
              </w:rPr>
            </w:pPr>
            <w:r w:rsidRPr="00504FCE">
              <w:rPr>
                <w:rFonts w:ascii="Arial" w:hAnsi="Arial" w:cs="Arial"/>
                <w:b/>
                <w:bCs/>
                <w:color w:val="000000"/>
                <w:sz w:val="20"/>
                <w:szCs w:val="20"/>
              </w:rPr>
              <w:t>Convenios</w:t>
            </w:r>
          </w:p>
        </w:tc>
        <w:tc>
          <w:tcPr>
            <w:tcW w:w="1126" w:type="pct"/>
            <w:shd w:val="clear" w:color="auto" w:fill="auto"/>
            <w:vAlign w:val="center"/>
            <w:hideMark/>
          </w:tcPr>
          <w:p w14:paraId="1C803C79" w14:textId="134DE420" w:rsidR="00A33EC3" w:rsidRPr="00504FCE" w:rsidRDefault="00A33EC3" w:rsidP="00504FCE">
            <w:pPr>
              <w:spacing w:after="0" w:line="360" w:lineRule="auto"/>
              <w:jc w:val="right"/>
              <w:rPr>
                <w:rFonts w:ascii="Arial" w:hAnsi="Arial" w:cs="Arial"/>
                <w:b/>
                <w:bCs/>
                <w:color w:val="000000"/>
                <w:sz w:val="20"/>
                <w:szCs w:val="20"/>
              </w:rPr>
            </w:pPr>
            <w:r w:rsidRPr="00504FCE">
              <w:rPr>
                <w:rFonts w:ascii="Arial" w:hAnsi="Arial" w:cs="Arial"/>
                <w:b/>
                <w:bCs/>
                <w:color w:val="000000"/>
                <w:sz w:val="20"/>
                <w:szCs w:val="20"/>
              </w:rPr>
              <w:t xml:space="preserve">                         0.00</w:t>
            </w:r>
          </w:p>
        </w:tc>
      </w:tr>
      <w:tr w:rsidR="00A33EC3" w:rsidRPr="00504FCE" w14:paraId="2C7BEDFA" w14:textId="77777777" w:rsidTr="00A33EC3">
        <w:trPr>
          <w:trHeight w:val="480"/>
        </w:trPr>
        <w:tc>
          <w:tcPr>
            <w:tcW w:w="3874" w:type="pct"/>
            <w:shd w:val="clear" w:color="auto" w:fill="auto"/>
            <w:vAlign w:val="center"/>
            <w:hideMark/>
          </w:tcPr>
          <w:p w14:paraId="5AFDE494" w14:textId="1869E675" w:rsidR="00A33EC3" w:rsidRPr="00504FCE" w:rsidRDefault="00A33EC3" w:rsidP="00B57B3B">
            <w:pPr>
              <w:spacing w:after="0" w:line="360" w:lineRule="auto"/>
              <w:ind w:left="774"/>
              <w:rPr>
                <w:rFonts w:ascii="Arial" w:hAnsi="Arial" w:cs="Arial"/>
                <w:color w:val="000000"/>
                <w:sz w:val="20"/>
                <w:szCs w:val="20"/>
              </w:rPr>
            </w:pPr>
            <w:r w:rsidRPr="00504FCE">
              <w:rPr>
                <w:rFonts w:ascii="Arial" w:hAnsi="Arial" w:cs="Arial"/>
                <w:color w:val="000000"/>
                <w:sz w:val="20"/>
                <w:szCs w:val="20"/>
              </w:rPr>
              <w:t>&gt; Con la Federación o el Estado: Hábitat, Tu Casa, 3x1 migrantes, Rescate de Espacios Públicos, entre otros.</w:t>
            </w:r>
          </w:p>
        </w:tc>
        <w:tc>
          <w:tcPr>
            <w:tcW w:w="1126" w:type="pct"/>
            <w:shd w:val="clear" w:color="auto" w:fill="auto"/>
            <w:vAlign w:val="center"/>
            <w:hideMark/>
          </w:tcPr>
          <w:p w14:paraId="18329336" w14:textId="77777777" w:rsidR="00570CA1" w:rsidRDefault="00570CA1" w:rsidP="00570CA1">
            <w:pPr>
              <w:spacing w:after="0" w:line="360" w:lineRule="auto"/>
              <w:rPr>
                <w:rFonts w:ascii="Arial" w:hAnsi="Arial" w:cs="Arial"/>
                <w:color w:val="000000"/>
                <w:sz w:val="20"/>
                <w:szCs w:val="20"/>
              </w:rPr>
            </w:pPr>
          </w:p>
          <w:p w14:paraId="5936F5AE" w14:textId="07385C1E" w:rsidR="00A33EC3" w:rsidRPr="00504FCE" w:rsidRDefault="00A33EC3" w:rsidP="00570CA1">
            <w:pPr>
              <w:spacing w:after="0" w:line="360" w:lineRule="auto"/>
              <w:rPr>
                <w:rFonts w:ascii="Arial" w:hAnsi="Arial" w:cs="Arial"/>
                <w:color w:val="000000"/>
                <w:sz w:val="20"/>
                <w:szCs w:val="20"/>
              </w:rPr>
            </w:pPr>
            <w:r w:rsidRPr="00504FCE">
              <w:rPr>
                <w:rFonts w:ascii="Arial" w:hAnsi="Arial" w:cs="Arial"/>
                <w:color w:val="000000"/>
                <w:sz w:val="20"/>
                <w:szCs w:val="20"/>
              </w:rPr>
              <w:t>$                        0.00</w:t>
            </w:r>
          </w:p>
        </w:tc>
      </w:tr>
    </w:tbl>
    <w:p w14:paraId="3248E996" w14:textId="77777777" w:rsidR="00E1607D" w:rsidRPr="00504FCE" w:rsidRDefault="00E1607D" w:rsidP="00504FCE">
      <w:pPr>
        <w:widowControl w:val="0"/>
        <w:autoSpaceDE w:val="0"/>
        <w:autoSpaceDN w:val="0"/>
        <w:adjustRightInd w:val="0"/>
        <w:spacing w:after="0" w:line="360" w:lineRule="auto"/>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99"/>
        <w:gridCol w:w="1979"/>
      </w:tblGrid>
      <w:tr w:rsidR="00A33EC3" w:rsidRPr="00504FCE" w14:paraId="47C80AF1" w14:textId="77777777" w:rsidTr="007D1254">
        <w:trPr>
          <w:trHeight w:val="300"/>
          <w:jc w:val="center"/>
        </w:trPr>
        <w:tc>
          <w:tcPr>
            <w:tcW w:w="3898" w:type="pct"/>
            <w:shd w:val="clear" w:color="auto" w:fill="auto"/>
            <w:vAlign w:val="center"/>
            <w:hideMark/>
          </w:tcPr>
          <w:p w14:paraId="304EA431" w14:textId="77777777" w:rsidR="00A33EC3" w:rsidRPr="00504FCE" w:rsidRDefault="00A33EC3" w:rsidP="00504FCE">
            <w:pPr>
              <w:spacing w:after="0" w:line="360" w:lineRule="auto"/>
              <w:jc w:val="both"/>
              <w:rPr>
                <w:rFonts w:ascii="Arial" w:hAnsi="Arial" w:cs="Arial"/>
                <w:b/>
                <w:bCs/>
                <w:color w:val="000000"/>
                <w:sz w:val="20"/>
                <w:szCs w:val="20"/>
              </w:rPr>
            </w:pPr>
            <w:r w:rsidRPr="00504FCE">
              <w:rPr>
                <w:rFonts w:ascii="Arial" w:hAnsi="Arial" w:cs="Arial"/>
                <w:b/>
                <w:bCs/>
                <w:color w:val="000000"/>
                <w:sz w:val="20"/>
                <w:szCs w:val="20"/>
              </w:rPr>
              <w:t>Ingresos derivados de Financiamientos</w:t>
            </w:r>
          </w:p>
        </w:tc>
        <w:tc>
          <w:tcPr>
            <w:tcW w:w="1102" w:type="pct"/>
            <w:shd w:val="clear" w:color="auto" w:fill="auto"/>
            <w:vAlign w:val="center"/>
            <w:hideMark/>
          </w:tcPr>
          <w:p w14:paraId="53FDB9A6" w14:textId="67464DD0" w:rsidR="00A33EC3" w:rsidRPr="00504FCE" w:rsidRDefault="00A33EC3" w:rsidP="00570CA1">
            <w:pPr>
              <w:spacing w:after="0" w:line="360" w:lineRule="auto"/>
              <w:rPr>
                <w:rFonts w:ascii="Arial" w:hAnsi="Arial" w:cs="Arial"/>
                <w:b/>
                <w:bCs/>
                <w:color w:val="000000"/>
                <w:sz w:val="20"/>
                <w:szCs w:val="20"/>
              </w:rPr>
            </w:pPr>
            <w:r w:rsidRPr="00504FCE">
              <w:rPr>
                <w:rFonts w:ascii="Arial" w:hAnsi="Arial" w:cs="Arial"/>
                <w:b/>
                <w:bCs/>
                <w:color w:val="000000"/>
                <w:sz w:val="20"/>
                <w:szCs w:val="20"/>
              </w:rPr>
              <w:t>$                       0.00</w:t>
            </w:r>
          </w:p>
        </w:tc>
      </w:tr>
      <w:tr w:rsidR="00A33EC3" w:rsidRPr="00504FCE" w14:paraId="0F010A8D" w14:textId="77777777" w:rsidTr="007D1254">
        <w:trPr>
          <w:trHeight w:val="300"/>
          <w:jc w:val="center"/>
        </w:trPr>
        <w:tc>
          <w:tcPr>
            <w:tcW w:w="3898" w:type="pct"/>
            <w:shd w:val="clear" w:color="auto" w:fill="auto"/>
            <w:vAlign w:val="center"/>
            <w:hideMark/>
          </w:tcPr>
          <w:p w14:paraId="6058A022" w14:textId="77777777" w:rsidR="00A33EC3" w:rsidRPr="00504FCE" w:rsidRDefault="00A33EC3" w:rsidP="003D0248">
            <w:pPr>
              <w:spacing w:after="0" w:line="360" w:lineRule="auto"/>
              <w:ind w:firstLineChars="200" w:firstLine="400"/>
              <w:rPr>
                <w:rFonts w:ascii="Arial" w:hAnsi="Arial" w:cs="Arial"/>
                <w:b/>
                <w:bCs/>
                <w:color w:val="000000"/>
                <w:sz w:val="20"/>
                <w:szCs w:val="20"/>
              </w:rPr>
            </w:pPr>
            <w:r w:rsidRPr="00504FCE">
              <w:rPr>
                <w:rFonts w:ascii="Arial" w:hAnsi="Arial" w:cs="Arial"/>
                <w:b/>
                <w:bCs/>
                <w:color w:val="000000"/>
                <w:sz w:val="20"/>
                <w:szCs w:val="20"/>
              </w:rPr>
              <w:t>Endeudamiento interno</w:t>
            </w:r>
          </w:p>
        </w:tc>
        <w:tc>
          <w:tcPr>
            <w:tcW w:w="1102" w:type="pct"/>
            <w:shd w:val="clear" w:color="auto" w:fill="auto"/>
            <w:vAlign w:val="center"/>
            <w:hideMark/>
          </w:tcPr>
          <w:p w14:paraId="4304175C" w14:textId="0F24248B" w:rsidR="00A33EC3" w:rsidRPr="00504FCE" w:rsidRDefault="00A33EC3" w:rsidP="00570CA1">
            <w:pPr>
              <w:spacing w:after="0" w:line="360" w:lineRule="auto"/>
              <w:rPr>
                <w:rFonts w:ascii="Arial" w:hAnsi="Arial" w:cs="Arial"/>
                <w:b/>
                <w:bCs/>
                <w:color w:val="000000"/>
                <w:sz w:val="20"/>
                <w:szCs w:val="20"/>
              </w:rPr>
            </w:pPr>
            <w:r w:rsidRPr="00504FCE">
              <w:rPr>
                <w:rFonts w:ascii="Arial" w:hAnsi="Arial" w:cs="Arial"/>
                <w:b/>
                <w:bCs/>
                <w:color w:val="000000"/>
                <w:sz w:val="20"/>
                <w:szCs w:val="20"/>
              </w:rPr>
              <w:t>$                       0.00</w:t>
            </w:r>
          </w:p>
        </w:tc>
      </w:tr>
      <w:tr w:rsidR="00A33EC3" w:rsidRPr="00504FCE" w14:paraId="39F2EC2A" w14:textId="77777777" w:rsidTr="007D1254">
        <w:trPr>
          <w:trHeight w:val="300"/>
          <w:jc w:val="center"/>
        </w:trPr>
        <w:tc>
          <w:tcPr>
            <w:tcW w:w="3898" w:type="pct"/>
            <w:shd w:val="clear" w:color="auto" w:fill="auto"/>
            <w:vAlign w:val="center"/>
            <w:hideMark/>
          </w:tcPr>
          <w:p w14:paraId="35FE8CCE" w14:textId="77777777" w:rsidR="00A33EC3" w:rsidRPr="00504FCE" w:rsidRDefault="00A33EC3" w:rsidP="00504FCE">
            <w:pPr>
              <w:spacing w:after="0" w:line="360" w:lineRule="auto"/>
              <w:ind w:left="774"/>
              <w:rPr>
                <w:rFonts w:ascii="Arial" w:hAnsi="Arial" w:cs="Arial"/>
                <w:color w:val="000000"/>
                <w:sz w:val="20"/>
                <w:szCs w:val="20"/>
              </w:rPr>
            </w:pPr>
            <w:r w:rsidRPr="00504FCE">
              <w:rPr>
                <w:rFonts w:ascii="Arial" w:hAnsi="Arial" w:cs="Arial"/>
                <w:color w:val="000000"/>
                <w:sz w:val="20"/>
                <w:szCs w:val="20"/>
              </w:rPr>
              <w:t>&gt; Empréstitos o anticipos del Gobierno del Estado</w:t>
            </w:r>
          </w:p>
        </w:tc>
        <w:tc>
          <w:tcPr>
            <w:tcW w:w="1102" w:type="pct"/>
            <w:shd w:val="clear" w:color="auto" w:fill="auto"/>
            <w:vAlign w:val="center"/>
            <w:hideMark/>
          </w:tcPr>
          <w:p w14:paraId="016C7C8D" w14:textId="789AA543" w:rsidR="00A33EC3" w:rsidRPr="00504FCE" w:rsidRDefault="00A33EC3" w:rsidP="00570CA1">
            <w:pPr>
              <w:spacing w:after="0" w:line="360" w:lineRule="auto"/>
              <w:rPr>
                <w:rFonts w:ascii="Arial" w:hAnsi="Arial" w:cs="Arial"/>
                <w:color w:val="000000"/>
                <w:sz w:val="20"/>
                <w:szCs w:val="20"/>
              </w:rPr>
            </w:pPr>
            <w:r w:rsidRPr="00504FCE">
              <w:rPr>
                <w:rFonts w:ascii="Arial" w:hAnsi="Arial" w:cs="Arial"/>
                <w:color w:val="000000"/>
                <w:sz w:val="20"/>
                <w:szCs w:val="20"/>
              </w:rPr>
              <w:t>$                       0.00</w:t>
            </w:r>
          </w:p>
        </w:tc>
      </w:tr>
      <w:tr w:rsidR="00A33EC3" w:rsidRPr="00504FCE" w14:paraId="49543255" w14:textId="77777777" w:rsidTr="007D1254">
        <w:trPr>
          <w:trHeight w:val="300"/>
          <w:jc w:val="center"/>
        </w:trPr>
        <w:tc>
          <w:tcPr>
            <w:tcW w:w="3898" w:type="pct"/>
            <w:shd w:val="clear" w:color="auto" w:fill="auto"/>
            <w:vAlign w:val="center"/>
            <w:hideMark/>
          </w:tcPr>
          <w:p w14:paraId="375AD0EA" w14:textId="77777777" w:rsidR="00A33EC3" w:rsidRPr="00504FCE" w:rsidRDefault="00A33EC3" w:rsidP="00504FCE">
            <w:pPr>
              <w:spacing w:after="0" w:line="360" w:lineRule="auto"/>
              <w:ind w:left="774"/>
              <w:rPr>
                <w:rFonts w:ascii="Arial" w:hAnsi="Arial" w:cs="Arial"/>
                <w:color w:val="000000"/>
                <w:sz w:val="20"/>
                <w:szCs w:val="20"/>
              </w:rPr>
            </w:pPr>
            <w:r w:rsidRPr="00504FCE">
              <w:rPr>
                <w:rFonts w:ascii="Arial" w:hAnsi="Arial" w:cs="Arial"/>
                <w:color w:val="000000"/>
                <w:sz w:val="20"/>
                <w:szCs w:val="20"/>
              </w:rPr>
              <w:t>&gt; Empréstitos o financiamientos de Banca de Desarrollo</w:t>
            </w:r>
          </w:p>
        </w:tc>
        <w:tc>
          <w:tcPr>
            <w:tcW w:w="1102" w:type="pct"/>
            <w:shd w:val="clear" w:color="auto" w:fill="auto"/>
            <w:vAlign w:val="center"/>
            <w:hideMark/>
          </w:tcPr>
          <w:p w14:paraId="320D7527" w14:textId="5FC2E117" w:rsidR="00A33EC3" w:rsidRPr="00504FCE" w:rsidRDefault="00A33EC3" w:rsidP="00570CA1">
            <w:pPr>
              <w:spacing w:after="0" w:line="360" w:lineRule="auto"/>
              <w:rPr>
                <w:rFonts w:ascii="Arial" w:hAnsi="Arial" w:cs="Arial"/>
                <w:color w:val="000000"/>
                <w:sz w:val="20"/>
                <w:szCs w:val="20"/>
              </w:rPr>
            </w:pPr>
            <w:r w:rsidRPr="00504FCE">
              <w:rPr>
                <w:rFonts w:ascii="Arial" w:hAnsi="Arial" w:cs="Arial"/>
                <w:color w:val="000000"/>
                <w:sz w:val="20"/>
                <w:szCs w:val="20"/>
              </w:rPr>
              <w:t>$                       0.00</w:t>
            </w:r>
          </w:p>
        </w:tc>
      </w:tr>
      <w:tr w:rsidR="00A33EC3" w:rsidRPr="00504FCE" w14:paraId="11A2F8D1" w14:textId="77777777" w:rsidTr="007D1254">
        <w:trPr>
          <w:trHeight w:val="300"/>
          <w:jc w:val="center"/>
        </w:trPr>
        <w:tc>
          <w:tcPr>
            <w:tcW w:w="3898" w:type="pct"/>
            <w:shd w:val="clear" w:color="auto" w:fill="auto"/>
            <w:vAlign w:val="center"/>
            <w:hideMark/>
          </w:tcPr>
          <w:p w14:paraId="3E1BC690" w14:textId="77777777" w:rsidR="00A33EC3" w:rsidRPr="00504FCE" w:rsidRDefault="00A33EC3" w:rsidP="00504FCE">
            <w:pPr>
              <w:spacing w:after="0" w:line="360" w:lineRule="auto"/>
              <w:ind w:left="774"/>
              <w:rPr>
                <w:rFonts w:ascii="Arial" w:hAnsi="Arial" w:cs="Arial"/>
                <w:color w:val="000000"/>
                <w:sz w:val="20"/>
                <w:szCs w:val="20"/>
              </w:rPr>
            </w:pPr>
            <w:r w:rsidRPr="00504FCE">
              <w:rPr>
                <w:rFonts w:ascii="Arial" w:hAnsi="Arial" w:cs="Arial"/>
                <w:color w:val="000000"/>
                <w:sz w:val="20"/>
                <w:szCs w:val="20"/>
              </w:rPr>
              <w:t>&gt; Empréstitos o financiamientos de Banca Comercial</w:t>
            </w:r>
          </w:p>
        </w:tc>
        <w:tc>
          <w:tcPr>
            <w:tcW w:w="1102" w:type="pct"/>
            <w:shd w:val="clear" w:color="auto" w:fill="auto"/>
            <w:vAlign w:val="center"/>
            <w:hideMark/>
          </w:tcPr>
          <w:p w14:paraId="4A9D5A6E" w14:textId="524222F8" w:rsidR="00A33EC3" w:rsidRPr="00504FCE" w:rsidRDefault="00A33EC3" w:rsidP="00570CA1">
            <w:pPr>
              <w:spacing w:after="0" w:line="360" w:lineRule="auto"/>
              <w:rPr>
                <w:rFonts w:ascii="Arial" w:hAnsi="Arial" w:cs="Arial"/>
                <w:color w:val="000000"/>
                <w:sz w:val="20"/>
                <w:szCs w:val="20"/>
              </w:rPr>
            </w:pPr>
            <w:r w:rsidRPr="00504FCE">
              <w:rPr>
                <w:rFonts w:ascii="Arial" w:hAnsi="Arial" w:cs="Arial"/>
                <w:color w:val="000000"/>
                <w:sz w:val="20"/>
                <w:szCs w:val="20"/>
              </w:rPr>
              <w:t>$                       0.00</w:t>
            </w:r>
          </w:p>
        </w:tc>
      </w:tr>
    </w:tbl>
    <w:p w14:paraId="34302F03" w14:textId="77777777" w:rsidR="00D62C65" w:rsidRPr="00504FCE" w:rsidRDefault="00D62C65" w:rsidP="00504FCE">
      <w:pPr>
        <w:widowControl w:val="0"/>
        <w:autoSpaceDE w:val="0"/>
        <w:autoSpaceDN w:val="0"/>
        <w:adjustRightInd w:val="0"/>
        <w:spacing w:after="0" w:line="360" w:lineRule="auto"/>
        <w:rPr>
          <w:rFonts w:ascii="Arial" w:hAnsi="Arial" w:cs="Arial"/>
          <w:sz w:val="20"/>
          <w:szCs w:val="20"/>
        </w:rPr>
      </w:pPr>
    </w:p>
    <w:tbl>
      <w:tblPr>
        <w:tblStyle w:val="Tablaconcuadrcula"/>
        <w:tblW w:w="5000" w:type="pct"/>
        <w:tblLook w:val="04A0" w:firstRow="1" w:lastRow="0" w:firstColumn="1" w:lastColumn="0" w:noHBand="0" w:noVBand="1"/>
      </w:tblPr>
      <w:tblGrid>
        <w:gridCol w:w="7098"/>
        <w:gridCol w:w="328"/>
        <w:gridCol w:w="1628"/>
      </w:tblGrid>
      <w:tr w:rsidR="002055F0" w:rsidRPr="00504FCE" w14:paraId="0908E644" w14:textId="77777777" w:rsidTr="002055F0">
        <w:tc>
          <w:tcPr>
            <w:tcW w:w="3931" w:type="pct"/>
          </w:tcPr>
          <w:p w14:paraId="37884BB3" w14:textId="78859B45" w:rsidR="002055F0" w:rsidRPr="00504FCE" w:rsidRDefault="002055F0" w:rsidP="002055F0">
            <w:pPr>
              <w:widowControl w:val="0"/>
              <w:autoSpaceDE w:val="0"/>
              <w:autoSpaceDN w:val="0"/>
              <w:adjustRightInd w:val="0"/>
              <w:spacing w:after="0" w:line="360" w:lineRule="auto"/>
              <w:jc w:val="both"/>
              <w:rPr>
                <w:rFonts w:ascii="Arial" w:hAnsi="Arial" w:cs="Arial"/>
                <w:sz w:val="20"/>
                <w:szCs w:val="20"/>
              </w:rPr>
            </w:pPr>
            <w:r w:rsidRPr="00504FCE">
              <w:rPr>
                <w:rFonts w:ascii="Arial" w:hAnsi="Arial" w:cs="Arial"/>
                <w:b/>
                <w:bCs/>
                <w:color w:val="000000"/>
                <w:sz w:val="20"/>
                <w:szCs w:val="20"/>
              </w:rPr>
              <w:t>EL TOTAL DE INGRESOS QUE EL MUNICIPIO DE PETO, YUCATÁN PERCIBIRÁ DURANTE EL EJERCICIO FISCAL 2021, ASCENDERÁ A:</w:t>
            </w:r>
          </w:p>
        </w:tc>
        <w:tc>
          <w:tcPr>
            <w:tcW w:w="159" w:type="pct"/>
            <w:tcBorders>
              <w:right w:val="nil"/>
            </w:tcBorders>
          </w:tcPr>
          <w:p w14:paraId="1FD07134" w14:textId="77777777" w:rsidR="002055F0" w:rsidRDefault="002055F0" w:rsidP="002055F0">
            <w:pPr>
              <w:spacing w:after="0" w:line="360" w:lineRule="auto"/>
              <w:jc w:val="both"/>
              <w:rPr>
                <w:rFonts w:ascii="Arial" w:hAnsi="Arial" w:cs="Arial"/>
                <w:b/>
                <w:bCs/>
                <w:color w:val="000000"/>
                <w:sz w:val="20"/>
                <w:szCs w:val="20"/>
              </w:rPr>
            </w:pPr>
          </w:p>
          <w:p w14:paraId="34B0707E" w14:textId="6AE106C2" w:rsidR="002055F0" w:rsidRPr="00504FCE" w:rsidRDefault="002055F0" w:rsidP="002055F0">
            <w:pPr>
              <w:spacing w:after="0" w:line="360" w:lineRule="auto"/>
              <w:jc w:val="both"/>
              <w:rPr>
                <w:rFonts w:ascii="Arial" w:hAnsi="Arial" w:cs="Arial"/>
                <w:b/>
                <w:bCs/>
                <w:color w:val="000000"/>
                <w:sz w:val="20"/>
                <w:szCs w:val="20"/>
              </w:rPr>
            </w:pPr>
            <w:r w:rsidRPr="00504FCE">
              <w:rPr>
                <w:rFonts w:ascii="Arial" w:hAnsi="Arial" w:cs="Arial"/>
                <w:b/>
                <w:bCs/>
                <w:color w:val="000000"/>
                <w:sz w:val="20"/>
                <w:szCs w:val="20"/>
              </w:rPr>
              <w:t xml:space="preserve">$   </w:t>
            </w:r>
          </w:p>
        </w:tc>
        <w:tc>
          <w:tcPr>
            <w:tcW w:w="910" w:type="pct"/>
            <w:tcBorders>
              <w:left w:val="nil"/>
            </w:tcBorders>
          </w:tcPr>
          <w:p w14:paraId="1A93A6A5" w14:textId="77777777" w:rsidR="002055F0" w:rsidRDefault="002055F0" w:rsidP="002055F0">
            <w:pPr>
              <w:spacing w:after="0" w:line="360" w:lineRule="auto"/>
              <w:jc w:val="both"/>
              <w:rPr>
                <w:rFonts w:ascii="Arial" w:hAnsi="Arial" w:cs="Arial"/>
                <w:b/>
                <w:bCs/>
                <w:color w:val="000000"/>
                <w:sz w:val="20"/>
                <w:szCs w:val="20"/>
              </w:rPr>
            </w:pPr>
          </w:p>
          <w:p w14:paraId="02CCE20E" w14:textId="2C5F9B99" w:rsidR="002055F0" w:rsidRPr="00504FCE" w:rsidRDefault="002055F0" w:rsidP="002055F0">
            <w:pPr>
              <w:spacing w:after="0" w:line="360" w:lineRule="auto"/>
              <w:jc w:val="both"/>
              <w:rPr>
                <w:rFonts w:ascii="Arial" w:hAnsi="Arial" w:cs="Arial"/>
                <w:b/>
                <w:bCs/>
                <w:color w:val="000000"/>
                <w:sz w:val="20"/>
                <w:szCs w:val="20"/>
              </w:rPr>
            </w:pPr>
            <w:r w:rsidRPr="00504FCE">
              <w:rPr>
                <w:rFonts w:ascii="Arial" w:hAnsi="Arial" w:cs="Arial"/>
                <w:b/>
                <w:bCs/>
                <w:color w:val="000000"/>
                <w:sz w:val="20"/>
                <w:szCs w:val="20"/>
              </w:rPr>
              <w:t>105,673,165.00</w:t>
            </w:r>
          </w:p>
        </w:tc>
      </w:tr>
    </w:tbl>
    <w:p w14:paraId="2C60E051" w14:textId="77777777" w:rsidR="00E66AC6" w:rsidRPr="00504FCE" w:rsidRDefault="00E66AC6" w:rsidP="00504FCE">
      <w:pPr>
        <w:widowControl w:val="0"/>
        <w:autoSpaceDE w:val="0"/>
        <w:autoSpaceDN w:val="0"/>
        <w:adjustRightInd w:val="0"/>
        <w:spacing w:after="0" w:line="360" w:lineRule="auto"/>
        <w:jc w:val="center"/>
        <w:rPr>
          <w:rFonts w:ascii="Arial" w:hAnsi="Arial" w:cs="Arial"/>
          <w:b/>
          <w:sz w:val="20"/>
          <w:szCs w:val="20"/>
        </w:rPr>
      </w:pPr>
    </w:p>
    <w:p w14:paraId="35767481" w14:textId="17FEFDF2" w:rsidR="00D62C65" w:rsidRPr="00504FCE" w:rsidRDefault="00684255" w:rsidP="00504FCE">
      <w:pPr>
        <w:widowControl w:val="0"/>
        <w:autoSpaceDE w:val="0"/>
        <w:autoSpaceDN w:val="0"/>
        <w:adjustRightInd w:val="0"/>
        <w:spacing w:after="0" w:line="360" w:lineRule="auto"/>
        <w:jc w:val="center"/>
        <w:rPr>
          <w:rFonts w:ascii="Arial" w:hAnsi="Arial" w:cs="Arial"/>
          <w:b/>
          <w:sz w:val="20"/>
          <w:szCs w:val="20"/>
        </w:rPr>
      </w:pPr>
      <w:r w:rsidRPr="00504FCE">
        <w:rPr>
          <w:rFonts w:ascii="Arial" w:hAnsi="Arial" w:cs="Arial"/>
          <w:b/>
          <w:sz w:val="20"/>
          <w:szCs w:val="20"/>
        </w:rPr>
        <w:t>T</w:t>
      </w:r>
      <w:r w:rsidR="004852C7" w:rsidRPr="00504FCE">
        <w:rPr>
          <w:rFonts w:ascii="Arial" w:hAnsi="Arial" w:cs="Arial"/>
          <w:b/>
          <w:sz w:val="20"/>
          <w:szCs w:val="20"/>
        </w:rPr>
        <w:t>ÍT</w:t>
      </w:r>
      <w:r w:rsidRPr="00504FCE">
        <w:rPr>
          <w:rFonts w:ascii="Arial" w:hAnsi="Arial" w:cs="Arial"/>
          <w:b/>
          <w:sz w:val="20"/>
          <w:szCs w:val="20"/>
        </w:rPr>
        <w:t>ULO SEGUNDO</w:t>
      </w:r>
    </w:p>
    <w:p w14:paraId="1C60535F" w14:textId="00E03A64" w:rsidR="00684255" w:rsidRPr="00504FCE" w:rsidRDefault="00684255" w:rsidP="00504FCE">
      <w:pPr>
        <w:widowControl w:val="0"/>
        <w:autoSpaceDE w:val="0"/>
        <w:autoSpaceDN w:val="0"/>
        <w:adjustRightInd w:val="0"/>
        <w:spacing w:after="0" w:line="360" w:lineRule="auto"/>
        <w:jc w:val="center"/>
        <w:rPr>
          <w:rFonts w:ascii="Arial" w:hAnsi="Arial" w:cs="Arial"/>
          <w:b/>
          <w:sz w:val="20"/>
          <w:szCs w:val="20"/>
        </w:rPr>
      </w:pPr>
      <w:r w:rsidRPr="00504FCE">
        <w:rPr>
          <w:rFonts w:ascii="Arial" w:hAnsi="Arial" w:cs="Arial"/>
          <w:b/>
          <w:sz w:val="20"/>
          <w:szCs w:val="20"/>
        </w:rPr>
        <w:t>IMPUESTOS</w:t>
      </w:r>
    </w:p>
    <w:p w14:paraId="4BE3E024" w14:textId="77777777" w:rsidR="00DC2A1D" w:rsidRPr="00504FCE" w:rsidRDefault="00DC2A1D" w:rsidP="00504FCE">
      <w:pPr>
        <w:widowControl w:val="0"/>
        <w:autoSpaceDE w:val="0"/>
        <w:autoSpaceDN w:val="0"/>
        <w:adjustRightInd w:val="0"/>
        <w:spacing w:after="0" w:line="360" w:lineRule="auto"/>
        <w:jc w:val="center"/>
        <w:rPr>
          <w:rFonts w:ascii="Arial" w:hAnsi="Arial" w:cs="Arial"/>
          <w:b/>
          <w:sz w:val="20"/>
          <w:szCs w:val="20"/>
        </w:rPr>
      </w:pPr>
    </w:p>
    <w:p w14:paraId="366B17E3" w14:textId="77777777" w:rsidR="00D62C65" w:rsidRPr="00504FCE" w:rsidRDefault="00684255" w:rsidP="00504FCE">
      <w:pPr>
        <w:widowControl w:val="0"/>
        <w:autoSpaceDE w:val="0"/>
        <w:autoSpaceDN w:val="0"/>
        <w:adjustRightInd w:val="0"/>
        <w:spacing w:after="0" w:line="360" w:lineRule="auto"/>
        <w:jc w:val="center"/>
        <w:rPr>
          <w:rFonts w:ascii="Arial" w:hAnsi="Arial" w:cs="Arial"/>
          <w:b/>
          <w:sz w:val="20"/>
          <w:szCs w:val="20"/>
        </w:rPr>
      </w:pPr>
      <w:r w:rsidRPr="00504FCE">
        <w:rPr>
          <w:rFonts w:ascii="Arial" w:hAnsi="Arial" w:cs="Arial"/>
          <w:b/>
          <w:sz w:val="20"/>
          <w:szCs w:val="20"/>
        </w:rPr>
        <w:t>CAPÍTULO I</w:t>
      </w:r>
    </w:p>
    <w:p w14:paraId="45803808" w14:textId="3C460ABA" w:rsidR="00684255" w:rsidRPr="00504FCE" w:rsidRDefault="00684255" w:rsidP="00504FCE">
      <w:pPr>
        <w:widowControl w:val="0"/>
        <w:autoSpaceDE w:val="0"/>
        <w:autoSpaceDN w:val="0"/>
        <w:adjustRightInd w:val="0"/>
        <w:spacing w:after="0" w:line="360" w:lineRule="auto"/>
        <w:jc w:val="center"/>
        <w:rPr>
          <w:rFonts w:ascii="Arial" w:hAnsi="Arial" w:cs="Arial"/>
          <w:b/>
          <w:sz w:val="20"/>
          <w:szCs w:val="20"/>
        </w:rPr>
      </w:pPr>
      <w:r w:rsidRPr="00504FCE">
        <w:rPr>
          <w:rFonts w:ascii="Arial" w:hAnsi="Arial" w:cs="Arial"/>
          <w:b/>
          <w:sz w:val="20"/>
          <w:szCs w:val="20"/>
        </w:rPr>
        <w:t>Impuesto Predial</w:t>
      </w:r>
    </w:p>
    <w:p w14:paraId="661650D8" w14:textId="77777777" w:rsidR="002D79AD" w:rsidRPr="00504FCE" w:rsidRDefault="002D79AD" w:rsidP="00504FCE">
      <w:pPr>
        <w:widowControl w:val="0"/>
        <w:autoSpaceDE w:val="0"/>
        <w:autoSpaceDN w:val="0"/>
        <w:adjustRightInd w:val="0"/>
        <w:spacing w:after="0" w:line="360" w:lineRule="auto"/>
        <w:jc w:val="center"/>
        <w:rPr>
          <w:rFonts w:ascii="Arial" w:hAnsi="Arial" w:cs="Arial"/>
          <w:b/>
          <w:sz w:val="20"/>
          <w:szCs w:val="20"/>
        </w:rPr>
      </w:pPr>
    </w:p>
    <w:p w14:paraId="62F25934" w14:textId="7C153F91" w:rsidR="00684255" w:rsidRPr="00504FCE" w:rsidRDefault="00684255" w:rsidP="00504FCE">
      <w:pPr>
        <w:widowControl w:val="0"/>
        <w:autoSpaceDE w:val="0"/>
        <w:autoSpaceDN w:val="0"/>
        <w:adjustRightInd w:val="0"/>
        <w:spacing w:after="0" w:line="360" w:lineRule="auto"/>
        <w:jc w:val="both"/>
        <w:rPr>
          <w:rFonts w:ascii="Arial" w:hAnsi="Arial" w:cs="Arial"/>
          <w:sz w:val="20"/>
          <w:szCs w:val="20"/>
        </w:rPr>
      </w:pPr>
      <w:r w:rsidRPr="00504FCE">
        <w:rPr>
          <w:rFonts w:ascii="Arial" w:hAnsi="Arial" w:cs="Arial"/>
          <w:b/>
          <w:bCs/>
          <w:sz w:val="20"/>
          <w:szCs w:val="20"/>
        </w:rPr>
        <w:t xml:space="preserve">Artículo </w:t>
      </w:r>
      <w:r w:rsidR="000A1D7E" w:rsidRPr="00504FCE">
        <w:rPr>
          <w:rFonts w:ascii="Arial" w:hAnsi="Arial" w:cs="Arial"/>
          <w:b/>
          <w:bCs/>
          <w:sz w:val="20"/>
          <w:szCs w:val="20"/>
        </w:rPr>
        <w:t>13</w:t>
      </w:r>
      <w:r w:rsidRPr="00504FCE">
        <w:rPr>
          <w:rFonts w:ascii="Arial" w:hAnsi="Arial" w:cs="Arial"/>
          <w:b/>
          <w:bCs/>
          <w:sz w:val="20"/>
          <w:szCs w:val="20"/>
        </w:rPr>
        <w:t xml:space="preserve">.- </w:t>
      </w:r>
      <w:r w:rsidRPr="00504FCE">
        <w:rPr>
          <w:rFonts w:ascii="Arial" w:hAnsi="Arial" w:cs="Arial"/>
          <w:sz w:val="20"/>
          <w:szCs w:val="20"/>
        </w:rPr>
        <w:t>El Impuesto Predial se causará de acuerdo con la siguiente tarifa:</w:t>
      </w:r>
    </w:p>
    <w:p w14:paraId="5634A25F" w14:textId="07DF3653" w:rsidR="002D79AD" w:rsidRPr="00504FCE" w:rsidRDefault="00767677" w:rsidP="00504FCE">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br w:type="column"/>
      </w:r>
    </w:p>
    <w:tbl>
      <w:tblPr>
        <w:tblStyle w:val="Tablaconcuadrcula"/>
        <w:tblW w:w="5000" w:type="pct"/>
        <w:jc w:val="center"/>
        <w:tblLook w:val="04A0" w:firstRow="1" w:lastRow="0" w:firstColumn="1" w:lastColumn="0" w:noHBand="0" w:noVBand="1"/>
      </w:tblPr>
      <w:tblGrid>
        <w:gridCol w:w="2265"/>
        <w:gridCol w:w="2262"/>
        <w:gridCol w:w="2262"/>
        <w:gridCol w:w="2265"/>
      </w:tblGrid>
      <w:tr w:rsidR="00684255" w:rsidRPr="00504FCE" w14:paraId="650D3E3C" w14:textId="77777777" w:rsidTr="004F4335">
        <w:trPr>
          <w:trHeight w:val="20"/>
          <w:jc w:val="center"/>
        </w:trPr>
        <w:tc>
          <w:tcPr>
            <w:tcW w:w="1251" w:type="pct"/>
            <w:vAlign w:val="center"/>
          </w:tcPr>
          <w:p w14:paraId="065518FB" w14:textId="77777777" w:rsidR="00684255" w:rsidRPr="00504FCE" w:rsidRDefault="00684255" w:rsidP="00504FCE">
            <w:pPr>
              <w:widowControl w:val="0"/>
              <w:autoSpaceDE w:val="0"/>
              <w:autoSpaceDN w:val="0"/>
              <w:adjustRightInd w:val="0"/>
              <w:spacing w:after="0" w:line="360" w:lineRule="auto"/>
              <w:ind w:left="64"/>
              <w:jc w:val="center"/>
              <w:rPr>
                <w:rFonts w:ascii="Arial" w:hAnsi="Arial" w:cs="Arial"/>
                <w:sz w:val="20"/>
                <w:szCs w:val="20"/>
              </w:rPr>
            </w:pPr>
            <w:r w:rsidRPr="00504FCE">
              <w:rPr>
                <w:rFonts w:ascii="Arial" w:hAnsi="Arial" w:cs="Arial"/>
                <w:b/>
                <w:bCs/>
                <w:sz w:val="20"/>
                <w:szCs w:val="20"/>
              </w:rPr>
              <w:t>Límite inferior</w:t>
            </w:r>
          </w:p>
        </w:tc>
        <w:tc>
          <w:tcPr>
            <w:tcW w:w="1249" w:type="pct"/>
            <w:vAlign w:val="center"/>
          </w:tcPr>
          <w:p w14:paraId="09ABF6AE" w14:textId="77777777" w:rsidR="00684255" w:rsidRPr="00504FCE" w:rsidRDefault="00684255" w:rsidP="00504FCE">
            <w:pPr>
              <w:widowControl w:val="0"/>
              <w:autoSpaceDE w:val="0"/>
              <w:autoSpaceDN w:val="0"/>
              <w:adjustRightInd w:val="0"/>
              <w:spacing w:after="0" w:line="360" w:lineRule="auto"/>
              <w:ind w:left="64"/>
              <w:jc w:val="center"/>
              <w:rPr>
                <w:rFonts w:ascii="Arial" w:hAnsi="Arial" w:cs="Arial"/>
                <w:sz w:val="20"/>
                <w:szCs w:val="20"/>
              </w:rPr>
            </w:pPr>
            <w:r w:rsidRPr="00504FCE">
              <w:rPr>
                <w:rFonts w:ascii="Arial" w:hAnsi="Arial" w:cs="Arial"/>
                <w:b/>
                <w:bCs/>
                <w:sz w:val="20"/>
                <w:szCs w:val="20"/>
              </w:rPr>
              <w:t>Límite superior</w:t>
            </w:r>
          </w:p>
        </w:tc>
        <w:tc>
          <w:tcPr>
            <w:tcW w:w="1249" w:type="pct"/>
            <w:vAlign w:val="center"/>
          </w:tcPr>
          <w:p w14:paraId="25232C1B" w14:textId="77777777" w:rsidR="00684255" w:rsidRPr="00504FCE" w:rsidRDefault="00684255" w:rsidP="00504FCE">
            <w:pPr>
              <w:widowControl w:val="0"/>
              <w:autoSpaceDE w:val="0"/>
              <w:autoSpaceDN w:val="0"/>
              <w:adjustRightInd w:val="0"/>
              <w:spacing w:after="0" w:line="360" w:lineRule="auto"/>
              <w:ind w:left="64"/>
              <w:jc w:val="center"/>
              <w:rPr>
                <w:rFonts w:ascii="Arial" w:hAnsi="Arial" w:cs="Arial"/>
                <w:sz w:val="20"/>
                <w:szCs w:val="20"/>
              </w:rPr>
            </w:pPr>
            <w:r w:rsidRPr="00504FCE">
              <w:rPr>
                <w:rFonts w:ascii="Arial" w:hAnsi="Arial" w:cs="Arial"/>
                <w:b/>
                <w:bCs/>
                <w:sz w:val="20"/>
                <w:szCs w:val="20"/>
              </w:rPr>
              <w:t>Cuota Fija Anual</w:t>
            </w:r>
          </w:p>
        </w:tc>
        <w:tc>
          <w:tcPr>
            <w:tcW w:w="1251" w:type="pct"/>
            <w:vAlign w:val="center"/>
          </w:tcPr>
          <w:p w14:paraId="515FD8CE" w14:textId="77777777" w:rsidR="00684255" w:rsidRPr="00504FCE" w:rsidRDefault="00684255" w:rsidP="00504FCE">
            <w:pPr>
              <w:widowControl w:val="0"/>
              <w:autoSpaceDE w:val="0"/>
              <w:autoSpaceDN w:val="0"/>
              <w:adjustRightInd w:val="0"/>
              <w:spacing w:after="0" w:line="360" w:lineRule="auto"/>
              <w:ind w:left="64"/>
              <w:jc w:val="center"/>
              <w:rPr>
                <w:rFonts w:ascii="Arial" w:hAnsi="Arial" w:cs="Arial"/>
                <w:sz w:val="20"/>
                <w:szCs w:val="20"/>
              </w:rPr>
            </w:pPr>
            <w:r w:rsidRPr="00504FCE">
              <w:rPr>
                <w:rFonts w:ascii="Arial" w:hAnsi="Arial" w:cs="Arial"/>
                <w:b/>
                <w:bCs/>
                <w:sz w:val="20"/>
                <w:szCs w:val="20"/>
              </w:rPr>
              <w:t>Factor para aplicar al excedente del Límite inferior</w:t>
            </w:r>
          </w:p>
        </w:tc>
      </w:tr>
      <w:tr w:rsidR="00503059" w:rsidRPr="00504FCE" w14:paraId="4D345F3B" w14:textId="77777777" w:rsidTr="004F4335">
        <w:trPr>
          <w:trHeight w:val="20"/>
          <w:jc w:val="center"/>
        </w:trPr>
        <w:tc>
          <w:tcPr>
            <w:tcW w:w="1251" w:type="pct"/>
            <w:vAlign w:val="center"/>
          </w:tcPr>
          <w:p w14:paraId="4819771D" w14:textId="7B06A557" w:rsidR="00503059" w:rsidRPr="00504FCE" w:rsidRDefault="00503059" w:rsidP="00504FCE">
            <w:pPr>
              <w:autoSpaceDE w:val="0"/>
              <w:autoSpaceDN w:val="0"/>
              <w:adjustRightInd w:val="0"/>
              <w:spacing w:after="0" w:line="360" w:lineRule="auto"/>
              <w:jc w:val="center"/>
              <w:rPr>
                <w:rFonts w:ascii="Arial" w:hAnsi="Arial" w:cs="Arial"/>
                <w:sz w:val="20"/>
                <w:szCs w:val="20"/>
                <w:lang w:eastAsia="es-ES"/>
              </w:rPr>
            </w:pPr>
            <w:r w:rsidRPr="00504FCE">
              <w:rPr>
                <w:rFonts w:ascii="Arial" w:hAnsi="Arial" w:cs="Arial"/>
                <w:color w:val="000000"/>
                <w:sz w:val="20"/>
                <w:szCs w:val="20"/>
              </w:rPr>
              <w:t>$</w:t>
            </w:r>
            <w:r w:rsidR="00A33EC3" w:rsidRPr="00504FCE">
              <w:rPr>
                <w:rFonts w:ascii="Arial" w:hAnsi="Arial" w:cs="Arial"/>
                <w:color w:val="000000"/>
                <w:sz w:val="20"/>
                <w:szCs w:val="20"/>
              </w:rPr>
              <w:t xml:space="preserve">    </w:t>
            </w:r>
            <w:r w:rsidR="004F4335" w:rsidRPr="00504FCE">
              <w:rPr>
                <w:rFonts w:ascii="Arial" w:hAnsi="Arial" w:cs="Arial"/>
                <w:color w:val="000000"/>
                <w:sz w:val="20"/>
                <w:szCs w:val="20"/>
              </w:rPr>
              <w:t xml:space="preserve">   </w:t>
            </w:r>
            <w:r w:rsidR="00A33EC3" w:rsidRPr="00504FCE">
              <w:rPr>
                <w:rFonts w:ascii="Arial" w:hAnsi="Arial" w:cs="Arial"/>
                <w:color w:val="000000"/>
                <w:sz w:val="20"/>
                <w:szCs w:val="20"/>
              </w:rPr>
              <w:t xml:space="preserve">        </w:t>
            </w:r>
            <w:r w:rsidRPr="00504FCE">
              <w:rPr>
                <w:rFonts w:ascii="Arial" w:hAnsi="Arial" w:cs="Arial"/>
                <w:color w:val="000000"/>
                <w:sz w:val="20"/>
                <w:szCs w:val="20"/>
              </w:rPr>
              <w:t>0.01</w:t>
            </w:r>
          </w:p>
        </w:tc>
        <w:tc>
          <w:tcPr>
            <w:tcW w:w="1249" w:type="pct"/>
            <w:vAlign w:val="center"/>
          </w:tcPr>
          <w:p w14:paraId="13FB5BEB" w14:textId="4FDC40CA" w:rsidR="00503059" w:rsidRPr="00504FCE" w:rsidRDefault="00503059" w:rsidP="00504FCE">
            <w:pPr>
              <w:autoSpaceDE w:val="0"/>
              <w:autoSpaceDN w:val="0"/>
              <w:adjustRightInd w:val="0"/>
              <w:spacing w:after="0" w:line="360" w:lineRule="auto"/>
              <w:jc w:val="center"/>
              <w:rPr>
                <w:rFonts w:ascii="Arial" w:hAnsi="Arial" w:cs="Arial"/>
                <w:sz w:val="20"/>
                <w:szCs w:val="20"/>
                <w:lang w:eastAsia="es-ES"/>
              </w:rPr>
            </w:pPr>
            <w:r w:rsidRPr="00504FCE">
              <w:rPr>
                <w:rFonts w:ascii="Arial" w:hAnsi="Arial" w:cs="Arial"/>
                <w:color w:val="000000"/>
                <w:sz w:val="20"/>
                <w:szCs w:val="20"/>
              </w:rPr>
              <w:t>$</w:t>
            </w:r>
            <w:r w:rsidR="004F4335" w:rsidRPr="00504FCE">
              <w:rPr>
                <w:rFonts w:ascii="Arial" w:hAnsi="Arial" w:cs="Arial"/>
                <w:color w:val="000000"/>
                <w:sz w:val="20"/>
                <w:szCs w:val="20"/>
              </w:rPr>
              <w:t xml:space="preserve">      </w:t>
            </w:r>
            <w:r w:rsidRPr="00504FCE">
              <w:rPr>
                <w:rFonts w:ascii="Arial" w:hAnsi="Arial" w:cs="Arial"/>
                <w:color w:val="000000"/>
                <w:sz w:val="20"/>
                <w:szCs w:val="20"/>
              </w:rPr>
              <w:t>50,000.00</w:t>
            </w:r>
          </w:p>
        </w:tc>
        <w:tc>
          <w:tcPr>
            <w:tcW w:w="1249" w:type="pct"/>
            <w:vAlign w:val="center"/>
          </w:tcPr>
          <w:p w14:paraId="2D020BAE" w14:textId="4748E0A4" w:rsidR="00503059" w:rsidRPr="00504FCE" w:rsidRDefault="00503059" w:rsidP="00504FCE">
            <w:pPr>
              <w:autoSpaceDE w:val="0"/>
              <w:autoSpaceDN w:val="0"/>
              <w:adjustRightInd w:val="0"/>
              <w:spacing w:after="0" w:line="360" w:lineRule="auto"/>
              <w:jc w:val="center"/>
              <w:rPr>
                <w:rFonts w:ascii="Arial" w:hAnsi="Arial" w:cs="Arial"/>
                <w:sz w:val="20"/>
                <w:szCs w:val="20"/>
                <w:lang w:eastAsia="es-ES"/>
              </w:rPr>
            </w:pPr>
            <w:r w:rsidRPr="00504FCE">
              <w:rPr>
                <w:rFonts w:ascii="Arial" w:hAnsi="Arial" w:cs="Arial"/>
                <w:color w:val="000000"/>
                <w:sz w:val="20"/>
                <w:szCs w:val="20"/>
              </w:rPr>
              <w:t>$</w:t>
            </w:r>
            <w:r w:rsidR="004F4335" w:rsidRPr="00504FCE">
              <w:rPr>
                <w:rFonts w:ascii="Arial" w:hAnsi="Arial" w:cs="Arial"/>
                <w:color w:val="000000"/>
                <w:sz w:val="20"/>
                <w:szCs w:val="20"/>
              </w:rPr>
              <w:t xml:space="preserve"> </w:t>
            </w:r>
            <w:r w:rsidRPr="00504FCE">
              <w:rPr>
                <w:rFonts w:ascii="Arial" w:hAnsi="Arial" w:cs="Arial"/>
                <w:color w:val="000000"/>
                <w:sz w:val="20"/>
                <w:szCs w:val="20"/>
              </w:rPr>
              <w:t>180.00</w:t>
            </w:r>
          </w:p>
        </w:tc>
        <w:tc>
          <w:tcPr>
            <w:tcW w:w="1251" w:type="pct"/>
            <w:vAlign w:val="center"/>
          </w:tcPr>
          <w:p w14:paraId="4286ECB9" w14:textId="51C8EC8E" w:rsidR="00503059" w:rsidRPr="00504FCE" w:rsidRDefault="00503059" w:rsidP="00504FCE">
            <w:pPr>
              <w:autoSpaceDE w:val="0"/>
              <w:autoSpaceDN w:val="0"/>
              <w:adjustRightInd w:val="0"/>
              <w:spacing w:after="0" w:line="360" w:lineRule="auto"/>
              <w:jc w:val="center"/>
              <w:rPr>
                <w:rFonts w:ascii="Arial" w:hAnsi="Arial" w:cs="Arial"/>
                <w:sz w:val="20"/>
                <w:szCs w:val="20"/>
                <w:lang w:eastAsia="es-ES"/>
              </w:rPr>
            </w:pPr>
            <w:r w:rsidRPr="00504FCE">
              <w:rPr>
                <w:rFonts w:ascii="Arial" w:hAnsi="Arial" w:cs="Arial"/>
                <w:color w:val="000000"/>
                <w:sz w:val="20"/>
                <w:szCs w:val="20"/>
              </w:rPr>
              <w:t>0.0002000</w:t>
            </w:r>
          </w:p>
        </w:tc>
      </w:tr>
      <w:tr w:rsidR="00503059" w:rsidRPr="00504FCE" w14:paraId="0B8CD0CD" w14:textId="77777777" w:rsidTr="004F4335">
        <w:trPr>
          <w:trHeight w:val="20"/>
          <w:jc w:val="center"/>
        </w:trPr>
        <w:tc>
          <w:tcPr>
            <w:tcW w:w="1251" w:type="pct"/>
            <w:vAlign w:val="center"/>
          </w:tcPr>
          <w:p w14:paraId="6D363518" w14:textId="2F19D00F" w:rsidR="00503059" w:rsidRPr="00504FCE" w:rsidRDefault="00503059" w:rsidP="00504FCE">
            <w:pPr>
              <w:autoSpaceDE w:val="0"/>
              <w:autoSpaceDN w:val="0"/>
              <w:adjustRightInd w:val="0"/>
              <w:spacing w:after="0" w:line="360" w:lineRule="auto"/>
              <w:jc w:val="center"/>
              <w:rPr>
                <w:rFonts w:ascii="Arial" w:hAnsi="Arial" w:cs="Arial"/>
                <w:sz w:val="20"/>
                <w:szCs w:val="20"/>
                <w:lang w:eastAsia="es-ES"/>
              </w:rPr>
            </w:pPr>
            <w:r w:rsidRPr="00504FCE">
              <w:rPr>
                <w:rFonts w:ascii="Arial" w:hAnsi="Arial" w:cs="Arial"/>
                <w:color w:val="000000"/>
                <w:sz w:val="20"/>
                <w:szCs w:val="20"/>
              </w:rPr>
              <w:t>$</w:t>
            </w:r>
            <w:r w:rsidR="00A33EC3" w:rsidRPr="00504FCE">
              <w:rPr>
                <w:rFonts w:ascii="Arial" w:hAnsi="Arial" w:cs="Arial"/>
                <w:color w:val="000000"/>
                <w:sz w:val="20"/>
                <w:szCs w:val="20"/>
              </w:rPr>
              <w:t xml:space="preserve">  </w:t>
            </w:r>
            <w:r w:rsidR="004F4335" w:rsidRPr="00504FCE">
              <w:rPr>
                <w:rFonts w:ascii="Arial" w:hAnsi="Arial" w:cs="Arial"/>
                <w:color w:val="000000"/>
                <w:sz w:val="20"/>
                <w:szCs w:val="20"/>
              </w:rPr>
              <w:t xml:space="preserve">   </w:t>
            </w:r>
            <w:r w:rsidR="00A33EC3" w:rsidRPr="00504FCE">
              <w:rPr>
                <w:rFonts w:ascii="Arial" w:hAnsi="Arial" w:cs="Arial"/>
                <w:color w:val="000000"/>
                <w:sz w:val="20"/>
                <w:szCs w:val="20"/>
              </w:rPr>
              <w:t xml:space="preserve"> </w:t>
            </w:r>
            <w:r w:rsidRPr="00504FCE">
              <w:rPr>
                <w:rFonts w:ascii="Arial" w:hAnsi="Arial" w:cs="Arial"/>
                <w:color w:val="000000"/>
                <w:sz w:val="20"/>
                <w:szCs w:val="20"/>
              </w:rPr>
              <w:t>50,001.00</w:t>
            </w:r>
          </w:p>
        </w:tc>
        <w:tc>
          <w:tcPr>
            <w:tcW w:w="1249" w:type="pct"/>
            <w:vAlign w:val="center"/>
          </w:tcPr>
          <w:p w14:paraId="539FD1AE" w14:textId="6E79BFC0" w:rsidR="00503059" w:rsidRPr="00504FCE" w:rsidRDefault="00503059" w:rsidP="00504FCE">
            <w:pPr>
              <w:autoSpaceDE w:val="0"/>
              <w:autoSpaceDN w:val="0"/>
              <w:adjustRightInd w:val="0"/>
              <w:spacing w:after="0" w:line="360" w:lineRule="auto"/>
              <w:jc w:val="center"/>
              <w:rPr>
                <w:rFonts w:ascii="Arial" w:hAnsi="Arial" w:cs="Arial"/>
                <w:sz w:val="20"/>
                <w:szCs w:val="20"/>
                <w:lang w:eastAsia="es-ES"/>
              </w:rPr>
            </w:pPr>
            <w:r w:rsidRPr="00504FCE">
              <w:rPr>
                <w:rFonts w:ascii="Arial" w:hAnsi="Arial" w:cs="Arial"/>
                <w:color w:val="000000"/>
                <w:sz w:val="20"/>
                <w:szCs w:val="20"/>
              </w:rPr>
              <w:t>$</w:t>
            </w:r>
            <w:r w:rsidR="004F4335" w:rsidRPr="00504FCE">
              <w:rPr>
                <w:rFonts w:ascii="Arial" w:hAnsi="Arial" w:cs="Arial"/>
                <w:color w:val="000000"/>
                <w:sz w:val="20"/>
                <w:szCs w:val="20"/>
              </w:rPr>
              <w:t xml:space="preserve">    </w:t>
            </w:r>
            <w:r w:rsidRPr="00504FCE">
              <w:rPr>
                <w:rFonts w:ascii="Arial" w:hAnsi="Arial" w:cs="Arial"/>
                <w:color w:val="000000"/>
                <w:sz w:val="20"/>
                <w:szCs w:val="20"/>
              </w:rPr>
              <w:t>100,000.00</w:t>
            </w:r>
          </w:p>
        </w:tc>
        <w:tc>
          <w:tcPr>
            <w:tcW w:w="1249" w:type="pct"/>
            <w:vAlign w:val="center"/>
          </w:tcPr>
          <w:p w14:paraId="353BD2B5" w14:textId="31CE02A9" w:rsidR="00503059" w:rsidRPr="00504FCE" w:rsidRDefault="00503059" w:rsidP="00504FCE">
            <w:pPr>
              <w:autoSpaceDE w:val="0"/>
              <w:autoSpaceDN w:val="0"/>
              <w:adjustRightInd w:val="0"/>
              <w:spacing w:after="0" w:line="360" w:lineRule="auto"/>
              <w:jc w:val="center"/>
              <w:rPr>
                <w:rFonts w:ascii="Arial" w:hAnsi="Arial" w:cs="Arial"/>
                <w:sz w:val="20"/>
                <w:szCs w:val="20"/>
                <w:lang w:eastAsia="es-ES"/>
              </w:rPr>
            </w:pPr>
            <w:r w:rsidRPr="00504FCE">
              <w:rPr>
                <w:rFonts w:ascii="Arial" w:hAnsi="Arial" w:cs="Arial"/>
                <w:color w:val="000000"/>
                <w:sz w:val="20"/>
                <w:szCs w:val="20"/>
              </w:rPr>
              <w:t>$</w:t>
            </w:r>
            <w:r w:rsidR="004F4335" w:rsidRPr="00504FCE">
              <w:rPr>
                <w:rFonts w:ascii="Arial" w:hAnsi="Arial" w:cs="Arial"/>
                <w:color w:val="000000"/>
                <w:sz w:val="20"/>
                <w:szCs w:val="20"/>
              </w:rPr>
              <w:t xml:space="preserve"> </w:t>
            </w:r>
            <w:r w:rsidRPr="00504FCE">
              <w:rPr>
                <w:rFonts w:ascii="Arial" w:hAnsi="Arial" w:cs="Arial"/>
                <w:color w:val="000000"/>
                <w:sz w:val="20"/>
                <w:szCs w:val="20"/>
              </w:rPr>
              <w:t>200.00</w:t>
            </w:r>
          </w:p>
        </w:tc>
        <w:tc>
          <w:tcPr>
            <w:tcW w:w="1251" w:type="pct"/>
            <w:vAlign w:val="center"/>
          </w:tcPr>
          <w:p w14:paraId="530F4311" w14:textId="2187D64A" w:rsidR="00503059" w:rsidRPr="00504FCE" w:rsidRDefault="00503059" w:rsidP="00504FCE">
            <w:pPr>
              <w:autoSpaceDE w:val="0"/>
              <w:autoSpaceDN w:val="0"/>
              <w:adjustRightInd w:val="0"/>
              <w:spacing w:after="0" w:line="360" w:lineRule="auto"/>
              <w:jc w:val="center"/>
              <w:rPr>
                <w:rFonts w:ascii="Arial" w:hAnsi="Arial" w:cs="Arial"/>
                <w:color w:val="000000"/>
                <w:sz w:val="20"/>
                <w:szCs w:val="20"/>
              </w:rPr>
            </w:pPr>
            <w:r w:rsidRPr="00504FCE">
              <w:rPr>
                <w:rFonts w:ascii="Arial" w:hAnsi="Arial" w:cs="Arial"/>
                <w:color w:val="000000"/>
                <w:sz w:val="20"/>
                <w:szCs w:val="20"/>
              </w:rPr>
              <w:t>0.0002001</w:t>
            </w:r>
          </w:p>
        </w:tc>
      </w:tr>
      <w:tr w:rsidR="00503059" w:rsidRPr="00504FCE" w14:paraId="0FA2E103" w14:textId="77777777" w:rsidTr="004F4335">
        <w:trPr>
          <w:trHeight w:val="20"/>
          <w:jc w:val="center"/>
        </w:trPr>
        <w:tc>
          <w:tcPr>
            <w:tcW w:w="1251" w:type="pct"/>
            <w:vAlign w:val="center"/>
          </w:tcPr>
          <w:p w14:paraId="3432F1FC" w14:textId="0C4F9BBB" w:rsidR="00503059" w:rsidRPr="00504FCE" w:rsidRDefault="00503059" w:rsidP="00504FCE">
            <w:pPr>
              <w:autoSpaceDE w:val="0"/>
              <w:autoSpaceDN w:val="0"/>
              <w:adjustRightInd w:val="0"/>
              <w:spacing w:after="0" w:line="360" w:lineRule="auto"/>
              <w:jc w:val="center"/>
              <w:rPr>
                <w:rFonts w:ascii="Arial" w:hAnsi="Arial" w:cs="Arial"/>
                <w:sz w:val="20"/>
                <w:szCs w:val="20"/>
                <w:lang w:eastAsia="es-ES"/>
              </w:rPr>
            </w:pPr>
            <w:r w:rsidRPr="00504FCE">
              <w:rPr>
                <w:rFonts w:ascii="Arial" w:hAnsi="Arial" w:cs="Arial"/>
                <w:color w:val="000000"/>
                <w:sz w:val="20"/>
                <w:szCs w:val="20"/>
              </w:rPr>
              <w:t>$</w:t>
            </w:r>
            <w:r w:rsidR="00A33EC3" w:rsidRPr="00504FCE">
              <w:rPr>
                <w:rFonts w:ascii="Arial" w:hAnsi="Arial" w:cs="Arial"/>
                <w:color w:val="000000"/>
                <w:sz w:val="20"/>
                <w:szCs w:val="20"/>
              </w:rPr>
              <w:t xml:space="preserve"> </w:t>
            </w:r>
            <w:r w:rsidR="004F4335" w:rsidRPr="00504FCE">
              <w:rPr>
                <w:rFonts w:ascii="Arial" w:hAnsi="Arial" w:cs="Arial"/>
                <w:color w:val="000000"/>
                <w:sz w:val="20"/>
                <w:szCs w:val="20"/>
              </w:rPr>
              <w:t xml:space="preserve">   </w:t>
            </w:r>
            <w:r w:rsidRPr="00504FCE">
              <w:rPr>
                <w:rFonts w:ascii="Arial" w:hAnsi="Arial" w:cs="Arial"/>
                <w:color w:val="000000"/>
                <w:sz w:val="20"/>
                <w:szCs w:val="20"/>
              </w:rPr>
              <w:t>100,001.00</w:t>
            </w:r>
          </w:p>
        </w:tc>
        <w:tc>
          <w:tcPr>
            <w:tcW w:w="1249" w:type="pct"/>
            <w:vAlign w:val="center"/>
          </w:tcPr>
          <w:p w14:paraId="217A1C27" w14:textId="269D9D4A" w:rsidR="00503059" w:rsidRPr="00504FCE" w:rsidRDefault="00503059" w:rsidP="00504FCE">
            <w:pPr>
              <w:autoSpaceDE w:val="0"/>
              <w:autoSpaceDN w:val="0"/>
              <w:adjustRightInd w:val="0"/>
              <w:spacing w:after="0" w:line="360" w:lineRule="auto"/>
              <w:jc w:val="center"/>
              <w:rPr>
                <w:rFonts w:ascii="Arial" w:hAnsi="Arial" w:cs="Arial"/>
                <w:sz w:val="20"/>
                <w:szCs w:val="20"/>
                <w:lang w:eastAsia="es-ES"/>
              </w:rPr>
            </w:pPr>
            <w:r w:rsidRPr="00504FCE">
              <w:rPr>
                <w:rFonts w:ascii="Arial" w:hAnsi="Arial" w:cs="Arial"/>
                <w:color w:val="000000"/>
                <w:sz w:val="20"/>
                <w:szCs w:val="20"/>
              </w:rPr>
              <w:t>$</w:t>
            </w:r>
            <w:r w:rsidR="004F4335" w:rsidRPr="00504FCE">
              <w:rPr>
                <w:rFonts w:ascii="Arial" w:hAnsi="Arial" w:cs="Arial"/>
                <w:color w:val="000000"/>
                <w:sz w:val="20"/>
                <w:szCs w:val="20"/>
              </w:rPr>
              <w:t xml:space="preserve">    </w:t>
            </w:r>
            <w:r w:rsidRPr="00504FCE">
              <w:rPr>
                <w:rFonts w:ascii="Arial" w:hAnsi="Arial" w:cs="Arial"/>
                <w:color w:val="000000"/>
                <w:sz w:val="20"/>
                <w:szCs w:val="20"/>
              </w:rPr>
              <w:t>150,000.00</w:t>
            </w:r>
          </w:p>
        </w:tc>
        <w:tc>
          <w:tcPr>
            <w:tcW w:w="1249" w:type="pct"/>
            <w:vAlign w:val="center"/>
          </w:tcPr>
          <w:p w14:paraId="6496C235" w14:textId="601C1E94" w:rsidR="00503059" w:rsidRPr="00504FCE" w:rsidRDefault="00503059" w:rsidP="00504FCE">
            <w:pPr>
              <w:autoSpaceDE w:val="0"/>
              <w:autoSpaceDN w:val="0"/>
              <w:adjustRightInd w:val="0"/>
              <w:spacing w:after="0" w:line="360" w:lineRule="auto"/>
              <w:jc w:val="center"/>
              <w:rPr>
                <w:rFonts w:ascii="Arial" w:hAnsi="Arial" w:cs="Arial"/>
                <w:sz w:val="20"/>
                <w:szCs w:val="20"/>
                <w:lang w:eastAsia="es-ES"/>
              </w:rPr>
            </w:pPr>
            <w:r w:rsidRPr="00504FCE">
              <w:rPr>
                <w:rFonts w:ascii="Arial" w:hAnsi="Arial" w:cs="Arial"/>
                <w:color w:val="000000"/>
                <w:sz w:val="20"/>
                <w:szCs w:val="20"/>
              </w:rPr>
              <w:t>$</w:t>
            </w:r>
            <w:r w:rsidR="004F4335" w:rsidRPr="00504FCE">
              <w:rPr>
                <w:rFonts w:ascii="Arial" w:hAnsi="Arial" w:cs="Arial"/>
                <w:color w:val="000000"/>
                <w:sz w:val="20"/>
                <w:szCs w:val="20"/>
              </w:rPr>
              <w:t xml:space="preserve"> </w:t>
            </w:r>
            <w:r w:rsidRPr="00504FCE">
              <w:rPr>
                <w:rFonts w:ascii="Arial" w:hAnsi="Arial" w:cs="Arial"/>
                <w:color w:val="000000"/>
                <w:sz w:val="20"/>
                <w:szCs w:val="20"/>
              </w:rPr>
              <w:t>220.00</w:t>
            </w:r>
          </w:p>
        </w:tc>
        <w:tc>
          <w:tcPr>
            <w:tcW w:w="1251" w:type="pct"/>
            <w:vAlign w:val="center"/>
          </w:tcPr>
          <w:p w14:paraId="06A55462" w14:textId="1BCB5895" w:rsidR="00503059" w:rsidRPr="00504FCE" w:rsidRDefault="00503059" w:rsidP="00504FCE">
            <w:pPr>
              <w:autoSpaceDE w:val="0"/>
              <w:autoSpaceDN w:val="0"/>
              <w:adjustRightInd w:val="0"/>
              <w:spacing w:after="0" w:line="360" w:lineRule="auto"/>
              <w:jc w:val="center"/>
              <w:rPr>
                <w:rFonts w:ascii="Arial" w:hAnsi="Arial" w:cs="Arial"/>
                <w:color w:val="000000"/>
                <w:sz w:val="20"/>
                <w:szCs w:val="20"/>
              </w:rPr>
            </w:pPr>
            <w:r w:rsidRPr="00504FCE">
              <w:rPr>
                <w:rFonts w:ascii="Arial" w:hAnsi="Arial" w:cs="Arial"/>
                <w:color w:val="000000"/>
                <w:sz w:val="20"/>
                <w:szCs w:val="20"/>
              </w:rPr>
              <w:t>0.0002003</w:t>
            </w:r>
          </w:p>
        </w:tc>
      </w:tr>
      <w:tr w:rsidR="00503059" w:rsidRPr="00504FCE" w14:paraId="341B671A" w14:textId="77777777" w:rsidTr="004F4335">
        <w:trPr>
          <w:trHeight w:val="20"/>
          <w:jc w:val="center"/>
        </w:trPr>
        <w:tc>
          <w:tcPr>
            <w:tcW w:w="1251" w:type="pct"/>
            <w:vAlign w:val="center"/>
          </w:tcPr>
          <w:p w14:paraId="769EE669" w14:textId="160F4B8C" w:rsidR="00503059" w:rsidRPr="00504FCE" w:rsidRDefault="00503059" w:rsidP="00504FCE">
            <w:pPr>
              <w:autoSpaceDE w:val="0"/>
              <w:autoSpaceDN w:val="0"/>
              <w:adjustRightInd w:val="0"/>
              <w:spacing w:after="0" w:line="360" w:lineRule="auto"/>
              <w:jc w:val="center"/>
              <w:rPr>
                <w:rFonts w:ascii="Arial" w:hAnsi="Arial" w:cs="Arial"/>
                <w:sz w:val="20"/>
                <w:szCs w:val="20"/>
                <w:lang w:eastAsia="es-ES"/>
              </w:rPr>
            </w:pPr>
            <w:r w:rsidRPr="00504FCE">
              <w:rPr>
                <w:rFonts w:ascii="Arial" w:hAnsi="Arial" w:cs="Arial"/>
                <w:color w:val="000000"/>
                <w:sz w:val="20"/>
                <w:szCs w:val="20"/>
              </w:rPr>
              <w:t>$</w:t>
            </w:r>
            <w:r w:rsidR="00A33EC3" w:rsidRPr="00504FCE">
              <w:rPr>
                <w:rFonts w:ascii="Arial" w:hAnsi="Arial" w:cs="Arial"/>
                <w:color w:val="000000"/>
                <w:sz w:val="20"/>
                <w:szCs w:val="20"/>
              </w:rPr>
              <w:t xml:space="preserve"> </w:t>
            </w:r>
            <w:r w:rsidR="004F4335" w:rsidRPr="00504FCE">
              <w:rPr>
                <w:rFonts w:ascii="Arial" w:hAnsi="Arial" w:cs="Arial"/>
                <w:color w:val="000000"/>
                <w:sz w:val="20"/>
                <w:szCs w:val="20"/>
              </w:rPr>
              <w:t xml:space="preserve">   </w:t>
            </w:r>
            <w:r w:rsidRPr="00504FCE">
              <w:rPr>
                <w:rFonts w:ascii="Arial" w:hAnsi="Arial" w:cs="Arial"/>
                <w:color w:val="000000"/>
                <w:sz w:val="20"/>
                <w:szCs w:val="20"/>
              </w:rPr>
              <w:t>150,001.00</w:t>
            </w:r>
          </w:p>
        </w:tc>
        <w:tc>
          <w:tcPr>
            <w:tcW w:w="1249" w:type="pct"/>
            <w:vAlign w:val="center"/>
          </w:tcPr>
          <w:p w14:paraId="48FA3E6F" w14:textId="6ED2EDA8" w:rsidR="00503059" w:rsidRPr="00504FCE" w:rsidRDefault="00503059" w:rsidP="00504FCE">
            <w:pPr>
              <w:autoSpaceDE w:val="0"/>
              <w:autoSpaceDN w:val="0"/>
              <w:adjustRightInd w:val="0"/>
              <w:spacing w:after="0" w:line="360" w:lineRule="auto"/>
              <w:jc w:val="center"/>
              <w:rPr>
                <w:rFonts w:ascii="Arial" w:hAnsi="Arial" w:cs="Arial"/>
                <w:sz w:val="20"/>
                <w:szCs w:val="20"/>
                <w:lang w:eastAsia="es-ES"/>
              </w:rPr>
            </w:pPr>
            <w:r w:rsidRPr="00504FCE">
              <w:rPr>
                <w:rFonts w:ascii="Arial" w:hAnsi="Arial" w:cs="Arial"/>
                <w:color w:val="000000"/>
                <w:sz w:val="20"/>
                <w:szCs w:val="20"/>
              </w:rPr>
              <w:t>$</w:t>
            </w:r>
            <w:r w:rsidR="004F4335" w:rsidRPr="00504FCE">
              <w:rPr>
                <w:rFonts w:ascii="Arial" w:hAnsi="Arial" w:cs="Arial"/>
                <w:color w:val="000000"/>
                <w:sz w:val="20"/>
                <w:szCs w:val="20"/>
              </w:rPr>
              <w:t xml:space="preserve">    </w:t>
            </w:r>
            <w:r w:rsidRPr="00504FCE">
              <w:rPr>
                <w:rFonts w:ascii="Arial" w:hAnsi="Arial" w:cs="Arial"/>
                <w:color w:val="000000"/>
                <w:sz w:val="20"/>
                <w:szCs w:val="20"/>
              </w:rPr>
              <w:t>200,000.00</w:t>
            </w:r>
          </w:p>
        </w:tc>
        <w:tc>
          <w:tcPr>
            <w:tcW w:w="1249" w:type="pct"/>
            <w:vAlign w:val="center"/>
          </w:tcPr>
          <w:p w14:paraId="4339FE91" w14:textId="08F5FDF4" w:rsidR="00503059" w:rsidRPr="00504FCE" w:rsidRDefault="00503059" w:rsidP="00504FCE">
            <w:pPr>
              <w:autoSpaceDE w:val="0"/>
              <w:autoSpaceDN w:val="0"/>
              <w:adjustRightInd w:val="0"/>
              <w:spacing w:after="0" w:line="360" w:lineRule="auto"/>
              <w:jc w:val="center"/>
              <w:rPr>
                <w:rFonts w:ascii="Arial" w:hAnsi="Arial" w:cs="Arial"/>
                <w:sz w:val="20"/>
                <w:szCs w:val="20"/>
                <w:lang w:eastAsia="es-ES"/>
              </w:rPr>
            </w:pPr>
            <w:r w:rsidRPr="00504FCE">
              <w:rPr>
                <w:rFonts w:ascii="Arial" w:hAnsi="Arial" w:cs="Arial"/>
                <w:color w:val="000000"/>
                <w:sz w:val="20"/>
                <w:szCs w:val="20"/>
              </w:rPr>
              <w:t>$</w:t>
            </w:r>
            <w:r w:rsidR="004F4335" w:rsidRPr="00504FCE">
              <w:rPr>
                <w:rFonts w:ascii="Arial" w:hAnsi="Arial" w:cs="Arial"/>
                <w:color w:val="000000"/>
                <w:sz w:val="20"/>
                <w:szCs w:val="20"/>
              </w:rPr>
              <w:t xml:space="preserve"> </w:t>
            </w:r>
            <w:r w:rsidRPr="00504FCE">
              <w:rPr>
                <w:rFonts w:ascii="Arial" w:hAnsi="Arial" w:cs="Arial"/>
                <w:color w:val="000000"/>
                <w:sz w:val="20"/>
                <w:szCs w:val="20"/>
              </w:rPr>
              <w:t>240.00</w:t>
            </w:r>
          </w:p>
        </w:tc>
        <w:tc>
          <w:tcPr>
            <w:tcW w:w="1251" w:type="pct"/>
            <w:vAlign w:val="center"/>
          </w:tcPr>
          <w:p w14:paraId="22E7DD24" w14:textId="4391DC96" w:rsidR="00503059" w:rsidRPr="00504FCE" w:rsidRDefault="00503059" w:rsidP="00504FCE">
            <w:pPr>
              <w:autoSpaceDE w:val="0"/>
              <w:autoSpaceDN w:val="0"/>
              <w:adjustRightInd w:val="0"/>
              <w:spacing w:after="0" w:line="360" w:lineRule="auto"/>
              <w:jc w:val="center"/>
              <w:rPr>
                <w:rFonts w:ascii="Arial" w:hAnsi="Arial" w:cs="Arial"/>
                <w:color w:val="000000"/>
                <w:sz w:val="20"/>
                <w:szCs w:val="20"/>
              </w:rPr>
            </w:pPr>
            <w:r w:rsidRPr="00504FCE">
              <w:rPr>
                <w:rFonts w:ascii="Arial" w:hAnsi="Arial" w:cs="Arial"/>
                <w:color w:val="000000"/>
                <w:sz w:val="20"/>
                <w:szCs w:val="20"/>
              </w:rPr>
              <w:t>0.0002005</w:t>
            </w:r>
          </w:p>
        </w:tc>
      </w:tr>
      <w:tr w:rsidR="00503059" w:rsidRPr="00504FCE" w14:paraId="006CE48C" w14:textId="77777777" w:rsidTr="004F4335">
        <w:trPr>
          <w:trHeight w:val="20"/>
          <w:jc w:val="center"/>
        </w:trPr>
        <w:tc>
          <w:tcPr>
            <w:tcW w:w="1251" w:type="pct"/>
            <w:vAlign w:val="center"/>
          </w:tcPr>
          <w:p w14:paraId="1A4F0CB1" w14:textId="638599BC" w:rsidR="00503059" w:rsidRPr="00504FCE" w:rsidRDefault="00503059" w:rsidP="00504FCE">
            <w:pPr>
              <w:autoSpaceDE w:val="0"/>
              <w:autoSpaceDN w:val="0"/>
              <w:adjustRightInd w:val="0"/>
              <w:spacing w:after="0" w:line="360" w:lineRule="auto"/>
              <w:jc w:val="center"/>
              <w:rPr>
                <w:rFonts w:ascii="Arial" w:hAnsi="Arial" w:cs="Arial"/>
                <w:sz w:val="20"/>
                <w:szCs w:val="20"/>
                <w:lang w:eastAsia="es-ES"/>
              </w:rPr>
            </w:pPr>
            <w:r w:rsidRPr="00504FCE">
              <w:rPr>
                <w:rFonts w:ascii="Arial" w:hAnsi="Arial" w:cs="Arial"/>
                <w:color w:val="000000"/>
                <w:sz w:val="20"/>
                <w:szCs w:val="20"/>
              </w:rPr>
              <w:t>$</w:t>
            </w:r>
            <w:r w:rsidR="00A33EC3" w:rsidRPr="00504FCE">
              <w:rPr>
                <w:rFonts w:ascii="Arial" w:hAnsi="Arial" w:cs="Arial"/>
                <w:color w:val="000000"/>
                <w:sz w:val="20"/>
                <w:szCs w:val="20"/>
              </w:rPr>
              <w:t xml:space="preserve"> </w:t>
            </w:r>
            <w:r w:rsidR="004F4335" w:rsidRPr="00504FCE">
              <w:rPr>
                <w:rFonts w:ascii="Arial" w:hAnsi="Arial" w:cs="Arial"/>
                <w:color w:val="000000"/>
                <w:sz w:val="20"/>
                <w:szCs w:val="20"/>
              </w:rPr>
              <w:t xml:space="preserve">   </w:t>
            </w:r>
            <w:r w:rsidRPr="00504FCE">
              <w:rPr>
                <w:rFonts w:ascii="Arial" w:hAnsi="Arial" w:cs="Arial"/>
                <w:color w:val="000000"/>
                <w:sz w:val="20"/>
                <w:szCs w:val="20"/>
              </w:rPr>
              <w:t>200,001.00</w:t>
            </w:r>
          </w:p>
        </w:tc>
        <w:tc>
          <w:tcPr>
            <w:tcW w:w="1249" w:type="pct"/>
            <w:vAlign w:val="center"/>
          </w:tcPr>
          <w:p w14:paraId="65A69746" w14:textId="2195AE1B" w:rsidR="00503059" w:rsidRPr="00504FCE" w:rsidRDefault="00503059" w:rsidP="00504FCE">
            <w:pPr>
              <w:autoSpaceDE w:val="0"/>
              <w:autoSpaceDN w:val="0"/>
              <w:adjustRightInd w:val="0"/>
              <w:spacing w:after="0" w:line="360" w:lineRule="auto"/>
              <w:jc w:val="center"/>
              <w:rPr>
                <w:rFonts w:ascii="Arial" w:hAnsi="Arial" w:cs="Arial"/>
                <w:sz w:val="20"/>
                <w:szCs w:val="20"/>
                <w:lang w:eastAsia="es-ES"/>
              </w:rPr>
            </w:pPr>
            <w:r w:rsidRPr="00504FCE">
              <w:rPr>
                <w:rFonts w:ascii="Arial" w:hAnsi="Arial" w:cs="Arial"/>
                <w:color w:val="000000"/>
                <w:sz w:val="20"/>
                <w:szCs w:val="20"/>
              </w:rPr>
              <w:t>$</w:t>
            </w:r>
            <w:r w:rsidR="004F4335" w:rsidRPr="00504FCE">
              <w:rPr>
                <w:rFonts w:ascii="Arial" w:hAnsi="Arial" w:cs="Arial"/>
                <w:color w:val="000000"/>
                <w:sz w:val="20"/>
                <w:szCs w:val="20"/>
              </w:rPr>
              <w:t xml:space="preserve">    </w:t>
            </w:r>
            <w:r w:rsidRPr="00504FCE">
              <w:rPr>
                <w:rFonts w:ascii="Arial" w:hAnsi="Arial" w:cs="Arial"/>
                <w:color w:val="000000"/>
                <w:sz w:val="20"/>
                <w:szCs w:val="20"/>
              </w:rPr>
              <w:t>250,000.00</w:t>
            </w:r>
          </w:p>
        </w:tc>
        <w:tc>
          <w:tcPr>
            <w:tcW w:w="1249" w:type="pct"/>
            <w:vAlign w:val="center"/>
          </w:tcPr>
          <w:p w14:paraId="43064261" w14:textId="17FABB74" w:rsidR="00503059" w:rsidRPr="00504FCE" w:rsidRDefault="00503059" w:rsidP="00504FCE">
            <w:pPr>
              <w:autoSpaceDE w:val="0"/>
              <w:autoSpaceDN w:val="0"/>
              <w:adjustRightInd w:val="0"/>
              <w:spacing w:after="0" w:line="360" w:lineRule="auto"/>
              <w:jc w:val="center"/>
              <w:rPr>
                <w:rFonts w:ascii="Arial" w:hAnsi="Arial" w:cs="Arial"/>
                <w:sz w:val="20"/>
                <w:szCs w:val="20"/>
                <w:lang w:eastAsia="es-ES"/>
              </w:rPr>
            </w:pPr>
            <w:r w:rsidRPr="00504FCE">
              <w:rPr>
                <w:rFonts w:ascii="Arial" w:hAnsi="Arial" w:cs="Arial"/>
                <w:color w:val="000000"/>
                <w:sz w:val="20"/>
                <w:szCs w:val="20"/>
              </w:rPr>
              <w:t>$</w:t>
            </w:r>
            <w:r w:rsidR="004F4335" w:rsidRPr="00504FCE">
              <w:rPr>
                <w:rFonts w:ascii="Arial" w:hAnsi="Arial" w:cs="Arial"/>
                <w:color w:val="000000"/>
                <w:sz w:val="20"/>
                <w:szCs w:val="20"/>
              </w:rPr>
              <w:t xml:space="preserve"> </w:t>
            </w:r>
            <w:r w:rsidRPr="00504FCE">
              <w:rPr>
                <w:rFonts w:ascii="Arial" w:hAnsi="Arial" w:cs="Arial"/>
                <w:color w:val="000000"/>
                <w:sz w:val="20"/>
                <w:szCs w:val="20"/>
              </w:rPr>
              <w:t>260.00</w:t>
            </w:r>
          </w:p>
        </w:tc>
        <w:tc>
          <w:tcPr>
            <w:tcW w:w="1251" w:type="pct"/>
            <w:vAlign w:val="center"/>
          </w:tcPr>
          <w:p w14:paraId="622D56EE" w14:textId="7E167DE4" w:rsidR="00503059" w:rsidRPr="00504FCE" w:rsidRDefault="00503059" w:rsidP="00504FCE">
            <w:pPr>
              <w:autoSpaceDE w:val="0"/>
              <w:autoSpaceDN w:val="0"/>
              <w:adjustRightInd w:val="0"/>
              <w:spacing w:after="0" w:line="360" w:lineRule="auto"/>
              <w:jc w:val="center"/>
              <w:rPr>
                <w:rFonts w:ascii="Arial" w:hAnsi="Arial" w:cs="Arial"/>
                <w:color w:val="000000"/>
                <w:sz w:val="20"/>
                <w:szCs w:val="20"/>
              </w:rPr>
            </w:pPr>
            <w:r w:rsidRPr="00504FCE">
              <w:rPr>
                <w:rFonts w:ascii="Arial" w:hAnsi="Arial" w:cs="Arial"/>
                <w:color w:val="000000"/>
                <w:sz w:val="20"/>
                <w:szCs w:val="20"/>
              </w:rPr>
              <w:t>0.0002007</w:t>
            </w:r>
          </w:p>
        </w:tc>
      </w:tr>
      <w:tr w:rsidR="00503059" w:rsidRPr="00504FCE" w14:paraId="52FB85D8" w14:textId="77777777" w:rsidTr="004F4335">
        <w:trPr>
          <w:trHeight w:val="20"/>
          <w:jc w:val="center"/>
        </w:trPr>
        <w:tc>
          <w:tcPr>
            <w:tcW w:w="1251" w:type="pct"/>
            <w:vAlign w:val="center"/>
          </w:tcPr>
          <w:p w14:paraId="6C887A8A" w14:textId="5A3EF00C" w:rsidR="00503059" w:rsidRPr="00504FCE" w:rsidRDefault="00503059" w:rsidP="00504FCE">
            <w:pPr>
              <w:autoSpaceDE w:val="0"/>
              <w:autoSpaceDN w:val="0"/>
              <w:adjustRightInd w:val="0"/>
              <w:spacing w:after="0" w:line="360" w:lineRule="auto"/>
              <w:jc w:val="center"/>
              <w:rPr>
                <w:rFonts w:ascii="Arial" w:hAnsi="Arial" w:cs="Arial"/>
                <w:sz w:val="20"/>
                <w:szCs w:val="20"/>
                <w:lang w:eastAsia="es-ES"/>
              </w:rPr>
            </w:pPr>
            <w:r w:rsidRPr="00504FCE">
              <w:rPr>
                <w:rFonts w:ascii="Arial" w:hAnsi="Arial" w:cs="Arial"/>
                <w:color w:val="000000"/>
                <w:sz w:val="20"/>
                <w:szCs w:val="20"/>
              </w:rPr>
              <w:t>$</w:t>
            </w:r>
            <w:r w:rsidR="00A33EC3" w:rsidRPr="00504FCE">
              <w:rPr>
                <w:rFonts w:ascii="Arial" w:hAnsi="Arial" w:cs="Arial"/>
                <w:color w:val="000000"/>
                <w:sz w:val="20"/>
                <w:szCs w:val="20"/>
              </w:rPr>
              <w:t xml:space="preserve"> </w:t>
            </w:r>
            <w:r w:rsidR="004F4335" w:rsidRPr="00504FCE">
              <w:rPr>
                <w:rFonts w:ascii="Arial" w:hAnsi="Arial" w:cs="Arial"/>
                <w:color w:val="000000"/>
                <w:sz w:val="20"/>
                <w:szCs w:val="20"/>
              </w:rPr>
              <w:t xml:space="preserve">   </w:t>
            </w:r>
            <w:r w:rsidRPr="00504FCE">
              <w:rPr>
                <w:rFonts w:ascii="Arial" w:hAnsi="Arial" w:cs="Arial"/>
                <w:color w:val="000000"/>
                <w:sz w:val="20"/>
                <w:szCs w:val="20"/>
              </w:rPr>
              <w:t>250,001.00</w:t>
            </w:r>
          </w:p>
        </w:tc>
        <w:tc>
          <w:tcPr>
            <w:tcW w:w="1249" w:type="pct"/>
            <w:vAlign w:val="center"/>
          </w:tcPr>
          <w:p w14:paraId="4AD1FC5D" w14:textId="0C940DA2" w:rsidR="00503059" w:rsidRPr="00504FCE" w:rsidRDefault="00503059" w:rsidP="00504FCE">
            <w:pPr>
              <w:autoSpaceDE w:val="0"/>
              <w:autoSpaceDN w:val="0"/>
              <w:adjustRightInd w:val="0"/>
              <w:spacing w:after="0" w:line="360" w:lineRule="auto"/>
              <w:jc w:val="center"/>
              <w:rPr>
                <w:rFonts w:ascii="Arial" w:hAnsi="Arial" w:cs="Arial"/>
                <w:sz w:val="20"/>
                <w:szCs w:val="20"/>
                <w:lang w:eastAsia="es-ES"/>
              </w:rPr>
            </w:pPr>
            <w:r w:rsidRPr="00504FCE">
              <w:rPr>
                <w:rFonts w:ascii="Arial" w:hAnsi="Arial" w:cs="Arial"/>
                <w:color w:val="000000"/>
                <w:sz w:val="20"/>
                <w:szCs w:val="20"/>
              </w:rPr>
              <w:t>$</w:t>
            </w:r>
            <w:r w:rsidR="004F4335" w:rsidRPr="00504FCE">
              <w:rPr>
                <w:rFonts w:ascii="Arial" w:hAnsi="Arial" w:cs="Arial"/>
                <w:color w:val="000000"/>
                <w:sz w:val="20"/>
                <w:szCs w:val="20"/>
              </w:rPr>
              <w:t xml:space="preserve">    </w:t>
            </w:r>
            <w:r w:rsidRPr="00504FCE">
              <w:rPr>
                <w:rFonts w:ascii="Arial" w:hAnsi="Arial" w:cs="Arial"/>
                <w:color w:val="000000"/>
                <w:sz w:val="20"/>
                <w:szCs w:val="20"/>
              </w:rPr>
              <w:t>300,000.00</w:t>
            </w:r>
          </w:p>
        </w:tc>
        <w:tc>
          <w:tcPr>
            <w:tcW w:w="1249" w:type="pct"/>
            <w:vAlign w:val="center"/>
          </w:tcPr>
          <w:p w14:paraId="74CB674E" w14:textId="08CF68F9" w:rsidR="00503059" w:rsidRPr="00504FCE" w:rsidRDefault="00503059" w:rsidP="00504FCE">
            <w:pPr>
              <w:autoSpaceDE w:val="0"/>
              <w:autoSpaceDN w:val="0"/>
              <w:adjustRightInd w:val="0"/>
              <w:spacing w:after="0" w:line="360" w:lineRule="auto"/>
              <w:jc w:val="center"/>
              <w:rPr>
                <w:rFonts w:ascii="Arial" w:hAnsi="Arial" w:cs="Arial"/>
                <w:sz w:val="20"/>
                <w:szCs w:val="20"/>
                <w:lang w:eastAsia="es-ES"/>
              </w:rPr>
            </w:pPr>
            <w:r w:rsidRPr="00504FCE">
              <w:rPr>
                <w:rFonts w:ascii="Arial" w:hAnsi="Arial" w:cs="Arial"/>
                <w:color w:val="000000"/>
                <w:sz w:val="20"/>
                <w:szCs w:val="20"/>
              </w:rPr>
              <w:t>$</w:t>
            </w:r>
            <w:r w:rsidR="004F4335" w:rsidRPr="00504FCE">
              <w:rPr>
                <w:rFonts w:ascii="Arial" w:hAnsi="Arial" w:cs="Arial"/>
                <w:color w:val="000000"/>
                <w:sz w:val="20"/>
                <w:szCs w:val="20"/>
              </w:rPr>
              <w:t xml:space="preserve"> </w:t>
            </w:r>
            <w:r w:rsidRPr="00504FCE">
              <w:rPr>
                <w:rFonts w:ascii="Arial" w:hAnsi="Arial" w:cs="Arial"/>
                <w:color w:val="000000"/>
                <w:sz w:val="20"/>
                <w:szCs w:val="20"/>
              </w:rPr>
              <w:t>280.00</w:t>
            </w:r>
          </w:p>
        </w:tc>
        <w:tc>
          <w:tcPr>
            <w:tcW w:w="1251" w:type="pct"/>
            <w:vAlign w:val="center"/>
          </w:tcPr>
          <w:p w14:paraId="3A470E47" w14:textId="18498B71" w:rsidR="00503059" w:rsidRPr="00504FCE" w:rsidRDefault="00503059" w:rsidP="00504FCE">
            <w:pPr>
              <w:autoSpaceDE w:val="0"/>
              <w:autoSpaceDN w:val="0"/>
              <w:adjustRightInd w:val="0"/>
              <w:spacing w:after="0" w:line="360" w:lineRule="auto"/>
              <w:jc w:val="center"/>
              <w:rPr>
                <w:rFonts w:ascii="Arial" w:hAnsi="Arial" w:cs="Arial"/>
                <w:color w:val="000000"/>
                <w:sz w:val="20"/>
                <w:szCs w:val="20"/>
              </w:rPr>
            </w:pPr>
            <w:r w:rsidRPr="00504FCE">
              <w:rPr>
                <w:rFonts w:ascii="Arial" w:hAnsi="Arial" w:cs="Arial"/>
                <w:color w:val="000000"/>
                <w:sz w:val="20"/>
                <w:szCs w:val="20"/>
              </w:rPr>
              <w:t>0.0002009</w:t>
            </w:r>
          </w:p>
        </w:tc>
      </w:tr>
      <w:tr w:rsidR="00503059" w:rsidRPr="00504FCE" w14:paraId="614A8332" w14:textId="77777777" w:rsidTr="004F4335">
        <w:trPr>
          <w:trHeight w:val="20"/>
          <w:jc w:val="center"/>
        </w:trPr>
        <w:tc>
          <w:tcPr>
            <w:tcW w:w="1251" w:type="pct"/>
            <w:vAlign w:val="center"/>
          </w:tcPr>
          <w:p w14:paraId="164A9752" w14:textId="61D1F070" w:rsidR="00503059" w:rsidRPr="00504FCE" w:rsidRDefault="00503059" w:rsidP="00504FCE">
            <w:pPr>
              <w:autoSpaceDE w:val="0"/>
              <w:autoSpaceDN w:val="0"/>
              <w:adjustRightInd w:val="0"/>
              <w:spacing w:after="0" w:line="360" w:lineRule="auto"/>
              <w:jc w:val="center"/>
              <w:rPr>
                <w:rFonts w:ascii="Arial" w:hAnsi="Arial" w:cs="Arial"/>
                <w:sz w:val="20"/>
                <w:szCs w:val="20"/>
                <w:lang w:eastAsia="es-ES"/>
              </w:rPr>
            </w:pPr>
            <w:r w:rsidRPr="00504FCE">
              <w:rPr>
                <w:rFonts w:ascii="Arial" w:hAnsi="Arial" w:cs="Arial"/>
                <w:color w:val="000000"/>
                <w:sz w:val="20"/>
                <w:szCs w:val="20"/>
              </w:rPr>
              <w:t>$</w:t>
            </w:r>
            <w:r w:rsidR="00A33EC3" w:rsidRPr="00504FCE">
              <w:rPr>
                <w:rFonts w:ascii="Arial" w:hAnsi="Arial" w:cs="Arial"/>
                <w:color w:val="000000"/>
                <w:sz w:val="20"/>
                <w:szCs w:val="20"/>
              </w:rPr>
              <w:t xml:space="preserve"> </w:t>
            </w:r>
            <w:r w:rsidR="004F4335" w:rsidRPr="00504FCE">
              <w:rPr>
                <w:rFonts w:ascii="Arial" w:hAnsi="Arial" w:cs="Arial"/>
                <w:color w:val="000000"/>
                <w:sz w:val="20"/>
                <w:szCs w:val="20"/>
              </w:rPr>
              <w:t xml:space="preserve">   </w:t>
            </w:r>
            <w:r w:rsidRPr="00504FCE">
              <w:rPr>
                <w:rFonts w:ascii="Arial" w:hAnsi="Arial" w:cs="Arial"/>
                <w:color w:val="000000"/>
                <w:sz w:val="20"/>
                <w:szCs w:val="20"/>
              </w:rPr>
              <w:t>300,001.00</w:t>
            </w:r>
          </w:p>
        </w:tc>
        <w:tc>
          <w:tcPr>
            <w:tcW w:w="1249" w:type="pct"/>
            <w:vAlign w:val="center"/>
          </w:tcPr>
          <w:p w14:paraId="469BF530" w14:textId="7CE8FDBC" w:rsidR="00503059" w:rsidRPr="00504FCE" w:rsidRDefault="00503059" w:rsidP="00504FCE">
            <w:pPr>
              <w:autoSpaceDE w:val="0"/>
              <w:autoSpaceDN w:val="0"/>
              <w:adjustRightInd w:val="0"/>
              <w:spacing w:after="0" w:line="360" w:lineRule="auto"/>
              <w:jc w:val="center"/>
              <w:rPr>
                <w:rFonts w:ascii="Arial" w:hAnsi="Arial" w:cs="Arial"/>
                <w:sz w:val="20"/>
                <w:szCs w:val="20"/>
                <w:lang w:eastAsia="es-ES"/>
              </w:rPr>
            </w:pPr>
            <w:r w:rsidRPr="00504FCE">
              <w:rPr>
                <w:rFonts w:ascii="Arial" w:hAnsi="Arial" w:cs="Arial"/>
                <w:color w:val="000000"/>
                <w:sz w:val="20"/>
                <w:szCs w:val="20"/>
              </w:rPr>
              <w:t>$</w:t>
            </w:r>
            <w:r w:rsidR="004F4335" w:rsidRPr="00504FCE">
              <w:rPr>
                <w:rFonts w:ascii="Arial" w:hAnsi="Arial" w:cs="Arial"/>
                <w:color w:val="000000"/>
                <w:sz w:val="20"/>
                <w:szCs w:val="20"/>
              </w:rPr>
              <w:t xml:space="preserve">    </w:t>
            </w:r>
            <w:r w:rsidRPr="00504FCE">
              <w:rPr>
                <w:rFonts w:ascii="Arial" w:hAnsi="Arial" w:cs="Arial"/>
                <w:color w:val="000000"/>
                <w:sz w:val="20"/>
                <w:szCs w:val="20"/>
              </w:rPr>
              <w:t>350,000.00</w:t>
            </w:r>
          </w:p>
        </w:tc>
        <w:tc>
          <w:tcPr>
            <w:tcW w:w="1249" w:type="pct"/>
            <w:vAlign w:val="center"/>
          </w:tcPr>
          <w:p w14:paraId="681A0874" w14:textId="4093FFF6" w:rsidR="00503059" w:rsidRPr="00504FCE" w:rsidRDefault="00503059" w:rsidP="00504FCE">
            <w:pPr>
              <w:autoSpaceDE w:val="0"/>
              <w:autoSpaceDN w:val="0"/>
              <w:adjustRightInd w:val="0"/>
              <w:spacing w:after="0" w:line="360" w:lineRule="auto"/>
              <w:jc w:val="center"/>
              <w:rPr>
                <w:rFonts w:ascii="Arial" w:hAnsi="Arial" w:cs="Arial"/>
                <w:sz w:val="20"/>
                <w:szCs w:val="20"/>
                <w:lang w:eastAsia="es-ES"/>
              </w:rPr>
            </w:pPr>
            <w:r w:rsidRPr="00504FCE">
              <w:rPr>
                <w:rFonts w:ascii="Arial" w:hAnsi="Arial" w:cs="Arial"/>
                <w:color w:val="000000"/>
                <w:sz w:val="20"/>
                <w:szCs w:val="20"/>
              </w:rPr>
              <w:t>$</w:t>
            </w:r>
            <w:r w:rsidR="004F4335" w:rsidRPr="00504FCE">
              <w:rPr>
                <w:rFonts w:ascii="Arial" w:hAnsi="Arial" w:cs="Arial"/>
                <w:color w:val="000000"/>
                <w:sz w:val="20"/>
                <w:szCs w:val="20"/>
              </w:rPr>
              <w:t xml:space="preserve"> </w:t>
            </w:r>
            <w:r w:rsidRPr="00504FCE">
              <w:rPr>
                <w:rFonts w:ascii="Arial" w:hAnsi="Arial" w:cs="Arial"/>
                <w:color w:val="000000"/>
                <w:sz w:val="20"/>
                <w:szCs w:val="20"/>
              </w:rPr>
              <w:t>300.00</w:t>
            </w:r>
          </w:p>
        </w:tc>
        <w:tc>
          <w:tcPr>
            <w:tcW w:w="1251" w:type="pct"/>
            <w:vAlign w:val="center"/>
          </w:tcPr>
          <w:p w14:paraId="49C3380F" w14:textId="5531071A" w:rsidR="00503059" w:rsidRPr="00504FCE" w:rsidRDefault="00503059" w:rsidP="00504FCE">
            <w:pPr>
              <w:autoSpaceDE w:val="0"/>
              <w:autoSpaceDN w:val="0"/>
              <w:adjustRightInd w:val="0"/>
              <w:spacing w:after="0" w:line="360" w:lineRule="auto"/>
              <w:jc w:val="center"/>
              <w:rPr>
                <w:rFonts w:ascii="Arial" w:hAnsi="Arial" w:cs="Arial"/>
                <w:color w:val="000000"/>
                <w:sz w:val="20"/>
                <w:szCs w:val="20"/>
              </w:rPr>
            </w:pPr>
            <w:r w:rsidRPr="00504FCE">
              <w:rPr>
                <w:rFonts w:ascii="Arial" w:hAnsi="Arial" w:cs="Arial"/>
                <w:color w:val="000000"/>
                <w:sz w:val="20"/>
                <w:szCs w:val="20"/>
              </w:rPr>
              <w:t>0.0002011</w:t>
            </w:r>
          </w:p>
        </w:tc>
      </w:tr>
      <w:tr w:rsidR="00503059" w:rsidRPr="00504FCE" w14:paraId="7FB01D72" w14:textId="77777777" w:rsidTr="004F4335">
        <w:trPr>
          <w:trHeight w:val="20"/>
          <w:jc w:val="center"/>
        </w:trPr>
        <w:tc>
          <w:tcPr>
            <w:tcW w:w="1251" w:type="pct"/>
            <w:vAlign w:val="center"/>
          </w:tcPr>
          <w:p w14:paraId="0297F6A6" w14:textId="692DBDC8" w:rsidR="00503059" w:rsidRPr="00504FCE" w:rsidRDefault="00503059" w:rsidP="00504FCE">
            <w:pPr>
              <w:autoSpaceDE w:val="0"/>
              <w:autoSpaceDN w:val="0"/>
              <w:adjustRightInd w:val="0"/>
              <w:spacing w:after="0" w:line="360" w:lineRule="auto"/>
              <w:jc w:val="center"/>
              <w:rPr>
                <w:rFonts w:ascii="Arial" w:hAnsi="Arial" w:cs="Arial"/>
                <w:sz w:val="20"/>
                <w:szCs w:val="20"/>
                <w:lang w:eastAsia="es-ES"/>
              </w:rPr>
            </w:pPr>
            <w:r w:rsidRPr="00504FCE">
              <w:rPr>
                <w:rFonts w:ascii="Arial" w:hAnsi="Arial" w:cs="Arial"/>
                <w:color w:val="000000"/>
                <w:sz w:val="20"/>
                <w:szCs w:val="20"/>
              </w:rPr>
              <w:t>$</w:t>
            </w:r>
            <w:r w:rsidR="00A33EC3" w:rsidRPr="00504FCE">
              <w:rPr>
                <w:rFonts w:ascii="Arial" w:hAnsi="Arial" w:cs="Arial"/>
                <w:color w:val="000000"/>
                <w:sz w:val="20"/>
                <w:szCs w:val="20"/>
              </w:rPr>
              <w:t xml:space="preserve"> </w:t>
            </w:r>
            <w:r w:rsidR="004F4335" w:rsidRPr="00504FCE">
              <w:rPr>
                <w:rFonts w:ascii="Arial" w:hAnsi="Arial" w:cs="Arial"/>
                <w:color w:val="000000"/>
                <w:sz w:val="20"/>
                <w:szCs w:val="20"/>
              </w:rPr>
              <w:t xml:space="preserve">   </w:t>
            </w:r>
            <w:r w:rsidRPr="00504FCE">
              <w:rPr>
                <w:rFonts w:ascii="Arial" w:hAnsi="Arial" w:cs="Arial"/>
                <w:color w:val="000000"/>
                <w:sz w:val="20"/>
                <w:szCs w:val="20"/>
              </w:rPr>
              <w:t>350,001.00</w:t>
            </w:r>
          </w:p>
        </w:tc>
        <w:tc>
          <w:tcPr>
            <w:tcW w:w="1249" w:type="pct"/>
            <w:vAlign w:val="center"/>
          </w:tcPr>
          <w:p w14:paraId="1ADDFDD9" w14:textId="5C714374" w:rsidR="00503059" w:rsidRPr="00504FCE" w:rsidRDefault="00503059" w:rsidP="00504FCE">
            <w:pPr>
              <w:autoSpaceDE w:val="0"/>
              <w:autoSpaceDN w:val="0"/>
              <w:adjustRightInd w:val="0"/>
              <w:spacing w:after="0" w:line="360" w:lineRule="auto"/>
              <w:jc w:val="center"/>
              <w:rPr>
                <w:rFonts w:ascii="Arial" w:hAnsi="Arial" w:cs="Arial"/>
                <w:sz w:val="20"/>
                <w:szCs w:val="20"/>
                <w:lang w:eastAsia="es-ES"/>
              </w:rPr>
            </w:pPr>
            <w:r w:rsidRPr="00504FCE">
              <w:rPr>
                <w:rFonts w:ascii="Arial" w:hAnsi="Arial" w:cs="Arial"/>
                <w:color w:val="000000"/>
                <w:sz w:val="20"/>
                <w:szCs w:val="20"/>
              </w:rPr>
              <w:t>$</w:t>
            </w:r>
            <w:r w:rsidR="004F4335" w:rsidRPr="00504FCE">
              <w:rPr>
                <w:rFonts w:ascii="Arial" w:hAnsi="Arial" w:cs="Arial"/>
                <w:color w:val="000000"/>
                <w:sz w:val="20"/>
                <w:szCs w:val="20"/>
              </w:rPr>
              <w:t xml:space="preserve">    </w:t>
            </w:r>
            <w:r w:rsidRPr="00504FCE">
              <w:rPr>
                <w:rFonts w:ascii="Arial" w:hAnsi="Arial" w:cs="Arial"/>
                <w:color w:val="000000"/>
                <w:sz w:val="20"/>
                <w:szCs w:val="20"/>
              </w:rPr>
              <w:t>400,000.00</w:t>
            </w:r>
          </w:p>
        </w:tc>
        <w:tc>
          <w:tcPr>
            <w:tcW w:w="1249" w:type="pct"/>
            <w:vAlign w:val="center"/>
          </w:tcPr>
          <w:p w14:paraId="51602282" w14:textId="2CA13C53" w:rsidR="00503059" w:rsidRPr="00504FCE" w:rsidRDefault="00503059" w:rsidP="00504FCE">
            <w:pPr>
              <w:autoSpaceDE w:val="0"/>
              <w:autoSpaceDN w:val="0"/>
              <w:adjustRightInd w:val="0"/>
              <w:spacing w:after="0" w:line="360" w:lineRule="auto"/>
              <w:jc w:val="center"/>
              <w:rPr>
                <w:rFonts w:ascii="Arial" w:hAnsi="Arial" w:cs="Arial"/>
                <w:sz w:val="20"/>
                <w:szCs w:val="20"/>
                <w:lang w:eastAsia="es-ES"/>
              </w:rPr>
            </w:pPr>
            <w:r w:rsidRPr="00504FCE">
              <w:rPr>
                <w:rFonts w:ascii="Arial" w:hAnsi="Arial" w:cs="Arial"/>
                <w:color w:val="000000"/>
                <w:sz w:val="20"/>
                <w:szCs w:val="20"/>
              </w:rPr>
              <w:t>$</w:t>
            </w:r>
            <w:r w:rsidR="004F4335" w:rsidRPr="00504FCE">
              <w:rPr>
                <w:rFonts w:ascii="Arial" w:hAnsi="Arial" w:cs="Arial"/>
                <w:color w:val="000000"/>
                <w:sz w:val="20"/>
                <w:szCs w:val="20"/>
              </w:rPr>
              <w:t xml:space="preserve"> </w:t>
            </w:r>
            <w:r w:rsidRPr="00504FCE">
              <w:rPr>
                <w:rFonts w:ascii="Arial" w:hAnsi="Arial" w:cs="Arial"/>
                <w:color w:val="000000"/>
                <w:sz w:val="20"/>
                <w:szCs w:val="20"/>
              </w:rPr>
              <w:t>320.00</w:t>
            </w:r>
          </w:p>
        </w:tc>
        <w:tc>
          <w:tcPr>
            <w:tcW w:w="1251" w:type="pct"/>
            <w:vAlign w:val="center"/>
          </w:tcPr>
          <w:p w14:paraId="7018BA4D" w14:textId="4BDFC50B" w:rsidR="00503059" w:rsidRPr="00504FCE" w:rsidRDefault="00503059" w:rsidP="00504FCE">
            <w:pPr>
              <w:autoSpaceDE w:val="0"/>
              <w:autoSpaceDN w:val="0"/>
              <w:adjustRightInd w:val="0"/>
              <w:spacing w:after="0" w:line="360" w:lineRule="auto"/>
              <w:jc w:val="center"/>
              <w:rPr>
                <w:rFonts w:ascii="Arial" w:hAnsi="Arial" w:cs="Arial"/>
                <w:color w:val="000000"/>
                <w:sz w:val="20"/>
                <w:szCs w:val="20"/>
              </w:rPr>
            </w:pPr>
            <w:r w:rsidRPr="00504FCE">
              <w:rPr>
                <w:rFonts w:ascii="Arial" w:hAnsi="Arial" w:cs="Arial"/>
                <w:color w:val="000000"/>
                <w:sz w:val="20"/>
                <w:szCs w:val="20"/>
              </w:rPr>
              <w:t>0.0002013</w:t>
            </w:r>
          </w:p>
        </w:tc>
      </w:tr>
      <w:tr w:rsidR="00503059" w:rsidRPr="00504FCE" w14:paraId="4DC3D85A" w14:textId="77777777" w:rsidTr="004F4335">
        <w:trPr>
          <w:trHeight w:val="20"/>
          <w:jc w:val="center"/>
        </w:trPr>
        <w:tc>
          <w:tcPr>
            <w:tcW w:w="1251" w:type="pct"/>
            <w:vAlign w:val="center"/>
          </w:tcPr>
          <w:p w14:paraId="226699D3" w14:textId="4F798066" w:rsidR="00503059" w:rsidRPr="00504FCE" w:rsidRDefault="00503059" w:rsidP="00504FCE">
            <w:pPr>
              <w:autoSpaceDE w:val="0"/>
              <w:autoSpaceDN w:val="0"/>
              <w:adjustRightInd w:val="0"/>
              <w:spacing w:after="0" w:line="360" w:lineRule="auto"/>
              <w:jc w:val="center"/>
              <w:rPr>
                <w:rFonts w:ascii="Arial" w:hAnsi="Arial" w:cs="Arial"/>
                <w:sz w:val="20"/>
                <w:szCs w:val="20"/>
                <w:lang w:eastAsia="es-ES"/>
              </w:rPr>
            </w:pPr>
            <w:r w:rsidRPr="00504FCE">
              <w:rPr>
                <w:rFonts w:ascii="Arial" w:hAnsi="Arial" w:cs="Arial"/>
                <w:color w:val="000000"/>
                <w:sz w:val="20"/>
                <w:szCs w:val="20"/>
              </w:rPr>
              <w:t>$</w:t>
            </w:r>
            <w:r w:rsidR="00A33EC3" w:rsidRPr="00504FCE">
              <w:rPr>
                <w:rFonts w:ascii="Arial" w:hAnsi="Arial" w:cs="Arial"/>
                <w:color w:val="000000"/>
                <w:sz w:val="20"/>
                <w:szCs w:val="20"/>
              </w:rPr>
              <w:t xml:space="preserve"> </w:t>
            </w:r>
            <w:r w:rsidR="004F4335" w:rsidRPr="00504FCE">
              <w:rPr>
                <w:rFonts w:ascii="Arial" w:hAnsi="Arial" w:cs="Arial"/>
                <w:color w:val="000000"/>
                <w:sz w:val="20"/>
                <w:szCs w:val="20"/>
              </w:rPr>
              <w:t xml:space="preserve">   </w:t>
            </w:r>
            <w:r w:rsidRPr="00504FCE">
              <w:rPr>
                <w:rFonts w:ascii="Arial" w:hAnsi="Arial" w:cs="Arial"/>
                <w:color w:val="000000"/>
                <w:sz w:val="20"/>
                <w:szCs w:val="20"/>
              </w:rPr>
              <w:t>400,001.00</w:t>
            </w:r>
          </w:p>
        </w:tc>
        <w:tc>
          <w:tcPr>
            <w:tcW w:w="1249" w:type="pct"/>
            <w:vAlign w:val="center"/>
          </w:tcPr>
          <w:p w14:paraId="5527ED6C" w14:textId="576E707E" w:rsidR="00503059" w:rsidRPr="00504FCE" w:rsidRDefault="00503059" w:rsidP="00504FCE">
            <w:pPr>
              <w:autoSpaceDE w:val="0"/>
              <w:autoSpaceDN w:val="0"/>
              <w:adjustRightInd w:val="0"/>
              <w:spacing w:after="0" w:line="360" w:lineRule="auto"/>
              <w:jc w:val="center"/>
              <w:rPr>
                <w:rFonts w:ascii="Arial" w:hAnsi="Arial" w:cs="Arial"/>
                <w:sz w:val="20"/>
                <w:szCs w:val="20"/>
                <w:lang w:eastAsia="es-ES"/>
              </w:rPr>
            </w:pPr>
            <w:r w:rsidRPr="00504FCE">
              <w:rPr>
                <w:rFonts w:ascii="Arial" w:hAnsi="Arial" w:cs="Arial"/>
                <w:color w:val="000000"/>
                <w:sz w:val="20"/>
                <w:szCs w:val="20"/>
              </w:rPr>
              <w:t>$</w:t>
            </w:r>
            <w:r w:rsidR="004F4335" w:rsidRPr="00504FCE">
              <w:rPr>
                <w:rFonts w:ascii="Arial" w:hAnsi="Arial" w:cs="Arial"/>
                <w:color w:val="000000"/>
                <w:sz w:val="20"/>
                <w:szCs w:val="20"/>
              </w:rPr>
              <w:t xml:space="preserve">    </w:t>
            </w:r>
            <w:r w:rsidRPr="00504FCE">
              <w:rPr>
                <w:rFonts w:ascii="Arial" w:hAnsi="Arial" w:cs="Arial"/>
                <w:color w:val="000000"/>
                <w:sz w:val="20"/>
                <w:szCs w:val="20"/>
              </w:rPr>
              <w:t>450,000.00</w:t>
            </w:r>
          </w:p>
        </w:tc>
        <w:tc>
          <w:tcPr>
            <w:tcW w:w="1249" w:type="pct"/>
            <w:vAlign w:val="center"/>
          </w:tcPr>
          <w:p w14:paraId="77CC23CB" w14:textId="45B42FF9" w:rsidR="00503059" w:rsidRPr="00504FCE" w:rsidRDefault="00503059" w:rsidP="00504FCE">
            <w:pPr>
              <w:autoSpaceDE w:val="0"/>
              <w:autoSpaceDN w:val="0"/>
              <w:adjustRightInd w:val="0"/>
              <w:spacing w:after="0" w:line="360" w:lineRule="auto"/>
              <w:jc w:val="center"/>
              <w:rPr>
                <w:rFonts w:ascii="Arial" w:hAnsi="Arial" w:cs="Arial"/>
                <w:sz w:val="20"/>
                <w:szCs w:val="20"/>
                <w:lang w:eastAsia="es-ES"/>
              </w:rPr>
            </w:pPr>
            <w:r w:rsidRPr="00504FCE">
              <w:rPr>
                <w:rFonts w:ascii="Arial" w:hAnsi="Arial" w:cs="Arial"/>
                <w:color w:val="000000"/>
                <w:sz w:val="20"/>
                <w:szCs w:val="20"/>
              </w:rPr>
              <w:t>$</w:t>
            </w:r>
            <w:r w:rsidR="004F4335" w:rsidRPr="00504FCE">
              <w:rPr>
                <w:rFonts w:ascii="Arial" w:hAnsi="Arial" w:cs="Arial"/>
                <w:color w:val="000000"/>
                <w:sz w:val="20"/>
                <w:szCs w:val="20"/>
              </w:rPr>
              <w:t xml:space="preserve"> </w:t>
            </w:r>
            <w:r w:rsidRPr="00504FCE">
              <w:rPr>
                <w:rFonts w:ascii="Arial" w:hAnsi="Arial" w:cs="Arial"/>
                <w:color w:val="000000"/>
                <w:sz w:val="20"/>
                <w:szCs w:val="20"/>
              </w:rPr>
              <w:t>340.00</w:t>
            </w:r>
          </w:p>
        </w:tc>
        <w:tc>
          <w:tcPr>
            <w:tcW w:w="1251" w:type="pct"/>
            <w:vAlign w:val="center"/>
          </w:tcPr>
          <w:p w14:paraId="6D862199" w14:textId="1662405A" w:rsidR="00503059" w:rsidRPr="00504FCE" w:rsidRDefault="00503059" w:rsidP="00504FCE">
            <w:pPr>
              <w:autoSpaceDE w:val="0"/>
              <w:autoSpaceDN w:val="0"/>
              <w:adjustRightInd w:val="0"/>
              <w:spacing w:after="0" w:line="360" w:lineRule="auto"/>
              <w:jc w:val="center"/>
              <w:rPr>
                <w:rFonts w:ascii="Arial" w:hAnsi="Arial" w:cs="Arial"/>
                <w:color w:val="000000"/>
                <w:sz w:val="20"/>
                <w:szCs w:val="20"/>
              </w:rPr>
            </w:pPr>
            <w:r w:rsidRPr="00504FCE">
              <w:rPr>
                <w:rFonts w:ascii="Arial" w:hAnsi="Arial" w:cs="Arial"/>
                <w:color w:val="000000"/>
                <w:sz w:val="20"/>
                <w:szCs w:val="20"/>
              </w:rPr>
              <w:t>0.0002015</w:t>
            </w:r>
          </w:p>
        </w:tc>
      </w:tr>
      <w:tr w:rsidR="00503059" w:rsidRPr="00504FCE" w14:paraId="4E227978" w14:textId="77777777" w:rsidTr="004F4335">
        <w:trPr>
          <w:trHeight w:val="20"/>
          <w:jc w:val="center"/>
        </w:trPr>
        <w:tc>
          <w:tcPr>
            <w:tcW w:w="1251" w:type="pct"/>
            <w:vAlign w:val="center"/>
          </w:tcPr>
          <w:p w14:paraId="6D4FD294" w14:textId="630DE8BA" w:rsidR="00503059" w:rsidRPr="00504FCE" w:rsidRDefault="00503059" w:rsidP="00504FCE">
            <w:pPr>
              <w:autoSpaceDE w:val="0"/>
              <w:autoSpaceDN w:val="0"/>
              <w:adjustRightInd w:val="0"/>
              <w:spacing w:after="0" w:line="360" w:lineRule="auto"/>
              <w:jc w:val="center"/>
              <w:rPr>
                <w:rFonts w:ascii="Arial" w:hAnsi="Arial" w:cs="Arial"/>
                <w:sz w:val="20"/>
                <w:szCs w:val="20"/>
                <w:lang w:eastAsia="es-ES"/>
              </w:rPr>
            </w:pPr>
            <w:r w:rsidRPr="00504FCE">
              <w:rPr>
                <w:rFonts w:ascii="Arial" w:hAnsi="Arial" w:cs="Arial"/>
                <w:color w:val="000000"/>
                <w:sz w:val="20"/>
                <w:szCs w:val="20"/>
              </w:rPr>
              <w:t>$</w:t>
            </w:r>
            <w:r w:rsidR="00A33EC3" w:rsidRPr="00504FCE">
              <w:rPr>
                <w:rFonts w:ascii="Arial" w:hAnsi="Arial" w:cs="Arial"/>
                <w:color w:val="000000"/>
                <w:sz w:val="20"/>
                <w:szCs w:val="20"/>
              </w:rPr>
              <w:t xml:space="preserve">    </w:t>
            </w:r>
            <w:r w:rsidRPr="00504FCE">
              <w:rPr>
                <w:rFonts w:ascii="Arial" w:hAnsi="Arial" w:cs="Arial"/>
                <w:color w:val="000000"/>
                <w:sz w:val="20"/>
                <w:szCs w:val="20"/>
              </w:rPr>
              <w:t>450,001.00</w:t>
            </w:r>
          </w:p>
        </w:tc>
        <w:tc>
          <w:tcPr>
            <w:tcW w:w="1249" w:type="pct"/>
            <w:vAlign w:val="center"/>
          </w:tcPr>
          <w:p w14:paraId="2A4E6876" w14:textId="3F4E9A30" w:rsidR="00503059" w:rsidRPr="00504FCE" w:rsidRDefault="00503059" w:rsidP="00504FCE">
            <w:pPr>
              <w:autoSpaceDE w:val="0"/>
              <w:autoSpaceDN w:val="0"/>
              <w:adjustRightInd w:val="0"/>
              <w:spacing w:after="0" w:line="360" w:lineRule="auto"/>
              <w:jc w:val="center"/>
              <w:rPr>
                <w:rFonts w:ascii="Arial" w:hAnsi="Arial" w:cs="Arial"/>
                <w:sz w:val="20"/>
                <w:szCs w:val="20"/>
                <w:lang w:eastAsia="es-ES"/>
              </w:rPr>
            </w:pPr>
            <w:r w:rsidRPr="00504FCE">
              <w:rPr>
                <w:rFonts w:ascii="Arial" w:hAnsi="Arial" w:cs="Arial"/>
                <w:color w:val="000000"/>
                <w:sz w:val="20"/>
                <w:szCs w:val="20"/>
              </w:rPr>
              <w:t>$</w:t>
            </w:r>
            <w:r w:rsidR="004F4335" w:rsidRPr="00504FCE">
              <w:rPr>
                <w:rFonts w:ascii="Arial" w:hAnsi="Arial" w:cs="Arial"/>
                <w:color w:val="000000"/>
                <w:sz w:val="20"/>
                <w:szCs w:val="20"/>
              </w:rPr>
              <w:t xml:space="preserve">    </w:t>
            </w:r>
            <w:r w:rsidRPr="00504FCE">
              <w:rPr>
                <w:rFonts w:ascii="Arial" w:hAnsi="Arial" w:cs="Arial"/>
                <w:color w:val="000000"/>
                <w:sz w:val="20"/>
                <w:szCs w:val="20"/>
              </w:rPr>
              <w:t>500,000.00</w:t>
            </w:r>
          </w:p>
        </w:tc>
        <w:tc>
          <w:tcPr>
            <w:tcW w:w="1249" w:type="pct"/>
            <w:vAlign w:val="center"/>
          </w:tcPr>
          <w:p w14:paraId="1D0A318A" w14:textId="311D2228" w:rsidR="00503059" w:rsidRPr="00504FCE" w:rsidRDefault="00503059" w:rsidP="00504FCE">
            <w:pPr>
              <w:autoSpaceDE w:val="0"/>
              <w:autoSpaceDN w:val="0"/>
              <w:adjustRightInd w:val="0"/>
              <w:spacing w:after="0" w:line="360" w:lineRule="auto"/>
              <w:jc w:val="center"/>
              <w:rPr>
                <w:rFonts w:ascii="Arial" w:hAnsi="Arial" w:cs="Arial"/>
                <w:sz w:val="20"/>
                <w:szCs w:val="20"/>
                <w:lang w:eastAsia="es-ES"/>
              </w:rPr>
            </w:pPr>
            <w:r w:rsidRPr="00504FCE">
              <w:rPr>
                <w:rFonts w:ascii="Arial" w:hAnsi="Arial" w:cs="Arial"/>
                <w:color w:val="000000"/>
                <w:sz w:val="20"/>
                <w:szCs w:val="20"/>
              </w:rPr>
              <w:t>$</w:t>
            </w:r>
            <w:r w:rsidR="004F4335" w:rsidRPr="00504FCE">
              <w:rPr>
                <w:rFonts w:ascii="Arial" w:hAnsi="Arial" w:cs="Arial"/>
                <w:color w:val="000000"/>
                <w:sz w:val="20"/>
                <w:szCs w:val="20"/>
              </w:rPr>
              <w:t xml:space="preserve"> </w:t>
            </w:r>
            <w:r w:rsidRPr="00504FCE">
              <w:rPr>
                <w:rFonts w:ascii="Arial" w:hAnsi="Arial" w:cs="Arial"/>
                <w:color w:val="000000"/>
                <w:sz w:val="20"/>
                <w:szCs w:val="20"/>
              </w:rPr>
              <w:t>360.00</w:t>
            </w:r>
          </w:p>
        </w:tc>
        <w:tc>
          <w:tcPr>
            <w:tcW w:w="1251" w:type="pct"/>
            <w:vAlign w:val="center"/>
          </w:tcPr>
          <w:p w14:paraId="2B1B373A" w14:textId="6F2BC8B5" w:rsidR="00503059" w:rsidRPr="00504FCE" w:rsidRDefault="00503059" w:rsidP="00504FCE">
            <w:pPr>
              <w:autoSpaceDE w:val="0"/>
              <w:autoSpaceDN w:val="0"/>
              <w:adjustRightInd w:val="0"/>
              <w:spacing w:after="0" w:line="360" w:lineRule="auto"/>
              <w:jc w:val="center"/>
              <w:rPr>
                <w:rFonts w:ascii="Arial" w:hAnsi="Arial" w:cs="Arial"/>
                <w:color w:val="000000"/>
                <w:sz w:val="20"/>
                <w:szCs w:val="20"/>
              </w:rPr>
            </w:pPr>
            <w:r w:rsidRPr="00504FCE">
              <w:rPr>
                <w:rFonts w:ascii="Arial" w:hAnsi="Arial" w:cs="Arial"/>
                <w:color w:val="000000"/>
                <w:sz w:val="20"/>
                <w:szCs w:val="20"/>
              </w:rPr>
              <w:t>0.0002017</w:t>
            </w:r>
          </w:p>
        </w:tc>
      </w:tr>
      <w:tr w:rsidR="00503059" w:rsidRPr="00504FCE" w14:paraId="48B7A751" w14:textId="77777777" w:rsidTr="004F4335">
        <w:trPr>
          <w:trHeight w:val="20"/>
          <w:jc w:val="center"/>
        </w:trPr>
        <w:tc>
          <w:tcPr>
            <w:tcW w:w="1251" w:type="pct"/>
            <w:vAlign w:val="center"/>
          </w:tcPr>
          <w:p w14:paraId="1B9AE2C9" w14:textId="33403DA0" w:rsidR="00503059" w:rsidRPr="00504FCE" w:rsidRDefault="00503059" w:rsidP="00504FCE">
            <w:pPr>
              <w:autoSpaceDE w:val="0"/>
              <w:autoSpaceDN w:val="0"/>
              <w:adjustRightInd w:val="0"/>
              <w:spacing w:after="0" w:line="360" w:lineRule="auto"/>
              <w:jc w:val="center"/>
              <w:rPr>
                <w:rFonts w:ascii="Arial" w:hAnsi="Arial" w:cs="Arial"/>
                <w:sz w:val="20"/>
                <w:szCs w:val="20"/>
                <w:lang w:eastAsia="es-ES"/>
              </w:rPr>
            </w:pPr>
            <w:r w:rsidRPr="00504FCE">
              <w:rPr>
                <w:rFonts w:ascii="Arial" w:hAnsi="Arial" w:cs="Arial"/>
                <w:color w:val="000000"/>
                <w:sz w:val="20"/>
                <w:szCs w:val="20"/>
              </w:rPr>
              <w:t>$</w:t>
            </w:r>
            <w:r w:rsidR="00A33EC3" w:rsidRPr="00504FCE">
              <w:rPr>
                <w:rFonts w:ascii="Arial" w:hAnsi="Arial" w:cs="Arial"/>
                <w:color w:val="000000"/>
                <w:sz w:val="20"/>
                <w:szCs w:val="20"/>
              </w:rPr>
              <w:t xml:space="preserve">    </w:t>
            </w:r>
            <w:r w:rsidRPr="00504FCE">
              <w:rPr>
                <w:rFonts w:ascii="Arial" w:hAnsi="Arial" w:cs="Arial"/>
                <w:color w:val="000000"/>
                <w:sz w:val="20"/>
                <w:szCs w:val="20"/>
              </w:rPr>
              <w:t>500,001.00</w:t>
            </w:r>
          </w:p>
        </w:tc>
        <w:tc>
          <w:tcPr>
            <w:tcW w:w="1249" w:type="pct"/>
            <w:vAlign w:val="center"/>
          </w:tcPr>
          <w:p w14:paraId="1FFB0BF8" w14:textId="49020453" w:rsidR="00503059" w:rsidRPr="00504FCE" w:rsidRDefault="00503059" w:rsidP="00504FCE">
            <w:pPr>
              <w:autoSpaceDE w:val="0"/>
              <w:autoSpaceDN w:val="0"/>
              <w:adjustRightInd w:val="0"/>
              <w:spacing w:after="0" w:line="360" w:lineRule="auto"/>
              <w:jc w:val="center"/>
              <w:rPr>
                <w:rFonts w:ascii="Arial" w:hAnsi="Arial" w:cs="Arial"/>
                <w:sz w:val="20"/>
                <w:szCs w:val="20"/>
                <w:lang w:eastAsia="es-ES"/>
              </w:rPr>
            </w:pPr>
            <w:r w:rsidRPr="00504FCE">
              <w:rPr>
                <w:rFonts w:ascii="Arial" w:hAnsi="Arial" w:cs="Arial"/>
                <w:color w:val="000000"/>
                <w:sz w:val="20"/>
                <w:szCs w:val="20"/>
              </w:rPr>
              <w:t>$</w:t>
            </w:r>
            <w:r w:rsidR="004F4335" w:rsidRPr="00504FCE">
              <w:rPr>
                <w:rFonts w:ascii="Arial" w:hAnsi="Arial" w:cs="Arial"/>
                <w:color w:val="000000"/>
                <w:sz w:val="20"/>
                <w:szCs w:val="20"/>
              </w:rPr>
              <w:t xml:space="preserve"> </w:t>
            </w:r>
            <w:r w:rsidRPr="00504FCE">
              <w:rPr>
                <w:rFonts w:ascii="Arial" w:hAnsi="Arial" w:cs="Arial"/>
                <w:color w:val="000000"/>
                <w:sz w:val="20"/>
                <w:szCs w:val="20"/>
              </w:rPr>
              <w:t>1,000,000.00</w:t>
            </w:r>
          </w:p>
        </w:tc>
        <w:tc>
          <w:tcPr>
            <w:tcW w:w="1249" w:type="pct"/>
            <w:vAlign w:val="center"/>
          </w:tcPr>
          <w:p w14:paraId="7D06DF7D" w14:textId="6EA7A977" w:rsidR="00503059" w:rsidRPr="00504FCE" w:rsidRDefault="00503059" w:rsidP="00504FCE">
            <w:pPr>
              <w:autoSpaceDE w:val="0"/>
              <w:autoSpaceDN w:val="0"/>
              <w:adjustRightInd w:val="0"/>
              <w:spacing w:after="0" w:line="360" w:lineRule="auto"/>
              <w:jc w:val="center"/>
              <w:rPr>
                <w:rFonts w:ascii="Arial" w:hAnsi="Arial" w:cs="Arial"/>
                <w:sz w:val="20"/>
                <w:szCs w:val="20"/>
                <w:lang w:eastAsia="es-ES"/>
              </w:rPr>
            </w:pPr>
            <w:r w:rsidRPr="00504FCE">
              <w:rPr>
                <w:rFonts w:ascii="Arial" w:hAnsi="Arial" w:cs="Arial"/>
                <w:color w:val="000000"/>
                <w:sz w:val="20"/>
                <w:szCs w:val="20"/>
              </w:rPr>
              <w:t>$</w:t>
            </w:r>
            <w:r w:rsidR="004F4335" w:rsidRPr="00504FCE">
              <w:rPr>
                <w:rFonts w:ascii="Arial" w:hAnsi="Arial" w:cs="Arial"/>
                <w:color w:val="000000"/>
                <w:sz w:val="20"/>
                <w:szCs w:val="20"/>
              </w:rPr>
              <w:t xml:space="preserve"> </w:t>
            </w:r>
            <w:r w:rsidRPr="00504FCE">
              <w:rPr>
                <w:rFonts w:ascii="Arial" w:hAnsi="Arial" w:cs="Arial"/>
                <w:color w:val="000000"/>
                <w:sz w:val="20"/>
                <w:szCs w:val="20"/>
              </w:rPr>
              <w:t>380.00</w:t>
            </w:r>
          </w:p>
        </w:tc>
        <w:tc>
          <w:tcPr>
            <w:tcW w:w="1251" w:type="pct"/>
            <w:vAlign w:val="center"/>
          </w:tcPr>
          <w:p w14:paraId="0BB8B9AC" w14:textId="44AE4640" w:rsidR="00503059" w:rsidRPr="00504FCE" w:rsidRDefault="00503059" w:rsidP="00504FCE">
            <w:pPr>
              <w:autoSpaceDE w:val="0"/>
              <w:autoSpaceDN w:val="0"/>
              <w:adjustRightInd w:val="0"/>
              <w:spacing w:after="0" w:line="360" w:lineRule="auto"/>
              <w:jc w:val="center"/>
              <w:rPr>
                <w:rFonts w:ascii="Arial" w:hAnsi="Arial" w:cs="Arial"/>
                <w:color w:val="000000"/>
                <w:sz w:val="20"/>
                <w:szCs w:val="20"/>
              </w:rPr>
            </w:pPr>
            <w:r w:rsidRPr="00504FCE">
              <w:rPr>
                <w:rFonts w:ascii="Arial" w:hAnsi="Arial" w:cs="Arial"/>
                <w:color w:val="000000"/>
                <w:sz w:val="20"/>
                <w:szCs w:val="20"/>
              </w:rPr>
              <w:t>0.0002018</w:t>
            </w:r>
          </w:p>
        </w:tc>
      </w:tr>
      <w:tr w:rsidR="00503059" w:rsidRPr="00504FCE" w14:paraId="4401424C" w14:textId="77777777" w:rsidTr="004F4335">
        <w:trPr>
          <w:trHeight w:val="20"/>
          <w:jc w:val="center"/>
        </w:trPr>
        <w:tc>
          <w:tcPr>
            <w:tcW w:w="1251" w:type="pct"/>
            <w:vAlign w:val="center"/>
          </w:tcPr>
          <w:p w14:paraId="489AB23B" w14:textId="7EF29441" w:rsidR="00503059" w:rsidRPr="00504FCE" w:rsidRDefault="00503059" w:rsidP="00504FCE">
            <w:pPr>
              <w:autoSpaceDE w:val="0"/>
              <w:autoSpaceDN w:val="0"/>
              <w:adjustRightInd w:val="0"/>
              <w:spacing w:after="0" w:line="360" w:lineRule="auto"/>
              <w:jc w:val="center"/>
              <w:rPr>
                <w:rFonts w:ascii="Arial" w:hAnsi="Arial" w:cs="Arial"/>
                <w:sz w:val="20"/>
                <w:szCs w:val="20"/>
                <w:lang w:eastAsia="es-ES"/>
              </w:rPr>
            </w:pPr>
            <w:r w:rsidRPr="00504FCE">
              <w:rPr>
                <w:rFonts w:ascii="Arial" w:hAnsi="Arial" w:cs="Arial"/>
                <w:color w:val="000000"/>
                <w:sz w:val="20"/>
                <w:szCs w:val="20"/>
              </w:rPr>
              <w:t>$</w:t>
            </w:r>
            <w:r w:rsidR="004F4335" w:rsidRPr="00504FCE">
              <w:rPr>
                <w:rFonts w:ascii="Arial" w:hAnsi="Arial" w:cs="Arial"/>
                <w:color w:val="000000"/>
                <w:sz w:val="20"/>
                <w:szCs w:val="20"/>
              </w:rPr>
              <w:t xml:space="preserve"> </w:t>
            </w:r>
            <w:r w:rsidRPr="00504FCE">
              <w:rPr>
                <w:rFonts w:ascii="Arial" w:hAnsi="Arial" w:cs="Arial"/>
                <w:color w:val="000000"/>
                <w:sz w:val="20"/>
                <w:szCs w:val="20"/>
              </w:rPr>
              <w:t>1,000,001.00</w:t>
            </w:r>
          </w:p>
        </w:tc>
        <w:tc>
          <w:tcPr>
            <w:tcW w:w="1249" w:type="pct"/>
            <w:vAlign w:val="center"/>
          </w:tcPr>
          <w:p w14:paraId="2ECDE1B9" w14:textId="60718E06" w:rsidR="00503059" w:rsidRPr="00504FCE" w:rsidRDefault="00503059" w:rsidP="00504FCE">
            <w:pPr>
              <w:autoSpaceDE w:val="0"/>
              <w:autoSpaceDN w:val="0"/>
              <w:adjustRightInd w:val="0"/>
              <w:spacing w:after="0" w:line="360" w:lineRule="auto"/>
              <w:jc w:val="center"/>
              <w:rPr>
                <w:rFonts w:ascii="Arial" w:hAnsi="Arial" w:cs="Arial"/>
                <w:sz w:val="20"/>
                <w:szCs w:val="20"/>
                <w:lang w:eastAsia="es-ES"/>
              </w:rPr>
            </w:pPr>
            <w:r w:rsidRPr="00504FCE">
              <w:rPr>
                <w:rFonts w:ascii="Arial" w:hAnsi="Arial" w:cs="Arial"/>
                <w:color w:val="000000"/>
                <w:sz w:val="20"/>
                <w:szCs w:val="20"/>
              </w:rPr>
              <w:t>En adelante</w:t>
            </w:r>
          </w:p>
        </w:tc>
        <w:tc>
          <w:tcPr>
            <w:tcW w:w="1249" w:type="pct"/>
            <w:vAlign w:val="center"/>
          </w:tcPr>
          <w:p w14:paraId="2B59500C" w14:textId="4FAE5960" w:rsidR="00503059" w:rsidRPr="00504FCE" w:rsidRDefault="00503059" w:rsidP="00504FCE">
            <w:pPr>
              <w:autoSpaceDE w:val="0"/>
              <w:autoSpaceDN w:val="0"/>
              <w:adjustRightInd w:val="0"/>
              <w:spacing w:after="0" w:line="360" w:lineRule="auto"/>
              <w:jc w:val="center"/>
              <w:rPr>
                <w:rFonts w:ascii="Arial" w:hAnsi="Arial" w:cs="Arial"/>
                <w:sz w:val="20"/>
                <w:szCs w:val="20"/>
                <w:lang w:eastAsia="es-ES"/>
              </w:rPr>
            </w:pPr>
            <w:r w:rsidRPr="00504FCE">
              <w:rPr>
                <w:rFonts w:ascii="Arial" w:hAnsi="Arial" w:cs="Arial"/>
                <w:color w:val="000000"/>
                <w:sz w:val="20"/>
                <w:szCs w:val="20"/>
              </w:rPr>
              <w:t>$</w:t>
            </w:r>
            <w:r w:rsidR="004F4335" w:rsidRPr="00504FCE">
              <w:rPr>
                <w:rFonts w:ascii="Arial" w:hAnsi="Arial" w:cs="Arial"/>
                <w:color w:val="000000"/>
                <w:sz w:val="20"/>
                <w:szCs w:val="20"/>
              </w:rPr>
              <w:t xml:space="preserve"> </w:t>
            </w:r>
            <w:r w:rsidRPr="00504FCE">
              <w:rPr>
                <w:rFonts w:ascii="Arial" w:hAnsi="Arial" w:cs="Arial"/>
                <w:color w:val="000000"/>
                <w:sz w:val="20"/>
                <w:szCs w:val="20"/>
              </w:rPr>
              <w:t>500.00</w:t>
            </w:r>
          </w:p>
        </w:tc>
        <w:tc>
          <w:tcPr>
            <w:tcW w:w="1251" w:type="pct"/>
            <w:vAlign w:val="center"/>
          </w:tcPr>
          <w:p w14:paraId="1C60AE09" w14:textId="51DEC5D9" w:rsidR="00503059" w:rsidRPr="00504FCE" w:rsidRDefault="00C85C23" w:rsidP="00504FCE">
            <w:pPr>
              <w:autoSpaceDE w:val="0"/>
              <w:autoSpaceDN w:val="0"/>
              <w:adjustRightInd w:val="0"/>
              <w:spacing w:after="0" w:line="360" w:lineRule="auto"/>
              <w:jc w:val="center"/>
              <w:rPr>
                <w:rFonts w:ascii="Arial" w:hAnsi="Arial" w:cs="Arial"/>
                <w:color w:val="000000"/>
                <w:sz w:val="20"/>
                <w:szCs w:val="20"/>
              </w:rPr>
            </w:pPr>
            <w:r w:rsidRPr="00504FCE">
              <w:rPr>
                <w:rFonts w:ascii="Arial" w:hAnsi="Arial" w:cs="Arial"/>
                <w:color w:val="000000"/>
                <w:sz w:val="20"/>
                <w:szCs w:val="20"/>
              </w:rPr>
              <w:t>0.00020</w:t>
            </w:r>
            <w:r w:rsidR="00C031E3" w:rsidRPr="00504FCE">
              <w:rPr>
                <w:rFonts w:ascii="Arial" w:hAnsi="Arial" w:cs="Arial"/>
                <w:color w:val="000000"/>
                <w:sz w:val="20"/>
                <w:szCs w:val="20"/>
              </w:rPr>
              <w:t>20</w:t>
            </w:r>
          </w:p>
        </w:tc>
      </w:tr>
    </w:tbl>
    <w:p w14:paraId="51CA346D" w14:textId="77777777" w:rsidR="00503059" w:rsidRPr="00504FCE" w:rsidRDefault="00503059" w:rsidP="00504FCE">
      <w:pPr>
        <w:widowControl w:val="0"/>
        <w:autoSpaceDE w:val="0"/>
        <w:autoSpaceDN w:val="0"/>
        <w:adjustRightInd w:val="0"/>
        <w:spacing w:after="0" w:line="360" w:lineRule="auto"/>
        <w:jc w:val="both"/>
        <w:rPr>
          <w:rFonts w:ascii="Arial" w:hAnsi="Arial" w:cs="Arial"/>
          <w:sz w:val="20"/>
          <w:szCs w:val="20"/>
        </w:rPr>
      </w:pPr>
    </w:p>
    <w:p w14:paraId="1AF37C7F" w14:textId="11930F9A" w:rsidR="00684255" w:rsidRPr="00504FCE" w:rsidRDefault="00684255" w:rsidP="00504FCE">
      <w:pPr>
        <w:widowControl w:val="0"/>
        <w:autoSpaceDE w:val="0"/>
        <w:autoSpaceDN w:val="0"/>
        <w:adjustRightInd w:val="0"/>
        <w:spacing w:after="0" w:line="360" w:lineRule="auto"/>
        <w:jc w:val="both"/>
        <w:rPr>
          <w:rFonts w:ascii="Arial" w:hAnsi="Arial" w:cs="Arial"/>
          <w:sz w:val="20"/>
          <w:szCs w:val="20"/>
        </w:rPr>
      </w:pPr>
      <w:r w:rsidRPr="00504FCE">
        <w:rPr>
          <w:rFonts w:ascii="Arial" w:hAnsi="Arial" w:cs="Arial"/>
          <w:sz w:val="20"/>
          <w:szCs w:val="20"/>
        </w:rPr>
        <w:t>El cálculo de la cantidad a pagar se realizará de la siguiente manera: la diferencia entre el valor catastral y el límite inferior se multiplicará por el factor aplicable y el producto obtenido se sumará a la cuota fija anual respectiva.</w:t>
      </w:r>
    </w:p>
    <w:p w14:paraId="5860C971" w14:textId="77777777" w:rsidR="00E1607D" w:rsidRPr="00504FCE" w:rsidRDefault="00E1607D" w:rsidP="00EA508D">
      <w:pPr>
        <w:spacing w:after="0" w:line="240" w:lineRule="auto"/>
        <w:jc w:val="center"/>
        <w:rPr>
          <w:rFonts w:ascii="Arial" w:hAnsi="Arial" w:cs="Arial"/>
          <w:b/>
          <w:sz w:val="20"/>
          <w:szCs w:val="20"/>
        </w:rPr>
      </w:pPr>
    </w:p>
    <w:p w14:paraId="09FBE031" w14:textId="141CDFA7" w:rsidR="002D3001" w:rsidRPr="00504FCE" w:rsidRDefault="002D3001" w:rsidP="00504FCE">
      <w:pPr>
        <w:spacing w:after="0" w:line="360" w:lineRule="auto"/>
        <w:jc w:val="center"/>
        <w:rPr>
          <w:rFonts w:ascii="Arial" w:hAnsi="Arial" w:cs="Arial"/>
          <w:b/>
          <w:sz w:val="20"/>
          <w:szCs w:val="20"/>
        </w:rPr>
      </w:pPr>
      <w:r w:rsidRPr="00504FCE">
        <w:rPr>
          <w:rFonts w:ascii="Arial" w:hAnsi="Arial" w:cs="Arial"/>
          <w:b/>
          <w:sz w:val="20"/>
          <w:szCs w:val="20"/>
        </w:rPr>
        <w:t>TABLA DE VALORES UNITARIOS DE TERRENO</w:t>
      </w:r>
    </w:p>
    <w:p w14:paraId="32BCB6DA" w14:textId="77777777" w:rsidR="00E1607D" w:rsidRPr="00504FCE" w:rsidRDefault="00E1607D" w:rsidP="00EA508D">
      <w:pPr>
        <w:spacing w:after="0" w:line="240" w:lineRule="auto"/>
        <w:jc w:val="center"/>
        <w:rPr>
          <w:rFonts w:ascii="Arial" w:hAnsi="Arial" w:cs="Arial"/>
          <w:b/>
          <w:sz w:val="20"/>
          <w:szCs w:val="20"/>
        </w:rPr>
      </w:pPr>
    </w:p>
    <w:tbl>
      <w:tblPr>
        <w:tblStyle w:val="Tablaconcuadrcula"/>
        <w:tblW w:w="5000" w:type="pct"/>
        <w:tblLook w:val="04A0" w:firstRow="1" w:lastRow="0" w:firstColumn="1" w:lastColumn="0" w:noHBand="0" w:noVBand="1"/>
      </w:tblPr>
      <w:tblGrid>
        <w:gridCol w:w="6827"/>
        <w:gridCol w:w="2227"/>
      </w:tblGrid>
      <w:tr w:rsidR="002D3001" w:rsidRPr="00504FCE" w14:paraId="583DDC48" w14:textId="77777777" w:rsidTr="003C4120">
        <w:tc>
          <w:tcPr>
            <w:tcW w:w="5000" w:type="pct"/>
            <w:gridSpan w:val="2"/>
            <w:vAlign w:val="center"/>
          </w:tcPr>
          <w:p w14:paraId="1ED4794A" w14:textId="77777777" w:rsidR="002D3001" w:rsidRPr="00504FCE" w:rsidRDefault="002D3001" w:rsidP="00504FCE">
            <w:pPr>
              <w:spacing w:after="0" w:line="360" w:lineRule="auto"/>
              <w:jc w:val="center"/>
              <w:rPr>
                <w:rFonts w:ascii="Arial" w:hAnsi="Arial" w:cs="Arial"/>
                <w:b/>
                <w:noProof/>
                <w:sz w:val="20"/>
                <w:szCs w:val="20"/>
              </w:rPr>
            </w:pPr>
            <w:r w:rsidRPr="00504FCE">
              <w:rPr>
                <w:rFonts w:ascii="Arial" w:hAnsi="Arial" w:cs="Arial"/>
                <w:b/>
                <w:sz w:val="20"/>
                <w:szCs w:val="20"/>
              </w:rPr>
              <w:t>SECCION 1</w:t>
            </w:r>
          </w:p>
        </w:tc>
      </w:tr>
      <w:tr w:rsidR="002D3001" w:rsidRPr="00504FCE" w14:paraId="4EC6C6AA" w14:textId="77777777" w:rsidTr="006230E9">
        <w:tc>
          <w:tcPr>
            <w:tcW w:w="3770" w:type="pct"/>
            <w:vAlign w:val="center"/>
          </w:tcPr>
          <w:p w14:paraId="58388C2C" w14:textId="77777777" w:rsidR="002D3001" w:rsidRPr="00504FCE" w:rsidRDefault="002D3001" w:rsidP="00504FCE">
            <w:pPr>
              <w:spacing w:after="0" w:line="360" w:lineRule="auto"/>
              <w:jc w:val="center"/>
              <w:rPr>
                <w:rFonts w:ascii="Arial" w:hAnsi="Arial" w:cs="Arial"/>
                <w:noProof/>
                <w:sz w:val="20"/>
                <w:szCs w:val="20"/>
              </w:rPr>
            </w:pPr>
            <w:r w:rsidRPr="00504FCE">
              <w:rPr>
                <w:rFonts w:ascii="Arial" w:hAnsi="Arial" w:cs="Arial"/>
                <w:noProof/>
                <w:sz w:val="20"/>
                <w:szCs w:val="20"/>
              </w:rPr>
              <w:t>MANZANA</w:t>
            </w:r>
          </w:p>
        </w:tc>
        <w:tc>
          <w:tcPr>
            <w:tcW w:w="1230" w:type="pct"/>
            <w:vAlign w:val="center"/>
          </w:tcPr>
          <w:p w14:paraId="0C6661E8" w14:textId="77777777" w:rsidR="002D3001" w:rsidRPr="00504FCE" w:rsidRDefault="002D3001" w:rsidP="00504FCE">
            <w:pPr>
              <w:spacing w:after="0" w:line="360" w:lineRule="auto"/>
              <w:jc w:val="center"/>
              <w:rPr>
                <w:rFonts w:ascii="Arial" w:hAnsi="Arial" w:cs="Arial"/>
                <w:noProof/>
                <w:sz w:val="20"/>
                <w:szCs w:val="20"/>
              </w:rPr>
            </w:pPr>
            <w:r w:rsidRPr="00504FCE">
              <w:rPr>
                <w:rFonts w:ascii="Arial" w:hAnsi="Arial" w:cs="Arial"/>
                <w:sz w:val="20"/>
                <w:szCs w:val="20"/>
              </w:rPr>
              <w:t>$ POR M2</w:t>
            </w:r>
          </w:p>
        </w:tc>
      </w:tr>
      <w:tr w:rsidR="002D3001" w:rsidRPr="00504FCE" w14:paraId="456B33DA" w14:textId="77777777" w:rsidTr="006230E9">
        <w:tc>
          <w:tcPr>
            <w:tcW w:w="3770" w:type="pct"/>
            <w:vAlign w:val="center"/>
          </w:tcPr>
          <w:p w14:paraId="3AC0493D" w14:textId="77777777" w:rsidR="002D3001" w:rsidRPr="00504FCE" w:rsidRDefault="00744A24" w:rsidP="00504FCE">
            <w:pPr>
              <w:spacing w:after="0" w:line="360" w:lineRule="auto"/>
              <w:jc w:val="both"/>
              <w:rPr>
                <w:rFonts w:ascii="Arial" w:hAnsi="Arial" w:cs="Arial"/>
                <w:noProof/>
                <w:sz w:val="20"/>
                <w:szCs w:val="20"/>
              </w:rPr>
            </w:pPr>
            <w:r w:rsidRPr="00504FCE">
              <w:rPr>
                <w:rFonts w:ascii="Arial" w:hAnsi="Arial" w:cs="Arial"/>
                <w:noProof/>
                <w:sz w:val="20"/>
                <w:szCs w:val="20"/>
              </w:rPr>
              <w:t>001, 002, 003, 004, 005, 006, 009, 012, 013, 014, 015, 016, 017,</w:t>
            </w:r>
            <w:r w:rsidR="006230E9" w:rsidRPr="00504FCE">
              <w:rPr>
                <w:rFonts w:ascii="Arial" w:hAnsi="Arial" w:cs="Arial"/>
                <w:noProof/>
                <w:sz w:val="20"/>
                <w:szCs w:val="20"/>
              </w:rPr>
              <w:t xml:space="preserve"> </w:t>
            </w:r>
            <w:r w:rsidRPr="00504FCE">
              <w:rPr>
                <w:rFonts w:ascii="Arial" w:hAnsi="Arial" w:cs="Arial"/>
                <w:noProof/>
                <w:sz w:val="20"/>
                <w:szCs w:val="20"/>
              </w:rPr>
              <w:t>019,</w:t>
            </w:r>
            <w:r w:rsidR="006230E9" w:rsidRPr="00504FCE">
              <w:rPr>
                <w:rFonts w:ascii="Arial" w:hAnsi="Arial" w:cs="Arial"/>
                <w:noProof/>
                <w:sz w:val="20"/>
                <w:szCs w:val="20"/>
              </w:rPr>
              <w:t xml:space="preserve"> </w:t>
            </w:r>
            <w:r w:rsidRPr="00504FCE">
              <w:rPr>
                <w:rFonts w:ascii="Arial" w:hAnsi="Arial" w:cs="Arial"/>
                <w:noProof/>
                <w:sz w:val="20"/>
                <w:szCs w:val="20"/>
              </w:rPr>
              <w:t>024,</w:t>
            </w:r>
            <w:r w:rsidR="006230E9" w:rsidRPr="00504FCE">
              <w:rPr>
                <w:rFonts w:ascii="Arial" w:hAnsi="Arial" w:cs="Arial"/>
                <w:noProof/>
                <w:sz w:val="20"/>
                <w:szCs w:val="20"/>
              </w:rPr>
              <w:t xml:space="preserve"> </w:t>
            </w:r>
            <w:r w:rsidRPr="00504FCE">
              <w:rPr>
                <w:rFonts w:ascii="Arial" w:hAnsi="Arial" w:cs="Arial"/>
                <w:noProof/>
                <w:sz w:val="20"/>
                <w:szCs w:val="20"/>
              </w:rPr>
              <w:t>025,</w:t>
            </w:r>
            <w:r w:rsidR="006230E9" w:rsidRPr="00504FCE">
              <w:rPr>
                <w:rFonts w:ascii="Arial" w:hAnsi="Arial" w:cs="Arial"/>
                <w:noProof/>
                <w:sz w:val="20"/>
                <w:szCs w:val="20"/>
              </w:rPr>
              <w:t xml:space="preserve"> </w:t>
            </w:r>
            <w:r w:rsidRPr="00504FCE">
              <w:rPr>
                <w:rFonts w:ascii="Arial" w:hAnsi="Arial" w:cs="Arial"/>
                <w:noProof/>
                <w:sz w:val="20"/>
                <w:szCs w:val="20"/>
              </w:rPr>
              <w:t>026,</w:t>
            </w:r>
            <w:r w:rsidR="006230E9" w:rsidRPr="00504FCE">
              <w:rPr>
                <w:rFonts w:ascii="Arial" w:hAnsi="Arial" w:cs="Arial"/>
                <w:noProof/>
                <w:sz w:val="20"/>
                <w:szCs w:val="20"/>
              </w:rPr>
              <w:t xml:space="preserve"> </w:t>
            </w:r>
            <w:r w:rsidRPr="00504FCE">
              <w:rPr>
                <w:rFonts w:ascii="Arial" w:hAnsi="Arial" w:cs="Arial"/>
                <w:noProof/>
                <w:sz w:val="20"/>
                <w:szCs w:val="20"/>
              </w:rPr>
              <w:t>027,</w:t>
            </w:r>
            <w:r w:rsidR="006230E9" w:rsidRPr="00504FCE">
              <w:rPr>
                <w:rFonts w:ascii="Arial" w:hAnsi="Arial" w:cs="Arial"/>
                <w:noProof/>
                <w:sz w:val="20"/>
                <w:szCs w:val="20"/>
              </w:rPr>
              <w:t xml:space="preserve"> </w:t>
            </w:r>
            <w:r w:rsidRPr="00504FCE">
              <w:rPr>
                <w:rFonts w:ascii="Arial" w:hAnsi="Arial" w:cs="Arial"/>
                <w:noProof/>
                <w:sz w:val="20"/>
                <w:szCs w:val="20"/>
              </w:rPr>
              <w:t>028,</w:t>
            </w:r>
            <w:r w:rsidR="006230E9" w:rsidRPr="00504FCE">
              <w:rPr>
                <w:rFonts w:ascii="Arial" w:hAnsi="Arial" w:cs="Arial"/>
                <w:noProof/>
                <w:sz w:val="20"/>
                <w:szCs w:val="20"/>
              </w:rPr>
              <w:t xml:space="preserve"> </w:t>
            </w:r>
            <w:r w:rsidRPr="00504FCE">
              <w:rPr>
                <w:rFonts w:ascii="Arial" w:hAnsi="Arial" w:cs="Arial"/>
                <w:noProof/>
                <w:sz w:val="20"/>
                <w:szCs w:val="20"/>
              </w:rPr>
              <w:t>034,</w:t>
            </w:r>
            <w:r w:rsidR="006230E9" w:rsidRPr="00504FCE">
              <w:rPr>
                <w:rFonts w:ascii="Arial" w:hAnsi="Arial" w:cs="Arial"/>
                <w:noProof/>
                <w:sz w:val="20"/>
                <w:szCs w:val="20"/>
              </w:rPr>
              <w:t xml:space="preserve"> </w:t>
            </w:r>
            <w:r w:rsidRPr="00504FCE">
              <w:rPr>
                <w:rFonts w:ascii="Arial" w:hAnsi="Arial" w:cs="Arial"/>
                <w:noProof/>
                <w:sz w:val="20"/>
                <w:szCs w:val="20"/>
              </w:rPr>
              <w:t>035,</w:t>
            </w:r>
            <w:r w:rsidR="006230E9" w:rsidRPr="00504FCE">
              <w:rPr>
                <w:rFonts w:ascii="Arial" w:hAnsi="Arial" w:cs="Arial"/>
                <w:noProof/>
                <w:sz w:val="20"/>
                <w:szCs w:val="20"/>
              </w:rPr>
              <w:t xml:space="preserve"> </w:t>
            </w:r>
            <w:r w:rsidRPr="00504FCE">
              <w:rPr>
                <w:rFonts w:ascii="Arial" w:hAnsi="Arial" w:cs="Arial"/>
                <w:noProof/>
                <w:sz w:val="20"/>
                <w:szCs w:val="20"/>
              </w:rPr>
              <w:t>036,</w:t>
            </w:r>
            <w:r w:rsidR="006230E9" w:rsidRPr="00504FCE">
              <w:rPr>
                <w:rFonts w:ascii="Arial" w:hAnsi="Arial" w:cs="Arial"/>
                <w:noProof/>
                <w:sz w:val="20"/>
                <w:szCs w:val="20"/>
              </w:rPr>
              <w:t xml:space="preserve"> </w:t>
            </w:r>
            <w:r w:rsidRPr="00504FCE">
              <w:rPr>
                <w:rFonts w:ascii="Arial" w:hAnsi="Arial" w:cs="Arial"/>
                <w:noProof/>
                <w:sz w:val="20"/>
                <w:szCs w:val="20"/>
              </w:rPr>
              <w:t>037,</w:t>
            </w:r>
            <w:r w:rsidR="006230E9" w:rsidRPr="00504FCE">
              <w:rPr>
                <w:rFonts w:ascii="Arial" w:hAnsi="Arial" w:cs="Arial"/>
                <w:noProof/>
                <w:sz w:val="20"/>
                <w:szCs w:val="20"/>
              </w:rPr>
              <w:t xml:space="preserve"> </w:t>
            </w:r>
            <w:r w:rsidRPr="00504FCE">
              <w:rPr>
                <w:rFonts w:ascii="Arial" w:hAnsi="Arial" w:cs="Arial"/>
                <w:noProof/>
                <w:sz w:val="20"/>
                <w:szCs w:val="20"/>
              </w:rPr>
              <w:t>038,</w:t>
            </w:r>
            <w:r w:rsidR="006230E9" w:rsidRPr="00504FCE">
              <w:rPr>
                <w:rFonts w:ascii="Arial" w:hAnsi="Arial" w:cs="Arial"/>
                <w:noProof/>
                <w:sz w:val="20"/>
                <w:szCs w:val="20"/>
              </w:rPr>
              <w:t xml:space="preserve"> </w:t>
            </w:r>
            <w:r w:rsidRPr="00504FCE">
              <w:rPr>
                <w:rFonts w:ascii="Arial" w:hAnsi="Arial" w:cs="Arial"/>
                <w:noProof/>
                <w:sz w:val="20"/>
                <w:szCs w:val="20"/>
              </w:rPr>
              <w:t>044</w:t>
            </w:r>
            <w:r w:rsidR="006230E9" w:rsidRPr="00504FCE">
              <w:rPr>
                <w:rFonts w:ascii="Arial" w:hAnsi="Arial" w:cs="Arial"/>
                <w:noProof/>
                <w:sz w:val="20"/>
                <w:szCs w:val="20"/>
              </w:rPr>
              <w:t xml:space="preserve">, </w:t>
            </w:r>
            <w:r w:rsidRPr="00504FCE">
              <w:rPr>
                <w:rFonts w:ascii="Arial" w:hAnsi="Arial" w:cs="Arial"/>
                <w:noProof/>
                <w:sz w:val="20"/>
                <w:szCs w:val="20"/>
              </w:rPr>
              <w:t>045</w:t>
            </w:r>
            <w:r w:rsidR="006230E9" w:rsidRPr="00504FCE">
              <w:rPr>
                <w:rFonts w:ascii="Arial" w:hAnsi="Arial" w:cs="Arial"/>
                <w:noProof/>
                <w:sz w:val="20"/>
                <w:szCs w:val="20"/>
              </w:rPr>
              <w:t xml:space="preserve">, </w:t>
            </w:r>
            <w:r w:rsidRPr="00504FCE">
              <w:rPr>
                <w:rFonts w:ascii="Arial" w:hAnsi="Arial" w:cs="Arial"/>
                <w:noProof/>
                <w:sz w:val="20"/>
                <w:szCs w:val="20"/>
              </w:rPr>
              <w:t>053</w:t>
            </w:r>
            <w:r w:rsidR="006230E9" w:rsidRPr="00504FCE">
              <w:rPr>
                <w:rFonts w:ascii="Arial" w:hAnsi="Arial" w:cs="Arial"/>
                <w:noProof/>
                <w:sz w:val="20"/>
                <w:szCs w:val="20"/>
              </w:rPr>
              <w:t xml:space="preserve">, </w:t>
            </w:r>
            <w:r w:rsidRPr="00504FCE">
              <w:rPr>
                <w:rFonts w:ascii="Arial" w:hAnsi="Arial" w:cs="Arial"/>
                <w:noProof/>
                <w:sz w:val="20"/>
                <w:szCs w:val="20"/>
              </w:rPr>
              <w:t>054</w:t>
            </w:r>
            <w:r w:rsidR="006230E9" w:rsidRPr="00504FCE">
              <w:rPr>
                <w:rFonts w:ascii="Arial" w:hAnsi="Arial" w:cs="Arial"/>
                <w:noProof/>
                <w:sz w:val="20"/>
                <w:szCs w:val="20"/>
              </w:rPr>
              <w:t xml:space="preserve">, </w:t>
            </w:r>
            <w:r w:rsidRPr="00504FCE">
              <w:rPr>
                <w:rFonts w:ascii="Arial" w:hAnsi="Arial" w:cs="Arial"/>
                <w:noProof/>
                <w:sz w:val="20"/>
                <w:szCs w:val="20"/>
              </w:rPr>
              <w:t>055</w:t>
            </w:r>
            <w:r w:rsidR="006230E9" w:rsidRPr="00504FCE">
              <w:rPr>
                <w:rFonts w:ascii="Arial" w:hAnsi="Arial" w:cs="Arial"/>
                <w:noProof/>
                <w:sz w:val="20"/>
                <w:szCs w:val="20"/>
              </w:rPr>
              <w:t xml:space="preserve">, </w:t>
            </w:r>
            <w:r w:rsidRPr="00504FCE">
              <w:rPr>
                <w:rFonts w:ascii="Arial" w:hAnsi="Arial" w:cs="Arial"/>
                <w:noProof/>
                <w:sz w:val="20"/>
                <w:szCs w:val="20"/>
              </w:rPr>
              <w:t>056</w:t>
            </w:r>
            <w:r w:rsidR="006230E9" w:rsidRPr="00504FCE">
              <w:rPr>
                <w:rFonts w:ascii="Arial" w:hAnsi="Arial" w:cs="Arial"/>
                <w:noProof/>
                <w:sz w:val="20"/>
                <w:szCs w:val="20"/>
              </w:rPr>
              <w:t xml:space="preserve">, </w:t>
            </w:r>
            <w:r w:rsidRPr="00504FCE">
              <w:rPr>
                <w:rFonts w:ascii="Arial" w:hAnsi="Arial" w:cs="Arial"/>
                <w:noProof/>
                <w:sz w:val="20"/>
                <w:szCs w:val="20"/>
              </w:rPr>
              <w:t>057</w:t>
            </w:r>
            <w:r w:rsidR="006230E9" w:rsidRPr="00504FCE">
              <w:rPr>
                <w:rFonts w:ascii="Arial" w:hAnsi="Arial" w:cs="Arial"/>
                <w:noProof/>
                <w:sz w:val="20"/>
                <w:szCs w:val="20"/>
              </w:rPr>
              <w:t xml:space="preserve">, </w:t>
            </w:r>
            <w:r w:rsidRPr="00504FCE">
              <w:rPr>
                <w:rFonts w:ascii="Arial" w:hAnsi="Arial" w:cs="Arial"/>
                <w:noProof/>
                <w:sz w:val="20"/>
                <w:szCs w:val="20"/>
              </w:rPr>
              <w:t>058</w:t>
            </w:r>
            <w:r w:rsidR="006230E9" w:rsidRPr="00504FCE">
              <w:rPr>
                <w:rFonts w:ascii="Arial" w:hAnsi="Arial" w:cs="Arial"/>
                <w:noProof/>
                <w:sz w:val="20"/>
                <w:szCs w:val="20"/>
              </w:rPr>
              <w:t xml:space="preserve">, </w:t>
            </w:r>
            <w:r w:rsidRPr="00504FCE">
              <w:rPr>
                <w:rFonts w:ascii="Arial" w:hAnsi="Arial" w:cs="Arial"/>
                <w:noProof/>
                <w:sz w:val="20"/>
                <w:szCs w:val="20"/>
              </w:rPr>
              <w:t>064</w:t>
            </w:r>
            <w:r w:rsidR="006230E9" w:rsidRPr="00504FCE">
              <w:rPr>
                <w:rFonts w:ascii="Arial" w:hAnsi="Arial" w:cs="Arial"/>
                <w:noProof/>
                <w:sz w:val="20"/>
                <w:szCs w:val="20"/>
              </w:rPr>
              <w:t xml:space="preserve">, </w:t>
            </w:r>
            <w:r w:rsidRPr="00504FCE">
              <w:rPr>
                <w:rFonts w:ascii="Arial" w:hAnsi="Arial" w:cs="Arial"/>
                <w:noProof/>
                <w:sz w:val="20"/>
                <w:szCs w:val="20"/>
              </w:rPr>
              <w:t>065</w:t>
            </w:r>
            <w:r w:rsidR="006230E9" w:rsidRPr="00504FCE">
              <w:rPr>
                <w:rFonts w:ascii="Arial" w:hAnsi="Arial" w:cs="Arial"/>
                <w:noProof/>
                <w:sz w:val="20"/>
                <w:szCs w:val="20"/>
              </w:rPr>
              <w:t xml:space="preserve">, </w:t>
            </w:r>
            <w:r w:rsidRPr="00504FCE">
              <w:rPr>
                <w:rFonts w:ascii="Arial" w:hAnsi="Arial" w:cs="Arial"/>
                <w:noProof/>
                <w:sz w:val="20"/>
                <w:szCs w:val="20"/>
              </w:rPr>
              <w:t>066</w:t>
            </w:r>
            <w:r w:rsidR="006230E9" w:rsidRPr="00504FCE">
              <w:rPr>
                <w:rFonts w:ascii="Arial" w:hAnsi="Arial" w:cs="Arial"/>
                <w:noProof/>
                <w:sz w:val="20"/>
                <w:szCs w:val="20"/>
              </w:rPr>
              <w:t xml:space="preserve">, </w:t>
            </w:r>
            <w:r w:rsidRPr="00504FCE">
              <w:rPr>
                <w:rFonts w:ascii="Arial" w:hAnsi="Arial" w:cs="Arial"/>
                <w:noProof/>
                <w:sz w:val="20"/>
                <w:szCs w:val="20"/>
              </w:rPr>
              <w:t>067</w:t>
            </w:r>
            <w:r w:rsidR="006230E9" w:rsidRPr="00504FCE">
              <w:rPr>
                <w:rFonts w:ascii="Arial" w:hAnsi="Arial" w:cs="Arial"/>
                <w:noProof/>
                <w:sz w:val="20"/>
                <w:szCs w:val="20"/>
              </w:rPr>
              <w:t xml:space="preserve">,  </w:t>
            </w:r>
            <w:r w:rsidRPr="00504FCE">
              <w:rPr>
                <w:rFonts w:ascii="Arial" w:hAnsi="Arial" w:cs="Arial"/>
                <w:noProof/>
                <w:sz w:val="20"/>
                <w:szCs w:val="20"/>
              </w:rPr>
              <w:t>069</w:t>
            </w:r>
            <w:r w:rsidR="006230E9" w:rsidRPr="00504FCE">
              <w:rPr>
                <w:rFonts w:ascii="Arial" w:hAnsi="Arial" w:cs="Arial"/>
                <w:noProof/>
                <w:sz w:val="20"/>
                <w:szCs w:val="20"/>
              </w:rPr>
              <w:t xml:space="preserve">, </w:t>
            </w:r>
            <w:r w:rsidRPr="00504FCE">
              <w:rPr>
                <w:rFonts w:ascii="Arial" w:hAnsi="Arial" w:cs="Arial"/>
                <w:noProof/>
                <w:sz w:val="20"/>
                <w:szCs w:val="20"/>
              </w:rPr>
              <w:t>070</w:t>
            </w:r>
            <w:r w:rsidR="006230E9" w:rsidRPr="00504FCE">
              <w:rPr>
                <w:rFonts w:ascii="Arial" w:hAnsi="Arial" w:cs="Arial"/>
                <w:noProof/>
                <w:sz w:val="20"/>
                <w:szCs w:val="20"/>
              </w:rPr>
              <w:t xml:space="preserve">, </w:t>
            </w:r>
            <w:r w:rsidRPr="00504FCE">
              <w:rPr>
                <w:rFonts w:ascii="Arial" w:hAnsi="Arial" w:cs="Arial"/>
                <w:noProof/>
                <w:sz w:val="20"/>
                <w:szCs w:val="20"/>
              </w:rPr>
              <w:t>071</w:t>
            </w:r>
            <w:r w:rsidR="006230E9" w:rsidRPr="00504FCE">
              <w:rPr>
                <w:rFonts w:ascii="Arial" w:hAnsi="Arial" w:cs="Arial"/>
                <w:noProof/>
                <w:sz w:val="20"/>
                <w:szCs w:val="20"/>
              </w:rPr>
              <w:t xml:space="preserve">, </w:t>
            </w:r>
            <w:r w:rsidRPr="00504FCE">
              <w:rPr>
                <w:rFonts w:ascii="Arial" w:hAnsi="Arial" w:cs="Arial"/>
                <w:noProof/>
                <w:sz w:val="20"/>
                <w:szCs w:val="20"/>
              </w:rPr>
              <w:t>072</w:t>
            </w:r>
            <w:r w:rsidR="006230E9" w:rsidRPr="00504FCE">
              <w:rPr>
                <w:rFonts w:ascii="Arial" w:hAnsi="Arial" w:cs="Arial"/>
                <w:noProof/>
                <w:sz w:val="20"/>
                <w:szCs w:val="20"/>
              </w:rPr>
              <w:t xml:space="preserve">, </w:t>
            </w:r>
            <w:r w:rsidRPr="00504FCE">
              <w:rPr>
                <w:rFonts w:ascii="Arial" w:hAnsi="Arial" w:cs="Arial"/>
                <w:noProof/>
                <w:sz w:val="20"/>
                <w:szCs w:val="20"/>
              </w:rPr>
              <w:t>073</w:t>
            </w:r>
            <w:r w:rsidR="006230E9" w:rsidRPr="00504FCE">
              <w:rPr>
                <w:rFonts w:ascii="Arial" w:hAnsi="Arial" w:cs="Arial"/>
                <w:noProof/>
                <w:sz w:val="20"/>
                <w:szCs w:val="20"/>
              </w:rPr>
              <w:t xml:space="preserve">, </w:t>
            </w:r>
            <w:r w:rsidRPr="00504FCE">
              <w:rPr>
                <w:rFonts w:ascii="Arial" w:hAnsi="Arial" w:cs="Arial"/>
                <w:noProof/>
                <w:sz w:val="20"/>
                <w:szCs w:val="20"/>
              </w:rPr>
              <w:t>074</w:t>
            </w:r>
            <w:r w:rsidR="006230E9" w:rsidRPr="00504FCE">
              <w:rPr>
                <w:rFonts w:ascii="Arial" w:hAnsi="Arial" w:cs="Arial"/>
                <w:noProof/>
                <w:sz w:val="20"/>
                <w:szCs w:val="20"/>
              </w:rPr>
              <w:t xml:space="preserve">, </w:t>
            </w:r>
            <w:r w:rsidRPr="00504FCE">
              <w:rPr>
                <w:rFonts w:ascii="Arial" w:hAnsi="Arial" w:cs="Arial"/>
                <w:noProof/>
                <w:sz w:val="20"/>
                <w:szCs w:val="20"/>
              </w:rPr>
              <w:t>079</w:t>
            </w:r>
            <w:r w:rsidR="006230E9" w:rsidRPr="00504FCE">
              <w:rPr>
                <w:rFonts w:ascii="Arial" w:hAnsi="Arial" w:cs="Arial"/>
                <w:noProof/>
                <w:sz w:val="20"/>
                <w:szCs w:val="20"/>
              </w:rPr>
              <w:t xml:space="preserve">, </w:t>
            </w:r>
            <w:r w:rsidRPr="00504FCE">
              <w:rPr>
                <w:rFonts w:ascii="Arial" w:hAnsi="Arial" w:cs="Arial"/>
                <w:noProof/>
                <w:sz w:val="20"/>
                <w:szCs w:val="20"/>
              </w:rPr>
              <w:t>080</w:t>
            </w:r>
            <w:r w:rsidR="006230E9" w:rsidRPr="00504FCE">
              <w:rPr>
                <w:rFonts w:ascii="Arial" w:hAnsi="Arial" w:cs="Arial"/>
                <w:noProof/>
                <w:sz w:val="20"/>
                <w:szCs w:val="20"/>
              </w:rPr>
              <w:t xml:space="preserve">, </w:t>
            </w:r>
            <w:r w:rsidRPr="00504FCE">
              <w:rPr>
                <w:rFonts w:ascii="Arial" w:hAnsi="Arial" w:cs="Arial"/>
                <w:noProof/>
                <w:sz w:val="20"/>
                <w:szCs w:val="20"/>
              </w:rPr>
              <w:t>081</w:t>
            </w:r>
            <w:r w:rsidR="006230E9" w:rsidRPr="00504FCE">
              <w:rPr>
                <w:rFonts w:ascii="Arial" w:hAnsi="Arial" w:cs="Arial"/>
                <w:noProof/>
                <w:sz w:val="20"/>
                <w:szCs w:val="20"/>
              </w:rPr>
              <w:t xml:space="preserve">, </w:t>
            </w:r>
            <w:r w:rsidRPr="00504FCE">
              <w:rPr>
                <w:rFonts w:ascii="Arial" w:hAnsi="Arial" w:cs="Arial"/>
                <w:noProof/>
                <w:sz w:val="20"/>
                <w:szCs w:val="20"/>
              </w:rPr>
              <w:t>088</w:t>
            </w:r>
            <w:r w:rsidR="006230E9" w:rsidRPr="00504FCE">
              <w:rPr>
                <w:rFonts w:ascii="Arial" w:hAnsi="Arial" w:cs="Arial"/>
                <w:noProof/>
                <w:sz w:val="20"/>
                <w:szCs w:val="20"/>
              </w:rPr>
              <w:t xml:space="preserve">, </w:t>
            </w:r>
            <w:r w:rsidRPr="00504FCE">
              <w:rPr>
                <w:rFonts w:ascii="Arial" w:hAnsi="Arial" w:cs="Arial"/>
                <w:noProof/>
                <w:sz w:val="20"/>
                <w:szCs w:val="20"/>
              </w:rPr>
              <w:t>093</w:t>
            </w:r>
            <w:r w:rsidR="006230E9" w:rsidRPr="00504FCE">
              <w:rPr>
                <w:rFonts w:ascii="Arial" w:hAnsi="Arial" w:cs="Arial"/>
                <w:noProof/>
                <w:sz w:val="20"/>
                <w:szCs w:val="20"/>
              </w:rPr>
              <w:t xml:space="preserve">, </w:t>
            </w:r>
            <w:r w:rsidRPr="00504FCE">
              <w:rPr>
                <w:rFonts w:ascii="Arial" w:hAnsi="Arial" w:cs="Arial"/>
                <w:noProof/>
                <w:sz w:val="20"/>
                <w:szCs w:val="20"/>
              </w:rPr>
              <w:t>094</w:t>
            </w:r>
            <w:r w:rsidR="006230E9" w:rsidRPr="00504FCE">
              <w:rPr>
                <w:rFonts w:ascii="Arial" w:hAnsi="Arial" w:cs="Arial"/>
                <w:noProof/>
                <w:sz w:val="20"/>
                <w:szCs w:val="20"/>
              </w:rPr>
              <w:t xml:space="preserve">,  </w:t>
            </w:r>
            <w:r w:rsidRPr="00504FCE">
              <w:rPr>
                <w:rFonts w:ascii="Arial" w:hAnsi="Arial" w:cs="Arial"/>
                <w:noProof/>
                <w:sz w:val="20"/>
                <w:szCs w:val="20"/>
              </w:rPr>
              <w:t>098</w:t>
            </w:r>
            <w:r w:rsidR="006230E9" w:rsidRPr="00504FCE">
              <w:rPr>
                <w:rFonts w:ascii="Arial" w:hAnsi="Arial" w:cs="Arial"/>
                <w:noProof/>
                <w:sz w:val="20"/>
                <w:szCs w:val="20"/>
              </w:rPr>
              <w:t xml:space="preserve">, </w:t>
            </w:r>
            <w:r w:rsidRPr="00504FCE">
              <w:rPr>
                <w:rFonts w:ascii="Arial" w:hAnsi="Arial" w:cs="Arial"/>
                <w:noProof/>
                <w:sz w:val="20"/>
                <w:szCs w:val="20"/>
              </w:rPr>
              <w:t>099</w:t>
            </w:r>
            <w:r w:rsidR="006230E9" w:rsidRPr="00504FCE">
              <w:rPr>
                <w:rFonts w:ascii="Arial" w:hAnsi="Arial" w:cs="Arial"/>
                <w:noProof/>
                <w:sz w:val="20"/>
                <w:szCs w:val="20"/>
              </w:rPr>
              <w:t xml:space="preserve">, </w:t>
            </w:r>
            <w:r w:rsidRPr="00504FCE">
              <w:rPr>
                <w:rFonts w:ascii="Arial" w:hAnsi="Arial" w:cs="Arial"/>
                <w:noProof/>
                <w:sz w:val="20"/>
                <w:szCs w:val="20"/>
              </w:rPr>
              <w:t>100.</w:t>
            </w:r>
          </w:p>
        </w:tc>
        <w:tc>
          <w:tcPr>
            <w:tcW w:w="1230" w:type="pct"/>
            <w:vAlign w:val="center"/>
          </w:tcPr>
          <w:p w14:paraId="7DC68F0F" w14:textId="77777777" w:rsidR="002D3001" w:rsidRPr="00504FCE" w:rsidRDefault="002D3001" w:rsidP="00504FCE">
            <w:pPr>
              <w:spacing w:after="0" w:line="360" w:lineRule="auto"/>
              <w:jc w:val="right"/>
              <w:rPr>
                <w:rFonts w:ascii="Arial" w:hAnsi="Arial" w:cs="Arial"/>
                <w:noProof/>
                <w:sz w:val="20"/>
                <w:szCs w:val="20"/>
              </w:rPr>
            </w:pPr>
            <w:r w:rsidRPr="00504FCE">
              <w:rPr>
                <w:rFonts w:ascii="Arial" w:hAnsi="Arial" w:cs="Arial"/>
                <w:sz w:val="20"/>
                <w:szCs w:val="20"/>
              </w:rPr>
              <w:t xml:space="preserve">$ </w:t>
            </w:r>
            <w:r w:rsidR="001B5806" w:rsidRPr="00504FCE">
              <w:rPr>
                <w:rFonts w:ascii="Arial" w:hAnsi="Arial" w:cs="Arial"/>
                <w:sz w:val="20"/>
                <w:szCs w:val="20"/>
              </w:rPr>
              <w:t>360</w:t>
            </w:r>
            <w:r w:rsidRPr="00504FCE">
              <w:rPr>
                <w:rFonts w:ascii="Arial" w:hAnsi="Arial" w:cs="Arial"/>
                <w:sz w:val="20"/>
                <w:szCs w:val="20"/>
              </w:rPr>
              <w:t>.00</w:t>
            </w:r>
          </w:p>
        </w:tc>
      </w:tr>
      <w:tr w:rsidR="002D3001" w:rsidRPr="00504FCE" w14:paraId="27881E00" w14:textId="77777777" w:rsidTr="006230E9">
        <w:tc>
          <w:tcPr>
            <w:tcW w:w="3770" w:type="pct"/>
            <w:vAlign w:val="center"/>
          </w:tcPr>
          <w:p w14:paraId="3CB10059" w14:textId="77777777" w:rsidR="002D3001" w:rsidRPr="00504FCE" w:rsidRDefault="006230E9" w:rsidP="00504FCE">
            <w:pPr>
              <w:spacing w:after="0" w:line="360" w:lineRule="auto"/>
              <w:jc w:val="both"/>
              <w:rPr>
                <w:rFonts w:ascii="Arial" w:hAnsi="Arial" w:cs="Arial"/>
                <w:sz w:val="20"/>
                <w:szCs w:val="20"/>
              </w:rPr>
            </w:pPr>
            <w:r w:rsidRPr="00504FCE">
              <w:rPr>
                <w:rFonts w:ascii="Arial" w:hAnsi="Arial" w:cs="Arial"/>
                <w:sz w:val="20"/>
                <w:szCs w:val="20"/>
              </w:rPr>
              <w:t>007, 008, 018, 020, 021, 029, 030, 033, 039, 040, 041, 043, 046, 047, 048, 059, 060, 061, 062, 068, 075, 082, 083, 086, 089, 095, 096, 101, 102, 105, 107, 108.</w:t>
            </w:r>
          </w:p>
        </w:tc>
        <w:tc>
          <w:tcPr>
            <w:tcW w:w="1230" w:type="pct"/>
          </w:tcPr>
          <w:p w14:paraId="6D671B1D" w14:textId="6F66BCB9" w:rsidR="002D3001" w:rsidRPr="00504FCE" w:rsidRDefault="002D3001" w:rsidP="00504FCE">
            <w:pPr>
              <w:spacing w:after="0" w:line="360" w:lineRule="auto"/>
              <w:jc w:val="right"/>
              <w:rPr>
                <w:rFonts w:ascii="Arial" w:hAnsi="Arial" w:cs="Arial"/>
                <w:sz w:val="20"/>
                <w:szCs w:val="20"/>
              </w:rPr>
            </w:pPr>
            <w:r w:rsidRPr="00504FCE">
              <w:rPr>
                <w:rFonts w:ascii="Arial" w:hAnsi="Arial" w:cs="Arial"/>
                <w:sz w:val="20"/>
                <w:szCs w:val="20"/>
              </w:rPr>
              <w:t xml:space="preserve">$ </w:t>
            </w:r>
            <w:r w:rsidR="002C45BD" w:rsidRPr="00504FCE">
              <w:rPr>
                <w:rFonts w:ascii="Arial" w:hAnsi="Arial" w:cs="Arial"/>
                <w:sz w:val="20"/>
                <w:szCs w:val="20"/>
              </w:rPr>
              <w:t>300</w:t>
            </w:r>
            <w:r w:rsidRPr="00504FCE">
              <w:rPr>
                <w:rFonts w:ascii="Arial" w:hAnsi="Arial" w:cs="Arial"/>
                <w:sz w:val="20"/>
                <w:szCs w:val="20"/>
              </w:rPr>
              <w:t>.00</w:t>
            </w:r>
          </w:p>
        </w:tc>
      </w:tr>
      <w:tr w:rsidR="002D3001" w:rsidRPr="00504FCE" w14:paraId="592E59D2" w14:textId="77777777" w:rsidTr="006230E9">
        <w:tc>
          <w:tcPr>
            <w:tcW w:w="3770" w:type="pct"/>
            <w:vAlign w:val="center"/>
          </w:tcPr>
          <w:p w14:paraId="2BF3A039" w14:textId="77777777" w:rsidR="002D3001" w:rsidRPr="00504FCE" w:rsidRDefault="006230E9" w:rsidP="00504FCE">
            <w:pPr>
              <w:spacing w:after="0" w:line="360" w:lineRule="auto"/>
              <w:jc w:val="both"/>
              <w:rPr>
                <w:rFonts w:ascii="Arial" w:hAnsi="Arial" w:cs="Arial"/>
                <w:sz w:val="20"/>
                <w:szCs w:val="20"/>
              </w:rPr>
            </w:pPr>
            <w:r w:rsidRPr="00504FCE">
              <w:rPr>
                <w:rFonts w:ascii="Arial" w:hAnsi="Arial" w:cs="Arial"/>
                <w:sz w:val="20"/>
                <w:szCs w:val="20"/>
              </w:rPr>
              <w:lastRenderedPageBreak/>
              <w:t>010, 011, 022, 023, 031, 032, 042, 049, 050, 051, 052, 063, 076, 077, 078, 084, 085, 087, 090, 091, 092, 097, 103, 104, 106.</w:t>
            </w:r>
          </w:p>
        </w:tc>
        <w:tc>
          <w:tcPr>
            <w:tcW w:w="1230" w:type="pct"/>
          </w:tcPr>
          <w:p w14:paraId="3C56635A" w14:textId="331B6096" w:rsidR="002D3001" w:rsidRPr="00504FCE" w:rsidRDefault="002D3001" w:rsidP="00504FCE">
            <w:pPr>
              <w:spacing w:after="0" w:line="360" w:lineRule="auto"/>
              <w:jc w:val="right"/>
              <w:rPr>
                <w:rFonts w:ascii="Arial" w:hAnsi="Arial" w:cs="Arial"/>
                <w:sz w:val="20"/>
                <w:szCs w:val="20"/>
              </w:rPr>
            </w:pPr>
            <w:r w:rsidRPr="00504FCE">
              <w:rPr>
                <w:rFonts w:ascii="Arial" w:hAnsi="Arial" w:cs="Arial"/>
                <w:sz w:val="20"/>
                <w:szCs w:val="20"/>
              </w:rPr>
              <w:t xml:space="preserve">$ </w:t>
            </w:r>
            <w:r w:rsidR="001B5806" w:rsidRPr="00504FCE">
              <w:rPr>
                <w:rFonts w:ascii="Arial" w:hAnsi="Arial" w:cs="Arial"/>
                <w:sz w:val="20"/>
                <w:szCs w:val="20"/>
              </w:rPr>
              <w:t>2</w:t>
            </w:r>
            <w:r w:rsidR="002C45BD" w:rsidRPr="00504FCE">
              <w:rPr>
                <w:rFonts w:ascii="Arial" w:hAnsi="Arial" w:cs="Arial"/>
                <w:sz w:val="20"/>
                <w:szCs w:val="20"/>
              </w:rPr>
              <w:t>2</w:t>
            </w:r>
            <w:r w:rsidR="001B5806" w:rsidRPr="00504FCE">
              <w:rPr>
                <w:rFonts w:ascii="Arial" w:hAnsi="Arial" w:cs="Arial"/>
                <w:sz w:val="20"/>
                <w:szCs w:val="20"/>
              </w:rPr>
              <w:t>0</w:t>
            </w:r>
            <w:r w:rsidRPr="00504FCE">
              <w:rPr>
                <w:rFonts w:ascii="Arial" w:hAnsi="Arial" w:cs="Arial"/>
                <w:sz w:val="20"/>
                <w:szCs w:val="20"/>
              </w:rPr>
              <w:t>.00</w:t>
            </w:r>
          </w:p>
        </w:tc>
      </w:tr>
      <w:tr w:rsidR="002D3001" w:rsidRPr="00504FCE" w14:paraId="35C06883" w14:textId="77777777" w:rsidTr="003C4120">
        <w:tc>
          <w:tcPr>
            <w:tcW w:w="5000" w:type="pct"/>
            <w:gridSpan w:val="2"/>
            <w:vAlign w:val="center"/>
          </w:tcPr>
          <w:p w14:paraId="6238BD3B" w14:textId="77777777" w:rsidR="002D3001" w:rsidRPr="00504FCE" w:rsidRDefault="002D3001" w:rsidP="00504FCE">
            <w:pPr>
              <w:spacing w:after="0" w:line="360" w:lineRule="auto"/>
              <w:jc w:val="center"/>
              <w:rPr>
                <w:rFonts w:ascii="Arial" w:hAnsi="Arial" w:cs="Arial"/>
                <w:sz w:val="20"/>
                <w:szCs w:val="20"/>
              </w:rPr>
            </w:pPr>
            <w:r w:rsidRPr="00504FCE">
              <w:rPr>
                <w:rFonts w:ascii="Arial" w:hAnsi="Arial" w:cs="Arial"/>
                <w:b/>
                <w:sz w:val="20"/>
                <w:szCs w:val="20"/>
              </w:rPr>
              <w:t>SECCION 2</w:t>
            </w:r>
          </w:p>
        </w:tc>
      </w:tr>
      <w:tr w:rsidR="002D3001" w:rsidRPr="00504FCE" w14:paraId="4BCB357E" w14:textId="77777777" w:rsidTr="006230E9">
        <w:tc>
          <w:tcPr>
            <w:tcW w:w="3770" w:type="pct"/>
            <w:vAlign w:val="center"/>
          </w:tcPr>
          <w:p w14:paraId="31762888" w14:textId="77777777" w:rsidR="002D3001" w:rsidRPr="00504FCE" w:rsidRDefault="002D3001" w:rsidP="00504FCE">
            <w:pPr>
              <w:spacing w:after="0" w:line="360" w:lineRule="auto"/>
              <w:jc w:val="center"/>
              <w:rPr>
                <w:rFonts w:ascii="Arial" w:hAnsi="Arial" w:cs="Arial"/>
                <w:noProof/>
                <w:sz w:val="20"/>
                <w:szCs w:val="20"/>
              </w:rPr>
            </w:pPr>
            <w:r w:rsidRPr="00504FCE">
              <w:rPr>
                <w:rFonts w:ascii="Arial" w:hAnsi="Arial" w:cs="Arial"/>
                <w:noProof/>
                <w:sz w:val="20"/>
                <w:szCs w:val="20"/>
              </w:rPr>
              <w:t>MANZANA</w:t>
            </w:r>
          </w:p>
        </w:tc>
        <w:tc>
          <w:tcPr>
            <w:tcW w:w="1230" w:type="pct"/>
            <w:vAlign w:val="center"/>
          </w:tcPr>
          <w:p w14:paraId="1CFDB310" w14:textId="77777777" w:rsidR="002D3001" w:rsidRPr="00504FCE" w:rsidRDefault="002D3001" w:rsidP="00504FCE">
            <w:pPr>
              <w:spacing w:after="0" w:line="360" w:lineRule="auto"/>
              <w:jc w:val="center"/>
              <w:rPr>
                <w:rFonts w:ascii="Arial" w:hAnsi="Arial" w:cs="Arial"/>
                <w:noProof/>
                <w:sz w:val="20"/>
                <w:szCs w:val="20"/>
              </w:rPr>
            </w:pPr>
            <w:r w:rsidRPr="00504FCE">
              <w:rPr>
                <w:rFonts w:ascii="Arial" w:hAnsi="Arial" w:cs="Arial"/>
                <w:sz w:val="20"/>
                <w:szCs w:val="20"/>
              </w:rPr>
              <w:t>$ POR M2</w:t>
            </w:r>
          </w:p>
        </w:tc>
      </w:tr>
      <w:tr w:rsidR="001B5806" w:rsidRPr="00504FCE" w14:paraId="3CB9566E" w14:textId="77777777" w:rsidTr="006230E9">
        <w:tc>
          <w:tcPr>
            <w:tcW w:w="3770" w:type="pct"/>
            <w:vAlign w:val="center"/>
          </w:tcPr>
          <w:p w14:paraId="4DD003F4" w14:textId="77777777" w:rsidR="001B5806" w:rsidRPr="00504FCE" w:rsidRDefault="001B5806" w:rsidP="00504FCE">
            <w:pPr>
              <w:spacing w:after="0" w:line="360" w:lineRule="auto"/>
              <w:jc w:val="both"/>
              <w:rPr>
                <w:rFonts w:ascii="Arial" w:hAnsi="Arial" w:cs="Arial"/>
                <w:sz w:val="20"/>
                <w:szCs w:val="20"/>
              </w:rPr>
            </w:pPr>
            <w:r w:rsidRPr="00504FCE">
              <w:rPr>
                <w:rFonts w:ascii="Arial" w:hAnsi="Arial" w:cs="Arial"/>
                <w:sz w:val="20"/>
                <w:szCs w:val="20"/>
              </w:rPr>
              <w:t>001, 002, 003, 004, 006, 005, 006, 007, 008, 009, 014, 015, 016, 017, 018, 021, 022, 023, 024, 025, 026, 029, 032, 033, 034, 035, 036, 037, 038, 039, 040, 041, 042, 043, 044, 045, 046, 047, 048, 049, 050, 051, 052, 053, 055, 056, 057, 060, 061, 062, 071, 072, 073, 074, 081, 082, 083, 084, 085, 092, 093, 094, 099, 100, 104, 105, 106, 115, 116, 117, 124, 125, 134, 135, 136, 141, 142, 149, 150, 151, 156, 157, 158, 159, 160, 163, 166, 167, 170, 171, 174, 175, 176, 177, 178, 179, 180.</w:t>
            </w:r>
          </w:p>
        </w:tc>
        <w:tc>
          <w:tcPr>
            <w:tcW w:w="1230" w:type="pct"/>
            <w:vAlign w:val="center"/>
          </w:tcPr>
          <w:p w14:paraId="40349809" w14:textId="77777777" w:rsidR="001B5806" w:rsidRPr="00504FCE" w:rsidRDefault="001B5806" w:rsidP="00504FCE">
            <w:pPr>
              <w:spacing w:after="0" w:line="360" w:lineRule="auto"/>
              <w:jc w:val="right"/>
              <w:rPr>
                <w:rFonts w:ascii="Arial" w:hAnsi="Arial" w:cs="Arial"/>
                <w:noProof/>
                <w:sz w:val="20"/>
                <w:szCs w:val="20"/>
              </w:rPr>
            </w:pPr>
            <w:r w:rsidRPr="00504FCE">
              <w:rPr>
                <w:rFonts w:ascii="Arial" w:hAnsi="Arial" w:cs="Arial"/>
                <w:sz w:val="20"/>
                <w:szCs w:val="20"/>
              </w:rPr>
              <w:t>$ 360.00</w:t>
            </w:r>
          </w:p>
        </w:tc>
      </w:tr>
      <w:tr w:rsidR="001B5806" w:rsidRPr="00504FCE" w14:paraId="6B47BB2E" w14:textId="77777777" w:rsidTr="006230E9">
        <w:tc>
          <w:tcPr>
            <w:tcW w:w="3770" w:type="pct"/>
            <w:vAlign w:val="center"/>
          </w:tcPr>
          <w:p w14:paraId="2D35868A" w14:textId="77777777" w:rsidR="001B5806" w:rsidRPr="00504FCE" w:rsidRDefault="001B5806" w:rsidP="00504FCE">
            <w:pPr>
              <w:spacing w:after="0" w:line="360" w:lineRule="auto"/>
              <w:jc w:val="both"/>
              <w:rPr>
                <w:rFonts w:ascii="Arial" w:hAnsi="Arial" w:cs="Arial"/>
                <w:sz w:val="20"/>
                <w:szCs w:val="20"/>
              </w:rPr>
            </w:pPr>
            <w:r w:rsidRPr="00504FCE">
              <w:rPr>
                <w:rFonts w:ascii="Arial" w:hAnsi="Arial" w:cs="Arial"/>
                <w:sz w:val="20"/>
                <w:szCs w:val="20"/>
              </w:rPr>
              <w:t>010, 011, 019, 020, 027, 028, 030, 054, 058, 063, 064, 065, 066, 075, 076, 086, 087, 091, 095, 098, 103, 107, 108, 113, 114, 118, 122, 123, 126, 131, 132, 133, 137, 138, 139, 140, 146, 147, 148, 152, 155, 161, 162, 165, 169, 173, 181.</w:t>
            </w:r>
          </w:p>
        </w:tc>
        <w:tc>
          <w:tcPr>
            <w:tcW w:w="1230" w:type="pct"/>
          </w:tcPr>
          <w:p w14:paraId="79772808" w14:textId="73BAF5E2" w:rsidR="001B5806" w:rsidRPr="00504FCE" w:rsidRDefault="001B5806" w:rsidP="00504FCE">
            <w:pPr>
              <w:spacing w:after="0" w:line="360" w:lineRule="auto"/>
              <w:jc w:val="right"/>
              <w:rPr>
                <w:rFonts w:ascii="Arial" w:hAnsi="Arial" w:cs="Arial"/>
                <w:sz w:val="20"/>
                <w:szCs w:val="20"/>
              </w:rPr>
            </w:pPr>
            <w:r w:rsidRPr="00504FCE">
              <w:rPr>
                <w:rFonts w:ascii="Arial" w:hAnsi="Arial" w:cs="Arial"/>
                <w:sz w:val="20"/>
                <w:szCs w:val="20"/>
              </w:rPr>
              <w:t xml:space="preserve">$ </w:t>
            </w:r>
            <w:r w:rsidR="002C45BD" w:rsidRPr="00504FCE">
              <w:rPr>
                <w:rFonts w:ascii="Arial" w:hAnsi="Arial" w:cs="Arial"/>
                <w:sz w:val="20"/>
                <w:szCs w:val="20"/>
              </w:rPr>
              <w:t>300</w:t>
            </w:r>
            <w:r w:rsidRPr="00504FCE">
              <w:rPr>
                <w:rFonts w:ascii="Arial" w:hAnsi="Arial" w:cs="Arial"/>
                <w:sz w:val="20"/>
                <w:szCs w:val="20"/>
              </w:rPr>
              <w:t>.00</w:t>
            </w:r>
          </w:p>
        </w:tc>
      </w:tr>
      <w:tr w:rsidR="001B5806" w:rsidRPr="00504FCE" w14:paraId="0424F339" w14:textId="77777777" w:rsidTr="006230E9">
        <w:tc>
          <w:tcPr>
            <w:tcW w:w="3770" w:type="pct"/>
            <w:vAlign w:val="center"/>
          </w:tcPr>
          <w:p w14:paraId="39E4D2B7" w14:textId="77777777" w:rsidR="001B5806" w:rsidRPr="00504FCE" w:rsidRDefault="001B5806" w:rsidP="00504FCE">
            <w:pPr>
              <w:spacing w:after="0" w:line="360" w:lineRule="auto"/>
              <w:jc w:val="both"/>
              <w:rPr>
                <w:rFonts w:ascii="Arial" w:hAnsi="Arial" w:cs="Arial"/>
                <w:sz w:val="20"/>
                <w:szCs w:val="20"/>
              </w:rPr>
            </w:pPr>
            <w:r w:rsidRPr="00504FCE">
              <w:rPr>
                <w:rFonts w:ascii="Arial" w:hAnsi="Arial" w:cs="Arial"/>
                <w:sz w:val="20"/>
                <w:szCs w:val="20"/>
              </w:rPr>
              <w:t>012, 013, 031, 059, 067, 068, 069, 070, 077, 078, 079, 080, 088, 089, 090, 096, 097, 101, 102, 109, 110, 111, 112, 119, 120, 121, 127, 128, 129, 130, 143, 144, 145, 153, 154, 164, 168, 172, 182.</w:t>
            </w:r>
          </w:p>
        </w:tc>
        <w:tc>
          <w:tcPr>
            <w:tcW w:w="1230" w:type="pct"/>
          </w:tcPr>
          <w:p w14:paraId="1A748BD4" w14:textId="203FDF31" w:rsidR="001B5806" w:rsidRPr="00504FCE" w:rsidRDefault="001B5806" w:rsidP="00504FCE">
            <w:pPr>
              <w:spacing w:after="0" w:line="360" w:lineRule="auto"/>
              <w:jc w:val="right"/>
              <w:rPr>
                <w:rFonts w:ascii="Arial" w:hAnsi="Arial" w:cs="Arial"/>
                <w:sz w:val="20"/>
                <w:szCs w:val="20"/>
              </w:rPr>
            </w:pPr>
            <w:r w:rsidRPr="00504FCE">
              <w:rPr>
                <w:rFonts w:ascii="Arial" w:hAnsi="Arial" w:cs="Arial"/>
                <w:sz w:val="20"/>
                <w:szCs w:val="20"/>
              </w:rPr>
              <w:t>$ 2</w:t>
            </w:r>
            <w:r w:rsidR="002C45BD" w:rsidRPr="00504FCE">
              <w:rPr>
                <w:rFonts w:ascii="Arial" w:hAnsi="Arial" w:cs="Arial"/>
                <w:sz w:val="20"/>
                <w:szCs w:val="20"/>
              </w:rPr>
              <w:t>2</w:t>
            </w:r>
            <w:r w:rsidRPr="00504FCE">
              <w:rPr>
                <w:rFonts w:ascii="Arial" w:hAnsi="Arial" w:cs="Arial"/>
                <w:sz w:val="20"/>
                <w:szCs w:val="20"/>
              </w:rPr>
              <w:t>0.00</w:t>
            </w:r>
          </w:p>
        </w:tc>
      </w:tr>
      <w:tr w:rsidR="002D3001" w:rsidRPr="00504FCE" w14:paraId="70E75108" w14:textId="77777777" w:rsidTr="003C4120">
        <w:tc>
          <w:tcPr>
            <w:tcW w:w="5000" w:type="pct"/>
            <w:gridSpan w:val="2"/>
            <w:vAlign w:val="center"/>
          </w:tcPr>
          <w:p w14:paraId="189395D2" w14:textId="77777777" w:rsidR="002D3001" w:rsidRPr="00504FCE" w:rsidRDefault="002D3001" w:rsidP="00504FCE">
            <w:pPr>
              <w:spacing w:after="0" w:line="360" w:lineRule="auto"/>
              <w:jc w:val="center"/>
              <w:rPr>
                <w:rFonts w:ascii="Arial" w:hAnsi="Arial" w:cs="Arial"/>
                <w:sz w:val="20"/>
                <w:szCs w:val="20"/>
              </w:rPr>
            </w:pPr>
            <w:r w:rsidRPr="00504FCE">
              <w:rPr>
                <w:rFonts w:ascii="Arial" w:hAnsi="Arial" w:cs="Arial"/>
                <w:b/>
                <w:sz w:val="20"/>
                <w:szCs w:val="20"/>
              </w:rPr>
              <w:t>SECCION 3</w:t>
            </w:r>
          </w:p>
        </w:tc>
      </w:tr>
      <w:tr w:rsidR="002D3001" w:rsidRPr="00504FCE" w14:paraId="703796EE" w14:textId="77777777" w:rsidTr="006230E9">
        <w:tc>
          <w:tcPr>
            <w:tcW w:w="3770" w:type="pct"/>
            <w:vAlign w:val="center"/>
          </w:tcPr>
          <w:p w14:paraId="751CA580" w14:textId="77777777" w:rsidR="002D3001" w:rsidRPr="00504FCE" w:rsidRDefault="002D3001" w:rsidP="00504FCE">
            <w:pPr>
              <w:spacing w:after="0" w:line="360" w:lineRule="auto"/>
              <w:jc w:val="center"/>
              <w:rPr>
                <w:rFonts w:ascii="Arial" w:hAnsi="Arial" w:cs="Arial"/>
                <w:noProof/>
                <w:sz w:val="20"/>
                <w:szCs w:val="20"/>
              </w:rPr>
            </w:pPr>
            <w:r w:rsidRPr="00504FCE">
              <w:rPr>
                <w:rFonts w:ascii="Arial" w:hAnsi="Arial" w:cs="Arial"/>
                <w:noProof/>
                <w:sz w:val="20"/>
                <w:szCs w:val="20"/>
              </w:rPr>
              <w:t>MANZANA</w:t>
            </w:r>
          </w:p>
        </w:tc>
        <w:tc>
          <w:tcPr>
            <w:tcW w:w="1230" w:type="pct"/>
            <w:vAlign w:val="center"/>
          </w:tcPr>
          <w:p w14:paraId="67061A9B" w14:textId="77777777" w:rsidR="002D3001" w:rsidRPr="00504FCE" w:rsidRDefault="002D3001" w:rsidP="00504FCE">
            <w:pPr>
              <w:spacing w:after="0" w:line="360" w:lineRule="auto"/>
              <w:jc w:val="center"/>
              <w:rPr>
                <w:rFonts w:ascii="Arial" w:hAnsi="Arial" w:cs="Arial"/>
                <w:noProof/>
                <w:sz w:val="20"/>
                <w:szCs w:val="20"/>
              </w:rPr>
            </w:pPr>
            <w:r w:rsidRPr="00504FCE">
              <w:rPr>
                <w:rFonts w:ascii="Arial" w:hAnsi="Arial" w:cs="Arial"/>
                <w:sz w:val="20"/>
                <w:szCs w:val="20"/>
              </w:rPr>
              <w:t>$ POR M2</w:t>
            </w:r>
          </w:p>
        </w:tc>
      </w:tr>
      <w:tr w:rsidR="001B5806" w:rsidRPr="00504FCE" w14:paraId="242E7781" w14:textId="77777777" w:rsidTr="006230E9">
        <w:tc>
          <w:tcPr>
            <w:tcW w:w="3770" w:type="pct"/>
            <w:vAlign w:val="center"/>
          </w:tcPr>
          <w:p w14:paraId="1FA61483" w14:textId="77777777" w:rsidR="001B5806" w:rsidRPr="00504FCE" w:rsidRDefault="001B5806" w:rsidP="00504FCE">
            <w:pPr>
              <w:spacing w:after="0" w:line="360" w:lineRule="auto"/>
              <w:jc w:val="both"/>
              <w:rPr>
                <w:rFonts w:ascii="Arial" w:hAnsi="Arial" w:cs="Arial"/>
                <w:sz w:val="20"/>
                <w:szCs w:val="20"/>
              </w:rPr>
            </w:pPr>
            <w:r w:rsidRPr="00504FCE">
              <w:rPr>
                <w:rFonts w:ascii="Arial" w:hAnsi="Arial" w:cs="Arial"/>
                <w:sz w:val="20"/>
                <w:szCs w:val="20"/>
              </w:rPr>
              <w:t>001, 002, 002, 004, 005, 006, 007, 008, 009, 010, 011, 012, 013, 014, 015, 016, 017, 018, 019, 020, 021, 025, 026, 027, 028, 029, 032, 033, 034, 035, 036, 037, 042, 043, 044, 045, 053, 054, 055, 056, 057, 058, 059, 060, 061, 063, 064, 066, 067, 070, 071, 072, 077, 078, 084, 085, 090, 107.</w:t>
            </w:r>
          </w:p>
        </w:tc>
        <w:tc>
          <w:tcPr>
            <w:tcW w:w="1230" w:type="pct"/>
            <w:vAlign w:val="center"/>
          </w:tcPr>
          <w:p w14:paraId="416D965E" w14:textId="77777777" w:rsidR="001B5806" w:rsidRPr="00504FCE" w:rsidRDefault="001B5806" w:rsidP="00504FCE">
            <w:pPr>
              <w:spacing w:after="0" w:line="360" w:lineRule="auto"/>
              <w:jc w:val="right"/>
              <w:rPr>
                <w:rFonts w:ascii="Arial" w:hAnsi="Arial" w:cs="Arial"/>
                <w:noProof/>
                <w:sz w:val="20"/>
                <w:szCs w:val="20"/>
              </w:rPr>
            </w:pPr>
            <w:r w:rsidRPr="00504FCE">
              <w:rPr>
                <w:rFonts w:ascii="Arial" w:hAnsi="Arial" w:cs="Arial"/>
                <w:sz w:val="20"/>
                <w:szCs w:val="20"/>
              </w:rPr>
              <w:t>$ 360.00</w:t>
            </w:r>
          </w:p>
        </w:tc>
      </w:tr>
      <w:tr w:rsidR="001B5806" w:rsidRPr="00504FCE" w14:paraId="7765D34A" w14:textId="77777777" w:rsidTr="006230E9">
        <w:tc>
          <w:tcPr>
            <w:tcW w:w="3770" w:type="pct"/>
            <w:vAlign w:val="center"/>
          </w:tcPr>
          <w:p w14:paraId="25AB6429" w14:textId="77777777" w:rsidR="001B5806" w:rsidRPr="00504FCE" w:rsidRDefault="001B5806" w:rsidP="00504FCE">
            <w:pPr>
              <w:spacing w:after="0" w:line="360" w:lineRule="auto"/>
              <w:jc w:val="both"/>
              <w:rPr>
                <w:rFonts w:ascii="Arial" w:hAnsi="Arial" w:cs="Arial"/>
                <w:sz w:val="20"/>
                <w:szCs w:val="20"/>
              </w:rPr>
            </w:pPr>
            <w:r w:rsidRPr="00504FCE">
              <w:rPr>
                <w:rFonts w:ascii="Arial" w:hAnsi="Arial" w:cs="Arial"/>
                <w:sz w:val="20"/>
                <w:szCs w:val="20"/>
              </w:rPr>
              <w:t>022, 023, 024, 030, 031, 038, 039, 046, 047, 048, 049, 062, 068, 069, 073, 074, 079, 080, 081, 086, 087, 091, 092, 095, 098, 099, 103, 104, 106.</w:t>
            </w:r>
          </w:p>
        </w:tc>
        <w:tc>
          <w:tcPr>
            <w:tcW w:w="1230" w:type="pct"/>
          </w:tcPr>
          <w:p w14:paraId="3B2E39A2" w14:textId="1150BB02" w:rsidR="001B5806" w:rsidRPr="00504FCE" w:rsidRDefault="001B5806" w:rsidP="00504FCE">
            <w:pPr>
              <w:spacing w:after="0" w:line="360" w:lineRule="auto"/>
              <w:jc w:val="right"/>
              <w:rPr>
                <w:rFonts w:ascii="Arial" w:hAnsi="Arial" w:cs="Arial"/>
                <w:sz w:val="20"/>
                <w:szCs w:val="20"/>
              </w:rPr>
            </w:pPr>
            <w:r w:rsidRPr="00504FCE">
              <w:rPr>
                <w:rFonts w:ascii="Arial" w:hAnsi="Arial" w:cs="Arial"/>
                <w:sz w:val="20"/>
                <w:szCs w:val="20"/>
              </w:rPr>
              <w:t xml:space="preserve">$ </w:t>
            </w:r>
            <w:r w:rsidR="002C45BD" w:rsidRPr="00504FCE">
              <w:rPr>
                <w:rFonts w:ascii="Arial" w:hAnsi="Arial" w:cs="Arial"/>
                <w:sz w:val="20"/>
                <w:szCs w:val="20"/>
              </w:rPr>
              <w:t>300</w:t>
            </w:r>
            <w:r w:rsidRPr="00504FCE">
              <w:rPr>
                <w:rFonts w:ascii="Arial" w:hAnsi="Arial" w:cs="Arial"/>
                <w:sz w:val="20"/>
                <w:szCs w:val="20"/>
              </w:rPr>
              <w:t>.00</w:t>
            </w:r>
          </w:p>
        </w:tc>
      </w:tr>
      <w:tr w:rsidR="001B5806" w:rsidRPr="00504FCE" w14:paraId="3D7B694F" w14:textId="77777777" w:rsidTr="006230E9">
        <w:tc>
          <w:tcPr>
            <w:tcW w:w="3770" w:type="pct"/>
            <w:vAlign w:val="center"/>
          </w:tcPr>
          <w:p w14:paraId="1867BD1D" w14:textId="77777777" w:rsidR="001B5806" w:rsidRPr="00504FCE" w:rsidRDefault="001B5806" w:rsidP="00504FCE">
            <w:pPr>
              <w:spacing w:after="0" w:line="360" w:lineRule="auto"/>
              <w:jc w:val="both"/>
              <w:rPr>
                <w:rFonts w:ascii="Arial" w:hAnsi="Arial" w:cs="Arial"/>
                <w:sz w:val="20"/>
                <w:szCs w:val="20"/>
              </w:rPr>
            </w:pPr>
            <w:r w:rsidRPr="00504FCE">
              <w:rPr>
                <w:rFonts w:ascii="Arial" w:hAnsi="Arial" w:cs="Arial"/>
                <w:sz w:val="20"/>
                <w:szCs w:val="20"/>
              </w:rPr>
              <w:t>040, 041, 050, 051, 052, 065, 075, 076, 082, 083, 088, 089, 083, 094, 096, 097, 100, 101, 102, 105, 107, 108.</w:t>
            </w:r>
          </w:p>
        </w:tc>
        <w:tc>
          <w:tcPr>
            <w:tcW w:w="1230" w:type="pct"/>
          </w:tcPr>
          <w:p w14:paraId="5ECEC57E" w14:textId="166FF659" w:rsidR="001B5806" w:rsidRPr="00504FCE" w:rsidRDefault="001B5806" w:rsidP="00504FCE">
            <w:pPr>
              <w:spacing w:after="0" w:line="360" w:lineRule="auto"/>
              <w:jc w:val="right"/>
              <w:rPr>
                <w:rFonts w:ascii="Arial" w:hAnsi="Arial" w:cs="Arial"/>
                <w:sz w:val="20"/>
                <w:szCs w:val="20"/>
              </w:rPr>
            </w:pPr>
            <w:r w:rsidRPr="00504FCE">
              <w:rPr>
                <w:rFonts w:ascii="Arial" w:hAnsi="Arial" w:cs="Arial"/>
                <w:sz w:val="20"/>
                <w:szCs w:val="20"/>
              </w:rPr>
              <w:t>$ 2</w:t>
            </w:r>
            <w:r w:rsidR="002C45BD" w:rsidRPr="00504FCE">
              <w:rPr>
                <w:rFonts w:ascii="Arial" w:hAnsi="Arial" w:cs="Arial"/>
                <w:sz w:val="20"/>
                <w:szCs w:val="20"/>
              </w:rPr>
              <w:t>2</w:t>
            </w:r>
            <w:r w:rsidRPr="00504FCE">
              <w:rPr>
                <w:rFonts w:ascii="Arial" w:hAnsi="Arial" w:cs="Arial"/>
                <w:sz w:val="20"/>
                <w:szCs w:val="20"/>
              </w:rPr>
              <w:t>0.00</w:t>
            </w:r>
          </w:p>
        </w:tc>
      </w:tr>
      <w:tr w:rsidR="002D3001" w:rsidRPr="00504FCE" w14:paraId="58AF0944" w14:textId="77777777" w:rsidTr="003C4120">
        <w:tc>
          <w:tcPr>
            <w:tcW w:w="5000" w:type="pct"/>
            <w:gridSpan w:val="2"/>
            <w:vAlign w:val="center"/>
          </w:tcPr>
          <w:p w14:paraId="4283E32D" w14:textId="77777777" w:rsidR="002D3001" w:rsidRPr="00504FCE" w:rsidRDefault="002D3001" w:rsidP="00504FCE">
            <w:pPr>
              <w:spacing w:after="0" w:line="360" w:lineRule="auto"/>
              <w:jc w:val="center"/>
              <w:rPr>
                <w:rFonts w:ascii="Arial" w:hAnsi="Arial" w:cs="Arial"/>
                <w:sz w:val="20"/>
                <w:szCs w:val="20"/>
              </w:rPr>
            </w:pPr>
            <w:r w:rsidRPr="00504FCE">
              <w:rPr>
                <w:rFonts w:ascii="Arial" w:hAnsi="Arial" w:cs="Arial"/>
                <w:b/>
                <w:sz w:val="20"/>
                <w:szCs w:val="20"/>
              </w:rPr>
              <w:t>SECCION 4</w:t>
            </w:r>
          </w:p>
        </w:tc>
      </w:tr>
      <w:tr w:rsidR="002D3001" w:rsidRPr="00504FCE" w14:paraId="15794786" w14:textId="77777777" w:rsidTr="006230E9">
        <w:tc>
          <w:tcPr>
            <w:tcW w:w="3770" w:type="pct"/>
            <w:vAlign w:val="center"/>
          </w:tcPr>
          <w:p w14:paraId="4E036053" w14:textId="77777777" w:rsidR="002D3001" w:rsidRPr="00504FCE" w:rsidRDefault="002D3001" w:rsidP="00504FCE">
            <w:pPr>
              <w:spacing w:after="0" w:line="360" w:lineRule="auto"/>
              <w:jc w:val="center"/>
              <w:rPr>
                <w:rFonts w:ascii="Arial" w:hAnsi="Arial" w:cs="Arial"/>
                <w:noProof/>
                <w:sz w:val="20"/>
                <w:szCs w:val="20"/>
              </w:rPr>
            </w:pPr>
            <w:r w:rsidRPr="00504FCE">
              <w:rPr>
                <w:rFonts w:ascii="Arial" w:hAnsi="Arial" w:cs="Arial"/>
                <w:noProof/>
                <w:sz w:val="20"/>
                <w:szCs w:val="20"/>
              </w:rPr>
              <w:lastRenderedPageBreak/>
              <w:t>MANZANA</w:t>
            </w:r>
          </w:p>
        </w:tc>
        <w:tc>
          <w:tcPr>
            <w:tcW w:w="1230" w:type="pct"/>
            <w:vAlign w:val="center"/>
          </w:tcPr>
          <w:p w14:paraId="72933C32" w14:textId="77777777" w:rsidR="002D3001" w:rsidRPr="00504FCE" w:rsidRDefault="002D3001" w:rsidP="00504FCE">
            <w:pPr>
              <w:spacing w:after="0" w:line="360" w:lineRule="auto"/>
              <w:jc w:val="center"/>
              <w:rPr>
                <w:rFonts w:ascii="Arial" w:hAnsi="Arial" w:cs="Arial"/>
                <w:noProof/>
                <w:sz w:val="20"/>
                <w:szCs w:val="20"/>
              </w:rPr>
            </w:pPr>
            <w:r w:rsidRPr="00504FCE">
              <w:rPr>
                <w:rFonts w:ascii="Arial" w:hAnsi="Arial" w:cs="Arial"/>
                <w:sz w:val="20"/>
                <w:szCs w:val="20"/>
              </w:rPr>
              <w:t>$ POR M2</w:t>
            </w:r>
          </w:p>
        </w:tc>
      </w:tr>
      <w:tr w:rsidR="001B5806" w:rsidRPr="00504FCE" w14:paraId="2811A1A0" w14:textId="77777777" w:rsidTr="001B5806">
        <w:tc>
          <w:tcPr>
            <w:tcW w:w="3770" w:type="pct"/>
            <w:vAlign w:val="center"/>
          </w:tcPr>
          <w:p w14:paraId="68B98ECF" w14:textId="77777777" w:rsidR="001B5806" w:rsidRPr="00504FCE" w:rsidRDefault="001B5806" w:rsidP="00504FCE">
            <w:pPr>
              <w:spacing w:after="0" w:line="360" w:lineRule="auto"/>
              <w:jc w:val="both"/>
              <w:rPr>
                <w:rFonts w:ascii="Arial" w:hAnsi="Arial" w:cs="Arial"/>
                <w:sz w:val="20"/>
                <w:szCs w:val="20"/>
              </w:rPr>
            </w:pPr>
            <w:r w:rsidRPr="00504FCE">
              <w:rPr>
                <w:rFonts w:ascii="Arial" w:hAnsi="Arial" w:cs="Arial"/>
                <w:sz w:val="20"/>
                <w:szCs w:val="20"/>
              </w:rPr>
              <w:t>001, 002, 003, 004, 005, 006, 007, 008, 009, 010, 011, 012, 013, 014, 015, 016, 020, 021, 022, 025, 026, 027, 028, 029, 030, 031, 032, 033, 034, 035, 036, 041, 043, 045, 046, 047, 048, 058, 059, 060, 067, 068, 069, 070, 075, 076, 077, 084, 085, 086, 093, 094.</w:t>
            </w:r>
          </w:p>
        </w:tc>
        <w:tc>
          <w:tcPr>
            <w:tcW w:w="1230" w:type="pct"/>
            <w:vAlign w:val="center"/>
          </w:tcPr>
          <w:p w14:paraId="31A87EB5" w14:textId="77777777" w:rsidR="001B5806" w:rsidRPr="00504FCE" w:rsidRDefault="001B5806" w:rsidP="00504FCE">
            <w:pPr>
              <w:spacing w:after="0" w:line="360" w:lineRule="auto"/>
              <w:jc w:val="right"/>
              <w:rPr>
                <w:rFonts w:ascii="Arial" w:hAnsi="Arial" w:cs="Arial"/>
                <w:noProof/>
                <w:sz w:val="20"/>
                <w:szCs w:val="20"/>
              </w:rPr>
            </w:pPr>
            <w:r w:rsidRPr="00504FCE">
              <w:rPr>
                <w:rFonts w:ascii="Arial" w:hAnsi="Arial" w:cs="Arial"/>
                <w:sz w:val="20"/>
                <w:szCs w:val="20"/>
              </w:rPr>
              <w:t>$ 360.00</w:t>
            </w:r>
          </w:p>
        </w:tc>
      </w:tr>
      <w:tr w:rsidR="001B5806" w:rsidRPr="00504FCE" w14:paraId="5F3F6876" w14:textId="77777777" w:rsidTr="001B5806">
        <w:tc>
          <w:tcPr>
            <w:tcW w:w="3770" w:type="pct"/>
            <w:vAlign w:val="center"/>
          </w:tcPr>
          <w:p w14:paraId="47722F9F" w14:textId="77777777" w:rsidR="001B5806" w:rsidRPr="00504FCE" w:rsidRDefault="001B5806" w:rsidP="00504FCE">
            <w:pPr>
              <w:spacing w:after="0" w:line="360" w:lineRule="auto"/>
              <w:jc w:val="both"/>
              <w:rPr>
                <w:rFonts w:ascii="Arial" w:hAnsi="Arial" w:cs="Arial"/>
                <w:sz w:val="20"/>
                <w:szCs w:val="20"/>
              </w:rPr>
            </w:pPr>
            <w:r w:rsidRPr="00504FCE">
              <w:rPr>
                <w:rFonts w:ascii="Arial" w:hAnsi="Arial" w:cs="Arial"/>
                <w:sz w:val="20"/>
                <w:szCs w:val="20"/>
              </w:rPr>
              <w:t>017, 018, 019, 023, 024, 037, 038, 039, 040, 042, 044, 049, 050, 051, 061, 062, 063, 064, 071, 072, 073, 078, 079, 080, 087, 088, 089, 090, 096, 097, 098.</w:t>
            </w:r>
          </w:p>
        </w:tc>
        <w:tc>
          <w:tcPr>
            <w:tcW w:w="1230" w:type="pct"/>
            <w:vAlign w:val="center"/>
          </w:tcPr>
          <w:p w14:paraId="0299BEF5" w14:textId="619A8EE6" w:rsidR="001B5806" w:rsidRPr="00504FCE" w:rsidRDefault="001B5806" w:rsidP="00504FCE">
            <w:pPr>
              <w:spacing w:after="0" w:line="360" w:lineRule="auto"/>
              <w:jc w:val="right"/>
              <w:rPr>
                <w:rFonts w:ascii="Arial" w:hAnsi="Arial" w:cs="Arial"/>
                <w:sz w:val="20"/>
                <w:szCs w:val="20"/>
              </w:rPr>
            </w:pPr>
            <w:r w:rsidRPr="00504FCE">
              <w:rPr>
                <w:rFonts w:ascii="Arial" w:hAnsi="Arial" w:cs="Arial"/>
                <w:sz w:val="20"/>
                <w:szCs w:val="20"/>
              </w:rPr>
              <w:t xml:space="preserve">$ </w:t>
            </w:r>
            <w:r w:rsidR="002C45BD" w:rsidRPr="00504FCE">
              <w:rPr>
                <w:rFonts w:ascii="Arial" w:hAnsi="Arial" w:cs="Arial"/>
                <w:sz w:val="20"/>
                <w:szCs w:val="20"/>
              </w:rPr>
              <w:t>300</w:t>
            </w:r>
            <w:r w:rsidRPr="00504FCE">
              <w:rPr>
                <w:rFonts w:ascii="Arial" w:hAnsi="Arial" w:cs="Arial"/>
                <w:sz w:val="20"/>
                <w:szCs w:val="20"/>
              </w:rPr>
              <w:t>.00</w:t>
            </w:r>
          </w:p>
        </w:tc>
      </w:tr>
      <w:tr w:rsidR="001B5806" w:rsidRPr="00504FCE" w14:paraId="5E38789A" w14:textId="77777777" w:rsidTr="001B5806">
        <w:tc>
          <w:tcPr>
            <w:tcW w:w="3770" w:type="pct"/>
            <w:vAlign w:val="center"/>
          </w:tcPr>
          <w:p w14:paraId="1E975E33" w14:textId="77777777" w:rsidR="001B5806" w:rsidRPr="00504FCE" w:rsidRDefault="001B5806" w:rsidP="00504FCE">
            <w:pPr>
              <w:spacing w:after="0" w:line="360" w:lineRule="auto"/>
              <w:jc w:val="both"/>
              <w:rPr>
                <w:rFonts w:ascii="Arial" w:hAnsi="Arial" w:cs="Arial"/>
                <w:sz w:val="20"/>
                <w:szCs w:val="20"/>
              </w:rPr>
            </w:pPr>
            <w:r w:rsidRPr="00504FCE">
              <w:rPr>
                <w:rFonts w:ascii="Arial" w:hAnsi="Arial" w:cs="Arial"/>
                <w:sz w:val="20"/>
                <w:szCs w:val="20"/>
              </w:rPr>
              <w:t>052, 053, 054, 055, 056, 057, 065, 066, 074, 081, 082, 083, 091, 092, 095, 099, 100, 101.</w:t>
            </w:r>
          </w:p>
        </w:tc>
        <w:tc>
          <w:tcPr>
            <w:tcW w:w="1230" w:type="pct"/>
            <w:vAlign w:val="center"/>
          </w:tcPr>
          <w:p w14:paraId="30058127" w14:textId="348F90AD" w:rsidR="001B5806" w:rsidRPr="00504FCE" w:rsidRDefault="001B5806" w:rsidP="00504FCE">
            <w:pPr>
              <w:spacing w:after="0" w:line="360" w:lineRule="auto"/>
              <w:jc w:val="right"/>
              <w:rPr>
                <w:rFonts w:ascii="Arial" w:hAnsi="Arial" w:cs="Arial"/>
                <w:sz w:val="20"/>
                <w:szCs w:val="20"/>
              </w:rPr>
            </w:pPr>
            <w:r w:rsidRPr="00504FCE">
              <w:rPr>
                <w:rFonts w:ascii="Arial" w:hAnsi="Arial" w:cs="Arial"/>
                <w:sz w:val="20"/>
                <w:szCs w:val="20"/>
              </w:rPr>
              <w:t>$ 2</w:t>
            </w:r>
            <w:r w:rsidR="002C45BD" w:rsidRPr="00504FCE">
              <w:rPr>
                <w:rFonts w:ascii="Arial" w:hAnsi="Arial" w:cs="Arial"/>
                <w:sz w:val="20"/>
                <w:szCs w:val="20"/>
              </w:rPr>
              <w:t>2</w:t>
            </w:r>
            <w:r w:rsidRPr="00504FCE">
              <w:rPr>
                <w:rFonts w:ascii="Arial" w:hAnsi="Arial" w:cs="Arial"/>
                <w:sz w:val="20"/>
                <w:szCs w:val="20"/>
              </w:rPr>
              <w:t>0.00</w:t>
            </w:r>
          </w:p>
        </w:tc>
      </w:tr>
    </w:tbl>
    <w:p w14:paraId="63724B7B" w14:textId="77777777" w:rsidR="00531E56" w:rsidRPr="00504FCE" w:rsidRDefault="00531E56" w:rsidP="00504FCE">
      <w:pPr>
        <w:spacing w:after="0" w:line="360" w:lineRule="auto"/>
        <w:rPr>
          <w:rFonts w:ascii="Arial" w:hAnsi="Arial" w:cs="Arial"/>
          <w:sz w:val="20"/>
          <w:szCs w:val="20"/>
        </w:rPr>
      </w:pPr>
    </w:p>
    <w:tbl>
      <w:tblPr>
        <w:tblStyle w:val="Tablaconcuadrcula"/>
        <w:tblW w:w="5000" w:type="pct"/>
        <w:tblLook w:val="04A0" w:firstRow="1" w:lastRow="0" w:firstColumn="1" w:lastColumn="0" w:noHBand="0" w:noVBand="1"/>
      </w:tblPr>
      <w:tblGrid>
        <w:gridCol w:w="6790"/>
        <w:gridCol w:w="2264"/>
      </w:tblGrid>
      <w:tr w:rsidR="002D3001" w:rsidRPr="00504FCE" w14:paraId="216F5201" w14:textId="77777777" w:rsidTr="003C4120">
        <w:tc>
          <w:tcPr>
            <w:tcW w:w="3750" w:type="pct"/>
            <w:vAlign w:val="center"/>
          </w:tcPr>
          <w:p w14:paraId="0211A224" w14:textId="77777777" w:rsidR="002D3001" w:rsidRPr="00504FCE" w:rsidRDefault="002D3001" w:rsidP="00504FCE">
            <w:pPr>
              <w:spacing w:after="0" w:line="360" w:lineRule="auto"/>
              <w:rPr>
                <w:rFonts w:ascii="Arial" w:hAnsi="Arial" w:cs="Arial"/>
                <w:b/>
                <w:sz w:val="20"/>
                <w:szCs w:val="20"/>
              </w:rPr>
            </w:pPr>
            <w:r w:rsidRPr="00504FCE">
              <w:rPr>
                <w:rFonts w:ascii="Arial" w:hAnsi="Arial" w:cs="Arial"/>
                <w:b/>
                <w:sz w:val="20"/>
                <w:szCs w:val="20"/>
              </w:rPr>
              <w:t>TODAS LAS COMISARÍAS</w:t>
            </w:r>
          </w:p>
        </w:tc>
        <w:tc>
          <w:tcPr>
            <w:tcW w:w="1250" w:type="pct"/>
            <w:vAlign w:val="center"/>
          </w:tcPr>
          <w:p w14:paraId="7985EA02" w14:textId="77777777" w:rsidR="002D3001" w:rsidRPr="00504FCE" w:rsidRDefault="002D3001" w:rsidP="00504FCE">
            <w:pPr>
              <w:spacing w:after="0" w:line="360" w:lineRule="auto"/>
              <w:jc w:val="right"/>
              <w:rPr>
                <w:rFonts w:ascii="Arial" w:hAnsi="Arial" w:cs="Arial"/>
                <w:noProof/>
                <w:sz w:val="20"/>
                <w:szCs w:val="20"/>
              </w:rPr>
            </w:pPr>
            <w:r w:rsidRPr="00504FCE">
              <w:rPr>
                <w:rFonts w:ascii="Arial" w:hAnsi="Arial" w:cs="Arial"/>
                <w:sz w:val="20"/>
                <w:szCs w:val="20"/>
              </w:rPr>
              <w:t xml:space="preserve">$ </w:t>
            </w:r>
            <w:r w:rsidR="00FA1002" w:rsidRPr="00504FCE">
              <w:rPr>
                <w:rFonts w:ascii="Arial" w:hAnsi="Arial" w:cs="Arial"/>
                <w:sz w:val="20"/>
                <w:szCs w:val="20"/>
              </w:rPr>
              <w:t>280</w:t>
            </w:r>
            <w:r w:rsidRPr="00504FCE">
              <w:rPr>
                <w:rFonts w:ascii="Arial" w:hAnsi="Arial" w:cs="Arial"/>
                <w:sz w:val="20"/>
                <w:szCs w:val="20"/>
              </w:rPr>
              <w:t>.00</w:t>
            </w:r>
          </w:p>
        </w:tc>
      </w:tr>
    </w:tbl>
    <w:p w14:paraId="46A9C3E9" w14:textId="77777777" w:rsidR="002D3001" w:rsidRPr="00504FCE" w:rsidRDefault="002D3001" w:rsidP="00504FCE">
      <w:pPr>
        <w:spacing w:after="0" w:line="360" w:lineRule="auto"/>
        <w:rPr>
          <w:rFonts w:ascii="Arial" w:hAnsi="Arial" w:cs="Arial"/>
          <w:sz w:val="20"/>
          <w:szCs w:val="20"/>
        </w:rPr>
      </w:pPr>
    </w:p>
    <w:tbl>
      <w:tblPr>
        <w:tblStyle w:val="Tablaconcuadrcula"/>
        <w:tblW w:w="5000" w:type="pct"/>
        <w:tblLook w:val="04A0" w:firstRow="1" w:lastRow="0" w:firstColumn="1" w:lastColumn="0" w:noHBand="0" w:noVBand="1"/>
      </w:tblPr>
      <w:tblGrid>
        <w:gridCol w:w="6829"/>
        <w:gridCol w:w="2225"/>
      </w:tblGrid>
      <w:tr w:rsidR="002D3001" w:rsidRPr="00504FCE" w14:paraId="61487DA8" w14:textId="77777777" w:rsidTr="003C4120">
        <w:tc>
          <w:tcPr>
            <w:tcW w:w="3771" w:type="pct"/>
            <w:vAlign w:val="center"/>
          </w:tcPr>
          <w:p w14:paraId="79CD896C" w14:textId="77777777" w:rsidR="002D3001" w:rsidRPr="00504FCE" w:rsidRDefault="002D3001" w:rsidP="00504FCE">
            <w:pPr>
              <w:spacing w:after="0" w:line="360" w:lineRule="auto"/>
              <w:rPr>
                <w:rFonts w:ascii="Arial" w:hAnsi="Arial" w:cs="Arial"/>
                <w:b/>
                <w:sz w:val="20"/>
                <w:szCs w:val="20"/>
              </w:rPr>
            </w:pPr>
            <w:r w:rsidRPr="00504FCE">
              <w:rPr>
                <w:rFonts w:ascii="Arial" w:hAnsi="Arial" w:cs="Arial"/>
                <w:b/>
                <w:sz w:val="20"/>
                <w:szCs w:val="20"/>
              </w:rPr>
              <w:t>RÚSTICOS</w:t>
            </w:r>
          </w:p>
        </w:tc>
        <w:tc>
          <w:tcPr>
            <w:tcW w:w="1229" w:type="pct"/>
            <w:vAlign w:val="center"/>
          </w:tcPr>
          <w:p w14:paraId="5D1DF4E3" w14:textId="77777777" w:rsidR="002D3001" w:rsidRPr="00504FCE" w:rsidRDefault="002D3001" w:rsidP="00504FCE">
            <w:pPr>
              <w:spacing w:after="0" w:line="360" w:lineRule="auto"/>
              <w:jc w:val="center"/>
              <w:rPr>
                <w:rFonts w:ascii="Arial" w:hAnsi="Arial" w:cs="Arial"/>
                <w:b/>
                <w:sz w:val="20"/>
                <w:szCs w:val="20"/>
              </w:rPr>
            </w:pPr>
            <w:r w:rsidRPr="00504FCE">
              <w:rPr>
                <w:rFonts w:ascii="Arial" w:hAnsi="Arial" w:cs="Arial"/>
                <w:b/>
                <w:sz w:val="20"/>
                <w:szCs w:val="20"/>
              </w:rPr>
              <w:t xml:space="preserve">$ </w:t>
            </w:r>
            <w:r w:rsidR="00606987" w:rsidRPr="00504FCE">
              <w:rPr>
                <w:rFonts w:ascii="Arial" w:hAnsi="Arial" w:cs="Arial"/>
                <w:b/>
                <w:sz w:val="20"/>
                <w:szCs w:val="20"/>
              </w:rPr>
              <w:t>HA</w:t>
            </w:r>
          </w:p>
        </w:tc>
      </w:tr>
      <w:tr w:rsidR="001B5806" w:rsidRPr="00504FCE" w14:paraId="24334A8E" w14:textId="77777777" w:rsidTr="003C4120">
        <w:tc>
          <w:tcPr>
            <w:tcW w:w="3771" w:type="pct"/>
            <w:vAlign w:val="center"/>
          </w:tcPr>
          <w:p w14:paraId="35098407" w14:textId="77777777" w:rsidR="001B5806" w:rsidRPr="00504FCE" w:rsidRDefault="001B5806" w:rsidP="00504FCE">
            <w:pPr>
              <w:spacing w:after="0" w:line="360" w:lineRule="auto"/>
              <w:rPr>
                <w:rFonts w:ascii="Arial" w:hAnsi="Arial" w:cs="Arial"/>
                <w:sz w:val="20"/>
                <w:szCs w:val="20"/>
              </w:rPr>
            </w:pPr>
            <w:r w:rsidRPr="00504FCE">
              <w:rPr>
                <w:rFonts w:ascii="Arial" w:hAnsi="Arial" w:cs="Arial"/>
                <w:sz w:val="20"/>
                <w:szCs w:val="20"/>
              </w:rPr>
              <w:t>CERRIL IMPRODUCTIVO</w:t>
            </w:r>
          </w:p>
        </w:tc>
        <w:tc>
          <w:tcPr>
            <w:tcW w:w="1229" w:type="pct"/>
          </w:tcPr>
          <w:p w14:paraId="491ACCE5" w14:textId="33983784" w:rsidR="001B5806" w:rsidRPr="00504FCE" w:rsidRDefault="001B5806" w:rsidP="00504FCE">
            <w:pPr>
              <w:spacing w:after="0" w:line="360" w:lineRule="auto"/>
              <w:jc w:val="right"/>
              <w:rPr>
                <w:rFonts w:ascii="Arial" w:hAnsi="Arial" w:cs="Arial"/>
                <w:sz w:val="20"/>
                <w:szCs w:val="20"/>
              </w:rPr>
            </w:pPr>
            <w:r w:rsidRPr="00504FCE">
              <w:rPr>
                <w:rFonts w:ascii="Arial" w:hAnsi="Arial" w:cs="Arial"/>
                <w:sz w:val="20"/>
                <w:szCs w:val="20"/>
              </w:rPr>
              <w:t xml:space="preserve">$ </w:t>
            </w:r>
            <w:r w:rsidR="000101E7">
              <w:rPr>
                <w:rFonts w:ascii="Arial" w:hAnsi="Arial" w:cs="Arial"/>
                <w:sz w:val="20"/>
                <w:szCs w:val="20"/>
              </w:rPr>
              <w:t xml:space="preserve">  </w:t>
            </w:r>
            <w:r w:rsidR="0049431E" w:rsidRPr="00504FCE">
              <w:rPr>
                <w:rFonts w:ascii="Arial" w:hAnsi="Arial" w:cs="Arial"/>
                <w:sz w:val="20"/>
                <w:szCs w:val="20"/>
              </w:rPr>
              <w:t>25</w:t>
            </w:r>
            <w:r w:rsidRPr="00504FCE">
              <w:rPr>
                <w:rFonts w:ascii="Arial" w:hAnsi="Arial" w:cs="Arial"/>
                <w:sz w:val="20"/>
                <w:szCs w:val="20"/>
              </w:rPr>
              <w:t>.00</w:t>
            </w:r>
          </w:p>
        </w:tc>
      </w:tr>
      <w:tr w:rsidR="001B5806" w:rsidRPr="00504FCE" w14:paraId="2146984A" w14:textId="77777777" w:rsidTr="003C4120">
        <w:tc>
          <w:tcPr>
            <w:tcW w:w="3771" w:type="pct"/>
            <w:vAlign w:val="center"/>
          </w:tcPr>
          <w:p w14:paraId="5EBFE980" w14:textId="77777777" w:rsidR="001B5806" w:rsidRPr="00504FCE" w:rsidRDefault="001B5806" w:rsidP="00504FCE">
            <w:pPr>
              <w:spacing w:after="0" w:line="360" w:lineRule="auto"/>
              <w:rPr>
                <w:rFonts w:ascii="Arial" w:hAnsi="Arial" w:cs="Arial"/>
                <w:sz w:val="20"/>
                <w:szCs w:val="20"/>
              </w:rPr>
            </w:pPr>
            <w:r w:rsidRPr="00504FCE">
              <w:rPr>
                <w:rFonts w:ascii="Arial" w:hAnsi="Arial" w:cs="Arial"/>
                <w:sz w:val="20"/>
                <w:szCs w:val="20"/>
              </w:rPr>
              <w:t>RIEGO</w:t>
            </w:r>
          </w:p>
        </w:tc>
        <w:tc>
          <w:tcPr>
            <w:tcW w:w="1229" w:type="pct"/>
          </w:tcPr>
          <w:p w14:paraId="036DAB05" w14:textId="6EA10DB8" w:rsidR="001B5806" w:rsidRPr="00504FCE" w:rsidRDefault="001B5806" w:rsidP="00504FCE">
            <w:pPr>
              <w:spacing w:after="0" w:line="360" w:lineRule="auto"/>
              <w:jc w:val="right"/>
              <w:rPr>
                <w:rFonts w:ascii="Arial" w:hAnsi="Arial" w:cs="Arial"/>
                <w:sz w:val="20"/>
                <w:szCs w:val="20"/>
              </w:rPr>
            </w:pPr>
            <w:r w:rsidRPr="00504FCE">
              <w:rPr>
                <w:rFonts w:ascii="Arial" w:hAnsi="Arial" w:cs="Arial"/>
                <w:sz w:val="20"/>
                <w:szCs w:val="20"/>
              </w:rPr>
              <w:t xml:space="preserve">$ </w:t>
            </w:r>
            <w:r w:rsidR="000101E7">
              <w:rPr>
                <w:rFonts w:ascii="Arial" w:hAnsi="Arial" w:cs="Arial"/>
                <w:sz w:val="20"/>
                <w:szCs w:val="20"/>
              </w:rPr>
              <w:t xml:space="preserve">  </w:t>
            </w:r>
            <w:r w:rsidR="00BD54C8" w:rsidRPr="00504FCE">
              <w:rPr>
                <w:rFonts w:ascii="Arial" w:hAnsi="Arial" w:cs="Arial"/>
                <w:sz w:val="20"/>
                <w:szCs w:val="20"/>
              </w:rPr>
              <w:t>45</w:t>
            </w:r>
            <w:r w:rsidRPr="00504FCE">
              <w:rPr>
                <w:rFonts w:ascii="Arial" w:hAnsi="Arial" w:cs="Arial"/>
                <w:sz w:val="20"/>
                <w:szCs w:val="20"/>
              </w:rPr>
              <w:t>.00</w:t>
            </w:r>
          </w:p>
        </w:tc>
      </w:tr>
      <w:tr w:rsidR="001B5806" w:rsidRPr="00504FCE" w14:paraId="3E82BF49" w14:textId="77777777" w:rsidTr="003C4120">
        <w:tc>
          <w:tcPr>
            <w:tcW w:w="3771" w:type="pct"/>
            <w:vAlign w:val="center"/>
          </w:tcPr>
          <w:p w14:paraId="2C4D0E93" w14:textId="77777777" w:rsidR="001B5806" w:rsidRPr="00504FCE" w:rsidRDefault="001B5806" w:rsidP="00504FCE">
            <w:pPr>
              <w:spacing w:after="0" w:line="360" w:lineRule="auto"/>
              <w:rPr>
                <w:rFonts w:ascii="Arial" w:hAnsi="Arial" w:cs="Arial"/>
                <w:sz w:val="20"/>
                <w:szCs w:val="20"/>
              </w:rPr>
            </w:pPr>
            <w:r w:rsidRPr="00504FCE">
              <w:rPr>
                <w:rFonts w:ascii="Arial" w:hAnsi="Arial" w:cs="Arial"/>
                <w:sz w:val="20"/>
                <w:szCs w:val="20"/>
              </w:rPr>
              <w:t>TEMPORAL</w:t>
            </w:r>
          </w:p>
        </w:tc>
        <w:tc>
          <w:tcPr>
            <w:tcW w:w="1229" w:type="pct"/>
          </w:tcPr>
          <w:p w14:paraId="2334E004" w14:textId="23397743" w:rsidR="001B5806" w:rsidRPr="00504FCE" w:rsidRDefault="001B5806" w:rsidP="00504FCE">
            <w:pPr>
              <w:spacing w:after="0" w:line="360" w:lineRule="auto"/>
              <w:jc w:val="right"/>
              <w:rPr>
                <w:rFonts w:ascii="Arial" w:hAnsi="Arial" w:cs="Arial"/>
                <w:sz w:val="20"/>
                <w:szCs w:val="20"/>
              </w:rPr>
            </w:pPr>
            <w:r w:rsidRPr="00504FCE">
              <w:rPr>
                <w:rFonts w:ascii="Arial" w:hAnsi="Arial" w:cs="Arial"/>
                <w:sz w:val="20"/>
                <w:szCs w:val="20"/>
              </w:rPr>
              <w:t xml:space="preserve">$ </w:t>
            </w:r>
            <w:r w:rsidR="000101E7">
              <w:rPr>
                <w:rFonts w:ascii="Arial" w:hAnsi="Arial" w:cs="Arial"/>
                <w:sz w:val="20"/>
                <w:szCs w:val="20"/>
              </w:rPr>
              <w:t xml:space="preserve">  </w:t>
            </w:r>
            <w:r w:rsidR="0049431E" w:rsidRPr="00504FCE">
              <w:rPr>
                <w:rFonts w:ascii="Arial" w:hAnsi="Arial" w:cs="Arial"/>
                <w:sz w:val="20"/>
                <w:szCs w:val="20"/>
              </w:rPr>
              <w:t>40</w:t>
            </w:r>
            <w:r w:rsidRPr="00504FCE">
              <w:rPr>
                <w:rFonts w:ascii="Arial" w:hAnsi="Arial" w:cs="Arial"/>
                <w:sz w:val="20"/>
                <w:szCs w:val="20"/>
              </w:rPr>
              <w:t>.00</w:t>
            </w:r>
          </w:p>
        </w:tc>
      </w:tr>
      <w:tr w:rsidR="001B5806" w:rsidRPr="00504FCE" w14:paraId="7E074DEC" w14:textId="77777777" w:rsidTr="003C4120">
        <w:tc>
          <w:tcPr>
            <w:tcW w:w="3771" w:type="pct"/>
            <w:vAlign w:val="center"/>
          </w:tcPr>
          <w:p w14:paraId="38F13873" w14:textId="77777777" w:rsidR="001B5806" w:rsidRPr="00504FCE" w:rsidRDefault="001B5806" w:rsidP="00504FCE">
            <w:pPr>
              <w:spacing w:after="0" w:line="360" w:lineRule="auto"/>
              <w:rPr>
                <w:rFonts w:ascii="Arial" w:hAnsi="Arial" w:cs="Arial"/>
                <w:sz w:val="20"/>
                <w:szCs w:val="20"/>
              </w:rPr>
            </w:pPr>
            <w:r w:rsidRPr="00504FCE">
              <w:rPr>
                <w:rFonts w:ascii="Arial" w:hAnsi="Arial" w:cs="Arial"/>
                <w:sz w:val="20"/>
                <w:szCs w:val="20"/>
              </w:rPr>
              <w:t>AGOSTADERO</w:t>
            </w:r>
          </w:p>
        </w:tc>
        <w:tc>
          <w:tcPr>
            <w:tcW w:w="1229" w:type="pct"/>
          </w:tcPr>
          <w:p w14:paraId="190F60F5" w14:textId="2E34309B" w:rsidR="001B5806" w:rsidRPr="00504FCE" w:rsidRDefault="001B5806" w:rsidP="00504FCE">
            <w:pPr>
              <w:spacing w:after="0" w:line="360" w:lineRule="auto"/>
              <w:jc w:val="right"/>
              <w:rPr>
                <w:rFonts w:ascii="Arial" w:hAnsi="Arial" w:cs="Arial"/>
                <w:sz w:val="20"/>
                <w:szCs w:val="20"/>
              </w:rPr>
            </w:pPr>
            <w:r w:rsidRPr="00504FCE">
              <w:rPr>
                <w:rFonts w:ascii="Arial" w:hAnsi="Arial" w:cs="Arial"/>
                <w:sz w:val="20"/>
                <w:szCs w:val="20"/>
              </w:rPr>
              <w:t xml:space="preserve">$ </w:t>
            </w:r>
            <w:r w:rsidR="000101E7">
              <w:rPr>
                <w:rFonts w:ascii="Arial" w:hAnsi="Arial" w:cs="Arial"/>
                <w:sz w:val="20"/>
                <w:szCs w:val="20"/>
              </w:rPr>
              <w:t xml:space="preserve">  </w:t>
            </w:r>
            <w:r w:rsidR="0049431E" w:rsidRPr="00504FCE">
              <w:rPr>
                <w:rFonts w:ascii="Arial" w:hAnsi="Arial" w:cs="Arial"/>
                <w:sz w:val="20"/>
                <w:szCs w:val="20"/>
              </w:rPr>
              <w:t>4</w:t>
            </w:r>
            <w:r w:rsidR="00BD54C8" w:rsidRPr="00504FCE">
              <w:rPr>
                <w:rFonts w:ascii="Arial" w:hAnsi="Arial" w:cs="Arial"/>
                <w:sz w:val="20"/>
                <w:szCs w:val="20"/>
              </w:rPr>
              <w:t>5</w:t>
            </w:r>
            <w:r w:rsidRPr="00504FCE">
              <w:rPr>
                <w:rFonts w:ascii="Arial" w:hAnsi="Arial" w:cs="Arial"/>
                <w:sz w:val="20"/>
                <w:szCs w:val="20"/>
              </w:rPr>
              <w:t>.00</w:t>
            </w:r>
          </w:p>
        </w:tc>
      </w:tr>
      <w:tr w:rsidR="001B5806" w:rsidRPr="00504FCE" w14:paraId="3D993168" w14:textId="77777777" w:rsidTr="003C4120">
        <w:tc>
          <w:tcPr>
            <w:tcW w:w="3771" w:type="pct"/>
            <w:vAlign w:val="center"/>
          </w:tcPr>
          <w:p w14:paraId="79455C67" w14:textId="77777777" w:rsidR="001B5806" w:rsidRPr="00504FCE" w:rsidRDefault="001B5806" w:rsidP="00504FCE">
            <w:pPr>
              <w:spacing w:after="0" w:line="360" w:lineRule="auto"/>
              <w:rPr>
                <w:rFonts w:ascii="Arial" w:hAnsi="Arial" w:cs="Arial"/>
                <w:sz w:val="20"/>
                <w:szCs w:val="20"/>
              </w:rPr>
            </w:pPr>
            <w:r w:rsidRPr="00504FCE">
              <w:rPr>
                <w:rFonts w:ascii="Arial" w:hAnsi="Arial" w:cs="Arial"/>
                <w:sz w:val="20"/>
                <w:szCs w:val="20"/>
              </w:rPr>
              <w:t>HABITACIONAL</w:t>
            </w:r>
          </w:p>
        </w:tc>
        <w:tc>
          <w:tcPr>
            <w:tcW w:w="1229" w:type="pct"/>
          </w:tcPr>
          <w:p w14:paraId="74F6DD6A" w14:textId="717EF2C4" w:rsidR="001B5806" w:rsidRPr="00504FCE" w:rsidRDefault="001B5806" w:rsidP="00504FCE">
            <w:pPr>
              <w:spacing w:after="0" w:line="360" w:lineRule="auto"/>
              <w:jc w:val="right"/>
              <w:rPr>
                <w:rFonts w:ascii="Arial" w:hAnsi="Arial" w:cs="Arial"/>
                <w:sz w:val="20"/>
                <w:szCs w:val="20"/>
              </w:rPr>
            </w:pPr>
            <w:r w:rsidRPr="00504FCE">
              <w:rPr>
                <w:rFonts w:ascii="Arial" w:hAnsi="Arial" w:cs="Arial"/>
                <w:sz w:val="20"/>
                <w:szCs w:val="20"/>
              </w:rPr>
              <w:t xml:space="preserve">$ </w:t>
            </w:r>
            <w:r w:rsidR="000101E7">
              <w:rPr>
                <w:rFonts w:ascii="Arial" w:hAnsi="Arial" w:cs="Arial"/>
                <w:sz w:val="20"/>
                <w:szCs w:val="20"/>
              </w:rPr>
              <w:t xml:space="preserve">  </w:t>
            </w:r>
            <w:r w:rsidR="00BD54C8" w:rsidRPr="00504FCE">
              <w:rPr>
                <w:rFonts w:ascii="Arial" w:hAnsi="Arial" w:cs="Arial"/>
                <w:sz w:val="20"/>
                <w:szCs w:val="20"/>
              </w:rPr>
              <w:t>50</w:t>
            </w:r>
            <w:r w:rsidRPr="00504FCE">
              <w:rPr>
                <w:rFonts w:ascii="Arial" w:hAnsi="Arial" w:cs="Arial"/>
                <w:sz w:val="20"/>
                <w:szCs w:val="20"/>
              </w:rPr>
              <w:t>.00</w:t>
            </w:r>
          </w:p>
        </w:tc>
      </w:tr>
      <w:tr w:rsidR="001B5806" w:rsidRPr="00504FCE" w14:paraId="2C417F75" w14:textId="77777777" w:rsidTr="003C4120">
        <w:tc>
          <w:tcPr>
            <w:tcW w:w="3771" w:type="pct"/>
            <w:vAlign w:val="center"/>
          </w:tcPr>
          <w:p w14:paraId="39092D09" w14:textId="77777777" w:rsidR="001B5806" w:rsidRPr="00504FCE" w:rsidRDefault="001B5806" w:rsidP="00504FCE">
            <w:pPr>
              <w:spacing w:after="0" w:line="360" w:lineRule="auto"/>
              <w:rPr>
                <w:rFonts w:ascii="Arial" w:hAnsi="Arial" w:cs="Arial"/>
                <w:sz w:val="20"/>
                <w:szCs w:val="20"/>
              </w:rPr>
            </w:pPr>
            <w:r w:rsidRPr="00504FCE">
              <w:rPr>
                <w:rFonts w:ascii="Arial" w:hAnsi="Arial" w:cs="Arial"/>
                <w:sz w:val="20"/>
                <w:szCs w:val="20"/>
              </w:rPr>
              <w:t>COMERCIAL</w:t>
            </w:r>
          </w:p>
        </w:tc>
        <w:tc>
          <w:tcPr>
            <w:tcW w:w="1229" w:type="pct"/>
          </w:tcPr>
          <w:p w14:paraId="30118C56" w14:textId="2F562E10" w:rsidR="001B5806" w:rsidRPr="00504FCE" w:rsidRDefault="001B5806" w:rsidP="00504FCE">
            <w:pPr>
              <w:spacing w:after="0" w:line="360" w:lineRule="auto"/>
              <w:jc w:val="right"/>
              <w:rPr>
                <w:rFonts w:ascii="Arial" w:hAnsi="Arial" w:cs="Arial"/>
                <w:sz w:val="20"/>
                <w:szCs w:val="20"/>
              </w:rPr>
            </w:pPr>
            <w:r w:rsidRPr="00504FCE">
              <w:rPr>
                <w:rFonts w:ascii="Arial" w:hAnsi="Arial" w:cs="Arial"/>
                <w:sz w:val="20"/>
                <w:szCs w:val="20"/>
              </w:rPr>
              <w:t xml:space="preserve">$ </w:t>
            </w:r>
            <w:r w:rsidR="00BD54C8" w:rsidRPr="00504FCE">
              <w:rPr>
                <w:rFonts w:ascii="Arial" w:hAnsi="Arial" w:cs="Arial"/>
                <w:sz w:val="20"/>
                <w:szCs w:val="20"/>
              </w:rPr>
              <w:t>100</w:t>
            </w:r>
            <w:r w:rsidRPr="00504FCE">
              <w:rPr>
                <w:rFonts w:ascii="Arial" w:hAnsi="Arial" w:cs="Arial"/>
                <w:sz w:val="20"/>
                <w:szCs w:val="20"/>
              </w:rPr>
              <w:t>.00</w:t>
            </w:r>
          </w:p>
        </w:tc>
      </w:tr>
      <w:tr w:rsidR="001B5806" w:rsidRPr="00504FCE" w14:paraId="33697BAA" w14:textId="77777777" w:rsidTr="003C4120">
        <w:tc>
          <w:tcPr>
            <w:tcW w:w="3771" w:type="pct"/>
            <w:vAlign w:val="center"/>
          </w:tcPr>
          <w:p w14:paraId="67C37887" w14:textId="77777777" w:rsidR="001B5806" w:rsidRPr="00504FCE" w:rsidRDefault="001B5806" w:rsidP="00504FCE">
            <w:pPr>
              <w:spacing w:after="0" w:line="360" w:lineRule="auto"/>
              <w:rPr>
                <w:rFonts w:ascii="Arial" w:hAnsi="Arial" w:cs="Arial"/>
                <w:sz w:val="20"/>
                <w:szCs w:val="20"/>
              </w:rPr>
            </w:pPr>
            <w:r w:rsidRPr="00504FCE">
              <w:rPr>
                <w:rFonts w:ascii="Arial" w:hAnsi="Arial" w:cs="Arial"/>
                <w:sz w:val="20"/>
                <w:szCs w:val="20"/>
              </w:rPr>
              <w:t>TURISTICO</w:t>
            </w:r>
          </w:p>
        </w:tc>
        <w:tc>
          <w:tcPr>
            <w:tcW w:w="1229" w:type="pct"/>
          </w:tcPr>
          <w:p w14:paraId="50F3C8C1" w14:textId="5A779267" w:rsidR="001B5806" w:rsidRPr="00504FCE" w:rsidRDefault="001B5806" w:rsidP="00504FCE">
            <w:pPr>
              <w:spacing w:after="0" w:line="360" w:lineRule="auto"/>
              <w:jc w:val="right"/>
              <w:rPr>
                <w:rFonts w:ascii="Arial" w:hAnsi="Arial" w:cs="Arial"/>
                <w:sz w:val="20"/>
                <w:szCs w:val="20"/>
              </w:rPr>
            </w:pPr>
            <w:r w:rsidRPr="00504FCE">
              <w:rPr>
                <w:rFonts w:ascii="Arial" w:hAnsi="Arial" w:cs="Arial"/>
                <w:sz w:val="20"/>
                <w:szCs w:val="20"/>
              </w:rPr>
              <w:t xml:space="preserve">$ </w:t>
            </w:r>
            <w:r w:rsidR="0049431E" w:rsidRPr="00504FCE">
              <w:rPr>
                <w:rFonts w:ascii="Arial" w:hAnsi="Arial" w:cs="Arial"/>
                <w:sz w:val="20"/>
                <w:szCs w:val="20"/>
              </w:rPr>
              <w:t>1</w:t>
            </w:r>
            <w:r w:rsidR="00BD54C8" w:rsidRPr="00504FCE">
              <w:rPr>
                <w:rFonts w:ascii="Arial" w:hAnsi="Arial" w:cs="Arial"/>
                <w:sz w:val="20"/>
                <w:szCs w:val="20"/>
              </w:rPr>
              <w:t>5</w:t>
            </w:r>
            <w:r w:rsidRPr="00504FCE">
              <w:rPr>
                <w:rFonts w:ascii="Arial" w:hAnsi="Arial" w:cs="Arial"/>
                <w:sz w:val="20"/>
                <w:szCs w:val="20"/>
              </w:rPr>
              <w:t>0.00</w:t>
            </w:r>
          </w:p>
        </w:tc>
      </w:tr>
      <w:tr w:rsidR="001B5806" w:rsidRPr="00504FCE" w14:paraId="20CC5679" w14:textId="77777777" w:rsidTr="003C4120">
        <w:tc>
          <w:tcPr>
            <w:tcW w:w="3771" w:type="pct"/>
            <w:vAlign w:val="center"/>
          </w:tcPr>
          <w:p w14:paraId="70BA03A5" w14:textId="77777777" w:rsidR="001B5806" w:rsidRPr="00504FCE" w:rsidRDefault="001B5806" w:rsidP="00504FCE">
            <w:pPr>
              <w:spacing w:after="0" w:line="360" w:lineRule="auto"/>
              <w:rPr>
                <w:rFonts w:ascii="Arial" w:hAnsi="Arial" w:cs="Arial"/>
                <w:sz w:val="20"/>
                <w:szCs w:val="20"/>
              </w:rPr>
            </w:pPr>
            <w:r w:rsidRPr="00504FCE">
              <w:rPr>
                <w:rFonts w:ascii="Arial" w:hAnsi="Arial" w:cs="Arial"/>
                <w:sz w:val="20"/>
                <w:szCs w:val="20"/>
              </w:rPr>
              <w:t>INDUSTRIAL</w:t>
            </w:r>
          </w:p>
        </w:tc>
        <w:tc>
          <w:tcPr>
            <w:tcW w:w="1229" w:type="pct"/>
          </w:tcPr>
          <w:p w14:paraId="2B2AB772" w14:textId="394B340E" w:rsidR="001B5806" w:rsidRPr="00504FCE" w:rsidRDefault="001B5806" w:rsidP="00504FCE">
            <w:pPr>
              <w:spacing w:after="0" w:line="360" w:lineRule="auto"/>
              <w:jc w:val="right"/>
              <w:rPr>
                <w:rFonts w:ascii="Arial" w:hAnsi="Arial" w:cs="Arial"/>
                <w:sz w:val="20"/>
                <w:szCs w:val="20"/>
              </w:rPr>
            </w:pPr>
            <w:r w:rsidRPr="00504FCE">
              <w:rPr>
                <w:rFonts w:ascii="Arial" w:hAnsi="Arial" w:cs="Arial"/>
                <w:sz w:val="20"/>
                <w:szCs w:val="20"/>
              </w:rPr>
              <w:t xml:space="preserve">$ </w:t>
            </w:r>
            <w:r w:rsidR="00BD54C8" w:rsidRPr="00504FCE">
              <w:rPr>
                <w:rFonts w:ascii="Arial" w:hAnsi="Arial" w:cs="Arial"/>
                <w:sz w:val="20"/>
                <w:szCs w:val="20"/>
              </w:rPr>
              <w:t>200</w:t>
            </w:r>
            <w:r w:rsidRPr="00504FCE">
              <w:rPr>
                <w:rFonts w:ascii="Arial" w:hAnsi="Arial" w:cs="Arial"/>
                <w:sz w:val="20"/>
                <w:szCs w:val="20"/>
              </w:rPr>
              <w:t>.00</w:t>
            </w:r>
          </w:p>
        </w:tc>
      </w:tr>
    </w:tbl>
    <w:p w14:paraId="5A1E336D" w14:textId="77777777" w:rsidR="001B5806" w:rsidRPr="00504FCE" w:rsidRDefault="001B5806" w:rsidP="00EA508D">
      <w:pPr>
        <w:autoSpaceDE w:val="0"/>
        <w:autoSpaceDN w:val="0"/>
        <w:adjustRightInd w:val="0"/>
        <w:spacing w:after="0" w:line="240" w:lineRule="auto"/>
        <w:rPr>
          <w:rFonts w:ascii="Arial" w:hAnsi="Arial" w:cs="Arial"/>
          <w:sz w:val="20"/>
          <w:szCs w:val="20"/>
          <w:lang w:eastAsia="es-ES"/>
        </w:rPr>
      </w:pPr>
    </w:p>
    <w:p w14:paraId="53A7C3C6" w14:textId="77777777" w:rsidR="002D3001" w:rsidRPr="00504FCE" w:rsidRDefault="002D3001" w:rsidP="00504FCE">
      <w:pPr>
        <w:spacing w:after="0" w:line="360" w:lineRule="auto"/>
        <w:jc w:val="center"/>
        <w:rPr>
          <w:rFonts w:ascii="Arial" w:hAnsi="Arial" w:cs="Arial"/>
          <w:b/>
          <w:sz w:val="20"/>
          <w:szCs w:val="20"/>
        </w:rPr>
      </w:pPr>
      <w:r w:rsidRPr="00504FCE">
        <w:rPr>
          <w:rFonts w:ascii="Arial" w:hAnsi="Arial" w:cs="Arial"/>
          <w:b/>
          <w:sz w:val="20"/>
          <w:szCs w:val="20"/>
        </w:rPr>
        <w:t>VALORES UNITARIOS DE CONSTRUCCIÓN</w:t>
      </w:r>
    </w:p>
    <w:p w14:paraId="660E6156" w14:textId="77777777" w:rsidR="002D3001" w:rsidRPr="00504FCE" w:rsidRDefault="002D3001" w:rsidP="00504FCE">
      <w:pPr>
        <w:spacing w:after="0" w:line="360" w:lineRule="auto"/>
        <w:jc w:val="center"/>
        <w:rPr>
          <w:rFonts w:ascii="Arial" w:hAnsi="Arial" w:cs="Arial"/>
          <w:b/>
          <w:sz w:val="20"/>
          <w:szCs w:val="20"/>
        </w:rPr>
      </w:pPr>
      <w:r w:rsidRPr="00504FCE">
        <w:rPr>
          <w:rFonts w:ascii="Arial" w:hAnsi="Arial" w:cs="Arial"/>
          <w:b/>
          <w:sz w:val="20"/>
          <w:szCs w:val="20"/>
        </w:rPr>
        <w:t>SECCIONES 1 AL 4</w:t>
      </w:r>
    </w:p>
    <w:tbl>
      <w:tblPr>
        <w:tblStyle w:val="Tablaconcuadrcula"/>
        <w:tblW w:w="5000" w:type="pct"/>
        <w:tblLook w:val="04A0" w:firstRow="1" w:lastRow="0" w:firstColumn="1" w:lastColumn="0" w:noHBand="0" w:noVBand="1"/>
      </w:tblPr>
      <w:tblGrid>
        <w:gridCol w:w="2748"/>
        <w:gridCol w:w="2155"/>
        <w:gridCol w:w="2155"/>
        <w:gridCol w:w="1996"/>
      </w:tblGrid>
      <w:tr w:rsidR="002D3001" w:rsidRPr="00504FCE" w14:paraId="087D0FD2" w14:textId="77777777" w:rsidTr="0049431E">
        <w:tc>
          <w:tcPr>
            <w:tcW w:w="3898" w:type="pct"/>
            <w:gridSpan w:val="3"/>
          </w:tcPr>
          <w:p w14:paraId="50B91B59" w14:textId="77777777" w:rsidR="002D3001" w:rsidRPr="00504FCE" w:rsidRDefault="002D3001" w:rsidP="00504FCE">
            <w:pPr>
              <w:spacing w:after="0" w:line="360" w:lineRule="auto"/>
              <w:jc w:val="center"/>
              <w:rPr>
                <w:rFonts w:ascii="Arial" w:hAnsi="Arial" w:cs="Arial"/>
                <w:b/>
                <w:sz w:val="20"/>
                <w:szCs w:val="20"/>
              </w:rPr>
            </w:pPr>
            <w:r w:rsidRPr="00504FCE">
              <w:rPr>
                <w:rFonts w:ascii="Arial" w:hAnsi="Arial" w:cs="Arial"/>
                <w:b/>
                <w:sz w:val="20"/>
                <w:szCs w:val="20"/>
              </w:rPr>
              <w:t>DESCRIPCIÓN</w:t>
            </w:r>
          </w:p>
        </w:tc>
        <w:tc>
          <w:tcPr>
            <w:tcW w:w="1102" w:type="pct"/>
          </w:tcPr>
          <w:p w14:paraId="685B0FE1" w14:textId="77777777" w:rsidR="002D3001" w:rsidRPr="00504FCE" w:rsidRDefault="002D3001" w:rsidP="00504FCE">
            <w:pPr>
              <w:spacing w:after="0" w:line="360" w:lineRule="auto"/>
              <w:jc w:val="center"/>
              <w:rPr>
                <w:rFonts w:ascii="Arial" w:hAnsi="Arial" w:cs="Arial"/>
                <w:b/>
                <w:sz w:val="20"/>
                <w:szCs w:val="20"/>
              </w:rPr>
            </w:pPr>
            <w:r w:rsidRPr="00504FCE">
              <w:rPr>
                <w:rFonts w:ascii="Arial" w:hAnsi="Arial" w:cs="Arial"/>
                <w:b/>
                <w:sz w:val="20"/>
                <w:szCs w:val="20"/>
              </w:rPr>
              <w:t>VALOR M</w:t>
            </w:r>
            <w:r w:rsidR="0049431E" w:rsidRPr="00504FCE">
              <w:rPr>
                <w:rFonts w:ascii="Arial" w:hAnsi="Arial" w:cs="Arial"/>
                <w:b/>
                <w:sz w:val="20"/>
                <w:szCs w:val="20"/>
              </w:rPr>
              <w:t>2</w:t>
            </w:r>
          </w:p>
        </w:tc>
      </w:tr>
      <w:tr w:rsidR="0049431E" w:rsidRPr="00504FCE" w14:paraId="79FAC8DF" w14:textId="77777777" w:rsidTr="0049431E">
        <w:tc>
          <w:tcPr>
            <w:tcW w:w="1518" w:type="pct"/>
            <w:vMerge w:val="restart"/>
            <w:vAlign w:val="center"/>
          </w:tcPr>
          <w:p w14:paraId="40D4A00A" w14:textId="77777777" w:rsidR="0049431E" w:rsidRPr="00504FCE" w:rsidRDefault="0049431E" w:rsidP="00504FCE">
            <w:pPr>
              <w:spacing w:after="0" w:line="360" w:lineRule="auto"/>
              <w:rPr>
                <w:rFonts w:ascii="Arial" w:hAnsi="Arial" w:cs="Arial"/>
                <w:sz w:val="20"/>
                <w:szCs w:val="20"/>
              </w:rPr>
            </w:pPr>
            <w:r w:rsidRPr="00504FCE">
              <w:rPr>
                <w:rFonts w:ascii="Arial" w:hAnsi="Arial" w:cs="Arial"/>
                <w:sz w:val="20"/>
                <w:szCs w:val="20"/>
              </w:rPr>
              <w:t>HABITACIONAL</w:t>
            </w:r>
          </w:p>
        </w:tc>
        <w:tc>
          <w:tcPr>
            <w:tcW w:w="2380" w:type="pct"/>
            <w:gridSpan w:val="2"/>
            <w:vAlign w:val="bottom"/>
          </w:tcPr>
          <w:p w14:paraId="380C74AD" w14:textId="77777777" w:rsidR="0049431E" w:rsidRPr="00504FCE" w:rsidRDefault="0049431E" w:rsidP="00504FCE">
            <w:pPr>
              <w:spacing w:after="0" w:line="360" w:lineRule="auto"/>
              <w:jc w:val="both"/>
              <w:rPr>
                <w:rFonts w:ascii="Arial" w:hAnsi="Arial" w:cs="Arial"/>
                <w:sz w:val="20"/>
                <w:szCs w:val="20"/>
              </w:rPr>
            </w:pPr>
            <w:r w:rsidRPr="00504FCE">
              <w:rPr>
                <w:rFonts w:ascii="Arial" w:hAnsi="Arial" w:cs="Arial"/>
                <w:sz w:val="20"/>
                <w:szCs w:val="20"/>
              </w:rPr>
              <w:t>LUJO</w:t>
            </w:r>
          </w:p>
        </w:tc>
        <w:tc>
          <w:tcPr>
            <w:tcW w:w="1102" w:type="pct"/>
          </w:tcPr>
          <w:p w14:paraId="50E4F0E8" w14:textId="77777777" w:rsidR="0049431E" w:rsidRPr="00504FCE" w:rsidRDefault="0049431E" w:rsidP="00504FCE">
            <w:pPr>
              <w:spacing w:after="0" w:line="360" w:lineRule="auto"/>
              <w:jc w:val="right"/>
              <w:rPr>
                <w:rFonts w:ascii="Arial" w:hAnsi="Arial" w:cs="Arial"/>
                <w:sz w:val="20"/>
                <w:szCs w:val="20"/>
              </w:rPr>
            </w:pPr>
            <w:r w:rsidRPr="00504FCE">
              <w:rPr>
                <w:rFonts w:ascii="Arial" w:hAnsi="Arial" w:cs="Arial"/>
                <w:sz w:val="20"/>
                <w:szCs w:val="20"/>
              </w:rPr>
              <w:t>$ 3,500.00</w:t>
            </w:r>
          </w:p>
        </w:tc>
      </w:tr>
      <w:tr w:rsidR="0049431E" w:rsidRPr="00504FCE" w14:paraId="0A6A2B2F" w14:textId="77777777" w:rsidTr="0049431E">
        <w:tc>
          <w:tcPr>
            <w:tcW w:w="1518" w:type="pct"/>
            <w:vMerge/>
          </w:tcPr>
          <w:p w14:paraId="24F915FD" w14:textId="77777777" w:rsidR="0049431E" w:rsidRPr="00504FCE" w:rsidRDefault="0049431E" w:rsidP="00504FCE">
            <w:pPr>
              <w:spacing w:after="0" w:line="360" w:lineRule="auto"/>
              <w:jc w:val="center"/>
              <w:rPr>
                <w:rFonts w:ascii="Arial" w:hAnsi="Arial" w:cs="Arial"/>
                <w:sz w:val="20"/>
                <w:szCs w:val="20"/>
              </w:rPr>
            </w:pPr>
          </w:p>
        </w:tc>
        <w:tc>
          <w:tcPr>
            <w:tcW w:w="2380" w:type="pct"/>
            <w:gridSpan w:val="2"/>
            <w:vAlign w:val="bottom"/>
          </w:tcPr>
          <w:p w14:paraId="02CD51DF" w14:textId="77777777" w:rsidR="0049431E" w:rsidRPr="00504FCE" w:rsidRDefault="0049431E" w:rsidP="00504FCE">
            <w:pPr>
              <w:spacing w:after="0" w:line="360" w:lineRule="auto"/>
              <w:jc w:val="both"/>
              <w:rPr>
                <w:rFonts w:ascii="Arial" w:hAnsi="Arial" w:cs="Arial"/>
                <w:sz w:val="20"/>
                <w:szCs w:val="20"/>
              </w:rPr>
            </w:pPr>
            <w:r w:rsidRPr="00504FCE">
              <w:rPr>
                <w:rFonts w:ascii="Arial" w:hAnsi="Arial" w:cs="Arial"/>
                <w:sz w:val="20"/>
                <w:szCs w:val="20"/>
              </w:rPr>
              <w:t>CALIDAD</w:t>
            </w:r>
          </w:p>
        </w:tc>
        <w:tc>
          <w:tcPr>
            <w:tcW w:w="1102" w:type="pct"/>
          </w:tcPr>
          <w:p w14:paraId="19CA8C04" w14:textId="77777777" w:rsidR="0049431E" w:rsidRPr="00504FCE" w:rsidRDefault="0049431E" w:rsidP="00504FCE">
            <w:pPr>
              <w:spacing w:after="0" w:line="360" w:lineRule="auto"/>
              <w:jc w:val="right"/>
              <w:rPr>
                <w:rFonts w:ascii="Arial" w:hAnsi="Arial" w:cs="Arial"/>
                <w:sz w:val="20"/>
                <w:szCs w:val="20"/>
              </w:rPr>
            </w:pPr>
            <w:r w:rsidRPr="00504FCE">
              <w:rPr>
                <w:rFonts w:ascii="Arial" w:hAnsi="Arial" w:cs="Arial"/>
                <w:sz w:val="20"/>
                <w:szCs w:val="20"/>
              </w:rPr>
              <w:t>$ 3,000.00</w:t>
            </w:r>
          </w:p>
        </w:tc>
      </w:tr>
      <w:tr w:rsidR="0049431E" w:rsidRPr="00504FCE" w14:paraId="7794E652" w14:textId="77777777" w:rsidTr="0049431E">
        <w:tc>
          <w:tcPr>
            <w:tcW w:w="1518" w:type="pct"/>
            <w:vMerge/>
          </w:tcPr>
          <w:p w14:paraId="26075742" w14:textId="77777777" w:rsidR="0049431E" w:rsidRPr="00504FCE" w:rsidRDefault="0049431E" w:rsidP="00504FCE">
            <w:pPr>
              <w:spacing w:after="0" w:line="360" w:lineRule="auto"/>
              <w:jc w:val="center"/>
              <w:rPr>
                <w:rFonts w:ascii="Arial" w:hAnsi="Arial" w:cs="Arial"/>
                <w:sz w:val="20"/>
                <w:szCs w:val="20"/>
              </w:rPr>
            </w:pPr>
          </w:p>
        </w:tc>
        <w:tc>
          <w:tcPr>
            <w:tcW w:w="2380" w:type="pct"/>
            <w:gridSpan w:val="2"/>
            <w:vAlign w:val="bottom"/>
          </w:tcPr>
          <w:p w14:paraId="02AB46C3" w14:textId="77777777" w:rsidR="0049431E" w:rsidRPr="00504FCE" w:rsidRDefault="0049431E" w:rsidP="00504FCE">
            <w:pPr>
              <w:spacing w:after="0" w:line="360" w:lineRule="auto"/>
              <w:jc w:val="both"/>
              <w:rPr>
                <w:rFonts w:ascii="Arial" w:hAnsi="Arial" w:cs="Arial"/>
                <w:sz w:val="20"/>
                <w:szCs w:val="20"/>
              </w:rPr>
            </w:pPr>
            <w:r w:rsidRPr="00504FCE">
              <w:rPr>
                <w:rFonts w:ascii="Arial" w:hAnsi="Arial" w:cs="Arial"/>
                <w:sz w:val="20"/>
                <w:szCs w:val="20"/>
              </w:rPr>
              <w:t>MEDIANO</w:t>
            </w:r>
          </w:p>
        </w:tc>
        <w:tc>
          <w:tcPr>
            <w:tcW w:w="1102" w:type="pct"/>
          </w:tcPr>
          <w:p w14:paraId="7FC65AC3" w14:textId="77777777" w:rsidR="0049431E" w:rsidRPr="00504FCE" w:rsidRDefault="0049431E" w:rsidP="00504FCE">
            <w:pPr>
              <w:spacing w:after="0" w:line="360" w:lineRule="auto"/>
              <w:jc w:val="right"/>
              <w:rPr>
                <w:rFonts w:ascii="Arial" w:hAnsi="Arial" w:cs="Arial"/>
                <w:sz w:val="20"/>
                <w:szCs w:val="20"/>
              </w:rPr>
            </w:pPr>
            <w:r w:rsidRPr="00504FCE">
              <w:rPr>
                <w:rFonts w:ascii="Arial" w:hAnsi="Arial" w:cs="Arial"/>
                <w:sz w:val="20"/>
                <w:szCs w:val="20"/>
              </w:rPr>
              <w:t>$ 2,800.00</w:t>
            </w:r>
          </w:p>
        </w:tc>
      </w:tr>
      <w:tr w:rsidR="004F2ED9" w:rsidRPr="00504FCE" w14:paraId="5EDB87C6" w14:textId="77777777" w:rsidTr="0049431E">
        <w:tc>
          <w:tcPr>
            <w:tcW w:w="1518" w:type="pct"/>
            <w:vMerge/>
          </w:tcPr>
          <w:p w14:paraId="2654D5E5" w14:textId="77777777" w:rsidR="004F2ED9" w:rsidRPr="00504FCE" w:rsidRDefault="004F2ED9" w:rsidP="00504FCE">
            <w:pPr>
              <w:spacing w:after="0" w:line="360" w:lineRule="auto"/>
              <w:jc w:val="center"/>
              <w:rPr>
                <w:rFonts w:ascii="Arial" w:hAnsi="Arial" w:cs="Arial"/>
                <w:sz w:val="20"/>
                <w:szCs w:val="20"/>
              </w:rPr>
            </w:pPr>
          </w:p>
        </w:tc>
        <w:tc>
          <w:tcPr>
            <w:tcW w:w="2380" w:type="pct"/>
            <w:gridSpan w:val="2"/>
            <w:vAlign w:val="bottom"/>
          </w:tcPr>
          <w:p w14:paraId="1F9E80A5" w14:textId="77777777" w:rsidR="004F2ED9" w:rsidRPr="00504FCE" w:rsidRDefault="004F2ED9" w:rsidP="00504FCE">
            <w:pPr>
              <w:spacing w:after="0" w:line="360" w:lineRule="auto"/>
              <w:jc w:val="both"/>
              <w:rPr>
                <w:rFonts w:ascii="Arial" w:hAnsi="Arial" w:cs="Arial"/>
                <w:sz w:val="20"/>
                <w:szCs w:val="20"/>
              </w:rPr>
            </w:pPr>
            <w:r w:rsidRPr="00504FCE">
              <w:rPr>
                <w:rFonts w:ascii="Arial" w:hAnsi="Arial" w:cs="Arial"/>
                <w:sz w:val="20"/>
                <w:szCs w:val="20"/>
              </w:rPr>
              <w:t>INTERÉS SOCIAL</w:t>
            </w:r>
          </w:p>
        </w:tc>
        <w:tc>
          <w:tcPr>
            <w:tcW w:w="1102" w:type="pct"/>
          </w:tcPr>
          <w:p w14:paraId="1EB9F43D" w14:textId="77777777" w:rsidR="004F2ED9" w:rsidRPr="00504FCE" w:rsidRDefault="004F2ED9" w:rsidP="00504FCE">
            <w:pPr>
              <w:spacing w:after="0" w:line="360" w:lineRule="auto"/>
              <w:jc w:val="right"/>
              <w:rPr>
                <w:rFonts w:ascii="Arial" w:hAnsi="Arial" w:cs="Arial"/>
                <w:sz w:val="20"/>
                <w:szCs w:val="20"/>
              </w:rPr>
            </w:pPr>
            <w:r w:rsidRPr="00504FCE">
              <w:rPr>
                <w:rFonts w:ascii="Arial" w:hAnsi="Arial" w:cs="Arial"/>
                <w:sz w:val="20"/>
                <w:szCs w:val="20"/>
              </w:rPr>
              <w:t>$ 2,500.00</w:t>
            </w:r>
          </w:p>
        </w:tc>
      </w:tr>
      <w:tr w:rsidR="0049431E" w:rsidRPr="00504FCE" w14:paraId="1FEB1D8D" w14:textId="77777777" w:rsidTr="0049431E">
        <w:tc>
          <w:tcPr>
            <w:tcW w:w="1518" w:type="pct"/>
            <w:vMerge/>
          </w:tcPr>
          <w:p w14:paraId="26F498F0" w14:textId="77777777" w:rsidR="0049431E" w:rsidRPr="00504FCE" w:rsidRDefault="0049431E" w:rsidP="00504FCE">
            <w:pPr>
              <w:spacing w:after="0" w:line="360" w:lineRule="auto"/>
              <w:jc w:val="center"/>
              <w:rPr>
                <w:rFonts w:ascii="Arial" w:hAnsi="Arial" w:cs="Arial"/>
                <w:sz w:val="20"/>
                <w:szCs w:val="20"/>
              </w:rPr>
            </w:pPr>
          </w:p>
        </w:tc>
        <w:tc>
          <w:tcPr>
            <w:tcW w:w="2380" w:type="pct"/>
            <w:gridSpan w:val="2"/>
            <w:vAlign w:val="bottom"/>
          </w:tcPr>
          <w:p w14:paraId="109BF925" w14:textId="77777777" w:rsidR="0049431E" w:rsidRPr="00504FCE" w:rsidRDefault="0049431E" w:rsidP="00504FCE">
            <w:pPr>
              <w:spacing w:after="0" w:line="360" w:lineRule="auto"/>
              <w:jc w:val="both"/>
              <w:rPr>
                <w:rFonts w:ascii="Arial" w:hAnsi="Arial" w:cs="Arial"/>
                <w:sz w:val="20"/>
                <w:szCs w:val="20"/>
              </w:rPr>
            </w:pPr>
            <w:r w:rsidRPr="00504FCE">
              <w:rPr>
                <w:rFonts w:ascii="Arial" w:hAnsi="Arial" w:cs="Arial"/>
                <w:sz w:val="20"/>
                <w:szCs w:val="20"/>
              </w:rPr>
              <w:t>ECONÓMICO</w:t>
            </w:r>
          </w:p>
        </w:tc>
        <w:tc>
          <w:tcPr>
            <w:tcW w:w="1102" w:type="pct"/>
          </w:tcPr>
          <w:p w14:paraId="4AB1BEA2" w14:textId="77777777" w:rsidR="0049431E" w:rsidRPr="00504FCE" w:rsidRDefault="0049431E" w:rsidP="00504FCE">
            <w:pPr>
              <w:spacing w:after="0" w:line="360" w:lineRule="auto"/>
              <w:jc w:val="right"/>
              <w:rPr>
                <w:rFonts w:ascii="Arial" w:hAnsi="Arial" w:cs="Arial"/>
                <w:sz w:val="20"/>
                <w:szCs w:val="20"/>
              </w:rPr>
            </w:pPr>
            <w:r w:rsidRPr="00504FCE">
              <w:rPr>
                <w:rFonts w:ascii="Arial" w:hAnsi="Arial" w:cs="Arial"/>
                <w:sz w:val="20"/>
                <w:szCs w:val="20"/>
              </w:rPr>
              <w:t xml:space="preserve">$ </w:t>
            </w:r>
            <w:r w:rsidR="004F2ED9" w:rsidRPr="00504FCE">
              <w:rPr>
                <w:rFonts w:ascii="Arial" w:hAnsi="Arial" w:cs="Arial"/>
                <w:sz w:val="20"/>
                <w:szCs w:val="20"/>
              </w:rPr>
              <w:t>1,0</w:t>
            </w:r>
            <w:r w:rsidRPr="00504FCE">
              <w:rPr>
                <w:rFonts w:ascii="Arial" w:hAnsi="Arial" w:cs="Arial"/>
                <w:sz w:val="20"/>
                <w:szCs w:val="20"/>
              </w:rPr>
              <w:t>00.00</w:t>
            </w:r>
          </w:p>
        </w:tc>
      </w:tr>
      <w:tr w:rsidR="0049431E" w:rsidRPr="00504FCE" w14:paraId="69D9792F" w14:textId="77777777" w:rsidTr="0049431E">
        <w:tc>
          <w:tcPr>
            <w:tcW w:w="1518" w:type="pct"/>
            <w:vMerge/>
          </w:tcPr>
          <w:p w14:paraId="19D975C1" w14:textId="77777777" w:rsidR="0049431E" w:rsidRPr="00504FCE" w:rsidRDefault="0049431E" w:rsidP="00504FCE">
            <w:pPr>
              <w:spacing w:after="0" w:line="360" w:lineRule="auto"/>
              <w:jc w:val="center"/>
              <w:rPr>
                <w:rFonts w:ascii="Arial" w:hAnsi="Arial" w:cs="Arial"/>
                <w:sz w:val="20"/>
                <w:szCs w:val="20"/>
              </w:rPr>
            </w:pPr>
          </w:p>
        </w:tc>
        <w:tc>
          <w:tcPr>
            <w:tcW w:w="2380" w:type="pct"/>
            <w:gridSpan w:val="2"/>
            <w:vAlign w:val="bottom"/>
          </w:tcPr>
          <w:p w14:paraId="4687242F" w14:textId="77777777" w:rsidR="0049431E" w:rsidRPr="00504FCE" w:rsidRDefault="0049431E" w:rsidP="00504FCE">
            <w:pPr>
              <w:spacing w:after="0" w:line="360" w:lineRule="auto"/>
              <w:jc w:val="both"/>
              <w:rPr>
                <w:rFonts w:ascii="Arial" w:hAnsi="Arial" w:cs="Arial"/>
                <w:sz w:val="20"/>
                <w:szCs w:val="20"/>
              </w:rPr>
            </w:pPr>
            <w:r w:rsidRPr="00504FCE">
              <w:rPr>
                <w:rFonts w:ascii="Arial" w:hAnsi="Arial" w:cs="Arial"/>
                <w:sz w:val="20"/>
                <w:szCs w:val="20"/>
              </w:rPr>
              <w:t>POPULAR</w:t>
            </w:r>
          </w:p>
        </w:tc>
        <w:tc>
          <w:tcPr>
            <w:tcW w:w="1102" w:type="pct"/>
          </w:tcPr>
          <w:p w14:paraId="49840C52" w14:textId="11EE8DBF" w:rsidR="0049431E" w:rsidRPr="00504FCE" w:rsidRDefault="0049431E" w:rsidP="000101E7">
            <w:pPr>
              <w:spacing w:after="0" w:line="360" w:lineRule="auto"/>
              <w:jc w:val="right"/>
              <w:rPr>
                <w:rFonts w:ascii="Arial" w:hAnsi="Arial" w:cs="Arial"/>
                <w:sz w:val="20"/>
                <w:szCs w:val="20"/>
              </w:rPr>
            </w:pPr>
            <w:r w:rsidRPr="00504FCE">
              <w:rPr>
                <w:rFonts w:ascii="Arial" w:hAnsi="Arial" w:cs="Arial"/>
                <w:sz w:val="20"/>
                <w:szCs w:val="20"/>
              </w:rPr>
              <w:t xml:space="preserve">$ </w:t>
            </w:r>
            <w:r w:rsidR="000101E7">
              <w:rPr>
                <w:rFonts w:ascii="Arial" w:hAnsi="Arial" w:cs="Arial"/>
                <w:sz w:val="20"/>
                <w:szCs w:val="20"/>
              </w:rPr>
              <w:t xml:space="preserve">   </w:t>
            </w:r>
            <w:r w:rsidRPr="00504FCE">
              <w:rPr>
                <w:rFonts w:ascii="Arial" w:hAnsi="Arial" w:cs="Arial"/>
                <w:sz w:val="20"/>
                <w:szCs w:val="20"/>
              </w:rPr>
              <w:t>200.00</w:t>
            </w:r>
          </w:p>
        </w:tc>
      </w:tr>
      <w:tr w:rsidR="0049431E" w:rsidRPr="00504FCE" w14:paraId="2FD6EE68" w14:textId="77777777" w:rsidTr="0049431E">
        <w:tc>
          <w:tcPr>
            <w:tcW w:w="1518" w:type="pct"/>
            <w:vMerge w:val="restart"/>
            <w:vAlign w:val="center"/>
          </w:tcPr>
          <w:p w14:paraId="570AE048" w14:textId="77777777" w:rsidR="0049431E" w:rsidRPr="00504FCE" w:rsidRDefault="0049431E" w:rsidP="00504FCE">
            <w:pPr>
              <w:spacing w:after="0" w:line="360" w:lineRule="auto"/>
              <w:rPr>
                <w:rFonts w:ascii="Arial" w:hAnsi="Arial" w:cs="Arial"/>
                <w:sz w:val="20"/>
                <w:szCs w:val="20"/>
              </w:rPr>
            </w:pPr>
            <w:r w:rsidRPr="00504FCE">
              <w:rPr>
                <w:rFonts w:ascii="Arial" w:hAnsi="Arial" w:cs="Arial"/>
                <w:sz w:val="20"/>
                <w:szCs w:val="20"/>
              </w:rPr>
              <w:lastRenderedPageBreak/>
              <w:t>COMERCIAL</w:t>
            </w:r>
          </w:p>
        </w:tc>
        <w:tc>
          <w:tcPr>
            <w:tcW w:w="2380" w:type="pct"/>
            <w:gridSpan w:val="2"/>
            <w:vAlign w:val="bottom"/>
          </w:tcPr>
          <w:p w14:paraId="574B0CB0" w14:textId="77777777" w:rsidR="0049431E" w:rsidRPr="00504FCE" w:rsidRDefault="0049431E" w:rsidP="00504FCE">
            <w:pPr>
              <w:spacing w:after="0" w:line="360" w:lineRule="auto"/>
              <w:jc w:val="both"/>
              <w:rPr>
                <w:rFonts w:ascii="Arial" w:hAnsi="Arial" w:cs="Arial"/>
                <w:sz w:val="20"/>
                <w:szCs w:val="20"/>
              </w:rPr>
            </w:pPr>
            <w:r w:rsidRPr="00504FCE">
              <w:rPr>
                <w:rFonts w:ascii="Arial" w:hAnsi="Arial" w:cs="Arial"/>
                <w:sz w:val="20"/>
                <w:szCs w:val="20"/>
              </w:rPr>
              <w:t>LUJO</w:t>
            </w:r>
          </w:p>
        </w:tc>
        <w:tc>
          <w:tcPr>
            <w:tcW w:w="1102" w:type="pct"/>
          </w:tcPr>
          <w:p w14:paraId="7532904E" w14:textId="0F9A20B6" w:rsidR="0049431E" w:rsidRPr="00504FCE" w:rsidRDefault="0049431E" w:rsidP="00504FCE">
            <w:pPr>
              <w:spacing w:after="0" w:line="360" w:lineRule="auto"/>
              <w:jc w:val="right"/>
              <w:rPr>
                <w:rFonts w:ascii="Arial" w:hAnsi="Arial" w:cs="Arial"/>
                <w:sz w:val="20"/>
                <w:szCs w:val="20"/>
              </w:rPr>
            </w:pPr>
            <w:r w:rsidRPr="00504FCE">
              <w:rPr>
                <w:rFonts w:ascii="Arial" w:hAnsi="Arial" w:cs="Arial"/>
                <w:sz w:val="20"/>
                <w:szCs w:val="20"/>
              </w:rPr>
              <w:t xml:space="preserve">$ </w:t>
            </w:r>
            <w:r w:rsidR="002C229E" w:rsidRPr="00504FCE">
              <w:rPr>
                <w:rFonts w:ascii="Arial" w:hAnsi="Arial" w:cs="Arial"/>
                <w:sz w:val="20"/>
                <w:szCs w:val="20"/>
              </w:rPr>
              <w:t>4</w:t>
            </w:r>
            <w:r w:rsidRPr="00504FCE">
              <w:rPr>
                <w:rFonts w:ascii="Arial" w:hAnsi="Arial" w:cs="Arial"/>
                <w:sz w:val="20"/>
                <w:szCs w:val="20"/>
              </w:rPr>
              <w:t>,</w:t>
            </w:r>
            <w:r w:rsidR="00E24376" w:rsidRPr="00504FCE">
              <w:rPr>
                <w:rFonts w:ascii="Arial" w:hAnsi="Arial" w:cs="Arial"/>
                <w:sz w:val="20"/>
                <w:szCs w:val="20"/>
              </w:rPr>
              <w:t>5</w:t>
            </w:r>
            <w:r w:rsidR="002C229E" w:rsidRPr="00504FCE">
              <w:rPr>
                <w:rFonts w:ascii="Arial" w:hAnsi="Arial" w:cs="Arial"/>
                <w:sz w:val="20"/>
                <w:szCs w:val="20"/>
              </w:rPr>
              <w:t>0</w:t>
            </w:r>
            <w:r w:rsidRPr="00504FCE">
              <w:rPr>
                <w:rFonts w:ascii="Arial" w:hAnsi="Arial" w:cs="Arial"/>
                <w:sz w:val="20"/>
                <w:szCs w:val="20"/>
              </w:rPr>
              <w:t>0.00</w:t>
            </w:r>
          </w:p>
        </w:tc>
      </w:tr>
      <w:tr w:rsidR="0049431E" w:rsidRPr="00504FCE" w14:paraId="3593FE58" w14:textId="77777777" w:rsidTr="0049431E">
        <w:tc>
          <w:tcPr>
            <w:tcW w:w="1518" w:type="pct"/>
            <w:vMerge/>
          </w:tcPr>
          <w:p w14:paraId="6384DF2D" w14:textId="77777777" w:rsidR="0049431E" w:rsidRPr="00504FCE" w:rsidRDefault="0049431E" w:rsidP="00504FCE">
            <w:pPr>
              <w:spacing w:after="0" w:line="360" w:lineRule="auto"/>
              <w:jc w:val="center"/>
              <w:rPr>
                <w:rFonts w:ascii="Arial" w:hAnsi="Arial" w:cs="Arial"/>
                <w:sz w:val="20"/>
                <w:szCs w:val="20"/>
              </w:rPr>
            </w:pPr>
          </w:p>
        </w:tc>
        <w:tc>
          <w:tcPr>
            <w:tcW w:w="2380" w:type="pct"/>
            <w:gridSpan w:val="2"/>
            <w:vAlign w:val="bottom"/>
          </w:tcPr>
          <w:p w14:paraId="7B72A18D" w14:textId="77777777" w:rsidR="0049431E" w:rsidRPr="00504FCE" w:rsidRDefault="0049431E" w:rsidP="00504FCE">
            <w:pPr>
              <w:spacing w:after="0" w:line="360" w:lineRule="auto"/>
              <w:jc w:val="both"/>
              <w:rPr>
                <w:rFonts w:ascii="Arial" w:hAnsi="Arial" w:cs="Arial"/>
                <w:sz w:val="20"/>
                <w:szCs w:val="20"/>
              </w:rPr>
            </w:pPr>
            <w:r w:rsidRPr="00504FCE">
              <w:rPr>
                <w:rFonts w:ascii="Arial" w:hAnsi="Arial" w:cs="Arial"/>
                <w:sz w:val="20"/>
                <w:szCs w:val="20"/>
              </w:rPr>
              <w:t>CALIDAD</w:t>
            </w:r>
          </w:p>
        </w:tc>
        <w:tc>
          <w:tcPr>
            <w:tcW w:w="1102" w:type="pct"/>
          </w:tcPr>
          <w:p w14:paraId="77ACA71D" w14:textId="77777777" w:rsidR="0049431E" w:rsidRPr="00504FCE" w:rsidRDefault="0049431E" w:rsidP="00504FCE">
            <w:pPr>
              <w:spacing w:after="0" w:line="360" w:lineRule="auto"/>
              <w:jc w:val="right"/>
              <w:rPr>
                <w:rFonts w:ascii="Arial" w:hAnsi="Arial" w:cs="Arial"/>
                <w:sz w:val="20"/>
                <w:szCs w:val="20"/>
              </w:rPr>
            </w:pPr>
            <w:r w:rsidRPr="00504FCE">
              <w:rPr>
                <w:rFonts w:ascii="Arial" w:hAnsi="Arial" w:cs="Arial"/>
                <w:sz w:val="20"/>
                <w:szCs w:val="20"/>
              </w:rPr>
              <w:t xml:space="preserve">$ </w:t>
            </w:r>
            <w:r w:rsidR="002C229E" w:rsidRPr="00504FCE">
              <w:rPr>
                <w:rFonts w:ascii="Arial" w:hAnsi="Arial" w:cs="Arial"/>
                <w:sz w:val="20"/>
                <w:szCs w:val="20"/>
              </w:rPr>
              <w:t>3</w:t>
            </w:r>
            <w:r w:rsidRPr="00504FCE">
              <w:rPr>
                <w:rFonts w:ascii="Arial" w:hAnsi="Arial" w:cs="Arial"/>
                <w:sz w:val="20"/>
                <w:szCs w:val="20"/>
              </w:rPr>
              <w:t>,5</w:t>
            </w:r>
            <w:r w:rsidR="002C229E" w:rsidRPr="00504FCE">
              <w:rPr>
                <w:rFonts w:ascii="Arial" w:hAnsi="Arial" w:cs="Arial"/>
                <w:sz w:val="20"/>
                <w:szCs w:val="20"/>
              </w:rPr>
              <w:t>0</w:t>
            </w:r>
            <w:r w:rsidRPr="00504FCE">
              <w:rPr>
                <w:rFonts w:ascii="Arial" w:hAnsi="Arial" w:cs="Arial"/>
                <w:sz w:val="20"/>
                <w:szCs w:val="20"/>
              </w:rPr>
              <w:t>0.00</w:t>
            </w:r>
          </w:p>
        </w:tc>
      </w:tr>
      <w:tr w:rsidR="0049431E" w:rsidRPr="00504FCE" w14:paraId="1FDC24A3" w14:textId="77777777" w:rsidTr="0049431E">
        <w:tc>
          <w:tcPr>
            <w:tcW w:w="1518" w:type="pct"/>
            <w:vMerge/>
          </w:tcPr>
          <w:p w14:paraId="099144B9" w14:textId="77777777" w:rsidR="0049431E" w:rsidRPr="00504FCE" w:rsidRDefault="0049431E" w:rsidP="00504FCE">
            <w:pPr>
              <w:spacing w:after="0" w:line="360" w:lineRule="auto"/>
              <w:jc w:val="center"/>
              <w:rPr>
                <w:rFonts w:ascii="Arial" w:hAnsi="Arial" w:cs="Arial"/>
                <w:sz w:val="20"/>
                <w:szCs w:val="20"/>
              </w:rPr>
            </w:pPr>
          </w:p>
        </w:tc>
        <w:tc>
          <w:tcPr>
            <w:tcW w:w="2380" w:type="pct"/>
            <w:gridSpan w:val="2"/>
            <w:vAlign w:val="bottom"/>
          </w:tcPr>
          <w:p w14:paraId="25061D03" w14:textId="77777777" w:rsidR="0049431E" w:rsidRPr="00504FCE" w:rsidRDefault="0049431E" w:rsidP="00504FCE">
            <w:pPr>
              <w:spacing w:after="0" w:line="360" w:lineRule="auto"/>
              <w:jc w:val="both"/>
              <w:rPr>
                <w:rFonts w:ascii="Arial" w:hAnsi="Arial" w:cs="Arial"/>
                <w:sz w:val="20"/>
                <w:szCs w:val="20"/>
              </w:rPr>
            </w:pPr>
            <w:r w:rsidRPr="00504FCE">
              <w:rPr>
                <w:rFonts w:ascii="Arial" w:hAnsi="Arial" w:cs="Arial"/>
                <w:sz w:val="20"/>
                <w:szCs w:val="20"/>
              </w:rPr>
              <w:t>MEDIANO</w:t>
            </w:r>
          </w:p>
        </w:tc>
        <w:tc>
          <w:tcPr>
            <w:tcW w:w="1102" w:type="pct"/>
          </w:tcPr>
          <w:p w14:paraId="7693D194" w14:textId="110A10B2" w:rsidR="0049431E" w:rsidRPr="00504FCE" w:rsidRDefault="0049431E" w:rsidP="00504FCE">
            <w:pPr>
              <w:spacing w:after="0" w:line="360" w:lineRule="auto"/>
              <w:jc w:val="right"/>
              <w:rPr>
                <w:rFonts w:ascii="Arial" w:hAnsi="Arial" w:cs="Arial"/>
                <w:sz w:val="20"/>
                <w:szCs w:val="20"/>
              </w:rPr>
            </w:pPr>
            <w:r w:rsidRPr="00504FCE">
              <w:rPr>
                <w:rFonts w:ascii="Arial" w:hAnsi="Arial" w:cs="Arial"/>
                <w:sz w:val="20"/>
                <w:szCs w:val="20"/>
              </w:rPr>
              <w:t xml:space="preserve">$ </w:t>
            </w:r>
            <w:r w:rsidR="00E24376" w:rsidRPr="00504FCE">
              <w:rPr>
                <w:rFonts w:ascii="Arial" w:hAnsi="Arial" w:cs="Arial"/>
                <w:sz w:val="20"/>
                <w:szCs w:val="20"/>
              </w:rPr>
              <w:t>2,0</w:t>
            </w:r>
            <w:r w:rsidRPr="00504FCE">
              <w:rPr>
                <w:rFonts w:ascii="Arial" w:hAnsi="Arial" w:cs="Arial"/>
                <w:sz w:val="20"/>
                <w:szCs w:val="20"/>
              </w:rPr>
              <w:t>00.00</w:t>
            </w:r>
          </w:p>
        </w:tc>
      </w:tr>
      <w:tr w:rsidR="0049431E" w:rsidRPr="00504FCE" w14:paraId="23ECA1C5" w14:textId="77777777" w:rsidTr="0049431E">
        <w:tc>
          <w:tcPr>
            <w:tcW w:w="1518" w:type="pct"/>
            <w:vMerge/>
          </w:tcPr>
          <w:p w14:paraId="5B763D15" w14:textId="77777777" w:rsidR="0049431E" w:rsidRPr="00504FCE" w:rsidRDefault="0049431E" w:rsidP="00504FCE">
            <w:pPr>
              <w:spacing w:after="0" w:line="360" w:lineRule="auto"/>
              <w:jc w:val="center"/>
              <w:rPr>
                <w:rFonts w:ascii="Arial" w:hAnsi="Arial" w:cs="Arial"/>
                <w:sz w:val="20"/>
                <w:szCs w:val="20"/>
              </w:rPr>
            </w:pPr>
          </w:p>
        </w:tc>
        <w:tc>
          <w:tcPr>
            <w:tcW w:w="2380" w:type="pct"/>
            <w:gridSpan w:val="2"/>
            <w:vAlign w:val="bottom"/>
          </w:tcPr>
          <w:p w14:paraId="62122D7D" w14:textId="77777777" w:rsidR="0049431E" w:rsidRPr="00504FCE" w:rsidRDefault="0049431E" w:rsidP="00504FCE">
            <w:pPr>
              <w:spacing w:after="0" w:line="360" w:lineRule="auto"/>
              <w:jc w:val="both"/>
              <w:rPr>
                <w:rFonts w:ascii="Arial" w:hAnsi="Arial" w:cs="Arial"/>
                <w:sz w:val="20"/>
                <w:szCs w:val="20"/>
              </w:rPr>
            </w:pPr>
            <w:r w:rsidRPr="00504FCE">
              <w:rPr>
                <w:rFonts w:ascii="Arial" w:hAnsi="Arial" w:cs="Arial"/>
                <w:sz w:val="20"/>
                <w:szCs w:val="20"/>
              </w:rPr>
              <w:t>ECONÓMICO</w:t>
            </w:r>
          </w:p>
        </w:tc>
        <w:tc>
          <w:tcPr>
            <w:tcW w:w="1102" w:type="pct"/>
          </w:tcPr>
          <w:p w14:paraId="6E67EC99" w14:textId="12AF4037" w:rsidR="0049431E" w:rsidRPr="00504FCE" w:rsidRDefault="0049431E" w:rsidP="00504FCE">
            <w:pPr>
              <w:spacing w:after="0" w:line="360" w:lineRule="auto"/>
              <w:jc w:val="right"/>
              <w:rPr>
                <w:rFonts w:ascii="Arial" w:hAnsi="Arial" w:cs="Arial"/>
                <w:sz w:val="20"/>
                <w:szCs w:val="20"/>
              </w:rPr>
            </w:pPr>
            <w:r w:rsidRPr="00504FCE">
              <w:rPr>
                <w:rFonts w:ascii="Arial" w:hAnsi="Arial" w:cs="Arial"/>
                <w:sz w:val="20"/>
                <w:szCs w:val="20"/>
              </w:rPr>
              <w:t xml:space="preserve">$ </w:t>
            </w:r>
            <w:r w:rsidR="002C229E" w:rsidRPr="00504FCE">
              <w:rPr>
                <w:rFonts w:ascii="Arial" w:hAnsi="Arial" w:cs="Arial"/>
                <w:sz w:val="20"/>
                <w:szCs w:val="20"/>
              </w:rPr>
              <w:t>1,</w:t>
            </w:r>
            <w:r w:rsidR="00E24376" w:rsidRPr="00504FCE">
              <w:rPr>
                <w:rFonts w:ascii="Arial" w:hAnsi="Arial" w:cs="Arial"/>
                <w:sz w:val="20"/>
                <w:szCs w:val="20"/>
              </w:rPr>
              <w:t>2</w:t>
            </w:r>
            <w:r w:rsidR="002C229E" w:rsidRPr="00504FCE">
              <w:rPr>
                <w:rFonts w:ascii="Arial" w:hAnsi="Arial" w:cs="Arial"/>
                <w:sz w:val="20"/>
                <w:szCs w:val="20"/>
              </w:rPr>
              <w:t>0</w:t>
            </w:r>
            <w:r w:rsidRPr="00504FCE">
              <w:rPr>
                <w:rFonts w:ascii="Arial" w:hAnsi="Arial" w:cs="Arial"/>
                <w:sz w:val="20"/>
                <w:szCs w:val="20"/>
              </w:rPr>
              <w:t>0.00</w:t>
            </w:r>
          </w:p>
        </w:tc>
      </w:tr>
      <w:tr w:rsidR="0049431E" w:rsidRPr="00504FCE" w14:paraId="5D40C650" w14:textId="77777777" w:rsidTr="0049431E">
        <w:tc>
          <w:tcPr>
            <w:tcW w:w="1518" w:type="pct"/>
            <w:vMerge/>
          </w:tcPr>
          <w:p w14:paraId="4806C387" w14:textId="77777777" w:rsidR="0049431E" w:rsidRPr="00504FCE" w:rsidRDefault="0049431E" w:rsidP="00504FCE">
            <w:pPr>
              <w:spacing w:after="0" w:line="360" w:lineRule="auto"/>
              <w:jc w:val="center"/>
              <w:rPr>
                <w:rFonts w:ascii="Arial" w:hAnsi="Arial" w:cs="Arial"/>
                <w:sz w:val="20"/>
                <w:szCs w:val="20"/>
              </w:rPr>
            </w:pPr>
          </w:p>
        </w:tc>
        <w:tc>
          <w:tcPr>
            <w:tcW w:w="2380" w:type="pct"/>
            <w:gridSpan w:val="2"/>
            <w:vAlign w:val="bottom"/>
          </w:tcPr>
          <w:p w14:paraId="4687FE64" w14:textId="77777777" w:rsidR="0049431E" w:rsidRPr="00504FCE" w:rsidRDefault="0049431E" w:rsidP="00504FCE">
            <w:pPr>
              <w:spacing w:after="0" w:line="360" w:lineRule="auto"/>
              <w:jc w:val="both"/>
              <w:rPr>
                <w:rFonts w:ascii="Arial" w:hAnsi="Arial" w:cs="Arial"/>
                <w:sz w:val="20"/>
                <w:szCs w:val="20"/>
              </w:rPr>
            </w:pPr>
            <w:r w:rsidRPr="00504FCE">
              <w:rPr>
                <w:rFonts w:ascii="Arial" w:hAnsi="Arial" w:cs="Arial"/>
                <w:sz w:val="20"/>
                <w:szCs w:val="20"/>
              </w:rPr>
              <w:t>POPULAR</w:t>
            </w:r>
          </w:p>
        </w:tc>
        <w:tc>
          <w:tcPr>
            <w:tcW w:w="1102" w:type="pct"/>
          </w:tcPr>
          <w:p w14:paraId="6A370ED4" w14:textId="07C09D66" w:rsidR="0049431E" w:rsidRPr="00504FCE" w:rsidRDefault="0049431E" w:rsidP="00504FCE">
            <w:pPr>
              <w:spacing w:after="0" w:line="360" w:lineRule="auto"/>
              <w:jc w:val="right"/>
              <w:rPr>
                <w:rFonts w:ascii="Arial" w:hAnsi="Arial" w:cs="Arial"/>
                <w:sz w:val="20"/>
                <w:szCs w:val="20"/>
              </w:rPr>
            </w:pPr>
            <w:r w:rsidRPr="00504FCE">
              <w:rPr>
                <w:rFonts w:ascii="Arial" w:hAnsi="Arial" w:cs="Arial"/>
                <w:sz w:val="20"/>
                <w:szCs w:val="20"/>
              </w:rPr>
              <w:t>$</w:t>
            </w:r>
            <w:r w:rsidR="000101E7">
              <w:rPr>
                <w:rFonts w:ascii="Arial" w:hAnsi="Arial" w:cs="Arial"/>
                <w:sz w:val="20"/>
                <w:szCs w:val="20"/>
              </w:rPr>
              <w:t xml:space="preserve">   </w:t>
            </w:r>
            <w:r w:rsidRPr="00504FCE">
              <w:rPr>
                <w:rFonts w:ascii="Arial" w:hAnsi="Arial" w:cs="Arial"/>
                <w:sz w:val="20"/>
                <w:szCs w:val="20"/>
              </w:rPr>
              <w:t xml:space="preserve"> </w:t>
            </w:r>
            <w:r w:rsidR="00E24376" w:rsidRPr="00504FCE">
              <w:rPr>
                <w:rFonts w:ascii="Arial" w:hAnsi="Arial" w:cs="Arial"/>
                <w:sz w:val="20"/>
                <w:szCs w:val="20"/>
              </w:rPr>
              <w:t>5</w:t>
            </w:r>
            <w:r w:rsidRPr="00504FCE">
              <w:rPr>
                <w:rFonts w:ascii="Arial" w:hAnsi="Arial" w:cs="Arial"/>
                <w:sz w:val="20"/>
                <w:szCs w:val="20"/>
              </w:rPr>
              <w:t>00.00</w:t>
            </w:r>
          </w:p>
        </w:tc>
      </w:tr>
      <w:tr w:rsidR="0049431E" w:rsidRPr="00504FCE" w14:paraId="64301777" w14:textId="77777777" w:rsidTr="0049431E">
        <w:tc>
          <w:tcPr>
            <w:tcW w:w="1518" w:type="pct"/>
            <w:vMerge w:val="restart"/>
            <w:vAlign w:val="center"/>
          </w:tcPr>
          <w:p w14:paraId="1904C91A" w14:textId="77777777" w:rsidR="0049431E" w:rsidRPr="00504FCE" w:rsidRDefault="0049431E" w:rsidP="00504FCE">
            <w:pPr>
              <w:spacing w:after="0" w:line="360" w:lineRule="auto"/>
              <w:rPr>
                <w:rFonts w:ascii="Arial" w:hAnsi="Arial" w:cs="Arial"/>
                <w:sz w:val="20"/>
                <w:szCs w:val="20"/>
              </w:rPr>
            </w:pPr>
            <w:r w:rsidRPr="00504FCE">
              <w:rPr>
                <w:rFonts w:ascii="Arial" w:hAnsi="Arial" w:cs="Arial"/>
                <w:sz w:val="20"/>
                <w:szCs w:val="20"/>
              </w:rPr>
              <w:t>INDUSTRIAL</w:t>
            </w:r>
          </w:p>
        </w:tc>
        <w:tc>
          <w:tcPr>
            <w:tcW w:w="2380" w:type="pct"/>
            <w:gridSpan w:val="2"/>
            <w:vAlign w:val="bottom"/>
          </w:tcPr>
          <w:p w14:paraId="67A39C58" w14:textId="77777777" w:rsidR="0049431E" w:rsidRPr="00504FCE" w:rsidRDefault="0049431E" w:rsidP="00504FCE">
            <w:pPr>
              <w:spacing w:after="0" w:line="360" w:lineRule="auto"/>
              <w:jc w:val="both"/>
              <w:rPr>
                <w:rFonts w:ascii="Arial" w:hAnsi="Arial" w:cs="Arial"/>
                <w:sz w:val="20"/>
                <w:szCs w:val="20"/>
              </w:rPr>
            </w:pPr>
            <w:r w:rsidRPr="00504FCE">
              <w:rPr>
                <w:rFonts w:ascii="Arial" w:hAnsi="Arial" w:cs="Arial"/>
                <w:sz w:val="20"/>
                <w:szCs w:val="20"/>
              </w:rPr>
              <w:t>PESADA</w:t>
            </w:r>
          </w:p>
        </w:tc>
        <w:tc>
          <w:tcPr>
            <w:tcW w:w="1102" w:type="pct"/>
          </w:tcPr>
          <w:p w14:paraId="0AB1DB20" w14:textId="55E7D873" w:rsidR="0049431E" w:rsidRPr="00504FCE" w:rsidRDefault="0049431E" w:rsidP="00504FCE">
            <w:pPr>
              <w:spacing w:after="0" w:line="360" w:lineRule="auto"/>
              <w:jc w:val="right"/>
              <w:rPr>
                <w:rFonts w:ascii="Arial" w:hAnsi="Arial" w:cs="Arial"/>
                <w:sz w:val="20"/>
                <w:szCs w:val="20"/>
              </w:rPr>
            </w:pPr>
            <w:r w:rsidRPr="00504FCE">
              <w:rPr>
                <w:rFonts w:ascii="Arial" w:hAnsi="Arial" w:cs="Arial"/>
                <w:sz w:val="20"/>
                <w:szCs w:val="20"/>
              </w:rPr>
              <w:t xml:space="preserve">$ </w:t>
            </w:r>
            <w:r w:rsidR="00E24376" w:rsidRPr="00504FCE">
              <w:rPr>
                <w:rFonts w:ascii="Arial" w:hAnsi="Arial" w:cs="Arial"/>
                <w:sz w:val="20"/>
                <w:szCs w:val="20"/>
              </w:rPr>
              <w:t>5</w:t>
            </w:r>
            <w:r w:rsidR="002C229E" w:rsidRPr="00504FCE">
              <w:rPr>
                <w:rFonts w:ascii="Arial" w:hAnsi="Arial" w:cs="Arial"/>
                <w:sz w:val="20"/>
                <w:szCs w:val="20"/>
              </w:rPr>
              <w:t>,00</w:t>
            </w:r>
            <w:r w:rsidRPr="00504FCE">
              <w:rPr>
                <w:rFonts w:ascii="Arial" w:hAnsi="Arial" w:cs="Arial"/>
                <w:sz w:val="20"/>
                <w:szCs w:val="20"/>
              </w:rPr>
              <w:t>0.00</w:t>
            </w:r>
          </w:p>
        </w:tc>
      </w:tr>
      <w:tr w:rsidR="0049431E" w:rsidRPr="00504FCE" w14:paraId="3E05710D" w14:textId="77777777" w:rsidTr="0049431E">
        <w:tc>
          <w:tcPr>
            <w:tcW w:w="1518" w:type="pct"/>
            <w:vMerge/>
          </w:tcPr>
          <w:p w14:paraId="24011CF4" w14:textId="77777777" w:rsidR="0049431E" w:rsidRPr="00504FCE" w:rsidRDefault="0049431E" w:rsidP="00504FCE">
            <w:pPr>
              <w:spacing w:after="0" w:line="360" w:lineRule="auto"/>
              <w:jc w:val="center"/>
              <w:rPr>
                <w:rFonts w:ascii="Arial" w:hAnsi="Arial" w:cs="Arial"/>
                <w:sz w:val="20"/>
                <w:szCs w:val="20"/>
              </w:rPr>
            </w:pPr>
          </w:p>
        </w:tc>
        <w:tc>
          <w:tcPr>
            <w:tcW w:w="2380" w:type="pct"/>
            <w:gridSpan w:val="2"/>
            <w:vAlign w:val="bottom"/>
          </w:tcPr>
          <w:p w14:paraId="59C0859F" w14:textId="77777777" w:rsidR="0049431E" w:rsidRPr="00504FCE" w:rsidRDefault="0049431E" w:rsidP="00504FCE">
            <w:pPr>
              <w:spacing w:after="0" w:line="360" w:lineRule="auto"/>
              <w:jc w:val="both"/>
              <w:rPr>
                <w:rFonts w:ascii="Arial" w:hAnsi="Arial" w:cs="Arial"/>
                <w:sz w:val="20"/>
                <w:szCs w:val="20"/>
              </w:rPr>
            </w:pPr>
            <w:r w:rsidRPr="00504FCE">
              <w:rPr>
                <w:rFonts w:ascii="Arial" w:hAnsi="Arial" w:cs="Arial"/>
                <w:sz w:val="20"/>
                <w:szCs w:val="20"/>
              </w:rPr>
              <w:t>MEDIANO</w:t>
            </w:r>
          </w:p>
        </w:tc>
        <w:tc>
          <w:tcPr>
            <w:tcW w:w="1102" w:type="pct"/>
          </w:tcPr>
          <w:p w14:paraId="49D2FB74" w14:textId="35E98772" w:rsidR="0049431E" w:rsidRPr="00504FCE" w:rsidRDefault="0049431E" w:rsidP="00504FCE">
            <w:pPr>
              <w:spacing w:after="0" w:line="360" w:lineRule="auto"/>
              <w:jc w:val="right"/>
              <w:rPr>
                <w:rFonts w:ascii="Arial" w:hAnsi="Arial" w:cs="Arial"/>
                <w:sz w:val="20"/>
                <w:szCs w:val="20"/>
              </w:rPr>
            </w:pPr>
            <w:r w:rsidRPr="00504FCE">
              <w:rPr>
                <w:rFonts w:ascii="Arial" w:hAnsi="Arial" w:cs="Arial"/>
                <w:sz w:val="20"/>
                <w:szCs w:val="20"/>
              </w:rPr>
              <w:t xml:space="preserve">$ </w:t>
            </w:r>
            <w:r w:rsidR="002C229E" w:rsidRPr="00504FCE">
              <w:rPr>
                <w:rFonts w:ascii="Arial" w:hAnsi="Arial" w:cs="Arial"/>
                <w:sz w:val="20"/>
                <w:szCs w:val="20"/>
              </w:rPr>
              <w:t>3,</w:t>
            </w:r>
            <w:r w:rsidR="00E24376" w:rsidRPr="00504FCE">
              <w:rPr>
                <w:rFonts w:ascii="Arial" w:hAnsi="Arial" w:cs="Arial"/>
                <w:sz w:val="20"/>
                <w:szCs w:val="20"/>
              </w:rPr>
              <w:t>5</w:t>
            </w:r>
            <w:r w:rsidR="002C229E" w:rsidRPr="00504FCE">
              <w:rPr>
                <w:rFonts w:ascii="Arial" w:hAnsi="Arial" w:cs="Arial"/>
                <w:sz w:val="20"/>
                <w:szCs w:val="20"/>
              </w:rPr>
              <w:t>0</w:t>
            </w:r>
            <w:r w:rsidRPr="00504FCE">
              <w:rPr>
                <w:rFonts w:ascii="Arial" w:hAnsi="Arial" w:cs="Arial"/>
                <w:sz w:val="20"/>
                <w:szCs w:val="20"/>
              </w:rPr>
              <w:t>0.00</w:t>
            </w:r>
          </w:p>
        </w:tc>
      </w:tr>
      <w:tr w:rsidR="0049431E" w:rsidRPr="00504FCE" w14:paraId="6E95873E" w14:textId="77777777" w:rsidTr="0049431E">
        <w:tc>
          <w:tcPr>
            <w:tcW w:w="1518" w:type="pct"/>
            <w:vMerge/>
          </w:tcPr>
          <w:p w14:paraId="71CEC661" w14:textId="77777777" w:rsidR="0049431E" w:rsidRPr="00504FCE" w:rsidRDefault="0049431E" w:rsidP="00504FCE">
            <w:pPr>
              <w:spacing w:after="0" w:line="360" w:lineRule="auto"/>
              <w:jc w:val="center"/>
              <w:rPr>
                <w:rFonts w:ascii="Arial" w:hAnsi="Arial" w:cs="Arial"/>
                <w:sz w:val="20"/>
                <w:szCs w:val="20"/>
              </w:rPr>
            </w:pPr>
          </w:p>
        </w:tc>
        <w:tc>
          <w:tcPr>
            <w:tcW w:w="2380" w:type="pct"/>
            <w:gridSpan w:val="2"/>
            <w:vAlign w:val="bottom"/>
          </w:tcPr>
          <w:p w14:paraId="249D5C18" w14:textId="77777777" w:rsidR="0049431E" w:rsidRPr="00504FCE" w:rsidRDefault="0049431E" w:rsidP="00504FCE">
            <w:pPr>
              <w:spacing w:after="0" w:line="360" w:lineRule="auto"/>
              <w:jc w:val="both"/>
              <w:rPr>
                <w:rFonts w:ascii="Arial" w:hAnsi="Arial" w:cs="Arial"/>
                <w:sz w:val="20"/>
                <w:szCs w:val="20"/>
              </w:rPr>
            </w:pPr>
            <w:r w:rsidRPr="00504FCE">
              <w:rPr>
                <w:rFonts w:ascii="Arial" w:hAnsi="Arial" w:cs="Arial"/>
                <w:sz w:val="20"/>
                <w:szCs w:val="20"/>
              </w:rPr>
              <w:t>LIGERA</w:t>
            </w:r>
          </w:p>
        </w:tc>
        <w:tc>
          <w:tcPr>
            <w:tcW w:w="1102" w:type="pct"/>
          </w:tcPr>
          <w:p w14:paraId="43E2CB14" w14:textId="5A263BED" w:rsidR="0049431E" w:rsidRPr="00504FCE" w:rsidRDefault="0049431E" w:rsidP="00504FCE">
            <w:pPr>
              <w:spacing w:after="0" w:line="360" w:lineRule="auto"/>
              <w:jc w:val="right"/>
              <w:rPr>
                <w:rFonts w:ascii="Arial" w:hAnsi="Arial" w:cs="Arial"/>
                <w:sz w:val="20"/>
                <w:szCs w:val="20"/>
              </w:rPr>
            </w:pPr>
            <w:r w:rsidRPr="00504FCE">
              <w:rPr>
                <w:rFonts w:ascii="Arial" w:hAnsi="Arial" w:cs="Arial"/>
                <w:sz w:val="20"/>
                <w:szCs w:val="20"/>
              </w:rPr>
              <w:t xml:space="preserve">$ </w:t>
            </w:r>
            <w:r w:rsidR="002C229E" w:rsidRPr="00504FCE">
              <w:rPr>
                <w:rFonts w:ascii="Arial" w:hAnsi="Arial" w:cs="Arial"/>
                <w:sz w:val="20"/>
                <w:szCs w:val="20"/>
              </w:rPr>
              <w:t>2,</w:t>
            </w:r>
            <w:r w:rsidR="00E24376" w:rsidRPr="00504FCE">
              <w:rPr>
                <w:rFonts w:ascii="Arial" w:hAnsi="Arial" w:cs="Arial"/>
                <w:sz w:val="20"/>
                <w:szCs w:val="20"/>
              </w:rPr>
              <w:t>5</w:t>
            </w:r>
            <w:r w:rsidR="002C229E" w:rsidRPr="00504FCE">
              <w:rPr>
                <w:rFonts w:ascii="Arial" w:hAnsi="Arial" w:cs="Arial"/>
                <w:sz w:val="20"/>
                <w:szCs w:val="20"/>
              </w:rPr>
              <w:t>0</w:t>
            </w:r>
            <w:r w:rsidRPr="00504FCE">
              <w:rPr>
                <w:rFonts w:ascii="Arial" w:hAnsi="Arial" w:cs="Arial"/>
                <w:sz w:val="20"/>
                <w:szCs w:val="20"/>
              </w:rPr>
              <w:t>0.00</w:t>
            </w:r>
          </w:p>
        </w:tc>
      </w:tr>
      <w:tr w:rsidR="0049431E" w:rsidRPr="00504FCE" w14:paraId="4C74597A" w14:textId="77777777" w:rsidTr="0049431E">
        <w:tc>
          <w:tcPr>
            <w:tcW w:w="1518" w:type="pct"/>
            <w:vMerge w:val="restart"/>
            <w:vAlign w:val="center"/>
          </w:tcPr>
          <w:p w14:paraId="79725293" w14:textId="11F3F8F9" w:rsidR="0049431E" w:rsidRPr="00504FCE" w:rsidRDefault="0049431E" w:rsidP="00504FCE">
            <w:pPr>
              <w:spacing w:after="0" w:line="360" w:lineRule="auto"/>
              <w:rPr>
                <w:rFonts w:ascii="Arial" w:hAnsi="Arial" w:cs="Arial"/>
                <w:sz w:val="20"/>
                <w:szCs w:val="20"/>
              </w:rPr>
            </w:pPr>
            <w:r w:rsidRPr="00504FCE">
              <w:rPr>
                <w:rFonts w:ascii="Arial" w:hAnsi="Arial" w:cs="Arial"/>
                <w:sz w:val="20"/>
                <w:szCs w:val="20"/>
              </w:rPr>
              <w:t>COMPLEME</w:t>
            </w:r>
            <w:r w:rsidR="00191C15">
              <w:rPr>
                <w:rFonts w:ascii="Arial" w:hAnsi="Arial" w:cs="Arial"/>
                <w:sz w:val="20"/>
                <w:szCs w:val="20"/>
              </w:rPr>
              <w:t>N</w:t>
            </w:r>
            <w:r w:rsidRPr="00504FCE">
              <w:rPr>
                <w:rFonts w:ascii="Arial" w:hAnsi="Arial" w:cs="Arial"/>
                <w:sz w:val="20"/>
                <w:szCs w:val="20"/>
              </w:rPr>
              <w:t>TARIOS</w:t>
            </w:r>
          </w:p>
        </w:tc>
        <w:tc>
          <w:tcPr>
            <w:tcW w:w="2380" w:type="pct"/>
            <w:gridSpan w:val="2"/>
            <w:vAlign w:val="bottom"/>
          </w:tcPr>
          <w:p w14:paraId="31D6D7C0" w14:textId="77777777" w:rsidR="0049431E" w:rsidRPr="00504FCE" w:rsidRDefault="0049431E" w:rsidP="00504FCE">
            <w:pPr>
              <w:spacing w:after="0" w:line="360" w:lineRule="auto"/>
              <w:jc w:val="both"/>
              <w:rPr>
                <w:rFonts w:ascii="Arial" w:hAnsi="Arial" w:cs="Arial"/>
                <w:sz w:val="20"/>
                <w:szCs w:val="20"/>
              </w:rPr>
            </w:pPr>
            <w:r w:rsidRPr="00504FCE">
              <w:rPr>
                <w:rFonts w:ascii="Arial" w:hAnsi="Arial" w:cs="Arial"/>
                <w:sz w:val="20"/>
                <w:szCs w:val="20"/>
              </w:rPr>
              <w:t>MARQUESINA</w:t>
            </w:r>
          </w:p>
        </w:tc>
        <w:tc>
          <w:tcPr>
            <w:tcW w:w="1102" w:type="pct"/>
          </w:tcPr>
          <w:p w14:paraId="1A1FAE74" w14:textId="036310B3" w:rsidR="0049431E" w:rsidRPr="00504FCE" w:rsidRDefault="0049431E" w:rsidP="00504FCE">
            <w:pPr>
              <w:spacing w:after="0" w:line="360" w:lineRule="auto"/>
              <w:jc w:val="right"/>
              <w:rPr>
                <w:rFonts w:ascii="Arial" w:hAnsi="Arial" w:cs="Arial"/>
                <w:sz w:val="20"/>
                <w:szCs w:val="20"/>
              </w:rPr>
            </w:pPr>
            <w:r w:rsidRPr="00504FCE">
              <w:rPr>
                <w:rFonts w:ascii="Arial" w:hAnsi="Arial" w:cs="Arial"/>
                <w:sz w:val="20"/>
                <w:szCs w:val="20"/>
              </w:rPr>
              <w:t>$</w:t>
            </w:r>
            <w:r w:rsidR="002C229E" w:rsidRPr="00504FCE">
              <w:rPr>
                <w:rFonts w:ascii="Arial" w:hAnsi="Arial" w:cs="Arial"/>
                <w:sz w:val="20"/>
                <w:szCs w:val="20"/>
              </w:rPr>
              <w:t xml:space="preserve"> </w:t>
            </w:r>
            <w:r w:rsidR="000101E7">
              <w:rPr>
                <w:rFonts w:ascii="Arial" w:hAnsi="Arial" w:cs="Arial"/>
                <w:sz w:val="20"/>
                <w:szCs w:val="20"/>
              </w:rPr>
              <w:t xml:space="preserve">     </w:t>
            </w:r>
            <w:r w:rsidR="002C229E" w:rsidRPr="00504FCE">
              <w:rPr>
                <w:rFonts w:ascii="Arial" w:hAnsi="Arial" w:cs="Arial"/>
                <w:sz w:val="20"/>
                <w:szCs w:val="20"/>
              </w:rPr>
              <w:t>10</w:t>
            </w:r>
            <w:r w:rsidRPr="00504FCE">
              <w:rPr>
                <w:rFonts w:ascii="Arial" w:hAnsi="Arial" w:cs="Arial"/>
                <w:sz w:val="20"/>
                <w:szCs w:val="20"/>
              </w:rPr>
              <w:t>.00</w:t>
            </w:r>
          </w:p>
        </w:tc>
      </w:tr>
      <w:tr w:rsidR="0049431E" w:rsidRPr="00504FCE" w14:paraId="32AE3FF5" w14:textId="77777777" w:rsidTr="0049431E">
        <w:tc>
          <w:tcPr>
            <w:tcW w:w="1518" w:type="pct"/>
            <w:vMerge/>
          </w:tcPr>
          <w:p w14:paraId="26998626" w14:textId="77777777" w:rsidR="0049431E" w:rsidRPr="00504FCE" w:rsidRDefault="0049431E" w:rsidP="00504FCE">
            <w:pPr>
              <w:spacing w:after="0" w:line="360" w:lineRule="auto"/>
              <w:jc w:val="center"/>
              <w:rPr>
                <w:rFonts w:ascii="Arial" w:hAnsi="Arial" w:cs="Arial"/>
                <w:sz w:val="20"/>
                <w:szCs w:val="20"/>
              </w:rPr>
            </w:pPr>
          </w:p>
        </w:tc>
        <w:tc>
          <w:tcPr>
            <w:tcW w:w="2380" w:type="pct"/>
            <w:gridSpan w:val="2"/>
            <w:vAlign w:val="bottom"/>
          </w:tcPr>
          <w:p w14:paraId="6ABC17B3" w14:textId="77777777" w:rsidR="0049431E" w:rsidRPr="00504FCE" w:rsidRDefault="0049431E" w:rsidP="00504FCE">
            <w:pPr>
              <w:spacing w:after="0" w:line="360" w:lineRule="auto"/>
              <w:jc w:val="both"/>
              <w:rPr>
                <w:rFonts w:ascii="Arial" w:hAnsi="Arial" w:cs="Arial"/>
                <w:sz w:val="20"/>
                <w:szCs w:val="20"/>
              </w:rPr>
            </w:pPr>
            <w:r w:rsidRPr="00504FCE">
              <w:rPr>
                <w:rFonts w:ascii="Arial" w:hAnsi="Arial" w:cs="Arial"/>
                <w:sz w:val="20"/>
                <w:szCs w:val="20"/>
              </w:rPr>
              <w:t>ALBERCAS</w:t>
            </w:r>
          </w:p>
        </w:tc>
        <w:tc>
          <w:tcPr>
            <w:tcW w:w="1102" w:type="pct"/>
          </w:tcPr>
          <w:p w14:paraId="4CE61B33" w14:textId="0A8450D0" w:rsidR="0049431E" w:rsidRPr="00504FCE" w:rsidRDefault="0049431E" w:rsidP="00504FCE">
            <w:pPr>
              <w:spacing w:after="0" w:line="360" w:lineRule="auto"/>
              <w:jc w:val="right"/>
              <w:rPr>
                <w:rFonts w:ascii="Arial" w:hAnsi="Arial" w:cs="Arial"/>
                <w:sz w:val="20"/>
                <w:szCs w:val="20"/>
              </w:rPr>
            </w:pPr>
            <w:r w:rsidRPr="00504FCE">
              <w:rPr>
                <w:rFonts w:ascii="Arial" w:hAnsi="Arial" w:cs="Arial"/>
                <w:sz w:val="20"/>
                <w:szCs w:val="20"/>
              </w:rPr>
              <w:t xml:space="preserve">$ </w:t>
            </w:r>
            <w:r w:rsidR="000101E7">
              <w:rPr>
                <w:rFonts w:ascii="Arial" w:hAnsi="Arial" w:cs="Arial"/>
                <w:sz w:val="20"/>
                <w:szCs w:val="20"/>
              </w:rPr>
              <w:t xml:space="preserve">     </w:t>
            </w:r>
            <w:r w:rsidR="002C229E" w:rsidRPr="00504FCE">
              <w:rPr>
                <w:rFonts w:ascii="Arial" w:hAnsi="Arial" w:cs="Arial"/>
                <w:sz w:val="20"/>
                <w:szCs w:val="20"/>
              </w:rPr>
              <w:t>2</w:t>
            </w:r>
            <w:r w:rsidR="00967599" w:rsidRPr="00504FCE">
              <w:rPr>
                <w:rFonts w:ascii="Arial" w:hAnsi="Arial" w:cs="Arial"/>
                <w:sz w:val="20"/>
                <w:szCs w:val="20"/>
              </w:rPr>
              <w:t>5</w:t>
            </w:r>
            <w:r w:rsidRPr="00504FCE">
              <w:rPr>
                <w:rFonts w:ascii="Arial" w:hAnsi="Arial" w:cs="Arial"/>
                <w:sz w:val="20"/>
                <w:szCs w:val="20"/>
              </w:rPr>
              <w:t>.00</w:t>
            </w:r>
          </w:p>
        </w:tc>
      </w:tr>
      <w:tr w:rsidR="0049431E" w:rsidRPr="00504FCE" w14:paraId="2A0BB364" w14:textId="77777777" w:rsidTr="0049431E">
        <w:tc>
          <w:tcPr>
            <w:tcW w:w="1518" w:type="pct"/>
            <w:vMerge/>
          </w:tcPr>
          <w:p w14:paraId="61D857F8" w14:textId="77777777" w:rsidR="0049431E" w:rsidRPr="00504FCE" w:rsidRDefault="0049431E" w:rsidP="00504FCE">
            <w:pPr>
              <w:spacing w:after="0" w:line="360" w:lineRule="auto"/>
              <w:jc w:val="center"/>
              <w:rPr>
                <w:rFonts w:ascii="Arial" w:hAnsi="Arial" w:cs="Arial"/>
                <w:sz w:val="20"/>
                <w:szCs w:val="20"/>
              </w:rPr>
            </w:pPr>
          </w:p>
        </w:tc>
        <w:tc>
          <w:tcPr>
            <w:tcW w:w="2380" w:type="pct"/>
            <w:gridSpan w:val="2"/>
            <w:vAlign w:val="bottom"/>
          </w:tcPr>
          <w:p w14:paraId="43B3A740" w14:textId="77777777" w:rsidR="0049431E" w:rsidRPr="00504FCE" w:rsidRDefault="0049431E" w:rsidP="00504FCE">
            <w:pPr>
              <w:spacing w:after="0" w:line="360" w:lineRule="auto"/>
              <w:jc w:val="both"/>
              <w:rPr>
                <w:rFonts w:ascii="Arial" w:hAnsi="Arial" w:cs="Arial"/>
                <w:sz w:val="20"/>
                <w:szCs w:val="20"/>
              </w:rPr>
            </w:pPr>
            <w:r w:rsidRPr="00504FCE">
              <w:rPr>
                <w:rFonts w:ascii="Arial" w:hAnsi="Arial" w:cs="Arial"/>
                <w:sz w:val="20"/>
                <w:szCs w:val="20"/>
              </w:rPr>
              <w:t>COBERTIZO</w:t>
            </w:r>
          </w:p>
        </w:tc>
        <w:tc>
          <w:tcPr>
            <w:tcW w:w="1102" w:type="pct"/>
          </w:tcPr>
          <w:p w14:paraId="5E241A24" w14:textId="1DF14579" w:rsidR="0049431E" w:rsidRPr="00504FCE" w:rsidRDefault="0049431E" w:rsidP="00504FCE">
            <w:pPr>
              <w:spacing w:after="0" w:line="360" w:lineRule="auto"/>
              <w:jc w:val="right"/>
              <w:rPr>
                <w:rFonts w:ascii="Arial" w:hAnsi="Arial" w:cs="Arial"/>
                <w:sz w:val="20"/>
                <w:szCs w:val="20"/>
              </w:rPr>
            </w:pPr>
            <w:r w:rsidRPr="00504FCE">
              <w:rPr>
                <w:rFonts w:ascii="Arial" w:hAnsi="Arial" w:cs="Arial"/>
                <w:sz w:val="20"/>
                <w:szCs w:val="20"/>
              </w:rPr>
              <w:t>$</w:t>
            </w:r>
            <w:r w:rsidR="000101E7">
              <w:rPr>
                <w:rFonts w:ascii="Arial" w:hAnsi="Arial" w:cs="Arial"/>
                <w:sz w:val="20"/>
                <w:szCs w:val="20"/>
              </w:rPr>
              <w:t xml:space="preserve">     </w:t>
            </w:r>
            <w:r w:rsidRPr="00504FCE">
              <w:rPr>
                <w:rFonts w:ascii="Arial" w:hAnsi="Arial" w:cs="Arial"/>
                <w:sz w:val="20"/>
                <w:szCs w:val="20"/>
              </w:rPr>
              <w:t xml:space="preserve"> </w:t>
            </w:r>
            <w:r w:rsidR="002C229E" w:rsidRPr="00504FCE">
              <w:rPr>
                <w:rFonts w:ascii="Arial" w:hAnsi="Arial" w:cs="Arial"/>
                <w:sz w:val="20"/>
                <w:szCs w:val="20"/>
              </w:rPr>
              <w:t>5</w:t>
            </w:r>
            <w:r w:rsidRPr="00504FCE">
              <w:rPr>
                <w:rFonts w:ascii="Arial" w:hAnsi="Arial" w:cs="Arial"/>
                <w:sz w:val="20"/>
                <w:szCs w:val="20"/>
              </w:rPr>
              <w:t>0.00</w:t>
            </w:r>
          </w:p>
        </w:tc>
      </w:tr>
      <w:tr w:rsidR="00573228" w:rsidRPr="00504FCE" w14:paraId="2003F27A" w14:textId="77777777" w:rsidTr="00573228">
        <w:tc>
          <w:tcPr>
            <w:tcW w:w="1518" w:type="pct"/>
            <w:vMerge w:val="restart"/>
            <w:vAlign w:val="center"/>
          </w:tcPr>
          <w:p w14:paraId="1DEDD4C7" w14:textId="77777777" w:rsidR="00573228" w:rsidRPr="00504FCE" w:rsidRDefault="00573228" w:rsidP="00504FCE">
            <w:pPr>
              <w:spacing w:after="0" w:line="360" w:lineRule="auto"/>
              <w:rPr>
                <w:rFonts w:ascii="Arial" w:hAnsi="Arial" w:cs="Arial"/>
                <w:sz w:val="20"/>
                <w:szCs w:val="20"/>
              </w:rPr>
            </w:pPr>
            <w:r w:rsidRPr="00504FCE">
              <w:rPr>
                <w:rFonts w:ascii="Arial" w:hAnsi="Arial" w:cs="Arial"/>
                <w:sz w:val="20"/>
                <w:szCs w:val="20"/>
              </w:rPr>
              <w:t>EQUIPAMIENTO</w:t>
            </w:r>
          </w:p>
        </w:tc>
        <w:tc>
          <w:tcPr>
            <w:tcW w:w="1190" w:type="pct"/>
            <w:vMerge w:val="restart"/>
            <w:vAlign w:val="center"/>
          </w:tcPr>
          <w:p w14:paraId="48089AC7" w14:textId="77777777" w:rsidR="00573228" w:rsidRPr="00504FCE" w:rsidRDefault="00573228" w:rsidP="00504FCE">
            <w:pPr>
              <w:spacing w:after="0" w:line="360" w:lineRule="auto"/>
              <w:rPr>
                <w:rFonts w:ascii="Arial" w:hAnsi="Arial" w:cs="Arial"/>
                <w:sz w:val="20"/>
                <w:szCs w:val="20"/>
              </w:rPr>
            </w:pPr>
            <w:r w:rsidRPr="00504FCE">
              <w:rPr>
                <w:rFonts w:ascii="Arial" w:hAnsi="Arial" w:cs="Arial"/>
                <w:sz w:val="20"/>
                <w:szCs w:val="20"/>
              </w:rPr>
              <w:t>CINE O AUDITORIO</w:t>
            </w:r>
          </w:p>
        </w:tc>
        <w:tc>
          <w:tcPr>
            <w:tcW w:w="1190" w:type="pct"/>
            <w:vAlign w:val="bottom"/>
          </w:tcPr>
          <w:p w14:paraId="0D269EE2" w14:textId="77777777" w:rsidR="00573228" w:rsidRPr="00504FCE" w:rsidRDefault="00573228" w:rsidP="00504FCE">
            <w:pPr>
              <w:spacing w:after="0" w:line="360" w:lineRule="auto"/>
              <w:jc w:val="both"/>
              <w:rPr>
                <w:rFonts w:ascii="Arial" w:hAnsi="Arial" w:cs="Arial"/>
                <w:sz w:val="20"/>
                <w:szCs w:val="20"/>
              </w:rPr>
            </w:pPr>
            <w:r w:rsidRPr="00504FCE">
              <w:rPr>
                <w:rFonts w:ascii="Arial" w:hAnsi="Arial" w:cs="Arial"/>
                <w:sz w:val="20"/>
                <w:szCs w:val="20"/>
              </w:rPr>
              <w:t>SUPERIOR</w:t>
            </w:r>
          </w:p>
        </w:tc>
        <w:tc>
          <w:tcPr>
            <w:tcW w:w="1102" w:type="pct"/>
          </w:tcPr>
          <w:p w14:paraId="1DAA0EBC" w14:textId="77777777" w:rsidR="00573228" w:rsidRPr="00504FCE" w:rsidRDefault="00573228" w:rsidP="00504FCE">
            <w:pPr>
              <w:spacing w:after="0" w:line="360" w:lineRule="auto"/>
              <w:jc w:val="right"/>
              <w:rPr>
                <w:rFonts w:ascii="Arial" w:hAnsi="Arial" w:cs="Arial"/>
                <w:sz w:val="20"/>
                <w:szCs w:val="20"/>
              </w:rPr>
            </w:pPr>
            <w:r w:rsidRPr="00504FCE">
              <w:rPr>
                <w:rFonts w:ascii="Arial" w:hAnsi="Arial" w:cs="Arial"/>
                <w:sz w:val="20"/>
                <w:szCs w:val="20"/>
              </w:rPr>
              <w:t>$ 4,000.00</w:t>
            </w:r>
          </w:p>
        </w:tc>
      </w:tr>
      <w:tr w:rsidR="00573228" w:rsidRPr="00504FCE" w14:paraId="4A84656D" w14:textId="77777777" w:rsidTr="00573228">
        <w:tc>
          <w:tcPr>
            <w:tcW w:w="1518" w:type="pct"/>
            <w:vMerge/>
            <w:vAlign w:val="center"/>
          </w:tcPr>
          <w:p w14:paraId="527A044B" w14:textId="77777777" w:rsidR="00573228" w:rsidRPr="00504FCE" w:rsidRDefault="00573228" w:rsidP="00504FCE">
            <w:pPr>
              <w:spacing w:after="0" w:line="360" w:lineRule="auto"/>
              <w:rPr>
                <w:rFonts w:ascii="Arial" w:hAnsi="Arial" w:cs="Arial"/>
                <w:sz w:val="20"/>
                <w:szCs w:val="20"/>
              </w:rPr>
            </w:pPr>
          </w:p>
        </w:tc>
        <w:tc>
          <w:tcPr>
            <w:tcW w:w="1190" w:type="pct"/>
            <w:vMerge/>
            <w:vAlign w:val="center"/>
          </w:tcPr>
          <w:p w14:paraId="2E038026" w14:textId="77777777" w:rsidR="00573228" w:rsidRPr="00504FCE" w:rsidRDefault="00573228" w:rsidP="00504FCE">
            <w:pPr>
              <w:spacing w:after="0" w:line="360" w:lineRule="auto"/>
              <w:rPr>
                <w:rFonts w:ascii="Arial" w:hAnsi="Arial" w:cs="Arial"/>
                <w:sz w:val="20"/>
                <w:szCs w:val="20"/>
              </w:rPr>
            </w:pPr>
          </w:p>
        </w:tc>
        <w:tc>
          <w:tcPr>
            <w:tcW w:w="1190" w:type="pct"/>
            <w:vAlign w:val="bottom"/>
          </w:tcPr>
          <w:p w14:paraId="5757EF8B" w14:textId="77777777" w:rsidR="00573228" w:rsidRPr="00504FCE" w:rsidRDefault="00573228" w:rsidP="00504FCE">
            <w:pPr>
              <w:spacing w:after="0" w:line="360" w:lineRule="auto"/>
              <w:jc w:val="both"/>
              <w:rPr>
                <w:rFonts w:ascii="Arial" w:hAnsi="Arial" w:cs="Arial"/>
                <w:sz w:val="20"/>
                <w:szCs w:val="20"/>
              </w:rPr>
            </w:pPr>
            <w:r w:rsidRPr="00504FCE">
              <w:rPr>
                <w:rFonts w:ascii="Arial" w:hAnsi="Arial" w:cs="Arial"/>
                <w:sz w:val="20"/>
                <w:szCs w:val="20"/>
              </w:rPr>
              <w:t>MEDIO</w:t>
            </w:r>
          </w:p>
        </w:tc>
        <w:tc>
          <w:tcPr>
            <w:tcW w:w="1102" w:type="pct"/>
          </w:tcPr>
          <w:p w14:paraId="638D9B1C" w14:textId="77777777" w:rsidR="00573228" w:rsidRPr="00504FCE" w:rsidRDefault="00573228" w:rsidP="00504FCE">
            <w:pPr>
              <w:spacing w:after="0" w:line="360" w:lineRule="auto"/>
              <w:jc w:val="right"/>
              <w:rPr>
                <w:rFonts w:ascii="Arial" w:hAnsi="Arial" w:cs="Arial"/>
                <w:sz w:val="20"/>
                <w:szCs w:val="20"/>
              </w:rPr>
            </w:pPr>
            <w:r w:rsidRPr="00504FCE">
              <w:rPr>
                <w:rFonts w:ascii="Arial" w:hAnsi="Arial" w:cs="Arial"/>
                <w:sz w:val="20"/>
                <w:szCs w:val="20"/>
              </w:rPr>
              <w:t>$ 2,500.00</w:t>
            </w:r>
          </w:p>
        </w:tc>
      </w:tr>
      <w:tr w:rsidR="00573228" w:rsidRPr="00504FCE" w14:paraId="7B4ABEC6" w14:textId="77777777" w:rsidTr="00573228">
        <w:tc>
          <w:tcPr>
            <w:tcW w:w="1518" w:type="pct"/>
            <w:vMerge/>
            <w:vAlign w:val="center"/>
          </w:tcPr>
          <w:p w14:paraId="5433E1C9" w14:textId="77777777" w:rsidR="00573228" w:rsidRPr="00504FCE" w:rsidRDefault="00573228" w:rsidP="00504FCE">
            <w:pPr>
              <w:spacing w:after="0" w:line="360" w:lineRule="auto"/>
              <w:rPr>
                <w:rFonts w:ascii="Arial" w:hAnsi="Arial" w:cs="Arial"/>
                <w:sz w:val="20"/>
                <w:szCs w:val="20"/>
              </w:rPr>
            </w:pPr>
          </w:p>
        </w:tc>
        <w:tc>
          <w:tcPr>
            <w:tcW w:w="1190" w:type="pct"/>
            <w:vMerge/>
            <w:vAlign w:val="center"/>
          </w:tcPr>
          <w:p w14:paraId="6569B808" w14:textId="77777777" w:rsidR="00573228" w:rsidRPr="00504FCE" w:rsidRDefault="00573228" w:rsidP="00504FCE">
            <w:pPr>
              <w:spacing w:after="0" w:line="360" w:lineRule="auto"/>
              <w:rPr>
                <w:rFonts w:ascii="Arial" w:hAnsi="Arial" w:cs="Arial"/>
                <w:sz w:val="20"/>
                <w:szCs w:val="20"/>
              </w:rPr>
            </w:pPr>
          </w:p>
        </w:tc>
        <w:tc>
          <w:tcPr>
            <w:tcW w:w="1190" w:type="pct"/>
            <w:vAlign w:val="bottom"/>
          </w:tcPr>
          <w:p w14:paraId="23C5E6D8" w14:textId="77777777" w:rsidR="00573228" w:rsidRPr="00504FCE" w:rsidRDefault="00573228" w:rsidP="00504FCE">
            <w:pPr>
              <w:spacing w:after="0" w:line="360" w:lineRule="auto"/>
              <w:jc w:val="both"/>
              <w:rPr>
                <w:rFonts w:ascii="Arial" w:hAnsi="Arial" w:cs="Arial"/>
                <w:sz w:val="20"/>
                <w:szCs w:val="20"/>
              </w:rPr>
            </w:pPr>
            <w:r w:rsidRPr="00504FCE">
              <w:rPr>
                <w:rFonts w:ascii="Arial" w:hAnsi="Arial" w:cs="Arial"/>
                <w:sz w:val="20"/>
                <w:szCs w:val="20"/>
              </w:rPr>
              <w:t>ECONÓMICO</w:t>
            </w:r>
          </w:p>
        </w:tc>
        <w:tc>
          <w:tcPr>
            <w:tcW w:w="1102" w:type="pct"/>
          </w:tcPr>
          <w:p w14:paraId="7A35C16F" w14:textId="77777777" w:rsidR="00573228" w:rsidRPr="00504FCE" w:rsidRDefault="00573228" w:rsidP="00504FCE">
            <w:pPr>
              <w:spacing w:after="0" w:line="360" w:lineRule="auto"/>
              <w:jc w:val="right"/>
              <w:rPr>
                <w:rFonts w:ascii="Arial" w:hAnsi="Arial" w:cs="Arial"/>
                <w:sz w:val="20"/>
                <w:szCs w:val="20"/>
              </w:rPr>
            </w:pPr>
            <w:r w:rsidRPr="00504FCE">
              <w:rPr>
                <w:rFonts w:ascii="Arial" w:hAnsi="Arial" w:cs="Arial"/>
                <w:sz w:val="20"/>
                <w:szCs w:val="20"/>
              </w:rPr>
              <w:t>$ 2,000.00</w:t>
            </w:r>
          </w:p>
        </w:tc>
      </w:tr>
      <w:tr w:rsidR="00573228" w:rsidRPr="00504FCE" w14:paraId="7F2D5D61" w14:textId="77777777" w:rsidTr="00573228">
        <w:tc>
          <w:tcPr>
            <w:tcW w:w="1518" w:type="pct"/>
            <w:vMerge/>
          </w:tcPr>
          <w:p w14:paraId="7D85B114" w14:textId="77777777" w:rsidR="00573228" w:rsidRPr="00504FCE" w:rsidRDefault="00573228" w:rsidP="00504FCE">
            <w:pPr>
              <w:spacing w:after="0" w:line="360" w:lineRule="auto"/>
              <w:jc w:val="both"/>
              <w:rPr>
                <w:rFonts w:ascii="Arial" w:hAnsi="Arial" w:cs="Arial"/>
                <w:sz w:val="20"/>
                <w:szCs w:val="20"/>
              </w:rPr>
            </w:pPr>
          </w:p>
        </w:tc>
        <w:tc>
          <w:tcPr>
            <w:tcW w:w="1190" w:type="pct"/>
            <w:vMerge w:val="restart"/>
            <w:vAlign w:val="center"/>
          </w:tcPr>
          <w:p w14:paraId="0CE755EA" w14:textId="77777777" w:rsidR="00573228" w:rsidRPr="00504FCE" w:rsidRDefault="00573228" w:rsidP="00504FCE">
            <w:pPr>
              <w:spacing w:after="0" w:line="360" w:lineRule="auto"/>
              <w:rPr>
                <w:rFonts w:ascii="Arial" w:hAnsi="Arial" w:cs="Arial"/>
                <w:sz w:val="20"/>
                <w:szCs w:val="20"/>
              </w:rPr>
            </w:pPr>
            <w:r w:rsidRPr="00504FCE">
              <w:rPr>
                <w:rFonts w:ascii="Arial" w:hAnsi="Arial" w:cs="Arial"/>
                <w:sz w:val="20"/>
                <w:szCs w:val="20"/>
              </w:rPr>
              <w:t>ESCUELA</w:t>
            </w:r>
          </w:p>
        </w:tc>
        <w:tc>
          <w:tcPr>
            <w:tcW w:w="1190" w:type="pct"/>
            <w:vAlign w:val="bottom"/>
          </w:tcPr>
          <w:p w14:paraId="21D7990C" w14:textId="77777777" w:rsidR="00573228" w:rsidRPr="00504FCE" w:rsidRDefault="00573228" w:rsidP="00504FCE">
            <w:pPr>
              <w:spacing w:after="0" w:line="360" w:lineRule="auto"/>
              <w:jc w:val="both"/>
              <w:rPr>
                <w:rFonts w:ascii="Arial" w:hAnsi="Arial" w:cs="Arial"/>
                <w:sz w:val="20"/>
                <w:szCs w:val="20"/>
              </w:rPr>
            </w:pPr>
            <w:r w:rsidRPr="00504FCE">
              <w:rPr>
                <w:rFonts w:ascii="Arial" w:hAnsi="Arial" w:cs="Arial"/>
                <w:sz w:val="20"/>
                <w:szCs w:val="20"/>
              </w:rPr>
              <w:t>SUPERIOR</w:t>
            </w:r>
          </w:p>
        </w:tc>
        <w:tc>
          <w:tcPr>
            <w:tcW w:w="1102" w:type="pct"/>
            <w:vAlign w:val="center"/>
          </w:tcPr>
          <w:p w14:paraId="67172D2F" w14:textId="77777777" w:rsidR="00573228" w:rsidRPr="00504FCE" w:rsidRDefault="00573228" w:rsidP="00504FCE">
            <w:pPr>
              <w:spacing w:after="0" w:line="360" w:lineRule="auto"/>
              <w:jc w:val="right"/>
              <w:rPr>
                <w:rFonts w:ascii="Arial" w:hAnsi="Arial" w:cs="Arial"/>
                <w:sz w:val="20"/>
                <w:szCs w:val="20"/>
              </w:rPr>
            </w:pPr>
            <w:r w:rsidRPr="00504FCE">
              <w:rPr>
                <w:rFonts w:ascii="Arial" w:hAnsi="Arial" w:cs="Arial"/>
                <w:sz w:val="20"/>
                <w:szCs w:val="20"/>
              </w:rPr>
              <w:t>$ 4,000.00</w:t>
            </w:r>
          </w:p>
        </w:tc>
      </w:tr>
      <w:tr w:rsidR="00573228" w:rsidRPr="00504FCE" w14:paraId="212083C0" w14:textId="77777777" w:rsidTr="00573228">
        <w:tc>
          <w:tcPr>
            <w:tcW w:w="1518" w:type="pct"/>
            <w:vMerge/>
          </w:tcPr>
          <w:p w14:paraId="0A64555E" w14:textId="77777777" w:rsidR="00573228" w:rsidRPr="00504FCE" w:rsidRDefault="00573228" w:rsidP="00504FCE">
            <w:pPr>
              <w:spacing w:after="0" w:line="360" w:lineRule="auto"/>
              <w:jc w:val="both"/>
              <w:rPr>
                <w:rFonts w:ascii="Arial" w:hAnsi="Arial" w:cs="Arial"/>
                <w:sz w:val="20"/>
                <w:szCs w:val="20"/>
              </w:rPr>
            </w:pPr>
          </w:p>
        </w:tc>
        <w:tc>
          <w:tcPr>
            <w:tcW w:w="1190" w:type="pct"/>
            <w:vMerge/>
            <w:vAlign w:val="center"/>
          </w:tcPr>
          <w:p w14:paraId="462BA5D4" w14:textId="77777777" w:rsidR="00573228" w:rsidRPr="00504FCE" w:rsidRDefault="00573228" w:rsidP="00504FCE">
            <w:pPr>
              <w:spacing w:after="0" w:line="360" w:lineRule="auto"/>
              <w:rPr>
                <w:rFonts w:ascii="Arial" w:hAnsi="Arial" w:cs="Arial"/>
                <w:sz w:val="20"/>
                <w:szCs w:val="20"/>
              </w:rPr>
            </w:pPr>
          </w:p>
        </w:tc>
        <w:tc>
          <w:tcPr>
            <w:tcW w:w="1190" w:type="pct"/>
            <w:vAlign w:val="bottom"/>
          </w:tcPr>
          <w:p w14:paraId="13859614" w14:textId="77777777" w:rsidR="00573228" w:rsidRPr="00504FCE" w:rsidRDefault="00573228" w:rsidP="00504FCE">
            <w:pPr>
              <w:spacing w:after="0" w:line="360" w:lineRule="auto"/>
              <w:jc w:val="both"/>
              <w:rPr>
                <w:rFonts w:ascii="Arial" w:hAnsi="Arial" w:cs="Arial"/>
                <w:sz w:val="20"/>
                <w:szCs w:val="20"/>
              </w:rPr>
            </w:pPr>
            <w:r w:rsidRPr="00504FCE">
              <w:rPr>
                <w:rFonts w:ascii="Arial" w:hAnsi="Arial" w:cs="Arial"/>
                <w:sz w:val="20"/>
                <w:szCs w:val="20"/>
              </w:rPr>
              <w:t>MEDIO</w:t>
            </w:r>
          </w:p>
        </w:tc>
        <w:tc>
          <w:tcPr>
            <w:tcW w:w="1102" w:type="pct"/>
          </w:tcPr>
          <w:p w14:paraId="06DB2B80" w14:textId="77777777" w:rsidR="00573228" w:rsidRPr="00504FCE" w:rsidRDefault="00573228" w:rsidP="00504FCE">
            <w:pPr>
              <w:spacing w:after="0" w:line="360" w:lineRule="auto"/>
              <w:jc w:val="right"/>
              <w:rPr>
                <w:rFonts w:ascii="Arial" w:hAnsi="Arial" w:cs="Arial"/>
                <w:sz w:val="20"/>
                <w:szCs w:val="20"/>
              </w:rPr>
            </w:pPr>
            <w:r w:rsidRPr="00504FCE">
              <w:rPr>
                <w:rFonts w:ascii="Arial" w:hAnsi="Arial" w:cs="Arial"/>
                <w:sz w:val="20"/>
                <w:szCs w:val="20"/>
              </w:rPr>
              <w:t>$ 3,000.00</w:t>
            </w:r>
          </w:p>
        </w:tc>
      </w:tr>
      <w:tr w:rsidR="00573228" w:rsidRPr="00504FCE" w14:paraId="5E6B73C5" w14:textId="77777777" w:rsidTr="00573228">
        <w:tc>
          <w:tcPr>
            <w:tcW w:w="1518" w:type="pct"/>
            <w:vMerge/>
          </w:tcPr>
          <w:p w14:paraId="776B23B4" w14:textId="77777777" w:rsidR="00573228" w:rsidRPr="00504FCE" w:rsidRDefault="00573228" w:rsidP="00504FCE">
            <w:pPr>
              <w:spacing w:after="0" w:line="360" w:lineRule="auto"/>
              <w:jc w:val="both"/>
              <w:rPr>
                <w:rFonts w:ascii="Arial" w:hAnsi="Arial" w:cs="Arial"/>
                <w:sz w:val="20"/>
                <w:szCs w:val="20"/>
              </w:rPr>
            </w:pPr>
          </w:p>
        </w:tc>
        <w:tc>
          <w:tcPr>
            <w:tcW w:w="1190" w:type="pct"/>
            <w:vMerge/>
            <w:vAlign w:val="center"/>
          </w:tcPr>
          <w:p w14:paraId="6445B11E" w14:textId="77777777" w:rsidR="00573228" w:rsidRPr="00504FCE" w:rsidRDefault="00573228" w:rsidP="00504FCE">
            <w:pPr>
              <w:spacing w:after="0" w:line="360" w:lineRule="auto"/>
              <w:rPr>
                <w:rFonts w:ascii="Arial" w:hAnsi="Arial" w:cs="Arial"/>
                <w:sz w:val="20"/>
                <w:szCs w:val="20"/>
              </w:rPr>
            </w:pPr>
          </w:p>
        </w:tc>
        <w:tc>
          <w:tcPr>
            <w:tcW w:w="1190" w:type="pct"/>
            <w:vAlign w:val="bottom"/>
          </w:tcPr>
          <w:p w14:paraId="60A8A822" w14:textId="77777777" w:rsidR="00573228" w:rsidRPr="00504FCE" w:rsidRDefault="00573228" w:rsidP="00504FCE">
            <w:pPr>
              <w:spacing w:after="0" w:line="360" w:lineRule="auto"/>
              <w:jc w:val="both"/>
              <w:rPr>
                <w:rFonts w:ascii="Arial" w:hAnsi="Arial" w:cs="Arial"/>
                <w:sz w:val="20"/>
                <w:szCs w:val="20"/>
              </w:rPr>
            </w:pPr>
            <w:r w:rsidRPr="00504FCE">
              <w:rPr>
                <w:rFonts w:ascii="Arial" w:hAnsi="Arial" w:cs="Arial"/>
                <w:sz w:val="20"/>
                <w:szCs w:val="20"/>
              </w:rPr>
              <w:t>ECONÓMICO</w:t>
            </w:r>
          </w:p>
        </w:tc>
        <w:tc>
          <w:tcPr>
            <w:tcW w:w="1102" w:type="pct"/>
          </w:tcPr>
          <w:p w14:paraId="41471132" w14:textId="77777777" w:rsidR="00573228" w:rsidRPr="00504FCE" w:rsidRDefault="00573228" w:rsidP="00504FCE">
            <w:pPr>
              <w:spacing w:after="0" w:line="360" w:lineRule="auto"/>
              <w:jc w:val="right"/>
              <w:rPr>
                <w:rFonts w:ascii="Arial" w:hAnsi="Arial" w:cs="Arial"/>
                <w:sz w:val="20"/>
                <w:szCs w:val="20"/>
              </w:rPr>
            </w:pPr>
            <w:r w:rsidRPr="00504FCE">
              <w:rPr>
                <w:rFonts w:ascii="Arial" w:hAnsi="Arial" w:cs="Arial"/>
                <w:sz w:val="20"/>
                <w:szCs w:val="20"/>
              </w:rPr>
              <w:t>$ 2,000.00</w:t>
            </w:r>
          </w:p>
        </w:tc>
      </w:tr>
      <w:tr w:rsidR="00573228" w:rsidRPr="00504FCE" w14:paraId="5860B673" w14:textId="77777777" w:rsidTr="00573228">
        <w:tc>
          <w:tcPr>
            <w:tcW w:w="1518" w:type="pct"/>
            <w:vMerge/>
          </w:tcPr>
          <w:p w14:paraId="5B4526C7" w14:textId="77777777" w:rsidR="00573228" w:rsidRPr="00504FCE" w:rsidRDefault="00573228" w:rsidP="00504FCE">
            <w:pPr>
              <w:spacing w:after="0" w:line="360" w:lineRule="auto"/>
              <w:jc w:val="both"/>
              <w:rPr>
                <w:rFonts w:ascii="Arial" w:hAnsi="Arial" w:cs="Arial"/>
                <w:sz w:val="20"/>
                <w:szCs w:val="20"/>
              </w:rPr>
            </w:pPr>
          </w:p>
        </w:tc>
        <w:tc>
          <w:tcPr>
            <w:tcW w:w="1190" w:type="pct"/>
            <w:vMerge w:val="restart"/>
            <w:vAlign w:val="center"/>
          </w:tcPr>
          <w:p w14:paraId="06ED94CF" w14:textId="77777777" w:rsidR="00573228" w:rsidRPr="00504FCE" w:rsidRDefault="00573228" w:rsidP="00504FCE">
            <w:pPr>
              <w:spacing w:after="0" w:line="360" w:lineRule="auto"/>
              <w:rPr>
                <w:rFonts w:ascii="Arial" w:hAnsi="Arial" w:cs="Arial"/>
                <w:sz w:val="20"/>
                <w:szCs w:val="20"/>
              </w:rPr>
            </w:pPr>
            <w:r w:rsidRPr="00504FCE">
              <w:rPr>
                <w:rFonts w:ascii="Arial" w:hAnsi="Arial" w:cs="Arial"/>
                <w:sz w:val="20"/>
                <w:szCs w:val="20"/>
              </w:rPr>
              <w:t>HOSPITAL</w:t>
            </w:r>
          </w:p>
        </w:tc>
        <w:tc>
          <w:tcPr>
            <w:tcW w:w="1190" w:type="pct"/>
            <w:vAlign w:val="bottom"/>
          </w:tcPr>
          <w:p w14:paraId="63728DFB" w14:textId="77777777" w:rsidR="00573228" w:rsidRPr="00504FCE" w:rsidRDefault="00573228" w:rsidP="00504FCE">
            <w:pPr>
              <w:spacing w:after="0" w:line="360" w:lineRule="auto"/>
              <w:jc w:val="both"/>
              <w:rPr>
                <w:rFonts w:ascii="Arial" w:hAnsi="Arial" w:cs="Arial"/>
                <w:sz w:val="20"/>
                <w:szCs w:val="20"/>
              </w:rPr>
            </w:pPr>
            <w:r w:rsidRPr="00504FCE">
              <w:rPr>
                <w:rFonts w:ascii="Arial" w:hAnsi="Arial" w:cs="Arial"/>
                <w:sz w:val="20"/>
                <w:szCs w:val="20"/>
              </w:rPr>
              <w:t>SUPERIOR</w:t>
            </w:r>
          </w:p>
        </w:tc>
        <w:tc>
          <w:tcPr>
            <w:tcW w:w="1102" w:type="pct"/>
            <w:vAlign w:val="center"/>
          </w:tcPr>
          <w:p w14:paraId="3CBDCCA5" w14:textId="77777777" w:rsidR="00573228" w:rsidRPr="00504FCE" w:rsidRDefault="00573228" w:rsidP="00504FCE">
            <w:pPr>
              <w:spacing w:after="0" w:line="360" w:lineRule="auto"/>
              <w:jc w:val="right"/>
              <w:rPr>
                <w:rFonts w:ascii="Arial" w:hAnsi="Arial" w:cs="Arial"/>
                <w:sz w:val="20"/>
                <w:szCs w:val="20"/>
              </w:rPr>
            </w:pPr>
            <w:r w:rsidRPr="00504FCE">
              <w:rPr>
                <w:rFonts w:ascii="Arial" w:hAnsi="Arial" w:cs="Arial"/>
                <w:sz w:val="20"/>
                <w:szCs w:val="20"/>
              </w:rPr>
              <w:t>$ 4,000.00</w:t>
            </w:r>
          </w:p>
        </w:tc>
      </w:tr>
      <w:tr w:rsidR="00573228" w:rsidRPr="00504FCE" w14:paraId="1D72E236" w14:textId="77777777" w:rsidTr="00606987">
        <w:tc>
          <w:tcPr>
            <w:tcW w:w="1518" w:type="pct"/>
            <w:vMerge/>
          </w:tcPr>
          <w:p w14:paraId="114431D2" w14:textId="77777777" w:rsidR="00573228" w:rsidRPr="00504FCE" w:rsidRDefault="00573228" w:rsidP="00504FCE">
            <w:pPr>
              <w:spacing w:after="0" w:line="360" w:lineRule="auto"/>
              <w:jc w:val="both"/>
              <w:rPr>
                <w:rFonts w:ascii="Arial" w:hAnsi="Arial" w:cs="Arial"/>
                <w:sz w:val="20"/>
                <w:szCs w:val="20"/>
              </w:rPr>
            </w:pPr>
          </w:p>
        </w:tc>
        <w:tc>
          <w:tcPr>
            <w:tcW w:w="1190" w:type="pct"/>
            <w:vMerge/>
            <w:vAlign w:val="center"/>
          </w:tcPr>
          <w:p w14:paraId="0038092E" w14:textId="77777777" w:rsidR="00573228" w:rsidRPr="00504FCE" w:rsidRDefault="00573228" w:rsidP="00504FCE">
            <w:pPr>
              <w:spacing w:after="0" w:line="360" w:lineRule="auto"/>
              <w:rPr>
                <w:rFonts w:ascii="Arial" w:hAnsi="Arial" w:cs="Arial"/>
                <w:sz w:val="20"/>
                <w:szCs w:val="20"/>
              </w:rPr>
            </w:pPr>
          </w:p>
        </w:tc>
        <w:tc>
          <w:tcPr>
            <w:tcW w:w="1190" w:type="pct"/>
            <w:vAlign w:val="bottom"/>
          </w:tcPr>
          <w:p w14:paraId="00C4CC8F" w14:textId="77777777" w:rsidR="00573228" w:rsidRPr="00504FCE" w:rsidRDefault="00573228" w:rsidP="00504FCE">
            <w:pPr>
              <w:spacing w:after="0" w:line="360" w:lineRule="auto"/>
              <w:jc w:val="both"/>
              <w:rPr>
                <w:rFonts w:ascii="Arial" w:hAnsi="Arial" w:cs="Arial"/>
                <w:sz w:val="20"/>
                <w:szCs w:val="20"/>
              </w:rPr>
            </w:pPr>
            <w:r w:rsidRPr="00504FCE">
              <w:rPr>
                <w:rFonts w:ascii="Arial" w:hAnsi="Arial" w:cs="Arial"/>
                <w:sz w:val="20"/>
                <w:szCs w:val="20"/>
              </w:rPr>
              <w:t>MEDIO</w:t>
            </w:r>
          </w:p>
        </w:tc>
        <w:tc>
          <w:tcPr>
            <w:tcW w:w="1102" w:type="pct"/>
          </w:tcPr>
          <w:p w14:paraId="18E828D3" w14:textId="77777777" w:rsidR="00573228" w:rsidRPr="00504FCE" w:rsidRDefault="00573228" w:rsidP="00504FCE">
            <w:pPr>
              <w:spacing w:after="0" w:line="360" w:lineRule="auto"/>
              <w:jc w:val="right"/>
              <w:rPr>
                <w:rFonts w:ascii="Arial" w:hAnsi="Arial" w:cs="Arial"/>
                <w:sz w:val="20"/>
                <w:szCs w:val="20"/>
              </w:rPr>
            </w:pPr>
            <w:r w:rsidRPr="00504FCE">
              <w:rPr>
                <w:rFonts w:ascii="Arial" w:hAnsi="Arial" w:cs="Arial"/>
                <w:sz w:val="20"/>
                <w:szCs w:val="20"/>
              </w:rPr>
              <w:t>$ 3,000.00</w:t>
            </w:r>
          </w:p>
        </w:tc>
      </w:tr>
      <w:tr w:rsidR="00573228" w:rsidRPr="00504FCE" w14:paraId="72E64495" w14:textId="77777777" w:rsidTr="00606987">
        <w:tc>
          <w:tcPr>
            <w:tcW w:w="1518" w:type="pct"/>
            <w:vMerge/>
          </w:tcPr>
          <w:p w14:paraId="5B5CE936" w14:textId="77777777" w:rsidR="00573228" w:rsidRPr="00504FCE" w:rsidRDefault="00573228" w:rsidP="00504FCE">
            <w:pPr>
              <w:spacing w:after="0" w:line="360" w:lineRule="auto"/>
              <w:jc w:val="both"/>
              <w:rPr>
                <w:rFonts w:ascii="Arial" w:hAnsi="Arial" w:cs="Arial"/>
                <w:sz w:val="20"/>
                <w:szCs w:val="20"/>
              </w:rPr>
            </w:pPr>
          </w:p>
        </w:tc>
        <w:tc>
          <w:tcPr>
            <w:tcW w:w="1190" w:type="pct"/>
            <w:vMerge/>
            <w:vAlign w:val="center"/>
          </w:tcPr>
          <w:p w14:paraId="166BB448" w14:textId="77777777" w:rsidR="00573228" w:rsidRPr="00504FCE" w:rsidRDefault="00573228" w:rsidP="00504FCE">
            <w:pPr>
              <w:spacing w:after="0" w:line="360" w:lineRule="auto"/>
              <w:rPr>
                <w:rFonts w:ascii="Arial" w:hAnsi="Arial" w:cs="Arial"/>
                <w:sz w:val="20"/>
                <w:szCs w:val="20"/>
              </w:rPr>
            </w:pPr>
          </w:p>
        </w:tc>
        <w:tc>
          <w:tcPr>
            <w:tcW w:w="1190" w:type="pct"/>
            <w:vAlign w:val="bottom"/>
          </w:tcPr>
          <w:p w14:paraId="3CEFE4B4" w14:textId="77777777" w:rsidR="00573228" w:rsidRPr="00504FCE" w:rsidRDefault="00573228" w:rsidP="00504FCE">
            <w:pPr>
              <w:spacing w:after="0" w:line="360" w:lineRule="auto"/>
              <w:jc w:val="both"/>
              <w:rPr>
                <w:rFonts w:ascii="Arial" w:hAnsi="Arial" w:cs="Arial"/>
                <w:sz w:val="20"/>
                <w:szCs w:val="20"/>
              </w:rPr>
            </w:pPr>
            <w:r w:rsidRPr="00504FCE">
              <w:rPr>
                <w:rFonts w:ascii="Arial" w:hAnsi="Arial" w:cs="Arial"/>
                <w:sz w:val="20"/>
                <w:szCs w:val="20"/>
              </w:rPr>
              <w:t>ECONÓMICO</w:t>
            </w:r>
          </w:p>
        </w:tc>
        <w:tc>
          <w:tcPr>
            <w:tcW w:w="1102" w:type="pct"/>
          </w:tcPr>
          <w:p w14:paraId="5A25B038" w14:textId="77777777" w:rsidR="00573228" w:rsidRPr="00504FCE" w:rsidRDefault="00573228" w:rsidP="00504FCE">
            <w:pPr>
              <w:spacing w:after="0" w:line="360" w:lineRule="auto"/>
              <w:jc w:val="right"/>
              <w:rPr>
                <w:rFonts w:ascii="Arial" w:hAnsi="Arial" w:cs="Arial"/>
                <w:sz w:val="20"/>
                <w:szCs w:val="20"/>
              </w:rPr>
            </w:pPr>
            <w:r w:rsidRPr="00504FCE">
              <w:rPr>
                <w:rFonts w:ascii="Arial" w:hAnsi="Arial" w:cs="Arial"/>
                <w:sz w:val="20"/>
                <w:szCs w:val="20"/>
              </w:rPr>
              <w:t>$ 2,000.00</w:t>
            </w:r>
          </w:p>
        </w:tc>
      </w:tr>
      <w:tr w:rsidR="00573228" w:rsidRPr="00504FCE" w14:paraId="2C0DAFBF" w14:textId="77777777" w:rsidTr="00573228">
        <w:tc>
          <w:tcPr>
            <w:tcW w:w="1518" w:type="pct"/>
            <w:vMerge/>
          </w:tcPr>
          <w:p w14:paraId="06E20C15" w14:textId="77777777" w:rsidR="00573228" w:rsidRPr="00504FCE" w:rsidRDefault="00573228" w:rsidP="00504FCE">
            <w:pPr>
              <w:spacing w:after="0" w:line="360" w:lineRule="auto"/>
              <w:jc w:val="both"/>
              <w:rPr>
                <w:rFonts w:ascii="Arial" w:hAnsi="Arial" w:cs="Arial"/>
                <w:sz w:val="20"/>
                <w:szCs w:val="20"/>
              </w:rPr>
            </w:pPr>
          </w:p>
        </w:tc>
        <w:tc>
          <w:tcPr>
            <w:tcW w:w="1190" w:type="pct"/>
            <w:vMerge w:val="restart"/>
            <w:vAlign w:val="center"/>
          </w:tcPr>
          <w:p w14:paraId="28F63029" w14:textId="77777777" w:rsidR="00573228" w:rsidRPr="00504FCE" w:rsidRDefault="00573228" w:rsidP="00504FCE">
            <w:pPr>
              <w:spacing w:after="0" w:line="360" w:lineRule="auto"/>
              <w:rPr>
                <w:rFonts w:ascii="Arial" w:hAnsi="Arial" w:cs="Arial"/>
                <w:sz w:val="20"/>
                <w:szCs w:val="20"/>
              </w:rPr>
            </w:pPr>
            <w:r w:rsidRPr="00504FCE">
              <w:rPr>
                <w:rFonts w:ascii="Arial" w:hAnsi="Arial" w:cs="Arial"/>
                <w:sz w:val="20"/>
                <w:szCs w:val="20"/>
              </w:rPr>
              <w:t>ESTACIONAMIENTO</w:t>
            </w:r>
          </w:p>
        </w:tc>
        <w:tc>
          <w:tcPr>
            <w:tcW w:w="1190" w:type="pct"/>
            <w:vAlign w:val="bottom"/>
          </w:tcPr>
          <w:p w14:paraId="07A26705" w14:textId="77777777" w:rsidR="00573228" w:rsidRPr="00504FCE" w:rsidRDefault="00573228" w:rsidP="00504FCE">
            <w:pPr>
              <w:spacing w:after="0" w:line="360" w:lineRule="auto"/>
              <w:jc w:val="both"/>
              <w:rPr>
                <w:rFonts w:ascii="Arial" w:hAnsi="Arial" w:cs="Arial"/>
                <w:sz w:val="20"/>
                <w:szCs w:val="20"/>
              </w:rPr>
            </w:pPr>
            <w:r w:rsidRPr="00504FCE">
              <w:rPr>
                <w:rFonts w:ascii="Arial" w:hAnsi="Arial" w:cs="Arial"/>
                <w:sz w:val="20"/>
                <w:szCs w:val="20"/>
              </w:rPr>
              <w:t>SUPERIOR</w:t>
            </w:r>
          </w:p>
        </w:tc>
        <w:tc>
          <w:tcPr>
            <w:tcW w:w="1102" w:type="pct"/>
            <w:vAlign w:val="center"/>
          </w:tcPr>
          <w:p w14:paraId="7C56E149" w14:textId="77777777" w:rsidR="00573228" w:rsidRPr="00504FCE" w:rsidRDefault="00573228" w:rsidP="00504FCE">
            <w:pPr>
              <w:spacing w:after="0" w:line="360" w:lineRule="auto"/>
              <w:jc w:val="right"/>
              <w:rPr>
                <w:rFonts w:ascii="Arial" w:hAnsi="Arial" w:cs="Arial"/>
                <w:sz w:val="20"/>
                <w:szCs w:val="20"/>
              </w:rPr>
            </w:pPr>
            <w:r w:rsidRPr="00504FCE">
              <w:rPr>
                <w:rFonts w:ascii="Arial" w:hAnsi="Arial" w:cs="Arial"/>
                <w:sz w:val="20"/>
                <w:szCs w:val="20"/>
              </w:rPr>
              <w:t>$ 2,000.00</w:t>
            </w:r>
          </w:p>
        </w:tc>
      </w:tr>
      <w:tr w:rsidR="00573228" w:rsidRPr="00504FCE" w14:paraId="6E62627C" w14:textId="77777777" w:rsidTr="00573228">
        <w:tc>
          <w:tcPr>
            <w:tcW w:w="1518" w:type="pct"/>
            <w:vMerge/>
          </w:tcPr>
          <w:p w14:paraId="241C008A" w14:textId="77777777" w:rsidR="00573228" w:rsidRPr="00504FCE" w:rsidRDefault="00573228" w:rsidP="00504FCE">
            <w:pPr>
              <w:spacing w:after="0" w:line="360" w:lineRule="auto"/>
              <w:jc w:val="both"/>
              <w:rPr>
                <w:rFonts w:ascii="Arial" w:hAnsi="Arial" w:cs="Arial"/>
                <w:sz w:val="20"/>
                <w:szCs w:val="20"/>
              </w:rPr>
            </w:pPr>
          </w:p>
        </w:tc>
        <w:tc>
          <w:tcPr>
            <w:tcW w:w="1190" w:type="pct"/>
            <w:vMerge/>
            <w:vAlign w:val="center"/>
          </w:tcPr>
          <w:p w14:paraId="614D72EA" w14:textId="77777777" w:rsidR="00573228" w:rsidRPr="00504FCE" w:rsidRDefault="00573228" w:rsidP="00504FCE">
            <w:pPr>
              <w:spacing w:after="0" w:line="360" w:lineRule="auto"/>
              <w:rPr>
                <w:rFonts w:ascii="Arial" w:hAnsi="Arial" w:cs="Arial"/>
                <w:sz w:val="20"/>
                <w:szCs w:val="20"/>
              </w:rPr>
            </w:pPr>
          </w:p>
        </w:tc>
        <w:tc>
          <w:tcPr>
            <w:tcW w:w="1190" w:type="pct"/>
            <w:vAlign w:val="bottom"/>
          </w:tcPr>
          <w:p w14:paraId="733E7177" w14:textId="77777777" w:rsidR="00573228" w:rsidRPr="00504FCE" w:rsidRDefault="00573228" w:rsidP="00504FCE">
            <w:pPr>
              <w:spacing w:after="0" w:line="360" w:lineRule="auto"/>
              <w:jc w:val="both"/>
              <w:rPr>
                <w:rFonts w:ascii="Arial" w:hAnsi="Arial" w:cs="Arial"/>
                <w:sz w:val="20"/>
                <w:szCs w:val="20"/>
              </w:rPr>
            </w:pPr>
            <w:r w:rsidRPr="00504FCE">
              <w:rPr>
                <w:rFonts w:ascii="Arial" w:hAnsi="Arial" w:cs="Arial"/>
                <w:sz w:val="20"/>
                <w:szCs w:val="20"/>
              </w:rPr>
              <w:t>MEDIO</w:t>
            </w:r>
          </w:p>
        </w:tc>
        <w:tc>
          <w:tcPr>
            <w:tcW w:w="1102" w:type="pct"/>
            <w:vAlign w:val="center"/>
          </w:tcPr>
          <w:p w14:paraId="3D93E91A" w14:textId="77777777" w:rsidR="00573228" w:rsidRPr="00504FCE" w:rsidRDefault="00573228" w:rsidP="00504FCE">
            <w:pPr>
              <w:spacing w:after="0" w:line="360" w:lineRule="auto"/>
              <w:jc w:val="right"/>
              <w:rPr>
                <w:rFonts w:ascii="Arial" w:hAnsi="Arial" w:cs="Arial"/>
                <w:sz w:val="20"/>
                <w:szCs w:val="20"/>
              </w:rPr>
            </w:pPr>
            <w:r w:rsidRPr="00504FCE">
              <w:rPr>
                <w:rFonts w:ascii="Arial" w:hAnsi="Arial" w:cs="Arial"/>
                <w:sz w:val="20"/>
                <w:szCs w:val="20"/>
              </w:rPr>
              <w:t>$ 1,500.00</w:t>
            </w:r>
          </w:p>
        </w:tc>
      </w:tr>
      <w:tr w:rsidR="00573228" w:rsidRPr="00504FCE" w14:paraId="3FB8C33D" w14:textId="77777777" w:rsidTr="00573228">
        <w:tc>
          <w:tcPr>
            <w:tcW w:w="1518" w:type="pct"/>
            <w:vMerge/>
          </w:tcPr>
          <w:p w14:paraId="4F69194B" w14:textId="77777777" w:rsidR="00573228" w:rsidRPr="00504FCE" w:rsidRDefault="00573228" w:rsidP="00504FCE">
            <w:pPr>
              <w:spacing w:after="0" w:line="360" w:lineRule="auto"/>
              <w:jc w:val="both"/>
              <w:rPr>
                <w:rFonts w:ascii="Arial" w:hAnsi="Arial" w:cs="Arial"/>
                <w:sz w:val="20"/>
                <w:szCs w:val="20"/>
              </w:rPr>
            </w:pPr>
          </w:p>
        </w:tc>
        <w:tc>
          <w:tcPr>
            <w:tcW w:w="1190" w:type="pct"/>
            <w:vMerge/>
            <w:vAlign w:val="center"/>
          </w:tcPr>
          <w:p w14:paraId="0DFC41F8" w14:textId="77777777" w:rsidR="00573228" w:rsidRPr="00504FCE" w:rsidRDefault="00573228" w:rsidP="00504FCE">
            <w:pPr>
              <w:spacing w:after="0" w:line="360" w:lineRule="auto"/>
              <w:rPr>
                <w:rFonts w:ascii="Arial" w:hAnsi="Arial" w:cs="Arial"/>
                <w:sz w:val="20"/>
                <w:szCs w:val="20"/>
              </w:rPr>
            </w:pPr>
          </w:p>
        </w:tc>
        <w:tc>
          <w:tcPr>
            <w:tcW w:w="1190" w:type="pct"/>
            <w:vAlign w:val="bottom"/>
          </w:tcPr>
          <w:p w14:paraId="217B73E7" w14:textId="77777777" w:rsidR="00573228" w:rsidRPr="00504FCE" w:rsidRDefault="00573228" w:rsidP="00504FCE">
            <w:pPr>
              <w:spacing w:after="0" w:line="360" w:lineRule="auto"/>
              <w:jc w:val="both"/>
              <w:rPr>
                <w:rFonts w:ascii="Arial" w:hAnsi="Arial" w:cs="Arial"/>
                <w:sz w:val="20"/>
                <w:szCs w:val="20"/>
              </w:rPr>
            </w:pPr>
            <w:r w:rsidRPr="00504FCE">
              <w:rPr>
                <w:rFonts w:ascii="Arial" w:hAnsi="Arial" w:cs="Arial"/>
                <w:sz w:val="20"/>
                <w:szCs w:val="20"/>
              </w:rPr>
              <w:t>ECONÓMICO</w:t>
            </w:r>
          </w:p>
        </w:tc>
        <w:tc>
          <w:tcPr>
            <w:tcW w:w="1102" w:type="pct"/>
            <w:vAlign w:val="center"/>
          </w:tcPr>
          <w:p w14:paraId="181A3039" w14:textId="77777777" w:rsidR="00573228" w:rsidRPr="00504FCE" w:rsidRDefault="00573228" w:rsidP="00504FCE">
            <w:pPr>
              <w:spacing w:after="0" w:line="360" w:lineRule="auto"/>
              <w:jc w:val="right"/>
              <w:rPr>
                <w:rFonts w:ascii="Arial" w:hAnsi="Arial" w:cs="Arial"/>
                <w:sz w:val="20"/>
                <w:szCs w:val="20"/>
              </w:rPr>
            </w:pPr>
            <w:r w:rsidRPr="00504FCE">
              <w:rPr>
                <w:rFonts w:ascii="Arial" w:hAnsi="Arial" w:cs="Arial"/>
                <w:sz w:val="20"/>
                <w:szCs w:val="20"/>
              </w:rPr>
              <w:t>$ 1,000.00</w:t>
            </w:r>
          </w:p>
        </w:tc>
      </w:tr>
      <w:tr w:rsidR="0065654F" w:rsidRPr="00504FCE" w14:paraId="46712B3A" w14:textId="77777777" w:rsidTr="00573228">
        <w:tc>
          <w:tcPr>
            <w:tcW w:w="1518" w:type="pct"/>
            <w:vMerge/>
          </w:tcPr>
          <w:p w14:paraId="2E26CE68" w14:textId="77777777" w:rsidR="0065654F" w:rsidRPr="00504FCE" w:rsidRDefault="0065654F" w:rsidP="00504FCE">
            <w:pPr>
              <w:spacing w:after="0" w:line="360" w:lineRule="auto"/>
              <w:jc w:val="both"/>
              <w:rPr>
                <w:rFonts w:ascii="Arial" w:hAnsi="Arial" w:cs="Arial"/>
                <w:sz w:val="20"/>
                <w:szCs w:val="20"/>
              </w:rPr>
            </w:pPr>
          </w:p>
        </w:tc>
        <w:tc>
          <w:tcPr>
            <w:tcW w:w="1190" w:type="pct"/>
            <w:vMerge w:val="restart"/>
            <w:vAlign w:val="center"/>
          </w:tcPr>
          <w:p w14:paraId="21C93E0E" w14:textId="77777777" w:rsidR="0065654F" w:rsidRPr="00504FCE" w:rsidRDefault="0065654F" w:rsidP="00504FCE">
            <w:pPr>
              <w:spacing w:after="0" w:line="360" w:lineRule="auto"/>
              <w:rPr>
                <w:rFonts w:ascii="Arial" w:hAnsi="Arial" w:cs="Arial"/>
                <w:sz w:val="20"/>
                <w:szCs w:val="20"/>
              </w:rPr>
            </w:pPr>
            <w:r w:rsidRPr="00504FCE">
              <w:rPr>
                <w:rFonts w:ascii="Arial" w:hAnsi="Arial" w:cs="Arial"/>
                <w:sz w:val="20"/>
                <w:szCs w:val="20"/>
              </w:rPr>
              <w:t>HOTEL</w:t>
            </w:r>
          </w:p>
        </w:tc>
        <w:tc>
          <w:tcPr>
            <w:tcW w:w="1190" w:type="pct"/>
            <w:vAlign w:val="bottom"/>
          </w:tcPr>
          <w:p w14:paraId="405E637F" w14:textId="77777777" w:rsidR="0065654F" w:rsidRPr="00504FCE" w:rsidRDefault="0065654F" w:rsidP="00504FCE">
            <w:pPr>
              <w:spacing w:after="0" w:line="360" w:lineRule="auto"/>
              <w:jc w:val="both"/>
              <w:rPr>
                <w:rFonts w:ascii="Arial" w:hAnsi="Arial" w:cs="Arial"/>
                <w:sz w:val="20"/>
                <w:szCs w:val="20"/>
              </w:rPr>
            </w:pPr>
            <w:r w:rsidRPr="00504FCE">
              <w:rPr>
                <w:rFonts w:ascii="Arial" w:hAnsi="Arial" w:cs="Arial"/>
                <w:sz w:val="20"/>
                <w:szCs w:val="20"/>
              </w:rPr>
              <w:t>SUPERIOR</w:t>
            </w:r>
          </w:p>
        </w:tc>
        <w:tc>
          <w:tcPr>
            <w:tcW w:w="1102" w:type="pct"/>
            <w:vAlign w:val="center"/>
          </w:tcPr>
          <w:p w14:paraId="001BD2C3" w14:textId="77777777" w:rsidR="0065654F" w:rsidRPr="00504FCE" w:rsidRDefault="0065654F" w:rsidP="00504FCE">
            <w:pPr>
              <w:spacing w:after="0" w:line="360" w:lineRule="auto"/>
              <w:jc w:val="right"/>
              <w:rPr>
                <w:rFonts w:ascii="Arial" w:hAnsi="Arial" w:cs="Arial"/>
                <w:sz w:val="20"/>
                <w:szCs w:val="20"/>
              </w:rPr>
            </w:pPr>
            <w:r w:rsidRPr="00504FCE">
              <w:rPr>
                <w:rFonts w:ascii="Arial" w:hAnsi="Arial" w:cs="Arial"/>
                <w:sz w:val="20"/>
                <w:szCs w:val="20"/>
              </w:rPr>
              <w:t>$ 4,000.00</w:t>
            </w:r>
          </w:p>
        </w:tc>
      </w:tr>
      <w:tr w:rsidR="0065654F" w:rsidRPr="00504FCE" w14:paraId="40809CA9" w14:textId="77777777" w:rsidTr="00606987">
        <w:tc>
          <w:tcPr>
            <w:tcW w:w="1518" w:type="pct"/>
            <w:vMerge/>
          </w:tcPr>
          <w:p w14:paraId="7E94263C" w14:textId="77777777" w:rsidR="0065654F" w:rsidRPr="00504FCE" w:rsidRDefault="0065654F" w:rsidP="00504FCE">
            <w:pPr>
              <w:spacing w:after="0" w:line="360" w:lineRule="auto"/>
              <w:jc w:val="both"/>
              <w:rPr>
                <w:rFonts w:ascii="Arial" w:hAnsi="Arial" w:cs="Arial"/>
                <w:sz w:val="20"/>
                <w:szCs w:val="20"/>
              </w:rPr>
            </w:pPr>
          </w:p>
        </w:tc>
        <w:tc>
          <w:tcPr>
            <w:tcW w:w="1190" w:type="pct"/>
            <w:vMerge/>
            <w:vAlign w:val="center"/>
          </w:tcPr>
          <w:p w14:paraId="148BD60B" w14:textId="77777777" w:rsidR="0065654F" w:rsidRPr="00504FCE" w:rsidRDefault="0065654F" w:rsidP="00504FCE">
            <w:pPr>
              <w:spacing w:after="0" w:line="360" w:lineRule="auto"/>
              <w:rPr>
                <w:rFonts w:ascii="Arial" w:hAnsi="Arial" w:cs="Arial"/>
                <w:sz w:val="20"/>
                <w:szCs w:val="20"/>
              </w:rPr>
            </w:pPr>
          </w:p>
        </w:tc>
        <w:tc>
          <w:tcPr>
            <w:tcW w:w="1190" w:type="pct"/>
            <w:vAlign w:val="bottom"/>
          </w:tcPr>
          <w:p w14:paraId="539F1C6B" w14:textId="77777777" w:rsidR="0065654F" w:rsidRPr="00504FCE" w:rsidRDefault="0065654F" w:rsidP="00504FCE">
            <w:pPr>
              <w:spacing w:after="0" w:line="360" w:lineRule="auto"/>
              <w:jc w:val="both"/>
              <w:rPr>
                <w:rFonts w:ascii="Arial" w:hAnsi="Arial" w:cs="Arial"/>
                <w:sz w:val="20"/>
                <w:szCs w:val="20"/>
              </w:rPr>
            </w:pPr>
            <w:r w:rsidRPr="00504FCE">
              <w:rPr>
                <w:rFonts w:ascii="Arial" w:hAnsi="Arial" w:cs="Arial"/>
                <w:sz w:val="20"/>
                <w:szCs w:val="20"/>
              </w:rPr>
              <w:t>MEDIO</w:t>
            </w:r>
          </w:p>
        </w:tc>
        <w:tc>
          <w:tcPr>
            <w:tcW w:w="1102" w:type="pct"/>
          </w:tcPr>
          <w:p w14:paraId="1A120619" w14:textId="77777777" w:rsidR="0065654F" w:rsidRPr="00504FCE" w:rsidRDefault="0065654F" w:rsidP="00504FCE">
            <w:pPr>
              <w:spacing w:after="0" w:line="360" w:lineRule="auto"/>
              <w:jc w:val="right"/>
              <w:rPr>
                <w:rFonts w:ascii="Arial" w:hAnsi="Arial" w:cs="Arial"/>
                <w:sz w:val="20"/>
                <w:szCs w:val="20"/>
              </w:rPr>
            </w:pPr>
            <w:r w:rsidRPr="00504FCE">
              <w:rPr>
                <w:rFonts w:ascii="Arial" w:hAnsi="Arial" w:cs="Arial"/>
                <w:sz w:val="20"/>
                <w:szCs w:val="20"/>
              </w:rPr>
              <w:t>$ 3,000.00</w:t>
            </w:r>
          </w:p>
        </w:tc>
      </w:tr>
      <w:tr w:rsidR="0065654F" w:rsidRPr="00504FCE" w14:paraId="45C60655" w14:textId="77777777" w:rsidTr="00606987">
        <w:tc>
          <w:tcPr>
            <w:tcW w:w="1518" w:type="pct"/>
            <w:vMerge/>
          </w:tcPr>
          <w:p w14:paraId="2106E659" w14:textId="77777777" w:rsidR="0065654F" w:rsidRPr="00504FCE" w:rsidRDefault="0065654F" w:rsidP="00504FCE">
            <w:pPr>
              <w:spacing w:after="0" w:line="360" w:lineRule="auto"/>
              <w:jc w:val="both"/>
              <w:rPr>
                <w:rFonts w:ascii="Arial" w:hAnsi="Arial" w:cs="Arial"/>
                <w:sz w:val="20"/>
                <w:szCs w:val="20"/>
              </w:rPr>
            </w:pPr>
          </w:p>
        </w:tc>
        <w:tc>
          <w:tcPr>
            <w:tcW w:w="1190" w:type="pct"/>
            <w:vMerge/>
            <w:vAlign w:val="center"/>
          </w:tcPr>
          <w:p w14:paraId="20BFADD7" w14:textId="77777777" w:rsidR="0065654F" w:rsidRPr="00504FCE" w:rsidRDefault="0065654F" w:rsidP="00504FCE">
            <w:pPr>
              <w:spacing w:after="0" w:line="360" w:lineRule="auto"/>
              <w:rPr>
                <w:rFonts w:ascii="Arial" w:hAnsi="Arial" w:cs="Arial"/>
                <w:sz w:val="20"/>
                <w:szCs w:val="20"/>
              </w:rPr>
            </w:pPr>
          </w:p>
        </w:tc>
        <w:tc>
          <w:tcPr>
            <w:tcW w:w="1190" w:type="pct"/>
            <w:vAlign w:val="bottom"/>
          </w:tcPr>
          <w:p w14:paraId="747CCBD9" w14:textId="77777777" w:rsidR="0065654F" w:rsidRPr="00504FCE" w:rsidRDefault="0065654F" w:rsidP="00504FCE">
            <w:pPr>
              <w:spacing w:after="0" w:line="360" w:lineRule="auto"/>
              <w:jc w:val="both"/>
              <w:rPr>
                <w:rFonts w:ascii="Arial" w:hAnsi="Arial" w:cs="Arial"/>
                <w:sz w:val="20"/>
                <w:szCs w:val="20"/>
              </w:rPr>
            </w:pPr>
            <w:r w:rsidRPr="00504FCE">
              <w:rPr>
                <w:rFonts w:ascii="Arial" w:hAnsi="Arial" w:cs="Arial"/>
                <w:sz w:val="20"/>
                <w:szCs w:val="20"/>
              </w:rPr>
              <w:t>ECONÓMICO</w:t>
            </w:r>
          </w:p>
        </w:tc>
        <w:tc>
          <w:tcPr>
            <w:tcW w:w="1102" w:type="pct"/>
          </w:tcPr>
          <w:p w14:paraId="72A52D41" w14:textId="77777777" w:rsidR="0065654F" w:rsidRPr="00504FCE" w:rsidRDefault="0065654F" w:rsidP="00504FCE">
            <w:pPr>
              <w:spacing w:after="0" w:line="360" w:lineRule="auto"/>
              <w:jc w:val="right"/>
              <w:rPr>
                <w:rFonts w:ascii="Arial" w:hAnsi="Arial" w:cs="Arial"/>
                <w:sz w:val="20"/>
                <w:szCs w:val="20"/>
              </w:rPr>
            </w:pPr>
            <w:r w:rsidRPr="00504FCE">
              <w:rPr>
                <w:rFonts w:ascii="Arial" w:hAnsi="Arial" w:cs="Arial"/>
                <w:sz w:val="20"/>
                <w:szCs w:val="20"/>
              </w:rPr>
              <w:t>$ 2,000.00</w:t>
            </w:r>
          </w:p>
        </w:tc>
      </w:tr>
      <w:tr w:rsidR="0065654F" w:rsidRPr="00504FCE" w14:paraId="504DE872" w14:textId="77777777" w:rsidTr="00573228">
        <w:tc>
          <w:tcPr>
            <w:tcW w:w="1518" w:type="pct"/>
            <w:vMerge/>
          </w:tcPr>
          <w:p w14:paraId="58EDBE1F" w14:textId="77777777" w:rsidR="0065654F" w:rsidRPr="00504FCE" w:rsidRDefault="0065654F" w:rsidP="00504FCE">
            <w:pPr>
              <w:spacing w:after="0" w:line="360" w:lineRule="auto"/>
              <w:jc w:val="both"/>
              <w:rPr>
                <w:rFonts w:ascii="Arial" w:hAnsi="Arial" w:cs="Arial"/>
                <w:sz w:val="20"/>
                <w:szCs w:val="20"/>
              </w:rPr>
            </w:pPr>
          </w:p>
        </w:tc>
        <w:tc>
          <w:tcPr>
            <w:tcW w:w="1190" w:type="pct"/>
            <w:vMerge w:val="restart"/>
            <w:vAlign w:val="center"/>
          </w:tcPr>
          <w:p w14:paraId="33A3A3E6" w14:textId="77777777" w:rsidR="0065654F" w:rsidRPr="00504FCE" w:rsidRDefault="0065654F" w:rsidP="00504FCE">
            <w:pPr>
              <w:spacing w:after="0" w:line="360" w:lineRule="auto"/>
              <w:rPr>
                <w:rFonts w:ascii="Arial" w:hAnsi="Arial" w:cs="Arial"/>
                <w:sz w:val="20"/>
                <w:szCs w:val="20"/>
              </w:rPr>
            </w:pPr>
            <w:r w:rsidRPr="00504FCE">
              <w:rPr>
                <w:rFonts w:ascii="Arial" w:hAnsi="Arial" w:cs="Arial"/>
                <w:sz w:val="20"/>
                <w:szCs w:val="20"/>
              </w:rPr>
              <w:t>MERCADO</w:t>
            </w:r>
          </w:p>
        </w:tc>
        <w:tc>
          <w:tcPr>
            <w:tcW w:w="1190" w:type="pct"/>
            <w:vAlign w:val="bottom"/>
          </w:tcPr>
          <w:p w14:paraId="27D372F7" w14:textId="77777777" w:rsidR="0065654F" w:rsidRPr="00504FCE" w:rsidRDefault="0065654F" w:rsidP="00504FCE">
            <w:pPr>
              <w:spacing w:after="0" w:line="360" w:lineRule="auto"/>
              <w:jc w:val="both"/>
              <w:rPr>
                <w:rFonts w:ascii="Arial" w:hAnsi="Arial" w:cs="Arial"/>
                <w:sz w:val="20"/>
                <w:szCs w:val="20"/>
              </w:rPr>
            </w:pPr>
            <w:r w:rsidRPr="00504FCE">
              <w:rPr>
                <w:rFonts w:ascii="Arial" w:hAnsi="Arial" w:cs="Arial"/>
                <w:sz w:val="20"/>
                <w:szCs w:val="20"/>
              </w:rPr>
              <w:t>SUPERIOR</w:t>
            </w:r>
          </w:p>
        </w:tc>
        <w:tc>
          <w:tcPr>
            <w:tcW w:w="1102" w:type="pct"/>
            <w:vAlign w:val="center"/>
          </w:tcPr>
          <w:p w14:paraId="75EE4159" w14:textId="77777777" w:rsidR="0065654F" w:rsidRPr="00504FCE" w:rsidRDefault="0065654F" w:rsidP="00504FCE">
            <w:pPr>
              <w:spacing w:after="0" w:line="360" w:lineRule="auto"/>
              <w:jc w:val="right"/>
              <w:rPr>
                <w:rFonts w:ascii="Arial" w:hAnsi="Arial" w:cs="Arial"/>
                <w:sz w:val="20"/>
                <w:szCs w:val="20"/>
              </w:rPr>
            </w:pPr>
            <w:r w:rsidRPr="00504FCE">
              <w:rPr>
                <w:rFonts w:ascii="Arial" w:hAnsi="Arial" w:cs="Arial"/>
                <w:sz w:val="20"/>
                <w:szCs w:val="20"/>
              </w:rPr>
              <w:t>$ 4,000.00</w:t>
            </w:r>
          </w:p>
        </w:tc>
      </w:tr>
      <w:tr w:rsidR="0065654F" w:rsidRPr="00504FCE" w14:paraId="6FFF300D" w14:textId="77777777" w:rsidTr="00606987">
        <w:tc>
          <w:tcPr>
            <w:tcW w:w="1518" w:type="pct"/>
            <w:vMerge/>
          </w:tcPr>
          <w:p w14:paraId="57DB33A8" w14:textId="77777777" w:rsidR="0065654F" w:rsidRPr="00504FCE" w:rsidRDefault="0065654F" w:rsidP="00504FCE">
            <w:pPr>
              <w:spacing w:after="0" w:line="360" w:lineRule="auto"/>
              <w:jc w:val="both"/>
              <w:rPr>
                <w:rFonts w:ascii="Arial" w:hAnsi="Arial" w:cs="Arial"/>
                <w:sz w:val="20"/>
                <w:szCs w:val="20"/>
              </w:rPr>
            </w:pPr>
          </w:p>
        </w:tc>
        <w:tc>
          <w:tcPr>
            <w:tcW w:w="1190" w:type="pct"/>
            <w:vMerge/>
            <w:vAlign w:val="center"/>
          </w:tcPr>
          <w:p w14:paraId="0F59907F" w14:textId="77777777" w:rsidR="0065654F" w:rsidRPr="00504FCE" w:rsidRDefault="0065654F" w:rsidP="00504FCE">
            <w:pPr>
              <w:spacing w:after="0" w:line="360" w:lineRule="auto"/>
              <w:rPr>
                <w:rFonts w:ascii="Arial" w:hAnsi="Arial" w:cs="Arial"/>
                <w:sz w:val="20"/>
                <w:szCs w:val="20"/>
              </w:rPr>
            </w:pPr>
          </w:p>
        </w:tc>
        <w:tc>
          <w:tcPr>
            <w:tcW w:w="1190" w:type="pct"/>
            <w:vAlign w:val="bottom"/>
          </w:tcPr>
          <w:p w14:paraId="7A091127" w14:textId="77777777" w:rsidR="0065654F" w:rsidRPr="00504FCE" w:rsidRDefault="0065654F" w:rsidP="00504FCE">
            <w:pPr>
              <w:spacing w:after="0" w:line="360" w:lineRule="auto"/>
              <w:jc w:val="both"/>
              <w:rPr>
                <w:rFonts w:ascii="Arial" w:hAnsi="Arial" w:cs="Arial"/>
                <w:sz w:val="20"/>
                <w:szCs w:val="20"/>
              </w:rPr>
            </w:pPr>
            <w:r w:rsidRPr="00504FCE">
              <w:rPr>
                <w:rFonts w:ascii="Arial" w:hAnsi="Arial" w:cs="Arial"/>
                <w:sz w:val="20"/>
                <w:szCs w:val="20"/>
              </w:rPr>
              <w:t>MEDIO</w:t>
            </w:r>
          </w:p>
        </w:tc>
        <w:tc>
          <w:tcPr>
            <w:tcW w:w="1102" w:type="pct"/>
          </w:tcPr>
          <w:p w14:paraId="48E40E23" w14:textId="77777777" w:rsidR="0065654F" w:rsidRPr="00504FCE" w:rsidRDefault="0065654F" w:rsidP="00504FCE">
            <w:pPr>
              <w:spacing w:after="0" w:line="360" w:lineRule="auto"/>
              <w:jc w:val="right"/>
              <w:rPr>
                <w:rFonts w:ascii="Arial" w:hAnsi="Arial" w:cs="Arial"/>
                <w:sz w:val="20"/>
                <w:szCs w:val="20"/>
              </w:rPr>
            </w:pPr>
            <w:r w:rsidRPr="00504FCE">
              <w:rPr>
                <w:rFonts w:ascii="Arial" w:hAnsi="Arial" w:cs="Arial"/>
                <w:sz w:val="20"/>
                <w:szCs w:val="20"/>
              </w:rPr>
              <w:t>$ 3,000.00</w:t>
            </w:r>
          </w:p>
        </w:tc>
      </w:tr>
      <w:tr w:rsidR="0065654F" w:rsidRPr="00504FCE" w14:paraId="53E43100" w14:textId="77777777" w:rsidTr="00606987">
        <w:tc>
          <w:tcPr>
            <w:tcW w:w="1518" w:type="pct"/>
            <w:vMerge/>
          </w:tcPr>
          <w:p w14:paraId="2BE34CAC" w14:textId="77777777" w:rsidR="0065654F" w:rsidRPr="00504FCE" w:rsidRDefault="0065654F" w:rsidP="00504FCE">
            <w:pPr>
              <w:spacing w:after="0" w:line="360" w:lineRule="auto"/>
              <w:jc w:val="both"/>
              <w:rPr>
                <w:rFonts w:ascii="Arial" w:hAnsi="Arial" w:cs="Arial"/>
                <w:sz w:val="20"/>
                <w:szCs w:val="20"/>
              </w:rPr>
            </w:pPr>
          </w:p>
        </w:tc>
        <w:tc>
          <w:tcPr>
            <w:tcW w:w="1190" w:type="pct"/>
            <w:vMerge/>
            <w:vAlign w:val="center"/>
          </w:tcPr>
          <w:p w14:paraId="4A013654" w14:textId="77777777" w:rsidR="0065654F" w:rsidRPr="00504FCE" w:rsidRDefault="0065654F" w:rsidP="00504FCE">
            <w:pPr>
              <w:spacing w:after="0" w:line="360" w:lineRule="auto"/>
              <w:rPr>
                <w:rFonts w:ascii="Arial" w:hAnsi="Arial" w:cs="Arial"/>
                <w:sz w:val="20"/>
                <w:szCs w:val="20"/>
              </w:rPr>
            </w:pPr>
          </w:p>
        </w:tc>
        <w:tc>
          <w:tcPr>
            <w:tcW w:w="1190" w:type="pct"/>
            <w:vAlign w:val="bottom"/>
          </w:tcPr>
          <w:p w14:paraId="2B8E182C" w14:textId="77777777" w:rsidR="0065654F" w:rsidRPr="00504FCE" w:rsidRDefault="0065654F" w:rsidP="00504FCE">
            <w:pPr>
              <w:spacing w:after="0" w:line="360" w:lineRule="auto"/>
              <w:jc w:val="both"/>
              <w:rPr>
                <w:rFonts w:ascii="Arial" w:hAnsi="Arial" w:cs="Arial"/>
                <w:sz w:val="20"/>
                <w:szCs w:val="20"/>
              </w:rPr>
            </w:pPr>
            <w:r w:rsidRPr="00504FCE">
              <w:rPr>
                <w:rFonts w:ascii="Arial" w:hAnsi="Arial" w:cs="Arial"/>
                <w:sz w:val="20"/>
                <w:szCs w:val="20"/>
              </w:rPr>
              <w:t>ECONÓMICO</w:t>
            </w:r>
          </w:p>
        </w:tc>
        <w:tc>
          <w:tcPr>
            <w:tcW w:w="1102" w:type="pct"/>
          </w:tcPr>
          <w:p w14:paraId="054219CB" w14:textId="77777777" w:rsidR="0065654F" w:rsidRPr="00504FCE" w:rsidRDefault="0065654F" w:rsidP="00504FCE">
            <w:pPr>
              <w:spacing w:after="0" w:line="360" w:lineRule="auto"/>
              <w:jc w:val="right"/>
              <w:rPr>
                <w:rFonts w:ascii="Arial" w:hAnsi="Arial" w:cs="Arial"/>
                <w:sz w:val="20"/>
                <w:szCs w:val="20"/>
              </w:rPr>
            </w:pPr>
            <w:r w:rsidRPr="00504FCE">
              <w:rPr>
                <w:rFonts w:ascii="Arial" w:hAnsi="Arial" w:cs="Arial"/>
                <w:sz w:val="20"/>
                <w:szCs w:val="20"/>
              </w:rPr>
              <w:t>$ 2,000.00</w:t>
            </w:r>
          </w:p>
        </w:tc>
      </w:tr>
      <w:tr w:rsidR="0065654F" w:rsidRPr="00504FCE" w14:paraId="4917C0BA" w14:textId="77777777" w:rsidTr="00573228">
        <w:tc>
          <w:tcPr>
            <w:tcW w:w="1518" w:type="pct"/>
            <w:vMerge/>
          </w:tcPr>
          <w:p w14:paraId="7438A5F0" w14:textId="77777777" w:rsidR="0065654F" w:rsidRPr="00504FCE" w:rsidRDefault="0065654F" w:rsidP="00504FCE">
            <w:pPr>
              <w:spacing w:after="0" w:line="360" w:lineRule="auto"/>
              <w:jc w:val="both"/>
              <w:rPr>
                <w:rFonts w:ascii="Arial" w:hAnsi="Arial" w:cs="Arial"/>
                <w:sz w:val="20"/>
                <w:szCs w:val="20"/>
              </w:rPr>
            </w:pPr>
          </w:p>
        </w:tc>
        <w:tc>
          <w:tcPr>
            <w:tcW w:w="1190" w:type="pct"/>
            <w:vMerge w:val="restart"/>
            <w:vAlign w:val="center"/>
          </w:tcPr>
          <w:p w14:paraId="3C42D954" w14:textId="77777777" w:rsidR="0065654F" w:rsidRPr="00504FCE" w:rsidRDefault="0065654F" w:rsidP="00504FCE">
            <w:pPr>
              <w:spacing w:after="0" w:line="360" w:lineRule="auto"/>
              <w:rPr>
                <w:rFonts w:ascii="Arial" w:hAnsi="Arial" w:cs="Arial"/>
                <w:sz w:val="20"/>
                <w:szCs w:val="20"/>
              </w:rPr>
            </w:pPr>
            <w:r w:rsidRPr="00504FCE">
              <w:rPr>
                <w:rFonts w:ascii="Arial" w:hAnsi="Arial" w:cs="Arial"/>
                <w:sz w:val="20"/>
                <w:szCs w:val="20"/>
              </w:rPr>
              <w:t xml:space="preserve">IGLESIA, </w:t>
            </w:r>
            <w:r w:rsidRPr="00504FCE">
              <w:rPr>
                <w:rFonts w:ascii="Arial" w:hAnsi="Arial" w:cs="Arial"/>
                <w:sz w:val="20"/>
                <w:szCs w:val="20"/>
              </w:rPr>
              <w:lastRenderedPageBreak/>
              <w:t>PARROQUIA O TEMPLO</w:t>
            </w:r>
          </w:p>
        </w:tc>
        <w:tc>
          <w:tcPr>
            <w:tcW w:w="1190" w:type="pct"/>
            <w:vAlign w:val="bottom"/>
          </w:tcPr>
          <w:p w14:paraId="6B985024" w14:textId="77777777" w:rsidR="0065654F" w:rsidRPr="00504FCE" w:rsidRDefault="0065654F" w:rsidP="00504FCE">
            <w:pPr>
              <w:spacing w:after="0" w:line="360" w:lineRule="auto"/>
              <w:jc w:val="both"/>
              <w:rPr>
                <w:rFonts w:ascii="Arial" w:hAnsi="Arial" w:cs="Arial"/>
                <w:sz w:val="20"/>
                <w:szCs w:val="20"/>
              </w:rPr>
            </w:pPr>
            <w:r w:rsidRPr="00504FCE">
              <w:rPr>
                <w:rFonts w:ascii="Arial" w:hAnsi="Arial" w:cs="Arial"/>
                <w:sz w:val="20"/>
                <w:szCs w:val="20"/>
              </w:rPr>
              <w:lastRenderedPageBreak/>
              <w:t>SUPERIOR</w:t>
            </w:r>
          </w:p>
        </w:tc>
        <w:tc>
          <w:tcPr>
            <w:tcW w:w="1102" w:type="pct"/>
            <w:vAlign w:val="center"/>
          </w:tcPr>
          <w:p w14:paraId="4D47731B" w14:textId="77777777" w:rsidR="0065654F" w:rsidRPr="00504FCE" w:rsidRDefault="0065654F" w:rsidP="00504FCE">
            <w:pPr>
              <w:spacing w:after="0" w:line="360" w:lineRule="auto"/>
              <w:jc w:val="right"/>
              <w:rPr>
                <w:rFonts w:ascii="Arial" w:hAnsi="Arial" w:cs="Arial"/>
                <w:sz w:val="20"/>
                <w:szCs w:val="20"/>
              </w:rPr>
            </w:pPr>
            <w:r w:rsidRPr="00504FCE">
              <w:rPr>
                <w:rFonts w:ascii="Arial" w:hAnsi="Arial" w:cs="Arial"/>
                <w:sz w:val="20"/>
                <w:szCs w:val="20"/>
              </w:rPr>
              <w:t>$ 4,000.00</w:t>
            </w:r>
          </w:p>
        </w:tc>
      </w:tr>
      <w:tr w:rsidR="0065654F" w:rsidRPr="00504FCE" w14:paraId="34F2BD9D" w14:textId="77777777" w:rsidTr="00606987">
        <w:tc>
          <w:tcPr>
            <w:tcW w:w="1518" w:type="pct"/>
            <w:vMerge/>
          </w:tcPr>
          <w:p w14:paraId="2F498B52" w14:textId="77777777" w:rsidR="0065654F" w:rsidRPr="00504FCE" w:rsidRDefault="0065654F" w:rsidP="00504FCE">
            <w:pPr>
              <w:spacing w:after="0" w:line="360" w:lineRule="auto"/>
              <w:jc w:val="both"/>
              <w:rPr>
                <w:rFonts w:ascii="Arial" w:hAnsi="Arial" w:cs="Arial"/>
                <w:sz w:val="20"/>
                <w:szCs w:val="20"/>
              </w:rPr>
            </w:pPr>
          </w:p>
        </w:tc>
        <w:tc>
          <w:tcPr>
            <w:tcW w:w="1190" w:type="pct"/>
            <w:vMerge/>
            <w:vAlign w:val="bottom"/>
          </w:tcPr>
          <w:p w14:paraId="337283E9" w14:textId="77777777" w:rsidR="0065654F" w:rsidRPr="00504FCE" w:rsidRDefault="0065654F" w:rsidP="00504FCE">
            <w:pPr>
              <w:spacing w:after="0" w:line="360" w:lineRule="auto"/>
              <w:jc w:val="both"/>
              <w:rPr>
                <w:rFonts w:ascii="Arial" w:hAnsi="Arial" w:cs="Arial"/>
                <w:sz w:val="20"/>
                <w:szCs w:val="20"/>
              </w:rPr>
            </w:pPr>
          </w:p>
        </w:tc>
        <w:tc>
          <w:tcPr>
            <w:tcW w:w="1190" w:type="pct"/>
            <w:vAlign w:val="bottom"/>
          </w:tcPr>
          <w:p w14:paraId="4B3B412F" w14:textId="77777777" w:rsidR="0065654F" w:rsidRPr="00504FCE" w:rsidRDefault="0065654F" w:rsidP="00504FCE">
            <w:pPr>
              <w:spacing w:after="0" w:line="360" w:lineRule="auto"/>
              <w:jc w:val="both"/>
              <w:rPr>
                <w:rFonts w:ascii="Arial" w:hAnsi="Arial" w:cs="Arial"/>
                <w:sz w:val="20"/>
                <w:szCs w:val="20"/>
              </w:rPr>
            </w:pPr>
            <w:r w:rsidRPr="00504FCE">
              <w:rPr>
                <w:rFonts w:ascii="Arial" w:hAnsi="Arial" w:cs="Arial"/>
                <w:sz w:val="20"/>
                <w:szCs w:val="20"/>
              </w:rPr>
              <w:t>MEDIO</w:t>
            </w:r>
          </w:p>
        </w:tc>
        <w:tc>
          <w:tcPr>
            <w:tcW w:w="1102" w:type="pct"/>
          </w:tcPr>
          <w:p w14:paraId="3B40831D" w14:textId="77777777" w:rsidR="0065654F" w:rsidRPr="00504FCE" w:rsidRDefault="0065654F" w:rsidP="00504FCE">
            <w:pPr>
              <w:spacing w:after="0" w:line="360" w:lineRule="auto"/>
              <w:jc w:val="right"/>
              <w:rPr>
                <w:rFonts w:ascii="Arial" w:hAnsi="Arial" w:cs="Arial"/>
                <w:sz w:val="20"/>
                <w:szCs w:val="20"/>
              </w:rPr>
            </w:pPr>
            <w:r w:rsidRPr="00504FCE">
              <w:rPr>
                <w:rFonts w:ascii="Arial" w:hAnsi="Arial" w:cs="Arial"/>
                <w:sz w:val="20"/>
                <w:szCs w:val="20"/>
              </w:rPr>
              <w:t>$ 3,000.00</w:t>
            </w:r>
          </w:p>
        </w:tc>
      </w:tr>
      <w:tr w:rsidR="0065654F" w:rsidRPr="00504FCE" w14:paraId="068BDA93" w14:textId="77777777" w:rsidTr="00606987">
        <w:tc>
          <w:tcPr>
            <w:tcW w:w="1518" w:type="pct"/>
            <w:vMerge/>
          </w:tcPr>
          <w:p w14:paraId="5F60EDD9" w14:textId="77777777" w:rsidR="0065654F" w:rsidRPr="00504FCE" w:rsidRDefault="0065654F" w:rsidP="00504FCE">
            <w:pPr>
              <w:spacing w:after="0" w:line="360" w:lineRule="auto"/>
              <w:jc w:val="both"/>
              <w:rPr>
                <w:rFonts w:ascii="Arial" w:hAnsi="Arial" w:cs="Arial"/>
                <w:sz w:val="20"/>
                <w:szCs w:val="20"/>
              </w:rPr>
            </w:pPr>
          </w:p>
        </w:tc>
        <w:tc>
          <w:tcPr>
            <w:tcW w:w="1190" w:type="pct"/>
            <w:vMerge/>
            <w:vAlign w:val="bottom"/>
          </w:tcPr>
          <w:p w14:paraId="2491986B" w14:textId="77777777" w:rsidR="0065654F" w:rsidRPr="00504FCE" w:rsidRDefault="0065654F" w:rsidP="00504FCE">
            <w:pPr>
              <w:spacing w:after="0" w:line="360" w:lineRule="auto"/>
              <w:jc w:val="both"/>
              <w:rPr>
                <w:rFonts w:ascii="Arial" w:hAnsi="Arial" w:cs="Arial"/>
                <w:sz w:val="20"/>
                <w:szCs w:val="20"/>
              </w:rPr>
            </w:pPr>
          </w:p>
        </w:tc>
        <w:tc>
          <w:tcPr>
            <w:tcW w:w="1190" w:type="pct"/>
            <w:vAlign w:val="bottom"/>
          </w:tcPr>
          <w:p w14:paraId="0090FAA5" w14:textId="77777777" w:rsidR="0065654F" w:rsidRPr="00504FCE" w:rsidRDefault="0065654F" w:rsidP="00504FCE">
            <w:pPr>
              <w:spacing w:after="0" w:line="360" w:lineRule="auto"/>
              <w:jc w:val="both"/>
              <w:rPr>
                <w:rFonts w:ascii="Arial" w:hAnsi="Arial" w:cs="Arial"/>
                <w:sz w:val="20"/>
                <w:szCs w:val="20"/>
              </w:rPr>
            </w:pPr>
            <w:r w:rsidRPr="00504FCE">
              <w:rPr>
                <w:rFonts w:ascii="Arial" w:hAnsi="Arial" w:cs="Arial"/>
                <w:sz w:val="20"/>
                <w:szCs w:val="20"/>
              </w:rPr>
              <w:t>ECONÓMICO</w:t>
            </w:r>
          </w:p>
        </w:tc>
        <w:tc>
          <w:tcPr>
            <w:tcW w:w="1102" w:type="pct"/>
          </w:tcPr>
          <w:p w14:paraId="54EC4124" w14:textId="77777777" w:rsidR="0065654F" w:rsidRPr="00504FCE" w:rsidRDefault="0065654F" w:rsidP="00504FCE">
            <w:pPr>
              <w:spacing w:after="0" w:line="360" w:lineRule="auto"/>
              <w:jc w:val="right"/>
              <w:rPr>
                <w:rFonts w:ascii="Arial" w:hAnsi="Arial" w:cs="Arial"/>
                <w:sz w:val="20"/>
                <w:szCs w:val="20"/>
              </w:rPr>
            </w:pPr>
            <w:r w:rsidRPr="00504FCE">
              <w:rPr>
                <w:rFonts w:ascii="Arial" w:hAnsi="Arial" w:cs="Arial"/>
                <w:sz w:val="20"/>
                <w:szCs w:val="20"/>
              </w:rPr>
              <w:t>$ 2,000.00</w:t>
            </w:r>
          </w:p>
        </w:tc>
      </w:tr>
      <w:tr w:rsidR="0065654F" w:rsidRPr="00504FCE" w14:paraId="3A2B30EF" w14:textId="77777777" w:rsidTr="00606987">
        <w:tc>
          <w:tcPr>
            <w:tcW w:w="1518" w:type="pct"/>
            <w:vMerge w:val="restart"/>
            <w:vAlign w:val="center"/>
          </w:tcPr>
          <w:p w14:paraId="3E4CE5D6" w14:textId="77777777" w:rsidR="0065654F" w:rsidRPr="00504FCE" w:rsidRDefault="0065654F" w:rsidP="00504FCE">
            <w:pPr>
              <w:spacing w:after="0" w:line="360" w:lineRule="auto"/>
              <w:rPr>
                <w:rFonts w:ascii="Arial" w:hAnsi="Arial" w:cs="Arial"/>
                <w:sz w:val="20"/>
                <w:szCs w:val="20"/>
              </w:rPr>
            </w:pPr>
            <w:r w:rsidRPr="00504FCE">
              <w:rPr>
                <w:rFonts w:ascii="Arial" w:hAnsi="Arial" w:cs="Arial"/>
                <w:sz w:val="20"/>
                <w:szCs w:val="20"/>
              </w:rPr>
              <w:t>AGROPECUARIO</w:t>
            </w:r>
          </w:p>
        </w:tc>
        <w:tc>
          <w:tcPr>
            <w:tcW w:w="2380" w:type="pct"/>
            <w:gridSpan w:val="2"/>
            <w:vAlign w:val="bottom"/>
          </w:tcPr>
          <w:p w14:paraId="271A1192" w14:textId="77777777" w:rsidR="0065654F" w:rsidRPr="00504FCE" w:rsidRDefault="0065654F" w:rsidP="00504FCE">
            <w:pPr>
              <w:spacing w:after="0" w:line="360" w:lineRule="auto"/>
              <w:jc w:val="both"/>
              <w:rPr>
                <w:rFonts w:ascii="Arial" w:hAnsi="Arial" w:cs="Arial"/>
                <w:sz w:val="20"/>
                <w:szCs w:val="20"/>
              </w:rPr>
            </w:pPr>
            <w:r w:rsidRPr="00504FCE">
              <w:rPr>
                <w:rFonts w:ascii="Arial" w:hAnsi="Arial" w:cs="Arial"/>
                <w:sz w:val="20"/>
                <w:szCs w:val="20"/>
              </w:rPr>
              <w:t>HABITACIONAL LUJO</w:t>
            </w:r>
          </w:p>
        </w:tc>
        <w:tc>
          <w:tcPr>
            <w:tcW w:w="1102" w:type="pct"/>
            <w:vAlign w:val="center"/>
          </w:tcPr>
          <w:p w14:paraId="2E20C4D0" w14:textId="77777777" w:rsidR="0065654F" w:rsidRPr="00504FCE" w:rsidRDefault="0065654F" w:rsidP="00504FCE">
            <w:pPr>
              <w:spacing w:after="0" w:line="360" w:lineRule="auto"/>
              <w:jc w:val="right"/>
              <w:rPr>
                <w:rFonts w:ascii="Arial" w:hAnsi="Arial" w:cs="Arial"/>
                <w:sz w:val="20"/>
                <w:szCs w:val="20"/>
              </w:rPr>
            </w:pPr>
            <w:r w:rsidRPr="00504FCE">
              <w:rPr>
                <w:rFonts w:ascii="Arial" w:hAnsi="Arial" w:cs="Arial"/>
                <w:sz w:val="20"/>
                <w:szCs w:val="20"/>
              </w:rPr>
              <w:t>$ 4,000.00</w:t>
            </w:r>
          </w:p>
        </w:tc>
      </w:tr>
      <w:tr w:rsidR="0065654F" w:rsidRPr="00504FCE" w14:paraId="1D178C18" w14:textId="77777777" w:rsidTr="0049431E">
        <w:tc>
          <w:tcPr>
            <w:tcW w:w="1518" w:type="pct"/>
            <w:vMerge/>
            <w:vAlign w:val="center"/>
          </w:tcPr>
          <w:p w14:paraId="260124B5" w14:textId="77777777" w:rsidR="0065654F" w:rsidRPr="00504FCE" w:rsidRDefault="0065654F" w:rsidP="00504FCE">
            <w:pPr>
              <w:spacing w:after="0" w:line="360" w:lineRule="auto"/>
              <w:rPr>
                <w:rFonts w:ascii="Arial" w:hAnsi="Arial" w:cs="Arial"/>
                <w:sz w:val="20"/>
                <w:szCs w:val="20"/>
              </w:rPr>
            </w:pPr>
          </w:p>
        </w:tc>
        <w:tc>
          <w:tcPr>
            <w:tcW w:w="2380" w:type="pct"/>
            <w:gridSpan w:val="2"/>
            <w:vAlign w:val="bottom"/>
          </w:tcPr>
          <w:p w14:paraId="14E9EC1A" w14:textId="77777777" w:rsidR="0065654F" w:rsidRPr="00504FCE" w:rsidRDefault="0065654F" w:rsidP="00504FCE">
            <w:pPr>
              <w:spacing w:after="0" w:line="360" w:lineRule="auto"/>
              <w:jc w:val="both"/>
              <w:rPr>
                <w:rFonts w:ascii="Arial" w:hAnsi="Arial" w:cs="Arial"/>
                <w:sz w:val="20"/>
                <w:szCs w:val="20"/>
              </w:rPr>
            </w:pPr>
            <w:r w:rsidRPr="00504FCE">
              <w:rPr>
                <w:rFonts w:ascii="Arial" w:hAnsi="Arial" w:cs="Arial"/>
                <w:sz w:val="20"/>
                <w:szCs w:val="20"/>
              </w:rPr>
              <w:t>HABITACIONAL CALIDAD</w:t>
            </w:r>
          </w:p>
        </w:tc>
        <w:tc>
          <w:tcPr>
            <w:tcW w:w="1102" w:type="pct"/>
          </w:tcPr>
          <w:p w14:paraId="6D136BB2" w14:textId="77777777" w:rsidR="0065654F" w:rsidRPr="00504FCE" w:rsidRDefault="0065654F" w:rsidP="00504FCE">
            <w:pPr>
              <w:spacing w:after="0" w:line="360" w:lineRule="auto"/>
              <w:jc w:val="right"/>
              <w:rPr>
                <w:rFonts w:ascii="Arial" w:hAnsi="Arial" w:cs="Arial"/>
                <w:sz w:val="20"/>
                <w:szCs w:val="20"/>
              </w:rPr>
            </w:pPr>
            <w:r w:rsidRPr="00504FCE">
              <w:rPr>
                <w:rFonts w:ascii="Arial" w:hAnsi="Arial" w:cs="Arial"/>
                <w:sz w:val="20"/>
                <w:szCs w:val="20"/>
              </w:rPr>
              <w:t>$ 3,500.00</w:t>
            </w:r>
          </w:p>
        </w:tc>
      </w:tr>
      <w:tr w:rsidR="0065654F" w:rsidRPr="00504FCE" w14:paraId="2F0EF774" w14:textId="77777777" w:rsidTr="0049431E">
        <w:tc>
          <w:tcPr>
            <w:tcW w:w="1518" w:type="pct"/>
            <w:vMerge/>
            <w:vAlign w:val="center"/>
          </w:tcPr>
          <w:p w14:paraId="2B663515" w14:textId="77777777" w:rsidR="0065654F" w:rsidRPr="00504FCE" w:rsidRDefault="0065654F" w:rsidP="00504FCE">
            <w:pPr>
              <w:spacing w:after="0" w:line="360" w:lineRule="auto"/>
              <w:rPr>
                <w:rFonts w:ascii="Arial" w:hAnsi="Arial" w:cs="Arial"/>
                <w:sz w:val="20"/>
                <w:szCs w:val="20"/>
              </w:rPr>
            </w:pPr>
          </w:p>
        </w:tc>
        <w:tc>
          <w:tcPr>
            <w:tcW w:w="2380" w:type="pct"/>
            <w:gridSpan w:val="2"/>
            <w:vAlign w:val="bottom"/>
          </w:tcPr>
          <w:p w14:paraId="0B0F4198" w14:textId="77777777" w:rsidR="0065654F" w:rsidRPr="00504FCE" w:rsidRDefault="0065654F" w:rsidP="00504FCE">
            <w:pPr>
              <w:spacing w:after="0" w:line="360" w:lineRule="auto"/>
              <w:jc w:val="both"/>
              <w:rPr>
                <w:rFonts w:ascii="Arial" w:hAnsi="Arial" w:cs="Arial"/>
                <w:sz w:val="20"/>
                <w:szCs w:val="20"/>
              </w:rPr>
            </w:pPr>
            <w:r w:rsidRPr="00504FCE">
              <w:rPr>
                <w:rFonts w:ascii="Arial" w:hAnsi="Arial" w:cs="Arial"/>
                <w:sz w:val="20"/>
                <w:szCs w:val="20"/>
              </w:rPr>
              <w:t>HABITACIONAL MEDIANO</w:t>
            </w:r>
          </w:p>
        </w:tc>
        <w:tc>
          <w:tcPr>
            <w:tcW w:w="1102" w:type="pct"/>
          </w:tcPr>
          <w:p w14:paraId="63542B53" w14:textId="77777777" w:rsidR="0065654F" w:rsidRPr="00504FCE" w:rsidRDefault="0065654F" w:rsidP="00504FCE">
            <w:pPr>
              <w:spacing w:after="0" w:line="360" w:lineRule="auto"/>
              <w:jc w:val="right"/>
              <w:rPr>
                <w:rFonts w:ascii="Arial" w:hAnsi="Arial" w:cs="Arial"/>
                <w:sz w:val="20"/>
                <w:szCs w:val="20"/>
              </w:rPr>
            </w:pPr>
            <w:r w:rsidRPr="00504FCE">
              <w:rPr>
                <w:rFonts w:ascii="Arial" w:hAnsi="Arial" w:cs="Arial"/>
                <w:sz w:val="20"/>
                <w:szCs w:val="20"/>
              </w:rPr>
              <w:t>$ 3,000.00</w:t>
            </w:r>
          </w:p>
        </w:tc>
      </w:tr>
      <w:tr w:rsidR="0065654F" w:rsidRPr="00504FCE" w14:paraId="7946D605" w14:textId="77777777" w:rsidTr="0049431E">
        <w:tc>
          <w:tcPr>
            <w:tcW w:w="1518" w:type="pct"/>
            <w:vMerge/>
            <w:vAlign w:val="center"/>
          </w:tcPr>
          <w:p w14:paraId="6C37F0FC" w14:textId="77777777" w:rsidR="0065654F" w:rsidRPr="00504FCE" w:rsidRDefault="0065654F" w:rsidP="00504FCE">
            <w:pPr>
              <w:spacing w:after="0" w:line="360" w:lineRule="auto"/>
              <w:rPr>
                <w:rFonts w:ascii="Arial" w:hAnsi="Arial" w:cs="Arial"/>
                <w:sz w:val="20"/>
                <w:szCs w:val="20"/>
              </w:rPr>
            </w:pPr>
          </w:p>
        </w:tc>
        <w:tc>
          <w:tcPr>
            <w:tcW w:w="2380" w:type="pct"/>
            <w:gridSpan w:val="2"/>
            <w:vAlign w:val="bottom"/>
          </w:tcPr>
          <w:p w14:paraId="3924D734" w14:textId="77777777" w:rsidR="0065654F" w:rsidRPr="00504FCE" w:rsidRDefault="0065654F" w:rsidP="00504FCE">
            <w:pPr>
              <w:spacing w:after="0" w:line="360" w:lineRule="auto"/>
              <w:jc w:val="both"/>
              <w:rPr>
                <w:rFonts w:ascii="Arial" w:hAnsi="Arial" w:cs="Arial"/>
                <w:sz w:val="20"/>
                <w:szCs w:val="20"/>
              </w:rPr>
            </w:pPr>
            <w:r w:rsidRPr="00504FCE">
              <w:rPr>
                <w:rFonts w:ascii="Arial" w:hAnsi="Arial" w:cs="Arial"/>
                <w:sz w:val="20"/>
                <w:szCs w:val="20"/>
              </w:rPr>
              <w:t>HABITACIONAL ECONÓMICO</w:t>
            </w:r>
          </w:p>
        </w:tc>
        <w:tc>
          <w:tcPr>
            <w:tcW w:w="1102" w:type="pct"/>
          </w:tcPr>
          <w:p w14:paraId="5560AFD8" w14:textId="77777777" w:rsidR="0065654F" w:rsidRPr="00504FCE" w:rsidRDefault="0065654F" w:rsidP="00504FCE">
            <w:pPr>
              <w:spacing w:after="0" w:line="360" w:lineRule="auto"/>
              <w:jc w:val="right"/>
              <w:rPr>
                <w:rFonts w:ascii="Arial" w:hAnsi="Arial" w:cs="Arial"/>
                <w:sz w:val="20"/>
                <w:szCs w:val="20"/>
              </w:rPr>
            </w:pPr>
            <w:r w:rsidRPr="00504FCE">
              <w:rPr>
                <w:rFonts w:ascii="Arial" w:hAnsi="Arial" w:cs="Arial"/>
                <w:sz w:val="20"/>
                <w:szCs w:val="20"/>
              </w:rPr>
              <w:t>$ 2,000.00</w:t>
            </w:r>
          </w:p>
        </w:tc>
      </w:tr>
      <w:tr w:rsidR="0065654F" w:rsidRPr="00504FCE" w14:paraId="3A6BCADA" w14:textId="77777777" w:rsidTr="0049431E">
        <w:tc>
          <w:tcPr>
            <w:tcW w:w="1518" w:type="pct"/>
            <w:vMerge/>
            <w:vAlign w:val="center"/>
          </w:tcPr>
          <w:p w14:paraId="2D8D74E1" w14:textId="77777777" w:rsidR="0065654F" w:rsidRPr="00504FCE" w:rsidRDefault="0065654F" w:rsidP="00504FCE">
            <w:pPr>
              <w:spacing w:after="0" w:line="360" w:lineRule="auto"/>
              <w:rPr>
                <w:rFonts w:ascii="Arial" w:hAnsi="Arial" w:cs="Arial"/>
                <w:sz w:val="20"/>
                <w:szCs w:val="20"/>
              </w:rPr>
            </w:pPr>
          </w:p>
        </w:tc>
        <w:tc>
          <w:tcPr>
            <w:tcW w:w="2380" w:type="pct"/>
            <w:gridSpan w:val="2"/>
            <w:vAlign w:val="bottom"/>
          </w:tcPr>
          <w:p w14:paraId="26C9A758" w14:textId="77777777" w:rsidR="0065654F" w:rsidRPr="00504FCE" w:rsidRDefault="0065654F" w:rsidP="00504FCE">
            <w:pPr>
              <w:spacing w:after="0" w:line="360" w:lineRule="auto"/>
              <w:jc w:val="both"/>
              <w:rPr>
                <w:rFonts w:ascii="Arial" w:hAnsi="Arial" w:cs="Arial"/>
                <w:sz w:val="20"/>
                <w:szCs w:val="20"/>
              </w:rPr>
            </w:pPr>
            <w:r w:rsidRPr="00504FCE">
              <w:rPr>
                <w:rFonts w:ascii="Arial" w:hAnsi="Arial" w:cs="Arial"/>
                <w:sz w:val="20"/>
                <w:szCs w:val="20"/>
              </w:rPr>
              <w:t>HABITACIONAL POPULAR</w:t>
            </w:r>
          </w:p>
        </w:tc>
        <w:tc>
          <w:tcPr>
            <w:tcW w:w="1102" w:type="pct"/>
          </w:tcPr>
          <w:p w14:paraId="21259903" w14:textId="77777777" w:rsidR="0065654F" w:rsidRPr="00504FCE" w:rsidRDefault="0065654F" w:rsidP="00504FCE">
            <w:pPr>
              <w:spacing w:after="0" w:line="360" w:lineRule="auto"/>
              <w:jc w:val="right"/>
              <w:rPr>
                <w:rFonts w:ascii="Arial" w:hAnsi="Arial" w:cs="Arial"/>
                <w:sz w:val="20"/>
                <w:szCs w:val="20"/>
              </w:rPr>
            </w:pPr>
            <w:r w:rsidRPr="00504FCE">
              <w:rPr>
                <w:rFonts w:ascii="Arial" w:hAnsi="Arial" w:cs="Arial"/>
                <w:sz w:val="20"/>
                <w:szCs w:val="20"/>
              </w:rPr>
              <w:t>$ 1,000.00</w:t>
            </w:r>
          </w:p>
        </w:tc>
      </w:tr>
    </w:tbl>
    <w:p w14:paraId="354BA921" w14:textId="77777777" w:rsidR="00557A1C" w:rsidRPr="00504FCE" w:rsidRDefault="00557A1C" w:rsidP="00EA508D">
      <w:pPr>
        <w:widowControl w:val="0"/>
        <w:autoSpaceDE w:val="0"/>
        <w:autoSpaceDN w:val="0"/>
        <w:adjustRightInd w:val="0"/>
        <w:spacing w:after="0" w:line="240" w:lineRule="auto"/>
        <w:jc w:val="both"/>
        <w:rPr>
          <w:rFonts w:ascii="Arial" w:hAnsi="Arial" w:cs="Arial"/>
          <w:sz w:val="20"/>
          <w:szCs w:val="20"/>
        </w:rPr>
      </w:pPr>
    </w:p>
    <w:p w14:paraId="5451E0F7" w14:textId="32A43074" w:rsidR="00684255" w:rsidRPr="00504FCE" w:rsidRDefault="00684255" w:rsidP="00504FCE">
      <w:pPr>
        <w:widowControl w:val="0"/>
        <w:autoSpaceDE w:val="0"/>
        <w:autoSpaceDN w:val="0"/>
        <w:adjustRightInd w:val="0"/>
        <w:spacing w:after="0" w:line="360" w:lineRule="auto"/>
        <w:jc w:val="both"/>
        <w:rPr>
          <w:rFonts w:ascii="Arial" w:hAnsi="Arial" w:cs="Arial"/>
          <w:sz w:val="20"/>
          <w:szCs w:val="20"/>
        </w:rPr>
      </w:pPr>
      <w:r w:rsidRPr="00504FCE">
        <w:rPr>
          <w:rFonts w:ascii="Arial" w:hAnsi="Arial" w:cs="Arial"/>
          <w:sz w:val="20"/>
          <w:szCs w:val="20"/>
        </w:rPr>
        <w:t>Todo predio destinado a la producción agropecuaria 10 al millar anual sobre el valor registrado o catastral, sin que la cantidad a pagar resultante exceda a lo establecido por la legislación agraria federal para terrenos ejidales.</w:t>
      </w:r>
    </w:p>
    <w:p w14:paraId="5FE3A755" w14:textId="77777777" w:rsidR="00557A1C" w:rsidRPr="00504FCE" w:rsidRDefault="00557A1C" w:rsidP="00504FCE">
      <w:pPr>
        <w:widowControl w:val="0"/>
        <w:autoSpaceDE w:val="0"/>
        <w:autoSpaceDN w:val="0"/>
        <w:adjustRightInd w:val="0"/>
        <w:spacing w:after="0" w:line="360" w:lineRule="auto"/>
        <w:jc w:val="both"/>
        <w:rPr>
          <w:rFonts w:ascii="Arial" w:hAnsi="Arial" w:cs="Arial"/>
          <w:sz w:val="20"/>
          <w:szCs w:val="20"/>
        </w:rPr>
      </w:pPr>
    </w:p>
    <w:p w14:paraId="6430406A" w14:textId="3B2C7110" w:rsidR="00DE23DD" w:rsidRPr="00C3247D" w:rsidRDefault="00684255" w:rsidP="00504FCE">
      <w:pPr>
        <w:widowControl w:val="0"/>
        <w:autoSpaceDE w:val="0"/>
        <w:autoSpaceDN w:val="0"/>
        <w:adjustRightInd w:val="0"/>
        <w:spacing w:after="0" w:line="360" w:lineRule="auto"/>
        <w:jc w:val="both"/>
        <w:rPr>
          <w:rFonts w:ascii="Arial" w:hAnsi="Arial" w:cs="Arial"/>
          <w:sz w:val="20"/>
          <w:szCs w:val="20"/>
        </w:rPr>
      </w:pPr>
      <w:r w:rsidRPr="00504FCE">
        <w:rPr>
          <w:rFonts w:ascii="Arial" w:hAnsi="Arial" w:cs="Arial"/>
          <w:b/>
          <w:sz w:val="20"/>
          <w:szCs w:val="20"/>
        </w:rPr>
        <w:t xml:space="preserve">Artículo </w:t>
      </w:r>
      <w:r w:rsidR="000A1D7E" w:rsidRPr="00504FCE">
        <w:rPr>
          <w:rFonts w:ascii="Arial" w:hAnsi="Arial" w:cs="Arial"/>
          <w:b/>
          <w:sz w:val="20"/>
          <w:szCs w:val="20"/>
        </w:rPr>
        <w:t>14</w:t>
      </w:r>
      <w:r w:rsidRPr="00504FCE">
        <w:rPr>
          <w:rFonts w:ascii="Arial" w:hAnsi="Arial" w:cs="Arial"/>
          <w:b/>
          <w:sz w:val="20"/>
          <w:szCs w:val="20"/>
        </w:rPr>
        <w:t>.-</w:t>
      </w:r>
      <w:r w:rsidRPr="00504FCE">
        <w:rPr>
          <w:rFonts w:ascii="Arial" w:hAnsi="Arial" w:cs="Arial"/>
          <w:sz w:val="20"/>
          <w:szCs w:val="20"/>
        </w:rPr>
        <w:t xml:space="preserve"> Para efectos de lo dispuesto en la </w:t>
      </w:r>
      <w:r w:rsidR="003F3F11" w:rsidRPr="00504FCE">
        <w:rPr>
          <w:rFonts w:ascii="Arial" w:hAnsi="Arial" w:cs="Arial"/>
          <w:sz w:val="20"/>
          <w:szCs w:val="20"/>
        </w:rPr>
        <w:t xml:space="preserve">Ley de Hacienda para el Municipio de </w:t>
      </w:r>
      <w:r w:rsidR="00BE6F10" w:rsidRPr="00504FCE">
        <w:rPr>
          <w:rFonts w:ascii="Arial" w:hAnsi="Arial" w:cs="Arial"/>
          <w:sz w:val="20"/>
          <w:szCs w:val="20"/>
        </w:rPr>
        <w:t>Peto</w:t>
      </w:r>
      <w:r w:rsidRPr="00504FCE">
        <w:rPr>
          <w:rFonts w:ascii="Arial" w:hAnsi="Arial" w:cs="Arial"/>
          <w:sz w:val="20"/>
          <w:szCs w:val="20"/>
        </w:rPr>
        <w:t xml:space="preserve">, cuando se pague el impuesto durante el primer </w:t>
      </w:r>
      <w:r w:rsidR="003E78C6" w:rsidRPr="00504FCE">
        <w:rPr>
          <w:rFonts w:ascii="Arial" w:hAnsi="Arial" w:cs="Arial"/>
          <w:sz w:val="20"/>
          <w:szCs w:val="20"/>
        </w:rPr>
        <w:t>mes</w:t>
      </w:r>
      <w:r w:rsidR="003C5D82" w:rsidRPr="00504FCE">
        <w:rPr>
          <w:rFonts w:ascii="Arial" w:hAnsi="Arial" w:cs="Arial"/>
          <w:sz w:val="20"/>
          <w:szCs w:val="20"/>
        </w:rPr>
        <w:t xml:space="preserve"> </w:t>
      </w:r>
      <w:r w:rsidRPr="00504FCE">
        <w:rPr>
          <w:rFonts w:ascii="Arial" w:hAnsi="Arial" w:cs="Arial"/>
          <w:sz w:val="20"/>
          <w:szCs w:val="20"/>
        </w:rPr>
        <w:t xml:space="preserve">del año, el contribuyente gozará de un descuento del </w:t>
      </w:r>
      <w:r w:rsidR="00880106" w:rsidRPr="00504FCE">
        <w:rPr>
          <w:rFonts w:ascii="Arial" w:hAnsi="Arial" w:cs="Arial"/>
          <w:sz w:val="20"/>
          <w:szCs w:val="20"/>
        </w:rPr>
        <w:t>10</w:t>
      </w:r>
      <w:r w:rsidRPr="00504FCE">
        <w:rPr>
          <w:rFonts w:ascii="Arial" w:hAnsi="Arial" w:cs="Arial"/>
          <w:sz w:val="20"/>
          <w:szCs w:val="20"/>
        </w:rPr>
        <w:t xml:space="preserve">% </w:t>
      </w:r>
      <w:r w:rsidR="00DE23DD" w:rsidRPr="00504FCE">
        <w:rPr>
          <w:rFonts w:ascii="Arial" w:hAnsi="Arial" w:cs="Arial"/>
          <w:sz w:val="20"/>
          <w:szCs w:val="20"/>
        </w:rPr>
        <w:t>sobre la cantidad determinada</w:t>
      </w:r>
      <w:r w:rsidR="001D7255" w:rsidRPr="00504FCE">
        <w:rPr>
          <w:rFonts w:ascii="Arial" w:hAnsi="Arial" w:cs="Arial"/>
          <w:sz w:val="20"/>
          <w:szCs w:val="20"/>
        </w:rPr>
        <w:t>, el contribuyente gozar</w:t>
      </w:r>
      <w:r w:rsidR="003009C2" w:rsidRPr="00504FCE">
        <w:rPr>
          <w:rFonts w:ascii="Arial" w:hAnsi="Arial" w:cs="Arial"/>
          <w:sz w:val="20"/>
          <w:szCs w:val="20"/>
        </w:rPr>
        <w:t>á</w:t>
      </w:r>
      <w:r w:rsidR="001D7255" w:rsidRPr="00504FCE">
        <w:rPr>
          <w:rFonts w:ascii="Arial" w:hAnsi="Arial" w:cs="Arial"/>
          <w:sz w:val="20"/>
          <w:szCs w:val="20"/>
        </w:rPr>
        <w:t xml:space="preserve"> del 5% de descuento en el segundo mes del año</w:t>
      </w:r>
      <w:r w:rsidR="003C5D82" w:rsidRPr="00504FCE">
        <w:rPr>
          <w:rFonts w:ascii="Arial" w:hAnsi="Arial" w:cs="Arial"/>
          <w:sz w:val="20"/>
          <w:szCs w:val="20"/>
        </w:rPr>
        <w:t xml:space="preserve"> </w:t>
      </w:r>
      <w:r w:rsidR="001D7255" w:rsidRPr="00504FCE">
        <w:rPr>
          <w:rFonts w:ascii="Arial" w:hAnsi="Arial" w:cs="Arial"/>
          <w:sz w:val="20"/>
          <w:szCs w:val="20"/>
        </w:rPr>
        <w:t>(febrero)</w:t>
      </w:r>
      <w:r w:rsidR="00DE23DD" w:rsidRPr="00504FCE">
        <w:rPr>
          <w:rFonts w:ascii="Arial" w:hAnsi="Arial" w:cs="Arial"/>
          <w:sz w:val="20"/>
          <w:szCs w:val="20"/>
        </w:rPr>
        <w:t xml:space="preserve"> y el 15% cuando el contribuyente cuente con más de sesenta y cinco años de edad</w:t>
      </w:r>
      <w:r w:rsidR="003572B8" w:rsidRPr="00504FCE">
        <w:rPr>
          <w:rFonts w:ascii="Arial" w:hAnsi="Arial" w:cs="Arial"/>
          <w:sz w:val="20"/>
          <w:szCs w:val="20"/>
        </w:rPr>
        <w:t>,</w:t>
      </w:r>
      <w:r w:rsidR="00DE23DD" w:rsidRPr="00504FCE">
        <w:rPr>
          <w:rFonts w:ascii="Arial" w:hAnsi="Arial" w:cs="Arial"/>
          <w:sz w:val="20"/>
          <w:szCs w:val="20"/>
        </w:rPr>
        <w:t xml:space="preserve"> sea jubilado</w:t>
      </w:r>
      <w:r w:rsidR="003C5D82" w:rsidRPr="00504FCE">
        <w:rPr>
          <w:rFonts w:ascii="Arial" w:hAnsi="Arial" w:cs="Arial"/>
          <w:sz w:val="20"/>
          <w:szCs w:val="20"/>
        </w:rPr>
        <w:t xml:space="preserve"> pr</w:t>
      </w:r>
      <w:r w:rsidR="005041CC" w:rsidRPr="00504FCE">
        <w:rPr>
          <w:rFonts w:ascii="Arial" w:hAnsi="Arial" w:cs="Arial"/>
          <w:sz w:val="20"/>
          <w:szCs w:val="20"/>
        </w:rPr>
        <w:t>esentando la tarjeta de INAPAM</w:t>
      </w:r>
      <w:r w:rsidR="006F1DD1" w:rsidRPr="00504FCE">
        <w:rPr>
          <w:rFonts w:ascii="Arial" w:hAnsi="Arial" w:cs="Arial"/>
          <w:sz w:val="20"/>
          <w:szCs w:val="20"/>
        </w:rPr>
        <w:t xml:space="preserve"> </w:t>
      </w:r>
      <w:r w:rsidR="007606C3" w:rsidRPr="00504FCE">
        <w:rPr>
          <w:rFonts w:ascii="Arial" w:hAnsi="Arial" w:cs="Arial"/>
          <w:sz w:val="20"/>
          <w:szCs w:val="20"/>
        </w:rPr>
        <w:t xml:space="preserve">o </w:t>
      </w:r>
      <w:r w:rsidR="00750FEF" w:rsidRPr="00504FCE">
        <w:rPr>
          <w:rFonts w:ascii="Arial" w:hAnsi="Arial" w:cs="Arial"/>
          <w:sz w:val="20"/>
          <w:szCs w:val="20"/>
        </w:rPr>
        <w:t xml:space="preserve">en su caso sea </w:t>
      </w:r>
      <w:r w:rsidR="007606C3" w:rsidRPr="00504FCE">
        <w:rPr>
          <w:rFonts w:ascii="Arial" w:hAnsi="Arial" w:cs="Arial"/>
          <w:sz w:val="20"/>
          <w:szCs w:val="20"/>
        </w:rPr>
        <w:t>persona con discapacidad</w:t>
      </w:r>
      <w:r w:rsidR="00E56503" w:rsidRPr="00504FCE">
        <w:rPr>
          <w:rFonts w:ascii="Arial" w:hAnsi="Arial" w:cs="Arial"/>
          <w:sz w:val="20"/>
          <w:szCs w:val="20"/>
        </w:rPr>
        <w:t>, asimismo se exentará del pago del mismo a las mujeres contribuyentes</w:t>
      </w:r>
      <w:r w:rsidR="006F1DD1" w:rsidRPr="00504FCE">
        <w:rPr>
          <w:rFonts w:ascii="Arial" w:hAnsi="Arial" w:cs="Arial"/>
          <w:sz w:val="20"/>
          <w:szCs w:val="20"/>
        </w:rPr>
        <w:t xml:space="preserve"> que demuestren ser propietarias o titulares del predio, </w:t>
      </w:r>
      <w:r w:rsidR="00E56503" w:rsidRPr="00504FCE">
        <w:rPr>
          <w:rFonts w:ascii="Arial" w:hAnsi="Arial" w:cs="Arial"/>
          <w:sz w:val="20"/>
          <w:szCs w:val="20"/>
        </w:rPr>
        <w:t xml:space="preserve">que están en </w:t>
      </w:r>
      <w:r w:rsidR="006F1DD1" w:rsidRPr="00504FCE">
        <w:rPr>
          <w:rFonts w:ascii="Arial" w:hAnsi="Arial" w:cs="Arial"/>
          <w:sz w:val="20"/>
          <w:szCs w:val="20"/>
        </w:rPr>
        <w:t xml:space="preserve">condiciones </w:t>
      </w:r>
      <w:r w:rsidR="00E56503" w:rsidRPr="00504FCE">
        <w:rPr>
          <w:rFonts w:ascii="Arial" w:hAnsi="Arial" w:cs="Arial"/>
          <w:sz w:val="20"/>
          <w:szCs w:val="20"/>
        </w:rPr>
        <w:t>de vulnerabilidad, sean solteras, viudas, divorciadas o sean responsables de la jefatura familiar</w:t>
      </w:r>
      <w:r w:rsidR="009E5330" w:rsidRPr="00504FCE">
        <w:rPr>
          <w:rFonts w:ascii="Arial" w:hAnsi="Arial" w:cs="Arial"/>
          <w:sz w:val="20"/>
          <w:szCs w:val="20"/>
        </w:rPr>
        <w:t xml:space="preserve">, </w:t>
      </w:r>
      <w:r w:rsidR="006F1DD1" w:rsidRPr="00504FCE">
        <w:rPr>
          <w:rFonts w:ascii="Arial" w:hAnsi="Arial" w:cs="Arial"/>
          <w:sz w:val="20"/>
          <w:szCs w:val="20"/>
        </w:rPr>
        <w:t xml:space="preserve">acreditando su situación </w:t>
      </w:r>
      <w:r w:rsidR="009E5330" w:rsidRPr="00504FCE">
        <w:rPr>
          <w:rFonts w:ascii="Arial" w:hAnsi="Arial" w:cs="Arial"/>
          <w:sz w:val="20"/>
          <w:szCs w:val="20"/>
        </w:rPr>
        <w:t>ante el DIF municipal o instituciones correspondientes</w:t>
      </w:r>
      <w:r w:rsidR="006F1DD1" w:rsidRPr="00504FCE">
        <w:rPr>
          <w:rFonts w:ascii="Arial" w:hAnsi="Arial" w:cs="Arial"/>
          <w:sz w:val="20"/>
          <w:szCs w:val="20"/>
        </w:rPr>
        <w:t>.</w:t>
      </w:r>
    </w:p>
    <w:p w14:paraId="37C63EBA" w14:textId="77777777" w:rsidR="00557A1C" w:rsidRDefault="00557A1C" w:rsidP="00767677">
      <w:pPr>
        <w:widowControl w:val="0"/>
        <w:autoSpaceDE w:val="0"/>
        <w:autoSpaceDN w:val="0"/>
        <w:adjustRightInd w:val="0"/>
        <w:spacing w:after="0" w:line="240" w:lineRule="auto"/>
        <w:jc w:val="both"/>
        <w:rPr>
          <w:rFonts w:ascii="Arial" w:hAnsi="Arial" w:cs="Arial"/>
          <w:sz w:val="20"/>
          <w:szCs w:val="20"/>
        </w:rPr>
      </w:pPr>
    </w:p>
    <w:p w14:paraId="2A2416CC" w14:textId="77777777" w:rsidR="00684255" w:rsidRPr="00504FCE" w:rsidRDefault="00684255" w:rsidP="00504FCE">
      <w:pPr>
        <w:widowControl w:val="0"/>
        <w:autoSpaceDE w:val="0"/>
        <w:autoSpaceDN w:val="0"/>
        <w:adjustRightInd w:val="0"/>
        <w:spacing w:after="0" w:line="360" w:lineRule="auto"/>
        <w:jc w:val="center"/>
        <w:rPr>
          <w:rFonts w:ascii="Arial" w:hAnsi="Arial" w:cs="Arial"/>
          <w:sz w:val="20"/>
          <w:szCs w:val="20"/>
        </w:rPr>
      </w:pPr>
      <w:r w:rsidRPr="00504FCE">
        <w:rPr>
          <w:rFonts w:ascii="Arial" w:hAnsi="Arial" w:cs="Arial"/>
          <w:b/>
          <w:bCs/>
          <w:sz w:val="20"/>
          <w:szCs w:val="20"/>
        </w:rPr>
        <w:t>CAPÍTULO ll</w:t>
      </w:r>
    </w:p>
    <w:p w14:paraId="458B665A" w14:textId="6F5F78E3" w:rsidR="00684255" w:rsidRPr="00504FCE" w:rsidRDefault="00C3247D" w:rsidP="00504FCE">
      <w:pPr>
        <w:widowControl w:val="0"/>
        <w:autoSpaceDE w:val="0"/>
        <w:autoSpaceDN w:val="0"/>
        <w:adjustRightInd w:val="0"/>
        <w:spacing w:after="0" w:line="360" w:lineRule="auto"/>
        <w:jc w:val="center"/>
        <w:rPr>
          <w:rFonts w:ascii="Arial" w:hAnsi="Arial" w:cs="Arial"/>
          <w:b/>
          <w:bCs/>
          <w:sz w:val="20"/>
          <w:szCs w:val="20"/>
        </w:rPr>
      </w:pPr>
      <w:r>
        <w:rPr>
          <w:rFonts w:ascii="Arial" w:hAnsi="Arial" w:cs="Arial"/>
          <w:b/>
          <w:bCs/>
          <w:sz w:val="20"/>
          <w:szCs w:val="20"/>
        </w:rPr>
        <w:t xml:space="preserve">Del </w:t>
      </w:r>
      <w:r w:rsidR="00684255" w:rsidRPr="00504FCE">
        <w:rPr>
          <w:rFonts w:ascii="Arial" w:hAnsi="Arial" w:cs="Arial"/>
          <w:b/>
          <w:bCs/>
          <w:sz w:val="20"/>
          <w:szCs w:val="20"/>
        </w:rPr>
        <w:t>Impuesto Sobre Adquisición de Inmuebles</w:t>
      </w:r>
    </w:p>
    <w:p w14:paraId="6D518ABC" w14:textId="77777777" w:rsidR="00557A1C" w:rsidRPr="00504FCE" w:rsidRDefault="00557A1C" w:rsidP="00767677">
      <w:pPr>
        <w:widowControl w:val="0"/>
        <w:autoSpaceDE w:val="0"/>
        <w:autoSpaceDN w:val="0"/>
        <w:adjustRightInd w:val="0"/>
        <w:spacing w:after="0" w:line="240" w:lineRule="auto"/>
        <w:jc w:val="center"/>
        <w:rPr>
          <w:rFonts w:ascii="Arial" w:hAnsi="Arial" w:cs="Arial"/>
          <w:sz w:val="20"/>
          <w:szCs w:val="20"/>
        </w:rPr>
      </w:pPr>
    </w:p>
    <w:p w14:paraId="0FE26729" w14:textId="7D3D863C" w:rsidR="00684255" w:rsidRPr="00504FCE" w:rsidRDefault="00684255" w:rsidP="00504FCE">
      <w:pPr>
        <w:widowControl w:val="0"/>
        <w:autoSpaceDE w:val="0"/>
        <w:autoSpaceDN w:val="0"/>
        <w:adjustRightInd w:val="0"/>
        <w:spacing w:after="0" w:line="360" w:lineRule="auto"/>
        <w:jc w:val="both"/>
        <w:rPr>
          <w:rFonts w:ascii="Arial" w:hAnsi="Arial" w:cs="Arial"/>
          <w:sz w:val="20"/>
          <w:szCs w:val="20"/>
        </w:rPr>
      </w:pPr>
      <w:r w:rsidRPr="00504FCE">
        <w:rPr>
          <w:rFonts w:ascii="Arial" w:hAnsi="Arial" w:cs="Arial"/>
          <w:b/>
          <w:bCs/>
          <w:sz w:val="20"/>
          <w:szCs w:val="20"/>
        </w:rPr>
        <w:t xml:space="preserve">Artículo </w:t>
      </w:r>
      <w:r w:rsidR="000A1D7E" w:rsidRPr="00504FCE">
        <w:rPr>
          <w:rFonts w:ascii="Arial" w:hAnsi="Arial" w:cs="Arial"/>
          <w:b/>
          <w:bCs/>
          <w:sz w:val="20"/>
          <w:szCs w:val="20"/>
        </w:rPr>
        <w:t>15</w:t>
      </w:r>
      <w:r w:rsidRPr="00504FCE">
        <w:rPr>
          <w:rFonts w:ascii="Arial" w:hAnsi="Arial" w:cs="Arial"/>
          <w:b/>
          <w:bCs/>
          <w:sz w:val="20"/>
          <w:szCs w:val="20"/>
        </w:rPr>
        <w:t xml:space="preserve">.- </w:t>
      </w:r>
      <w:r w:rsidRPr="00504FCE">
        <w:rPr>
          <w:rFonts w:ascii="Arial" w:hAnsi="Arial" w:cs="Arial"/>
          <w:sz w:val="20"/>
          <w:szCs w:val="20"/>
        </w:rPr>
        <w:t>El impuesto a que se refiere este capítulo, se c</w:t>
      </w:r>
      <w:r w:rsidR="006345BF" w:rsidRPr="00504FCE">
        <w:rPr>
          <w:rFonts w:ascii="Arial" w:hAnsi="Arial" w:cs="Arial"/>
          <w:sz w:val="20"/>
          <w:szCs w:val="20"/>
        </w:rPr>
        <w:t xml:space="preserve">alculará aplicando la tasa del </w:t>
      </w:r>
      <w:r w:rsidR="00880106" w:rsidRPr="00504FCE">
        <w:rPr>
          <w:rFonts w:ascii="Arial" w:hAnsi="Arial" w:cs="Arial"/>
          <w:sz w:val="20"/>
          <w:szCs w:val="20"/>
        </w:rPr>
        <w:t>2</w:t>
      </w:r>
      <w:r w:rsidRPr="00504FCE">
        <w:rPr>
          <w:rFonts w:ascii="Arial" w:hAnsi="Arial" w:cs="Arial"/>
          <w:sz w:val="20"/>
          <w:szCs w:val="20"/>
        </w:rPr>
        <w:t xml:space="preserve">% a la base gravable señalada </w:t>
      </w:r>
      <w:r w:rsidR="003C4120" w:rsidRPr="00504FCE">
        <w:rPr>
          <w:rFonts w:ascii="Arial" w:hAnsi="Arial" w:cs="Arial"/>
          <w:sz w:val="20"/>
          <w:szCs w:val="20"/>
        </w:rPr>
        <w:t>en</w:t>
      </w:r>
      <w:r w:rsidRPr="00504FCE">
        <w:rPr>
          <w:rFonts w:ascii="Arial" w:hAnsi="Arial" w:cs="Arial"/>
          <w:sz w:val="20"/>
          <w:szCs w:val="20"/>
        </w:rPr>
        <w:t xml:space="preserve"> la </w:t>
      </w:r>
      <w:r w:rsidR="003F3F11" w:rsidRPr="00504FCE">
        <w:rPr>
          <w:rFonts w:ascii="Arial" w:hAnsi="Arial" w:cs="Arial"/>
          <w:sz w:val="20"/>
          <w:szCs w:val="20"/>
        </w:rPr>
        <w:t xml:space="preserve">Ley de Hacienda para el Municipio de </w:t>
      </w:r>
      <w:r w:rsidR="00BE6F10" w:rsidRPr="00504FCE">
        <w:rPr>
          <w:rFonts w:ascii="Arial" w:hAnsi="Arial" w:cs="Arial"/>
          <w:sz w:val="20"/>
          <w:szCs w:val="20"/>
        </w:rPr>
        <w:t>Peto</w:t>
      </w:r>
      <w:r w:rsidRPr="00504FCE">
        <w:rPr>
          <w:rFonts w:ascii="Arial" w:hAnsi="Arial" w:cs="Arial"/>
          <w:sz w:val="20"/>
          <w:szCs w:val="20"/>
        </w:rPr>
        <w:t>.</w:t>
      </w:r>
    </w:p>
    <w:p w14:paraId="3C539868" w14:textId="77777777" w:rsidR="00AF0103" w:rsidRDefault="00AF0103" w:rsidP="00504FCE">
      <w:pPr>
        <w:widowControl w:val="0"/>
        <w:autoSpaceDE w:val="0"/>
        <w:autoSpaceDN w:val="0"/>
        <w:adjustRightInd w:val="0"/>
        <w:spacing w:after="0" w:line="360" w:lineRule="auto"/>
        <w:jc w:val="both"/>
        <w:rPr>
          <w:rFonts w:ascii="Arial" w:hAnsi="Arial" w:cs="Arial"/>
          <w:sz w:val="20"/>
          <w:szCs w:val="20"/>
        </w:rPr>
      </w:pPr>
    </w:p>
    <w:p w14:paraId="7B9C48E9" w14:textId="77777777" w:rsidR="00684255" w:rsidRPr="00504FCE" w:rsidRDefault="00684255" w:rsidP="00504FCE">
      <w:pPr>
        <w:widowControl w:val="0"/>
        <w:autoSpaceDE w:val="0"/>
        <w:autoSpaceDN w:val="0"/>
        <w:adjustRightInd w:val="0"/>
        <w:spacing w:after="0" w:line="360" w:lineRule="auto"/>
        <w:jc w:val="center"/>
        <w:rPr>
          <w:rFonts w:ascii="Arial" w:hAnsi="Arial" w:cs="Arial"/>
          <w:sz w:val="20"/>
          <w:szCs w:val="20"/>
        </w:rPr>
      </w:pPr>
      <w:r w:rsidRPr="00504FCE">
        <w:rPr>
          <w:rFonts w:ascii="Arial" w:hAnsi="Arial" w:cs="Arial"/>
          <w:b/>
          <w:bCs/>
          <w:sz w:val="20"/>
          <w:szCs w:val="20"/>
        </w:rPr>
        <w:t>CAPÍTULO lll</w:t>
      </w:r>
    </w:p>
    <w:p w14:paraId="35A61B9D" w14:textId="74811023" w:rsidR="00684255" w:rsidRPr="00504FCE" w:rsidRDefault="00684255" w:rsidP="00504FCE">
      <w:pPr>
        <w:widowControl w:val="0"/>
        <w:autoSpaceDE w:val="0"/>
        <w:autoSpaceDN w:val="0"/>
        <w:adjustRightInd w:val="0"/>
        <w:spacing w:after="0" w:line="360" w:lineRule="auto"/>
        <w:jc w:val="center"/>
        <w:rPr>
          <w:rFonts w:ascii="Arial" w:hAnsi="Arial" w:cs="Arial"/>
          <w:b/>
          <w:bCs/>
          <w:sz w:val="20"/>
          <w:szCs w:val="20"/>
        </w:rPr>
      </w:pPr>
      <w:r w:rsidRPr="00504FCE">
        <w:rPr>
          <w:rFonts w:ascii="Arial" w:hAnsi="Arial" w:cs="Arial"/>
          <w:b/>
          <w:bCs/>
          <w:sz w:val="20"/>
          <w:szCs w:val="20"/>
        </w:rPr>
        <w:t xml:space="preserve">Impuesto </w:t>
      </w:r>
      <w:r w:rsidR="00C3247D">
        <w:rPr>
          <w:rFonts w:ascii="Arial" w:hAnsi="Arial" w:cs="Arial"/>
          <w:b/>
          <w:bCs/>
          <w:sz w:val="20"/>
          <w:szCs w:val="20"/>
        </w:rPr>
        <w:t>sobre</w:t>
      </w:r>
      <w:r w:rsidRPr="00504FCE">
        <w:rPr>
          <w:rFonts w:ascii="Arial" w:hAnsi="Arial" w:cs="Arial"/>
          <w:b/>
          <w:bCs/>
          <w:sz w:val="20"/>
          <w:szCs w:val="20"/>
        </w:rPr>
        <w:t xml:space="preserve"> </w:t>
      </w:r>
      <w:r w:rsidR="00C3247D" w:rsidRPr="00504FCE">
        <w:rPr>
          <w:rFonts w:ascii="Arial" w:hAnsi="Arial" w:cs="Arial"/>
          <w:b/>
          <w:bCs/>
          <w:sz w:val="20"/>
          <w:szCs w:val="20"/>
        </w:rPr>
        <w:t xml:space="preserve">Diversiones y </w:t>
      </w:r>
      <w:r w:rsidRPr="00504FCE">
        <w:rPr>
          <w:rFonts w:ascii="Arial" w:hAnsi="Arial" w:cs="Arial"/>
          <w:b/>
          <w:bCs/>
          <w:sz w:val="20"/>
          <w:szCs w:val="20"/>
        </w:rPr>
        <w:t>Espectáculos Públicas</w:t>
      </w:r>
    </w:p>
    <w:p w14:paraId="132B3A2F" w14:textId="77777777" w:rsidR="00557A1C" w:rsidRPr="00504FCE" w:rsidRDefault="00557A1C" w:rsidP="00504FCE">
      <w:pPr>
        <w:widowControl w:val="0"/>
        <w:autoSpaceDE w:val="0"/>
        <w:autoSpaceDN w:val="0"/>
        <w:adjustRightInd w:val="0"/>
        <w:spacing w:after="0" w:line="360" w:lineRule="auto"/>
        <w:jc w:val="center"/>
        <w:rPr>
          <w:rFonts w:ascii="Arial" w:hAnsi="Arial" w:cs="Arial"/>
          <w:sz w:val="20"/>
          <w:szCs w:val="20"/>
        </w:rPr>
      </w:pPr>
    </w:p>
    <w:p w14:paraId="4438F376" w14:textId="5DFC389D" w:rsidR="00684255" w:rsidRPr="00504FCE" w:rsidRDefault="00684255" w:rsidP="00504FCE">
      <w:pPr>
        <w:widowControl w:val="0"/>
        <w:autoSpaceDE w:val="0"/>
        <w:autoSpaceDN w:val="0"/>
        <w:adjustRightInd w:val="0"/>
        <w:spacing w:after="0" w:line="360" w:lineRule="auto"/>
        <w:jc w:val="both"/>
        <w:rPr>
          <w:rFonts w:ascii="Arial" w:hAnsi="Arial" w:cs="Arial"/>
          <w:sz w:val="20"/>
          <w:szCs w:val="20"/>
        </w:rPr>
      </w:pPr>
      <w:r w:rsidRPr="00504FCE">
        <w:rPr>
          <w:rFonts w:ascii="Arial" w:hAnsi="Arial" w:cs="Arial"/>
          <w:b/>
          <w:bCs/>
          <w:sz w:val="20"/>
          <w:szCs w:val="20"/>
        </w:rPr>
        <w:t xml:space="preserve">Artículo </w:t>
      </w:r>
      <w:r w:rsidR="000A1D7E" w:rsidRPr="00504FCE">
        <w:rPr>
          <w:rFonts w:ascii="Arial" w:hAnsi="Arial" w:cs="Arial"/>
          <w:b/>
          <w:bCs/>
          <w:sz w:val="20"/>
          <w:szCs w:val="20"/>
        </w:rPr>
        <w:t>16</w:t>
      </w:r>
      <w:r w:rsidRPr="00504FCE">
        <w:rPr>
          <w:rFonts w:ascii="Arial" w:hAnsi="Arial" w:cs="Arial"/>
          <w:b/>
          <w:bCs/>
          <w:sz w:val="20"/>
          <w:szCs w:val="20"/>
        </w:rPr>
        <w:t xml:space="preserve">.- </w:t>
      </w:r>
      <w:r w:rsidR="007B4A34" w:rsidRPr="00504FCE">
        <w:rPr>
          <w:rFonts w:ascii="Arial" w:hAnsi="Arial" w:cs="Arial"/>
          <w:sz w:val="20"/>
          <w:szCs w:val="20"/>
        </w:rPr>
        <w:t>La cuota del impuesto a espectáculos y diversiones públicas se calculará aplicando la tasa que para cada evento se establece a continuación:</w:t>
      </w:r>
    </w:p>
    <w:p w14:paraId="3014B8F3" w14:textId="77777777" w:rsidR="007B4A34" w:rsidRPr="00504FCE" w:rsidRDefault="007B4A34" w:rsidP="00504FCE">
      <w:pPr>
        <w:widowControl w:val="0"/>
        <w:autoSpaceDE w:val="0"/>
        <w:autoSpaceDN w:val="0"/>
        <w:adjustRightInd w:val="0"/>
        <w:spacing w:after="0" w:line="36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7265"/>
        <w:gridCol w:w="478"/>
        <w:gridCol w:w="1311"/>
      </w:tblGrid>
      <w:tr w:rsidR="00000A0C" w:rsidRPr="00504FCE" w14:paraId="424F7CFC" w14:textId="77777777" w:rsidTr="00000A0C">
        <w:tc>
          <w:tcPr>
            <w:tcW w:w="4012" w:type="pct"/>
          </w:tcPr>
          <w:p w14:paraId="04B77210" w14:textId="77777777" w:rsidR="00000A0C" w:rsidRPr="00504FCE" w:rsidRDefault="00000A0C" w:rsidP="00504FCE">
            <w:pPr>
              <w:widowControl w:val="0"/>
              <w:numPr>
                <w:ilvl w:val="0"/>
                <w:numId w:val="8"/>
              </w:numPr>
              <w:autoSpaceDE w:val="0"/>
              <w:autoSpaceDN w:val="0"/>
              <w:adjustRightInd w:val="0"/>
              <w:spacing w:after="0" w:line="360" w:lineRule="auto"/>
              <w:rPr>
                <w:rFonts w:ascii="Arial" w:hAnsi="Arial" w:cs="Arial"/>
                <w:sz w:val="20"/>
                <w:szCs w:val="20"/>
              </w:rPr>
            </w:pPr>
            <w:r w:rsidRPr="00504FCE">
              <w:rPr>
                <w:rFonts w:ascii="Arial" w:hAnsi="Arial" w:cs="Arial"/>
                <w:sz w:val="20"/>
                <w:szCs w:val="20"/>
              </w:rPr>
              <w:t>Funciones de circo</w:t>
            </w:r>
          </w:p>
          <w:p w14:paraId="78739DD9" w14:textId="67EDE4A3" w:rsidR="00000A0C" w:rsidRPr="00504FCE" w:rsidRDefault="00000A0C" w:rsidP="00504FCE">
            <w:pPr>
              <w:pStyle w:val="Prrafodelista"/>
              <w:widowControl w:val="0"/>
              <w:numPr>
                <w:ilvl w:val="0"/>
                <w:numId w:val="50"/>
              </w:numPr>
              <w:autoSpaceDE w:val="0"/>
              <w:autoSpaceDN w:val="0"/>
              <w:adjustRightInd w:val="0"/>
              <w:spacing w:after="0" w:line="360" w:lineRule="auto"/>
              <w:rPr>
                <w:rFonts w:ascii="Arial" w:hAnsi="Arial" w:cs="Arial"/>
                <w:sz w:val="20"/>
                <w:szCs w:val="20"/>
              </w:rPr>
            </w:pPr>
            <w:r w:rsidRPr="00504FCE">
              <w:rPr>
                <w:rFonts w:ascii="Arial" w:hAnsi="Arial" w:cs="Arial"/>
                <w:sz w:val="20"/>
                <w:szCs w:val="20"/>
              </w:rPr>
              <w:t>TIPO A (Con capacidad mayor o igual a 100 personas)</w:t>
            </w:r>
          </w:p>
          <w:p w14:paraId="4F940182" w14:textId="072A03B5" w:rsidR="00000A0C" w:rsidRPr="00504FCE" w:rsidRDefault="00000A0C" w:rsidP="00504FCE">
            <w:pPr>
              <w:pStyle w:val="Prrafodelista"/>
              <w:widowControl w:val="0"/>
              <w:numPr>
                <w:ilvl w:val="0"/>
                <w:numId w:val="50"/>
              </w:numPr>
              <w:autoSpaceDE w:val="0"/>
              <w:autoSpaceDN w:val="0"/>
              <w:adjustRightInd w:val="0"/>
              <w:spacing w:after="0" w:line="360" w:lineRule="auto"/>
              <w:rPr>
                <w:rFonts w:ascii="Arial" w:hAnsi="Arial" w:cs="Arial"/>
                <w:sz w:val="20"/>
                <w:szCs w:val="20"/>
              </w:rPr>
            </w:pPr>
            <w:r w:rsidRPr="00504FCE">
              <w:rPr>
                <w:rFonts w:ascii="Arial" w:hAnsi="Arial" w:cs="Arial"/>
                <w:sz w:val="20"/>
                <w:szCs w:val="20"/>
              </w:rPr>
              <w:t>TIPO B (Con capacidad menor a 100 personas)</w:t>
            </w:r>
          </w:p>
        </w:tc>
        <w:tc>
          <w:tcPr>
            <w:tcW w:w="264" w:type="pct"/>
            <w:tcBorders>
              <w:right w:val="nil"/>
            </w:tcBorders>
          </w:tcPr>
          <w:p w14:paraId="70F4368E" w14:textId="77777777" w:rsidR="00000A0C" w:rsidRPr="00504FCE" w:rsidRDefault="00000A0C" w:rsidP="00504FCE">
            <w:pPr>
              <w:widowControl w:val="0"/>
              <w:autoSpaceDE w:val="0"/>
              <w:autoSpaceDN w:val="0"/>
              <w:adjustRightInd w:val="0"/>
              <w:spacing w:after="0" w:line="360" w:lineRule="auto"/>
              <w:jc w:val="right"/>
              <w:rPr>
                <w:rFonts w:ascii="Arial" w:hAnsi="Arial" w:cs="Arial"/>
                <w:sz w:val="20"/>
                <w:szCs w:val="20"/>
              </w:rPr>
            </w:pPr>
          </w:p>
          <w:p w14:paraId="3466AE18" w14:textId="77777777" w:rsidR="00000A0C" w:rsidRPr="00504FCE" w:rsidRDefault="00000A0C" w:rsidP="00504FCE">
            <w:pPr>
              <w:widowControl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p>
          <w:p w14:paraId="674BCDC4" w14:textId="623198DC" w:rsidR="00000A0C" w:rsidRPr="00504FCE" w:rsidRDefault="00000A0C" w:rsidP="00504FCE">
            <w:pPr>
              <w:widowControl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p>
        </w:tc>
        <w:tc>
          <w:tcPr>
            <w:tcW w:w="724" w:type="pct"/>
            <w:tcBorders>
              <w:left w:val="nil"/>
            </w:tcBorders>
          </w:tcPr>
          <w:p w14:paraId="46B8505F" w14:textId="77777777" w:rsidR="00000A0C" w:rsidRPr="00504FCE" w:rsidRDefault="00000A0C" w:rsidP="00504FCE">
            <w:pPr>
              <w:widowControl w:val="0"/>
              <w:autoSpaceDE w:val="0"/>
              <w:autoSpaceDN w:val="0"/>
              <w:adjustRightInd w:val="0"/>
              <w:spacing w:after="0" w:line="360" w:lineRule="auto"/>
              <w:jc w:val="right"/>
              <w:rPr>
                <w:rFonts w:ascii="Arial" w:hAnsi="Arial" w:cs="Arial"/>
                <w:sz w:val="20"/>
                <w:szCs w:val="20"/>
              </w:rPr>
            </w:pPr>
          </w:p>
          <w:p w14:paraId="435AF819" w14:textId="47BE9487" w:rsidR="00000A0C" w:rsidRPr="00504FCE" w:rsidRDefault="00845B68" w:rsidP="00504FCE">
            <w:pPr>
              <w:widowControl w:val="0"/>
              <w:autoSpaceDE w:val="0"/>
              <w:autoSpaceDN w:val="0"/>
              <w:adjustRightInd w:val="0"/>
              <w:spacing w:after="0" w:line="360" w:lineRule="auto"/>
              <w:jc w:val="right"/>
              <w:rPr>
                <w:rFonts w:ascii="Arial" w:hAnsi="Arial" w:cs="Arial"/>
                <w:sz w:val="20"/>
                <w:szCs w:val="20"/>
              </w:rPr>
            </w:pPr>
            <w:r>
              <w:rPr>
                <w:rFonts w:ascii="Arial" w:hAnsi="Arial" w:cs="Arial"/>
                <w:sz w:val="20"/>
                <w:szCs w:val="20"/>
              </w:rPr>
              <w:t>8%</w:t>
            </w:r>
          </w:p>
          <w:p w14:paraId="7C0AB85B" w14:textId="72944370" w:rsidR="00000A0C" w:rsidRPr="00504FCE" w:rsidRDefault="00845B68" w:rsidP="00504FCE">
            <w:pPr>
              <w:widowControl w:val="0"/>
              <w:autoSpaceDE w:val="0"/>
              <w:autoSpaceDN w:val="0"/>
              <w:adjustRightInd w:val="0"/>
              <w:spacing w:after="0" w:line="360" w:lineRule="auto"/>
              <w:jc w:val="right"/>
              <w:rPr>
                <w:rFonts w:ascii="Arial" w:hAnsi="Arial" w:cs="Arial"/>
                <w:sz w:val="20"/>
                <w:szCs w:val="20"/>
              </w:rPr>
            </w:pPr>
            <w:r>
              <w:rPr>
                <w:rFonts w:ascii="Arial" w:hAnsi="Arial" w:cs="Arial"/>
                <w:sz w:val="20"/>
                <w:szCs w:val="20"/>
              </w:rPr>
              <w:t>8%</w:t>
            </w:r>
          </w:p>
        </w:tc>
      </w:tr>
      <w:tr w:rsidR="00000A0C" w:rsidRPr="00504FCE" w14:paraId="1EA80482" w14:textId="77777777" w:rsidTr="00000A0C">
        <w:tc>
          <w:tcPr>
            <w:tcW w:w="4012" w:type="pct"/>
          </w:tcPr>
          <w:p w14:paraId="7E7AA82F" w14:textId="77777777" w:rsidR="00000A0C" w:rsidRPr="00504FCE" w:rsidRDefault="00000A0C" w:rsidP="00504FCE">
            <w:pPr>
              <w:widowControl w:val="0"/>
              <w:numPr>
                <w:ilvl w:val="0"/>
                <w:numId w:val="8"/>
              </w:numPr>
              <w:autoSpaceDE w:val="0"/>
              <w:autoSpaceDN w:val="0"/>
              <w:adjustRightInd w:val="0"/>
              <w:spacing w:after="0" w:line="360" w:lineRule="auto"/>
              <w:rPr>
                <w:rFonts w:ascii="Arial" w:hAnsi="Arial" w:cs="Arial"/>
                <w:sz w:val="20"/>
                <w:szCs w:val="20"/>
              </w:rPr>
            </w:pPr>
            <w:r w:rsidRPr="00504FCE">
              <w:rPr>
                <w:rFonts w:ascii="Arial" w:hAnsi="Arial" w:cs="Arial"/>
                <w:sz w:val="20"/>
                <w:szCs w:val="20"/>
              </w:rPr>
              <w:t xml:space="preserve">Gremios </w:t>
            </w:r>
          </w:p>
        </w:tc>
        <w:tc>
          <w:tcPr>
            <w:tcW w:w="264" w:type="pct"/>
            <w:tcBorders>
              <w:right w:val="nil"/>
            </w:tcBorders>
          </w:tcPr>
          <w:p w14:paraId="43E2E8B5" w14:textId="57588D84" w:rsidR="00000A0C" w:rsidRPr="00504FCE" w:rsidRDefault="00000A0C" w:rsidP="00504FCE">
            <w:pPr>
              <w:widowControl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p>
        </w:tc>
        <w:tc>
          <w:tcPr>
            <w:tcW w:w="724" w:type="pct"/>
            <w:tcBorders>
              <w:left w:val="nil"/>
            </w:tcBorders>
          </w:tcPr>
          <w:p w14:paraId="42930EB5" w14:textId="7FC519EC" w:rsidR="00000A0C" w:rsidRPr="00504FCE" w:rsidRDefault="00000A0C" w:rsidP="00504FCE">
            <w:pPr>
              <w:widowControl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200.00</w:t>
            </w:r>
          </w:p>
        </w:tc>
      </w:tr>
      <w:tr w:rsidR="00000A0C" w:rsidRPr="00504FCE" w14:paraId="4DCDEB8F" w14:textId="77777777" w:rsidTr="00000A0C">
        <w:tc>
          <w:tcPr>
            <w:tcW w:w="4012" w:type="pct"/>
          </w:tcPr>
          <w:p w14:paraId="71DED342" w14:textId="77777777" w:rsidR="00000A0C" w:rsidRPr="00504FCE" w:rsidRDefault="00000A0C" w:rsidP="00504FCE">
            <w:pPr>
              <w:widowControl w:val="0"/>
              <w:numPr>
                <w:ilvl w:val="0"/>
                <w:numId w:val="8"/>
              </w:numPr>
              <w:autoSpaceDE w:val="0"/>
              <w:autoSpaceDN w:val="0"/>
              <w:adjustRightInd w:val="0"/>
              <w:spacing w:after="0" w:line="360" w:lineRule="auto"/>
              <w:rPr>
                <w:rFonts w:ascii="Arial" w:hAnsi="Arial" w:cs="Arial"/>
                <w:sz w:val="20"/>
                <w:szCs w:val="20"/>
              </w:rPr>
            </w:pPr>
            <w:r w:rsidRPr="00504FCE">
              <w:rPr>
                <w:rFonts w:ascii="Arial" w:hAnsi="Arial" w:cs="Arial"/>
                <w:sz w:val="20"/>
                <w:szCs w:val="20"/>
              </w:rPr>
              <w:t>Luz y sonido por día</w:t>
            </w:r>
          </w:p>
          <w:p w14:paraId="0DA33F75" w14:textId="77777777" w:rsidR="00000A0C" w:rsidRPr="00504FCE" w:rsidRDefault="00000A0C" w:rsidP="00504FCE">
            <w:pPr>
              <w:pStyle w:val="Prrafodelista"/>
              <w:widowControl w:val="0"/>
              <w:numPr>
                <w:ilvl w:val="0"/>
                <w:numId w:val="51"/>
              </w:numPr>
              <w:autoSpaceDE w:val="0"/>
              <w:autoSpaceDN w:val="0"/>
              <w:adjustRightInd w:val="0"/>
              <w:spacing w:after="0" w:line="360" w:lineRule="auto"/>
              <w:rPr>
                <w:rFonts w:ascii="Arial" w:hAnsi="Arial" w:cs="Arial"/>
                <w:sz w:val="20"/>
                <w:szCs w:val="20"/>
              </w:rPr>
            </w:pPr>
            <w:r w:rsidRPr="00504FCE">
              <w:rPr>
                <w:rFonts w:ascii="Arial" w:hAnsi="Arial" w:cs="Arial"/>
                <w:sz w:val="20"/>
                <w:szCs w:val="20"/>
              </w:rPr>
              <w:t>TIPO A (Con venta de alcohol)</w:t>
            </w:r>
          </w:p>
          <w:p w14:paraId="2EC19F08" w14:textId="57164D60" w:rsidR="00000A0C" w:rsidRPr="00504FCE" w:rsidRDefault="00000A0C" w:rsidP="00504FCE">
            <w:pPr>
              <w:pStyle w:val="Prrafodelista"/>
              <w:widowControl w:val="0"/>
              <w:numPr>
                <w:ilvl w:val="0"/>
                <w:numId w:val="51"/>
              </w:numPr>
              <w:autoSpaceDE w:val="0"/>
              <w:autoSpaceDN w:val="0"/>
              <w:adjustRightInd w:val="0"/>
              <w:spacing w:after="0" w:line="360" w:lineRule="auto"/>
              <w:rPr>
                <w:rFonts w:ascii="Arial" w:hAnsi="Arial" w:cs="Arial"/>
                <w:sz w:val="20"/>
                <w:szCs w:val="20"/>
              </w:rPr>
            </w:pPr>
            <w:r w:rsidRPr="00504FCE">
              <w:rPr>
                <w:rFonts w:ascii="Arial" w:hAnsi="Arial" w:cs="Arial"/>
                <w:sz w:val="20"/>
                <w:szCs w:val="20"/>
              </w:rPr>
              <w:t>TIPO B (Sin venta de alcohol)</w:t>
            </w:r>
          </w:p>
        </w:tc>
        <w:tc>
          <w:tcPr>
            <w:tcW w:w="264" w:type="pct"/>
            <w:tcBorders>
              <w:right w:val="nil"/>
            </w:tcBorders>
          </w:tcPr>
          <w:p w14:paraId="55D08D10" w14:textId="77777777" w:rsidR="00000A0C" w:rsidRPr="00504FCE" w:rsidRDefault="00000A0C" w:rsidP="00504FCE">
            <w:pPr>
              <w:widowControl w:val="0"/>
              <w:autoSpaceDE w:val="0"/>
              <w:autoSpaceDN w:val="0"/>
              <w:adjustRightInd w:val="0"/>
              <w:spacing w:after="0" w:line="360" w:lineRule="auto"/>
              <w:jc w:val="right"/>
              <w:rPr>
                <w:rFonts w:ascii="Arial" w:hAnsi="Arial" w:cs="Arial"/>
                <w:sz w:val="20"/>
                <w:szCs w:val="20"/>
              </w:rPr>
            </w:pPr>
          </w:p>
          <w:p w14:paraId="3CC07A9A" w14:textId="77777777" w:rsidR="00000A0C" w:rsidRPr="00504FCE" w:rsidRDefault="00000A0C" w:rsidP="00504FCE">
            <w:pPr>
              <w:widowControl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p>
          <w:p w14:paraId="5387C4F3" w14:textId="3F2C2CFA" w:rsidR="00000A0C" w:rsidRPr="00504FCE" w:rsidRDefault="00000A0C" w:rsidP="00504FCE">
            <w:pPr>
              <w:widowControl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p>
        </w:tc>
        <w:tc>
          <w:tcPr>
            <w:tcW w:w="724" w:type="pct"/>
            <w:tcBorders>
              <w:left w:val="nil"/>
            </w:tcBorders>
          </w:tcPr>
          <w:p w14:paraId="1363EA95" w14:textId="73064B68" w:rsidR="00000A0C" w:rsidRPr="00504FCE" w:rsidRDefault="00000A0C" w:rsidP="00504FCE">
            <w:pPr>
              <w:widowControl w:val="0"/>
              <w:autoSpaceDE w:val="0"/>
              <w:autoSpaceDN w:val="0"/>
              <w:adjustRightInd w:val="0"/>
              <w:spacing w:after="0" w:line="360" w:lineRule="auto"/>
              <w:jc w:val="right"/>
              <w:rPr>
                <w:rFonts w:ascii="Arial" w:hAnsi="Arial" w:cs="Arial"/>
                <w:sz w:val="20"/>
                <w:szCs w:val="20"/>
              </w:rPr>
            </w:pPr>
          </w:p>
          <w:p w14:paraId="3C55F9E8" w14:textId="41E09966" w:rsidR="00000A0C" w:rsidRPr="00504FCE" w:rsidRDefault="00000A0C" w:rsidP="00504FCE">
            <w:pPr>
              <w:widowControl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3,500.00</w:t>
            </w:r>
          </w:p>
          <w:p w14:paraId="54FECB66" w14:textId="533398B0" w:rsidR="00000A0C" w:rsidRPr="00504FCE" w:rsidRDefault="00000A0C" w:rsidP="00504FCE">
            <w:pPr>
              <w:widowControl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2,000.00</w:t>
            </w:r>
          </w:p>
        </w:tc>
      </w:tr>
      <w:tr w:rsidR="00000A0C" w:rsidRPr="00504FCE" w14:paraId="48E0F761" w14:textId="77777777" w:rsidTr="00000A0C">
        <w:tc>
          <w:tcPr>
            <w:tcW w:w="4012" w:type="pct"/>
          </w:tcPr>
          <w:p w14:paraId="06B2A800" w14:textId="483E6CDB" w:rsidR="00000A0C" w:rsidRPr="00504FCE" w:rsidRDefault="00000A0C" w:rsidP="00504FCE">
            <w:pPr>
              <w:widowControl w:val="0"/>
              <w:numPr>
                <w:ilvl w:val="0"/>
                <w:numId w:val="8"/>
              </w:numPr>
              <w:autoSpaceDE w:val="0"/>
              <w:autoSpaceDN w:val="0"/>
              <w:adjustRightInd w:val="0"/>
              <w:spacing w:after="0" w:line="360" w:lineRule="auto"/>
              <w:rPr>
                <w:rFonts w:ascii="Arial" w:hAnsi="Arial" w:cs="Arial"/>
                <w:sz w:val="20"/>
                <w:szCs w:val="20"/>
              </w:rPr>
            </w:pPr>
            <w:r w:rsidRPr="00504FCE">
              <w:rPr>
                <w:rFonts w:ascii="Arial" w:hAnsi="Arial" w:cs="Arial"/>
                <w:sz w:val="20"/>
                <w:szCs w:val="20"/>
              </w:rPr>
              <w:t>Bailes populares por día</w:t>
            </w:r>
          </w:p>
          <w:p w14:paraId="73F815E8" w14:textId="77777777" w:rsidR="00000A0C" w:rsidRPr="00504FCE" w:rsidRDefault="00000A0C" w:rsidP="00504FCE">
            <w:pPr>
              <w:pStyle w:val="Prrafodelista"/>
              <w:widowControl w:val="0"/>
              <w:numPr>
                <w:ilvl w:val="0"/>
                <w:numId w:val="52"/>
              </w:numPr>
              <w:autoSpaceDE w:val="0"/>
              <w:autoSpaceDN w:val="0"/>
              <w:adjustRightInd w:val="0"/>
              <w:spacing w:after="0" w:line="360" w:lineRule="auto"/>
              <w:rPr>
                <w:rFonts w:ascii="Arial" w:hAnsi="Arial" w:cs="Arial"/>
                <w:sz w:val="20"/>
                <w:szCs w:val="20"/>
              </w:rPr>
            </w:pPr>
            <w:r w:rsidRPr="00504FCE">
              <w:rPr>
                <w:rFonts w:ascii="Arial" w:hAnsi="Arial" w:cs="Arial"/>
                <w:sz w:val="20"/>
                <w:szCs w:val="20"/>
              </w:rPr>
              <w:t>TIPO A (Con venta de alcohol)</w:t>
            </w:r>
          </w:p>
          <w:p w14:paraId="6FD2AF2D" w14:textId="561EBAFB" w:rsidR="00000A0C" w:rsidRPr="00504FCE" w:rsidRDefault="00000A0C" w:rsidP="00504FCE">
            <w:pPr>
              <w:pStyle w:val="Prrafodelista"/>
              <w:widowControl w:val="0"/>
              <w:numPr>
                <w:ilvl w:val="0"/>
                <w:numId w:val="52"/>
              </w:numPr>
              <w:autoSpaceDE w:val="0"/>
              <w:autoSpaceDN w:val="0"/>
              <w:adjustRightInd w:val="0"/>
              <w:spacing w:after="0" w:line="360" w:lineRule="auto"/>
              <w:rPr>
                <w:rFonts w:ascii="Arial" w:hAnsi="Arial" w:cs="Arial"/>
                <w:sz w:val="20"/>
                <w:szCs w:val="20"/>
              </w:rPr>
            </w:pPr>
            <w:r w:rsidRPr="00504FCE">
              <w:rPr>
                <w:rFonts w:ascii="Arial" w:hAnsi="Arial" w:cs="Arial"/>
                <w:sz w:val="20"/>
                <w:szCs w:val="20"/>
              </w:rPr>
              <w:t>TIPO B (Sin venta de alcohol)</w:t>
            </w:r>
          </w:p>
        </w:tc>
        <w:tc>
          <w:tcPr>
            <w:tcW w:w="264" w:type="pct"/>
            <w:tcBorders>
              <w:right w:val="nil"/>
            </w:tcBorders>
          </w:tcPr>
          <w:p w14:paraId="3F87E471" w14:textId="77777777" w:rsidR="00000A0C" w:rsidRPr="00504FCE" w:rsidRDefault="00000A0C" w:rsidP="00504FCE">
            <w:pPr>
              <w:widowControl w:val="0"/>
              <w:autoSpaceDE w:val="0"/>
              <w:autoSpaceDN w:val="0"/>
              <w:adjustRightInd w:val="0"/>
              <w:spacing w:after="0" w:line="360" w:lineRule="auto"/>
              <w:jc w:val="right"/>
              <w:rPr>
                <w:rFonts w:ascii="Arial" w:hAnsi="Arial" w:cs="Arial"/>
                <w:sz w:val="20"/>
                <w:szCs w:val="20"/>
              </w:rPr>
            </w:pPr>
          </w:p>
          <w:p w14:paraId="5B5395FF" w14:textId="77777777" w:rsidR="00000A0C" w:rsidRPr="00504FCE" w:rsidRDefault="00000A0C" w:rsidP="00504FCE">
            <w:pPr>
              <w:widowControl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p>
          <w:p w14:paraId="58E32E00" w14:textId="30AE3466" w:rsidR="00000A0C" w:rsidRPr="00504FCE" w:rsidRDefault="00000A0C" w:rsidP="00504FCE">
            <w:pPr>
              <w:widowControl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p>
        </w:tc>
        <w:tc>
          <w:tcPr>
            <w:tcW w:w="724" w:type="pct"/>
            <w:tcBorders>
              <w:left w:val="nil"/>
            </w:tcBorders>
          </w:tcPr>
          <w:p w14:paraId="540A9A3C" w14:textId="1A9B74F9" w:rsidR="00000A0C" w:rsidRPr="00504FCE" w:rsidRDefault="00000A0C" w:rsidP="00504FCE">
            <w:pPr>
              <w:widowControl w:val="0"/>
              <w:autoSpaceDE w:val="0"/>
              <w:autoSpaceDN w:val="0"/>
              <w:adjustRightInd w:val="0"/>
              <w:spacing w:after="0" w:line="360" w:lineRule="auto"/>
              <w:jc w:val="right"/>
              <w:rPr>
                <w:rFonts w:ascii="Arial" w:hAnsi="Arial" w:cs="Arial"/>
                <w:sz w:val="20"/>
                <w:szCs w:val="20"/>
              </w:rPr>
            </w:pPr>
          </w:p>
          <w:p w14:paraId="07082816" w14:textId="21944330" w:rsidR="00000A0C" w:rsidRPr="00504FCE" w:rsidRDefault="00000A0C" w:rsidP="00504FCE">
            <w:pPr>
              <w:widowControl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3,500.00</w:t>
            </w:r>
          </w:p>
          <w:p w14:paraId="00975693" w14:textId="34E7D444" w:rsidR="00000A0C" w:rsidRPr="00504FCE" w:rsidRDefault="00000A0C" w:rsidP="00504FCE">
            <w:pPr>
              <w:widowControl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2,000.00</w:t>
            </w:r>
          </w:p>
        </w:tc>
      </w:tr>
      <w:tr w:rsidR="00000A0C" w:rsidRPr="00504FCE" w14:paraId="7236684D" w14:textId="77777777" w:rsidTr="00000A0C">
        <w:tc>
          <w:tcPr>
            <w:tcW w:w="4012" w:type="pct"/>
          </w:tcPr>
          <w:p w14:paraId="525F05D6" w14:textId="77777777" w:rsidR="00000A0C" w:rsidRPr="00504FCE" w:rsidRDefault="00000A0C" w:rsidP="00504FCE">
            <w:pPr>
              <w:widowControl w:val="0"/>
              <w:numPr>
                <w:ilvl w:val="0"/>
                <w:numId w:val="8"/>
              </w:numPr>
              <w:autoSpaceDE w:val="0"/>
              <w:autoSpaceDN w:val="0"/>
              <w:adjustRightInd w:val="0"/>
              <w:spacing w:after="0" w:line="360" w:lineRule="auto"/>
              <w:rPr>
                <w:rFonts w:ascii="Arial" w:hAnsi="Arial" w:cs="Arial"/>
                <w:sz w:val="20"/>
                <w:szCs w:val="20"/>
              </w:rPr>
            </w:pPr>
            <w:r w:rsidRPr="00504FCE">
              <w:rPr>
                <w:rFonts w:ascii="Arial" w:hAnsi="Arial" w:cs="Arial"/>
                <w:sz w:val="20"/>
                <w:szCs w:val="20"/>
              </w:rPr>
              <w:t xml:space="preserve">Bailes internacionales </w:t>
            </w:r>
          </w:p>
          <w:p w14:paraId="6B9A800A" w14:textId="77777777" w:rsidR="00000A0C" w:rsidRPr="00504FCE" w:rsidRDefault="00000A0C" w:rsidP="00504FCE">
            <w:pPr>
              <w:pStyle w:val="Prrafodelista"/>
              <w:widowControl w:val="0"/>
              <w:numPr>
                <w:ilvl w:val="0"/>
                <w:numId w:val="53"/>
              </w:numPr>
              <w:autoSpaceDE w:val="0"/>
              <w:autoSpaceDN w:val="0"/>
              <w:adjustRightInd w:val="0"/>
              <w:spacing w:after="0" w:line="360" w:lineRule="auto"/>
              <w:rPr>
                <w:rFonts w:ascii="Arial" w:hAnsi="Arial" w:cs="Arial"/>
                <w:sz w:val="20"/>
                <w:szCs w:val="20"/>
              </w:rPr>
            </w:pPr>
            <w:r w:rsidRPr="00504FCE">
              <w:rPr>
                <w:rFonts w:ascii="Arial" w:hAnsi="Arial" w:cs="Arial"/>
                <w:sz w:val="20"/>
                <w:szCs w:val="20"/>
              </w:rPr>
              <w:t>TIPO A (Con venta de alcohol)</w:t>
            </w:r>
          </w:p>
          <w:p w14:paraId="797F23FF" w14:textId="37E1C6F5" w:rsidR="00000A0C" w:rsidRPr="00504FCE" w:rsidRDefault="00000A0C" w:rsidP="00504FCE">
            <w:pPr>
              <w:pStyle w:val="Prrafodelista"/>
              <w:widowControl w:val="0"/>
              <w:numPr>
                <w:ilvl w:val="0"/>
                <w:numId w:val="53"/>
              </w:numPr>
              <w:autoSpaceDE w:val="0"/>
              <w:autoSpaceDN w:val="0"/>
              <w:adjustRightInd w:val="0"/>
              <w:spacing w:after="0" w:line="360" w:lineRule="auto"/>
              <w:rPr>
                <w:rFonts w:ascii="Arial" w:hAnsi="Arial" w:cs="Arial"/>
                <w:sz w:val="20"/>
                <w:szCs w:val="20"/>
              </w:rPr>
            </w:pPr>
            <w:r w:rsidRPr="00504FCE">
              <w:rPr>
                <w:rFonts w:ascii="Arial" w:hAnsi="Arial" w:cs="Arial"/>
                <w:sz w:val="20"/>
                <w:szCs w:val="20"/>
              </w:rPr>
              <w:t>TIPO B (Sin venta de alcohol)</w:t>
            </w:r>
          </w:p>
        </w:tc>
        <w:tc>
          <w:tcPr>
            <w:tcW w:w="264" w:type="pct"/>
            <w:tcBorders>
              <w:right w:val="nil"/>
            </w:tcBorders>
          </w:tcPr>
          <w:p w14:paraId="448BFF02" w14:textId="77777777" w:rsidR="00000A0C" w:rsidRPr="00504FCE" w:rsidRDefault="00000A0C" w:rsidP="00504FCE">
            <w:pPr>
              <w:widowControl w:val="0"/>
              <w:autoSpaceDE w:val="0"/>
              <w:autoSpaceDN w:val="0"/>
              <w:adjustRightInd w:val="0"/>
              <w:spacing w:after="0" w:line="360" w:lineRule="auto"/>
              <w:jc w:val="right"/>
              <w:rPr>
                <w:rFonts w:ascii="Arial" w:hAnsi="Arial" w:cs="Arial"/>
                <w:sz w:val="20"/>
                <w:szCs w:val="20"/>
              </w:rPr>
            </w:pPr>
          </w:p>
          <w:p w14:paraId="49C2CB37" w14:textId="77777777" w:rsidR="00000A0C" w:rsidRPr="00504FCE" w:rsidRDefault="00000A0C" w:rsidP="00504FCE">
            <w:pPr>
              <w:widowControl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p>
          <w:p w14:paraId="2F42DBAC" w14:textId="50FACE80" w:rsidR="00000A0C" w:rsidRPr="00504FCE" w:rsidRDefault="00000A0C" w:rsidP="00504FCE">
            <w:pPr>
              <w:widowControl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p>
        </w:tc>
        <w:tc>
          <w:tcPr>
            <w:tcW w:w="724" w:type="pct"/>
            <w:tcBorders>
              <w:left w:val="nil"/>
            </w:tcBorders>
          </w:tcPr>
          <w:p w14:paraId="3BCB01FC" w14:textId="1E68A306" w:rsidR="00000A0C" w:rsidRPr="00504FCE" w:rsidRDefault="00000A0C" w:rsidP="00504FCE">
            <w:pPr>
              <w:widowControl w:val="0"/>
              <w:autoSpaceDE w:val="0"/>
              <w:autoSpaceDN w:val="0"/>
              <w:adjustRightInd w:val="0"/>
              <w:spacing w:after="0" w:line="360" w:lineRule="auto"/>
              <w:jc w:val="right"/>
              <w:rPr>
                <w:rFonts w:ascii="Arial" w:hAnsi="Arial" w:cs="Arial"/>
                <w:sz w:val="20"/>
                <w:szCs w:val="20"/>
              </w:rPr>
            </w:pPr>
          </w:p>
          <w:p w14:paraId="10609FFA" w14:textId="2B8657E5" w:rsidR="00000A0C" w:rsidRPr="00504FCE" w:rsidRDefault="00000A0C" w:rsidP="00504FCE">
            <w:pPr>
              <w:widowControl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9,000.00</w:t>
            </w:r>
          </w:p>
          <w:p w14:paraId="1D94D830" w14:textId="3D0ECC2F" w:rsidR="00000A0C" w:rsidRPr="00504FCE" w:rsidRDefault="00000A0C" w:rsidP="00504FCE">
            <w:pPr>
              <w:widowControl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7,000.00</w:t>
            </w:r>
          </w:p>
        </w:tc>
      </w:tr>
      <w:tr w:rsidR="00000A0C" w:rsidRPr="00504FCE" w14:paraId="0C073ABC" w14:textId="77777777" w:rsidTr="00000A0C">
        <w:tc>
          <w:tcPr>
            <w:tcW w:w="4012" w:type="pct"/>
          </w:tcPr>
          <w:p w14:paraId="2C4C3B06" w14:textId="77777777" w:rsidR="00000A0C" w:rsidRPr="00504FCE" w:rsidRDefault="00000A0C" w:rsidP="00504FCE">
            <w:pPr>
              <w:widowControl w:val="0"/>
              <w:numPr>
                <w:ilvl w:val="0"/>
                <w:numId w:val="8"/>
              </w:numPr>
              <w:autoSpaceDE w:val="0"/>
              <w:autoSpaceDN w:val="0"/>
              <w:adjustRightInd w:val="0"/>
              <w:spacing w:after="0" w:line="360" w:lineRule="auto"/>
              <w:rPr>
                <w:rFonts w:ascii="Arial" w:hAnsi="Arial" w:cs="Arial"/>
                <w:sz w:val="20"/>
                <w:szCs w:val="20"/>
              </w:rPr>
            </w:pPr>
            <w:r w:rsidRPr="00504FCE">
              <w:rPr>
                <w:rFonts w:ascii="Arial" w:hAnsi="Arial" w:cs="Arial"/>
                <w:sz w:val="20"/>
                <w:szCs w:val="20"/>
              </w:rPr>
              <w:t xml:space="preserve">Verbenas y otros semejantes </w:t>
            </w:r>
          </w:p>
        </w:tc>
        <w:tc>
          <w:tcPr>
            <w:tcW w:w="264" w:type="pct"/>
            <w:tcBorders>
              <w:right w:val="nil"/>
            </w:tcBorders>
          </w:tcPr>
          <w:p w14:paraId="0D1D36B6" w14:textId="0D6CC6BF" w:rsidR="00000A0C" w:rsidRPr="00504FCE" w:rsidRDefault="00000A0C" w:rsidP="00504FCE">
            <w:pPr>
              <w:widowControl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p>
        </w:tc>
        <w:tc>
          <w:tcPr>
            <w:tcW w:w="724" w:type="pct"/>
            <w:tcBorders>
              <w:left w:val="nil"/>
            </w:tcBorders>
          </w:tcPr>
          <w:p w14:paraId="03812223" w14:textId="0DCD2AC1" w:rsidR="00000A0C" w:rsidRPr="00504FCE" w:rsidRDefault="00000A0C" w:rsidP="00504FCE">
            <w:pPr>
              <w:widowControl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300.00</w:t>
            </w:r>
          </w:p>
        </w:tc>
      </w:tr>
      <w:tr w:rsidR="00000A0C" w:rsidRPr="00504FCE" w14:paraId="6203650A" w14:textId="77777777" w:rsidTr="00000A0C">
        <w:tc>
          <w:tcPr>
            <w:tcW w:w="4012" w:type="pct"/>
          </w:tcPr>
          <w:p w14:paraId="50F6708F" w14:textId="2EC295E8" w:rsidR="00000A0C" w:rsidRPr="00504FCE" w:rsidRDefault="00000A0C" w:rsidP="00504FCE">
            <w:pPr>
              <w:widowControl w:val="0"/>
              <w:numPr>
                <w:ilvl w:val="0"/>
                <w:numId w:val="8"/>
              </w:numPr>
              <w:autoSpaceDE w:val="0"/>
              <w:autoSpaceDN w:val="0"/>
              <w:adjustRightInd w:val="0"/>
              <w:spacing w:after="0" w:line="360" w:lineRule="auto"/>
              <w:rPr>
                <w:rFonts w:ascii="Arial" w:hAnsi="Arial" w:cs="Arial"/>
                <w:sz w:val="20"/>
                <w:szCs w:val="20"/>
              </w:rPr>
            </w:pPr>
            <w:r w:rsidRPr="00504FCE">
              <w:rPr>
                <w:rFonts w:ascii="Arial" w:hAnsi="Arial" w:cs="Arial"/>
                <w:sz w:val="20"/>
                <w:szCs w:val="20"/>
              </w:rPr>
              <w:t>Carreras de caballos y peleas de gallos</w:t>
            </w:r>
          </w:p>
          <w:p w14:paraId="1FB88DA9" w14:textId="77777777" w:rsidR="00000A0C" w:rsidRPr="00504FCE" w:rsidRDefault="00000A0C" w:rsidP="00504FCE">
            <w:pPr>
              <w:pStyle w:val="Prrafodelista"/>
              <w:numPr>
                <w:ilvl w:val="0"/>
                <w:numId w:val="54"/>
              </w:numPr>
              <w:autoSpaceDE w:val="0"/>
              <w:autoSpaceDN w:val="0"/>
              <w:adjustRightInd w:val="0"/>
              <w:spacing w:after="0" w:line="360" w:lineRule="auto"/>
              <w:rPr>
                <w:rFonts w:ascii="Arial" w:hAnsi="Arial" w:cs="Arial"/>
                <w:sz w:val="20"/>
                <w:szCs w:val="20"/>
                <w:lang w:eastAsia="es-ES"/>
              </w:rPr>
            </w:pPr>
            <w:r w:rsidRPr="00504FCE">
              <w:rPr>
                <w:rFonts w:ascii="Arial" w:hAnsi="Arial" w:cs="Arial"/>
                <w:sz w:val="20"/>
                <w:szCs w:val="20"/>
                <w:lang w:eastAsia="es-ES"/>
              </w:rPr>
              <w:t>TIPO A (Con venta de alcohol)</w:t>
            </w:r>
          </w:p>
          <w:p w14:paraId="102D34BB" w14:textId="061F4CC3" w:rsidR="00000A0C" w:rsidRPr="00504FCE" w:rsidRDefault="00000A0C" w:rsidP="00504FCE">
            <w:pPr>
              <w:widowControl w:val="0"/>
              <w:numPr>
                <w:ilvl w:val="0"/>
                <w:numId w:val="54"/>
              </w:numPr>
              <w:autoSpaceDE w:val="0"/>
              <w:autoSpaceDN w:val="0"/>
              <w:adjustRightInd w:val="0"/>
              <w:spacing w:after="0" w:line="360" w:lineRule="auto"/>
              <w:rPr>
                <w:rFonts w:ascii="Arial" w:hAnsi="Arial" w:cs="Arial"/>
                <w:sz w:val="20"/>
                <w:szCs w:val="20"/>
              </w:rPr>
            </w:pPr>
            <w:r w:rsidRPr="00504FCE">
              <w:rPr>
                <w:rFonts w:ascii="Arial" w:hAnsi="Arial" w:cs="Arial"/>
                <w:sz w:val="20"/>
                <w:szCs w:val="20"/>
                <w:lang w:eastAsia="es-ES"/>
              </w:rPr>
              <w:t>TIPO B (Sin venta de alcohol)</w:t>
            </w:r>
          </w:p>
        </w:tc>
        <w:tc>
          <w:tcPr>
            <w:tcW w:w="264" w:type="pct"/>
            <w:tcBorders>
              <w:right w:val="nil"/>
            </w:tcBorders>
          </w:tcPr>
          <w:p w14:paraId="225FE840" w14:textId="77777777" w:rsidR="00000A0C" w:rsidRPr="00504FCE" w:rsidRDefault="00000A0C" w:rsidP="00504FCE">
            <w:pPr>
              <w:widowControl w:val="0"/>
              <w:autoSpaceDE w:val="0"/>
              <w:autoSpaceDN w:val="0"/>
              <w:adjustRightInd w:val="0"/>
              <w:spacing w:after="0" w:line="360" w:lineRule="auto"/>
              <w:jc w:val="right"/>
              <w:rPr>
                <w:rFonts w:ascii="Arial" w:hAnsi="Arial" w:cs="Arial"/>
                <w:sz w:val="20"/>
                <w:szCs w:val="20"/>
              </w:rPr>
            </w:pPr>
          </w:p>
          <w:p w14:paraId="4B21AA0B" w14:textId="77777777" w:rsidR="00000A0C" w:rsidRPr="00504FCE" w:rsidRDefault="00000A0C" w:rsidP="00504FCE">
            <w:pPr>
              <w:widowControl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p>
          <w:p w14:paraId="0F2FEB1A" w14:textId="4F227D07" w:rsidR="00000A0C" w:rsidRPr="00504FCE" w:rsidRDefault="00000A0C" w:rsidP="00504FCE">
            <w:pPr>
              <w:widowControl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p>
        </w:tc>
        <w:tc>
          <w:tcPr>
            <w:tcW w:w="724" w:type="pct"/>
            <w:tcBorders>
              <w:left w:val="nil"/>
            </w:tcBorders>
          </w:tcPr>
          <w:p w14:paraId="24DE3ABA" w14:textId="77777777" w:rsidR="00000A0C" w:rsidRPr="00504FCE" w:rsidRDefault="00000A0C" w:rsidP="00504FCE">
            <w:pPr>
              <w:widowControl w:val="0"/>
              <w:autoSpaceDE w:val="0"/>
              <w:autoSpaceDN w:val="0"/>
              <w:adjustRightInd w:val="0"/>
              <w:spacing w:after="0" w:line="360" w:lineRule="auto"/>
              <w:jc w:val="right"/>
              <w:rPr>
                <w:rFonts w:ascii="Arial" w:hAnsi="Arial" w:cs="Arial"/>
                <w:sz w:val="20"/>
                <w:szCs w:val="20"/>
              </w:rPr>
            </w:pPr>
          </w:p>
          <w:p w14:paraId="5ACE9297" w14:textId="77777777" w:rsidR="00000A0C" w:rsidRPr="00504FCE" w:rsidRDefault="00000A0C" w:rsidP="00504FCE">
            <w:pPr>
              <w:widowControl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2,500.00</w:t>
            </w:r>
          </w:p>
          <w:p w14:paraId="314C952B" w14:textId="340E2E00" w:rsidR="00000A0C" w:rsidRPr="00504FCE" w:rsidRDefault="00000A0C" w:rsidP="00504FCE">
            <w:pPr>
              <w:widowControl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2,000.00</w:t>
            </w:r>
          </w:p>
        </w:tc>
      </w:tr>
      <w:tr w:rsidR="00000A0C" w:rsidRPr="00504FCE" w14:paraId="13B985D5" w14:textId="77777777" w:rsidTr="00000A0C">
        <w:tc>
          <w:tcPr>
            <w:tcW w:w="4012" w:type="pct"/>
          </w:tcPr>
          <w:p w14:paraId="37482958" w14:textId="77777777" w:rsidR="00000A0C" w:rsidRPr="00504FCE" w:rsidRDefault="00000A0C" w:rsidP="00504FCE">
            <w:pPr>
              <w:widowControl w:val="0"/>
              <w:numPr>
                <w:ilvl w:val="0"/>
                <w:numId w:val="8"/>
              </w:numPr>
              <w:autoSpaceDE w:val="0"/>
              <w:autoSpaceDN w:val="0"/>
              <w:adjustRightInd w:val="0"/>
              <w:spacing w:after="0" w:line="360" w:lineRule="auto"/>
              <w:rPr>
                <w:rFonts w:ascii="Arial" w:hAnsi="Arial" w:cs="Arial"/>
                <w:sz w:val="20"/>
                <w:szCs w:val="20"/>
              </w:rPr>
            </w:pPr>
            <w:r w:rsidRPr="00504FCE">
              <w:rPr>
                <w:rFonts w:ascii="Arial" w:hAnsi="Arial" w:cs="Arial"/>
                <w:sz w:val="20"/>
                <w:szCs w:val="20"/>
              </w:rPr>
              <w:t xml:space="preserve">Eventos culturales </w:t>
            </w:r>
          </w:p>
        </w:tc>
        <w:tc>
          <w:tcPr>
            <w:tcW w:w="264" w:type="pct"/>
            <w:tcBorders>
              <w:right w:val="nil"/>
            </w:tcBorders>
          </w:tcPr>
          <w:p w14:paraId="07143F5C" w14:textId="2AF20CA3" w:rsidR="00000A0C" w:rsidRPr="00504FCE" w:rsidRDefault="00000A0C" w:rsidP="00504FCE">
            <w:pPr>
              <w:widowControl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p>
        </w:tc>
        <w:tc>
          <w:tcPr>
            <w:tcW w:w="724" w:type="pct"/>
            <w:tcBorders>
              <w:left w:val="nil"/>
            </w:tcBorders>
          </w:tcPr>
          <w:p w14:paraId="6666E058" w14:textId="7FD86044" w:rsidR="00000A0C" w:rsidRPr="00504FCE" w:rsidRDefault="00000A0C" w:rsidP="00504FCE">
            <w:pPr>
              <w:widowControl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1,000.00</w:t>
            </w:r>
          </w:p>
        </w:tc>
      </w:tr>
      <w:tr w:rsidR="00000A0C" w:rsidRPr="00504FCE" w14:paraId="4E90307A" w14:textId="77777777" w:rsidTr="00000A0C">
        <w:tc>
          <w:tcPr>
            <w:tcW w:w="4012" w:type="pct"/>
          </w:tcPr>
          <w:p w14:paraId="193E589E" w14:textId="77777777" w:rsidR="00000A0C" w:rsidRPr="00504FCE" w:rsidRDefault="00000A0C" w:rsidP="00504FCE">
            <w:pPr>
              <w:widowControl w:val="0"/>
              <w:numPr>
                <w:ilvl w:val="0"/>
                <w:numId w:val="8"/>
              </w:numPr>
              <w:autoSpaceDE w:val="0"/>
              <w:autoSpaceDN w:val="0"/>
              <w:adjustRightInd w:val="0"/>
              <w:spacing w:after="0" w:line="360" w:lineRule="auto"/>
              <w:rPr>
                <w:rFonts w:ascii="Arial" w:hAnsi="Arial" w:cs="Arial"/>
                <w:sz w:val="20"/>
                <w:szCs w:val="20"/>
              </w:rPr>
            </w:pPr>
            <w:r w:rsidRPr="00504FCE">
              <w:rPr>
                <w:rFonts w:ascii="Arial" w:hAnsi="Arial" w:cs="Arial"/>
                <w:sz w:val="20"/>
                <w:szCs w:val="20"/>
              </w:rPr>
              <w:t>Eventos sociales</w:t>
            </w:r>
          </w:p>
          <w:p w14:paraId="75CAF553" w14:textId="77777777" w:rsidR="00000A0C" w:rsidRPr="00504FCE" w:rsidRDefault="00000A0C" w:rsidP="00504FCE">
            <w:pPr>
              <w:pStyle w:val="Prrafodelista"/>
              <w:widowControl w:val="0"/>
              <w:numPr>
                <w:ilvl w:val="0"/>
                <w:numId w:val="55"/>
              </w:numPr>
              <w:autoSpaceDE w:val="0"/>
              <w:autoSpaceDN w:val="0"/>
              <w:adjustRightInd w:val="0"/>
              <w:spacing w:after="0" w:line="360" w:lineRule="auto"/>
              <w:rPr>
                <w:rFonts w:ascii="Arial" w:hAnsi="Arial" w:cs="Arial"/>
                <w:sz w:val="20"/>
                <w:szCs w:val="20"/>
              </w:rPr>
            </w:pPr>
            <w:r w:rsidRPr="00504FCE">
              <w:rPr>
                <w:rFonts w:ascii="Arial" w:hAnsi="Arial" w:cs="Arial"/>
                <w:sz w:val="20"/>
                <w:szCs w:val="20"/>
              </w:rPr>
              <w:t>TIPO A (Con venta de alcohol)</w:t>
            </w:r>
          </w:p>
          <w:p w14:paraId="4F500B81" w14:textId="2F79FC25" w:rsidR="00000A0C" w:rsidRPr="00504FCE" w:rsidRDefault="00000A0C" w:rsidP="00504FCE">
            <w:pPr>
              <w:pStyle w:val="Prrafodelista"/>
              <w:widowControl w:val="0"/>
              <w:numPr>
                <w:ilvl w:val="0"/>
                <w:numId w:val="55"/>
              </w:numPr>
              <w:autoSpaceDE w:val="0"/>
              <w:autoSpaceDN w:val="0"/>
              <w:adjustRightInd w:val="0"/>
              <w:spacing w:after="0" w:line="360" w:lineRule="auto"/>
              <w:rPr>
                <w:rFonts w:ascii="Arial" w:hAnsi="Arial" w:cs="Arial"/>
                <w:sz w:val="20"/>
                <w:szCs w:val="20"/>
              </w:rPr>
            </w:pPr>
            <w:r w:rsidRPr="00504FCE">
              <w:rPr>
                <w:rFonts w:ascii="Arial" w:hAnsi="Arial" w:cs="Arial"/>
                <w:sz w:val="20"/>
                <w:szCs w:val="20"/>
              </w:rPr>
              <w:t>TIPO B (Sin venta de alcohol)</w:t>
            </w:r>
          </w:p>
        </w:tc>
        <w:tc>
          <w:tcPr>
            <w:tcW w:w="264" w:type="pct"/>
            <w:tcBorders>
              <w:right w:val="nil"/>
            </w:tcBorders>
          </w:tcPr>
          <w:p w14:paraId="23AB0856" w14:textId="77777777" w:rsidR="00000A0C" w:rsidRPr="00504FCE" w:rsidRDefault="00000A0C" w:rsidP="00504FCE">
            <w:pPr>
              <w:widowControl w:val="0"/>
              <w:autoSpaceDE w:val="0"/>
              <w:autoSpaceDN w:val="0"/>
              <w:adjustRightInd w:val="0"/>
              <w:spacing w:after="0" w:line="360" w:lineRule="auto"/>
              <w:jc w:val="right"/>
              <w:rPr>
                <w:rFonts w:ascii="Arial" w:hAnsi="Arial" w:cs="Arial"/>
                <w:sz w:val="20"/>
                <w:szCs w:val="20"/>
              </w:rPr>
            </w:pPr>
          </w:p>
          <w:p w14:paraId="736B9D5C" w14:textId="77777777" w:rsidR="00000A0C" w:rsidRPr="00504FCE" w:rsidRDefault="00000A0C" w:rsidP="00504FCE">
            <w:pPr>
              <w:widowControl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p>
          <w:p w14:paraId="66DDB25C" w14:textId="0280D5A0" w:rsidR="00000A0C" w:rsidRPr="00504FCE" w:rsidRDefault="00000A0C" w:rsidP="00504FCE">
            <w:pPr>
              <w:widowControl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p>
        </w:tc>
        <w:tc>
          <w:tcPr>
            <w:tcW w:w="724" w:type="pct"/>
            <w:tcBorders>
              <w:left w:val="nil"/>
            </w:tcBorders>
          </w:tcPr>
          <w:p w14:paraId="5C31E64A" w14:textId="2ECF6EE2" w:rsidR="00000A0C" w:rsidRPr="00504FCE" w:rsidRDefault="00000A0C" w:rsidP="00504FCE">
            <w:pPr>
              <w:widowControl w:val="0"/>
              <w:autoSpaceDE w:val="0"/>
              <w:autoSpaceDN w:val="0"/>
              <w:adjustRightInd w:val="0"/>
              <w:spacing w:after="0" w:line="360" w:lineRule="auto"/>
              <w:jc w:val="right"/>
              <w:rPr>
                <w:rFonts w:ascii="Arial" w:hAnsi="Arial" w:cs="Arial"/>
                <w:sz w:val="20"/>
                <w:szCs w:val="20"/>
              </w:rPr>
            </w:pPr>
          </w:p>
          <w:p w14:paraId="5E15A378" w14:textId="558B7508" w:rsidR="00000A0C" w:rsidRPr="00504FCE" w:rsidRDefault="00000A0C" w:rsidP="00504FCE">
            <w:pPr>
              <w:widowControl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3,500.00</w:t>
            </w:r>
          </w:p>
          <w:p w14:paraId="4CD62682" w14:textId="730AC61A" w:rsidR="00000A0C" w:rsidRPr="00504FCE" w:rsidRDefault="00000A0C" w:rsidP="00504FCE">
            <w:pPr>
              <w:widowControl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2,000.00</w:t>
            </w:r>
          </w:p>
        </w:tc>
      </w:tr>
      <w:tr w:rsidR="00000A0C" w:rsidRPr="00504FCE" w14:paraId="7BC24739" w14:textId="77777777" w:rsidTr="00000A0C">
        <w:tc>
          <w:tcPr>
            <w:tcW w:w="4012" w:type="pct"/>
          </w:tcPr>
          <w:p w14:paraId="0CA09DB4" w14:textId="7B116730" w:rsidR="00000A0C" w:rsidRPr="00504FCE" w:rsidRDefault="00000A0C" w:rsidP="00504FCE">
            <w:pPr>
              <w:widowControl w:val="0"/>
              <w:numPr>
                <w:ilvl w:val="0"/>
                <w:numId w:val="8"/>
              </w:numPr>
              <w:autoSpaceDE w:val="0"/>
              <w:autoSpaceDN w:val="0"/>
              <w:adjustRightInd w:val="0"/>
              <w:spacing w:after="0" w:line="360" w:lineRule="auto"/>
              <w:rPr>
                <w:rFonts w:ascii="Arial" w:hAnsi="Arial" w:cs="Arial"/>
                <w:sz w:val="20"/>
                <w:szCs w:val="20"/>
              </w:rPr>
            </w:pPr>
            <w:r w:rsidRPr="00504FCE">
              <w:rPr>
                <w:rFonts w:ascii="Arial" w:hAnsi="Arial" w:cs="Arial"/>
                <w:sz w:val="20"/>
                <w:szCs w:val="20"/>
              </w:rPr>
              <w:t>Juegos mecánicos grandes (1 juego) por día</w:t>
            </w:r>
          </w:p>
        </w:tc>
        <w:tc>
          <w:tcPr>
            <w:tcW w:w="264" w:type="pct"/>
            <w:tcBorders>
              <w:right w:val="nil"/>
            </w:tcBorders>
          </w:tcPr>
          <w:p w14:paraId="295673A6" w14:textId="5ADC915A" w:rsidR="00000A0C" w:rsidRPr="00504FCE" w:rsidRDefault="00000A0C" w:rsidP="00504FCE">
            <w:pPr>
              <w:widowControl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p>
        </w:tc>
        <w:tc>
          <w:tcPr>
            <w:tcW w:w="724" w:type="pct"/>
            <w:tcBorders>
              <w:left w:val="nil"/>
            </w:tcBorders>
          </w:tcPr>
          <w:p w14:paraId="08CEACA7" w14:textId="74A250C6" w:rsidR="00000A0C" w:rsidRPr="00504FCE" w:rsidRDefault="00000A0C" w:rsidP="00504FCE">
            <w:pPr>
              <w:widowControl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350.00</w:t>
            </w:r>
          </w:p>
        </w:tc>
      </w:tr>
      <w:tr w:rsidR="00000A0C" w:rsidRPr="00504FCE" w14:paraId="47C1604B" w14:textId="77777777" w:rsidTr="00000A0C">
        <w:tc>
          <w:tcPr>
            <w:tcW w:w="4012" w:type="pct"/>
          </w:tcPr>
          <w:p w14:paraId="67335DA0" w14:textId="3A3636C5" w:rsidR="00000A0C" w:rsidRPr="00504FCE" w:rsidRDefault="00000A0C" w:rsidP="00504FCE">
            <w:pPr>
              <w:widowControl w:val="0"/>
              <w:numPr>
                <w:ilvl w:val="0"/>
                <w:numId w:val="8"/>
              </w:numPr>
              <w:autoSpaceDE w:val="0"/>
              <w:autoSpaceDN w:val="0"/>
              <w:adjustRightInd w:val="0"/>
              <w:spacing w:after="0" w:line="360" w:lineRule="auto"/>
              <w:rPr>
                <w:rFonts w:ascii="Arial" w:hAnsi="Arial" w:cs="Arial"/>
                <w:sz w:val="20"/>
                <w:szCs w:val="20"/>
              </w:rPr>
            </w:pPr>
            <w:r w:rsidRPr="00504FCE">
              <w:rPr>
                <w:rFonts w:ascii="Arial" w:hAnsi="Arial" w:cs="Arial"/>
                <w:sz w:val="20"/>
                <w:szCs w:val="20"/>
              </w:rPr>
              <w:t>Juegos mecánicos pequeños (1 juego) por día</w:t>
            </w:r>
          </w:p>
        </w:tc>
        <w:tc>
          <w:tcPr>
            <w:tcW w:w="264" w:type="pct"/>
            <w:tcBorders>
              <w:right w:val="nil"/>
            </w:tcBorders>
          </w:tcPr>
          <w:p w14:paraId="21FCEA3A" w14:textId="5AC1125E" w:rsidR="00000A0C" w:rsidRPr="00504FCE" w:rsidRDefault="00000A0C" w:rsidP="00504FCE">
            <w:pPr>
              <w:widowControl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p>
        </w:tc>
        <w:tc>
          <w:tcPr>
            <w:tcW w:w="724" w:type="pct"/>
            <w:tcBorders>
              <w:left w:val="nil"/>
            </w:tcBorders>
          </w:tcPr>
          <w:p w14:paraId="389BB025" w14:textId="639064A7" w:rsidR="00000A0C" w:rsidRPr="00504FCE" w:rsidRDefault="00000A0C" w:rsidP="00504FCE">
            <w:pPr>
              <w:widowControl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200.00</w:t>
            </w:r>
          </w:p>
        </w:tc>
      </w:tr>
      <w:tr w:rsidR="00000A0C" w:rsidRPr="00504FCE" w14:paraId="56BE33D0" w14:textId="77777777" w:rsidTr="00000A0C">
        <w:tc>
          <w:tcPr>
            <w:tcW w:w="4012" w:type="pct"/>
          </w:tcPr>
          <w:p w14:paraId="609809D1" w14:textId="2ECB5C85" w:rsidR="00000A0C" w:rsidRPr="00504FCE" w:rsidRDefault="00000A0C" w:rsidP="00504FCE">
            <w:pPr>
              <w:widowControl w:val="0"/>
              <w:numPr>
                <w:ilvl w:val="0"/>
                <w:numId w:val="8"/>
              </w:numPr>
              <w:autoSpaceDE w:val="0"/>
              <w:autoSpaceDN w:val="0"/>
              <w:adjustRightInd w:val="0"/>
              <w:spacing w:after="0" w:line="360" w:lineRule="auto"/>
              <w:rPr>
                <w:rFonts w:ascii="Arial" w:hAnsi="Arial" w:cs="Arial"/>
                <w:sz w:val="20"/>
                <w:szCs w:val="20"/>
              </w:rPr>
            </w:pPr>
            <w:r w:rsidRPr="00504FCE">
              <w:rPr>
                <w:rFonts w:ascii="Arial" w:hAnsi="Arial" w:cs="Arial"/>
                <w:sz w:val="20"/>
                <w:szCs w:val="20"/>
              </w:rPr>
              <w:t>Trenecito por día</w:t>
            </w:r>
          </w:p>
        </w:tc>
        <w:tc>
          <w:tcPr>
            <w:tcW w:w="264" w:type="pct"/>
            <w:tcBorders>
              <w:right w:val="nil"/>
            </w:tcBorders>
          </w:tcPr>
          <w:p w14:paraId="1CCFDDA3" w14:textId="3BEA96D6" w:rsidR="00000A0C" w:rsidRPr="00504FCE" w:rsidRDefault="00000A0C" w:rsidP="00504FCE">
            <w:pPr>
              <w:widowControl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p>
        </w:tc>
        <w:tc>
          <w:tcPr>
            <w:tcW w:w="724" w:type="pct"/>
            <w:tcBorders>
              <w:left w:val="nil"/>
            </w:tcBorders>
          </w:tcPr>
          <w:p w14:paraId="43BD7855" w14:textId="7E2C1928" w:rsidR="00000A0C" w:rsidRPr="00504FCE" w:rsidRDefault="00000A0C" w:rsidP="00504FCE">
            <w:pPr>
              <w:widowControl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200.00</w:t>
            </w:r>
          </w:p>
        </w:tc>
      </w:tr>
      <w:tr w:rsidR="00000A0C" w:rsidRPr="00504FCE" w14:paraId="1E5132FC" w14:textId="77777777" w:rsidTr="00000A0C">
        <w:trPr>
          <w:trHeight w:val="300"/>
        </w:trPr>
        <w:tc>
          <w:tcPr>
            <w:tcW w:w="4012" w:type="pct"/>
          </w:tcPr>
          <w:p w14:paraId="59D691B8" w14:textId="45B8082F" w:rsidR="00000A0C" w:rsidRPr="00504FCE" w:rsidRDefault="00000A0C" w:rsidP="00504FCE">
            <w:pPr>
              <w:widowControl w:val="0"/>
              <w:numPr>
                <w:ilvl w:val="0"/>
                <w:numId w:val="8"/>
              </w:numPr>
              <w:autoSpaceDE w:val="0"/>
              <w:autoSpaceDN w:val="0"/>
              <w:adjustRightInd w:val="0"/>
              <w:spacing w:after="0" w:line="360" w:lineRule="auto"/>
              <w:rPr>
                <w:rFonts w:ascii="Arial" w:hAnsi="Arial" w:cs="Arial"/>
                <w:sz w:val="20"/>
                <w:szCs w:val="20"/>
              </w:rPr>
            </w:pPr>
            <w:r w:rsidRPr="00504FCE">
              <w:rPr>
                <w:rFonts w:ascii="Arial" w:hAnsi="Arial" w:cs="Arial"/>
                <w:sz w:val="20"/>
                <w:szCs w:val="20"/>
              </w:rPr>
              <w:t>Carritos y motocicletas hasta 7 carritos por día</w:t>
            </w:r>
          </w:p>
        </w:tc>
        <w:tc>
          <w:tcPr>
            <w:tcW w:w="264" w:type="pct"/>
            <w:tcBorders>
              <w:right w:val="nil"/>
            </w:tcBorders>
          </w:tcPr>
          <w:p w14:paraId="7608D735" w14:textId="31A95ECB" w:rsidR="00000A0C" w:rsidRPr="00504FCE" w:rsidRDefault="00000A0C" w:rsidP="00504FCE">
            <w:pPr>
              <w:widowControl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p>
        </w:tc>
        <w:tc>
          <w:tcPr>
            <w:tcW w:w="724" w:type="pct"/>
            <w:tcBorders>
              <w:left w:val="nil"/>
            </w:tcBorders>
          </w:tcPr>
          <w:p w14:paraId="17A133E9" w14:textId="070ED989" w:rsidR="00000A0C" w:rsidRPr="00504FCE" w:rsidRDefault="00000A0C" w:rsidP="00504FCE">
            <w:pPr>
              <w:widowControl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100.00</w:t>
            </w:r>
          </w:p>
        </w:tc>
      </w:tr>
      <w:tr w:rsidR="00000A0C" w:rsidRPr="00504FCE" w14:paraId="69C5696E" w14:textId="77777777" w:rsidTr="00000A0C">
        <w:trPr>
          <w:trHeight w:val="255"/>
        </w:trPr>
        <w:tc>
          <w:tcPr>
            <w:tcW w:w="4012" w:type="pct"/>
          </w:tcPr>
          <w:p w14:paraId="25A40DA5" w14:textId="01DF8D45" w:rsidR="00000A0C" w:rsidRPr="00504FCE" w:rsidRDefault="00000A0C" w:rsidP="00504FCE">
            <w:pPr>
              <w:widowControl w:val="0"/>
              <w:numPr>
                <w:ilvl w:val="0"/>
                <w:numId w:val="8"/>
              </w:numPr>
              <w:autoSpaceDE w:val="0"/>
              <w:autoSpaceDN w:val="0"/>
              <w:adjustRightInd w:val="0"/>
              <w:spacing w:after="0" w:line="360" w:lineRule="auto"/>
              <w:rPr>
                <w:rFonts w:ascii="Arial" w:hAnsi="Arial" w:cs="Arial"/>
                <w:sz w:val="20"/>
                <w:szCs w:val="20"/>
              </w:rPr>
            </w:pPr>
            <w:r w:rsidRPr="00504FCE">
              <w:rPr>
                <w:rFonts w:ascii="Arial" w:hAnsi="Arial" w:cs="Arial"/>
                <w:sz w:val="20"/>
                <w:szCs w:val="20"/>
              </w:rPr>
              <w:t>Futbolitos, brincolin, inflables y similares por día</w:t>
            </w:r>
          </w:p>
        </w:tc>
        <w:tc>
          <w:tcPr>
            <w:tcW w:w="264" w:type="pct"/>
            <w:tcBorders>
              <w:right w:val="nil"/>
            </w:tcBorders>
          </w:tcPr>
          <w:p w14:paraId="2803CF15" w14:textId="49A65D6C" w:rsidR="00000A0C" w:rsidRPr="00504FCE" w:rsidRDefault="00000A0C" w:rsidP="00504FCE">
            <w:pPr>
              <w:widowControl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p>
        </w:tc>
        <w:tc>
          <w:tcPr>
            <w:tcW w:w="724" w:type="pct"/>
            <w:tcBorders>
              <w:left w:val="nil"/>
            </w:tcBorders>
          </w:tcPr>
          <w:p w14:paraId="21AC4AFC" w14:textId="4D2F8DE7" w:rsidR="00000A0C" w:rsidRPr="00504FCE" w:rsidRDefault="00000A0C" w:rsidP="00504FCE">
            <w:pPr>
              <w:widowControl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100.00</w:t>
            </w:r>
          </w:p>
        </w:tc>
      </w:tr>
      <w:tr w:rsidR="00000A0C" w:rsidRPr="00504FCE" w14:paraId="2BB41B08" w14:textId="77777777" w:rsidTr="00000A0C">
        <w:trPr>
          <w:trHeight w:val="285"/>
        </w:trPr>
        <w:tc>
          <w:tcPr>
            <w:tcW w:w="4012" w:type="pct"/>
          </w:tcPr>
          <w:p w14:paraId="042AF07E" w14:textId="37445E24" w:rsidR="00000A0C" w:rsidRPr="00504FCE" w:rsidRDefault="00000A0C" w:rsidP="00504FCE">
            <w:pPr>
              <w:widowControl w:val="0"/>
              <w:numPr>
                <w:ilvl w:val="0"/>
                <w:numId w:val="8"/>
              </w:numPr>
              <w:autoSpaceDE w:val="0"/>
              <w:autoSpaceDN w:val="0"/>
              <w:adjustRightInd w:val="0"/>
              <w:spacing w:after="0" w:line="360" w:lineRule="auto"/>
              <w:rPr>
                <w:rFonts w:ascii="Arial" w:hAnsi="Arial" w:cs="Arial"/>
                <w:sz w:val="20"/>
                <w:szCs w:val="20"/>
              </w:rPr>
            </w:pPr>
            <w:r w:rsidRPr="00504FCE">
              <w:rPr>
                <w:rFonts w:ascii="Arial" w:hAnsi="Arial" w:cs="Arial"/>
                <w:sz w:val="20"/>
                <w:szCs w:val="20"/>
              </w:rPr>
              <w:t>Exhibición de autos</w:t>
            </w:r>
          </w:p>
        </w:tc>
        <w:tc>
          <w:tcPr>
            <w:tcW w:w="264" w:type="pct"/>
            <w:tcBorders>
              <w:right w:val="nil"/>
            </w:tcBorders>
          </w:tcPr>
          <w:p w14:paraId="7A6B24D7" w14:textId="0E5AE39C" w:rsidR="00000A0C" w:rsidRPr="00504FCE" w:rsidRDefault="00000A0C" w:rsidP="00504FCE">
            <w:pPr>
              <w:widowControl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p>
        </w:tc>
        <w:tc>
          <w:tcPr>
            <w:tcW w:w="724" w:type="pct"/>
            <w:tcBorders>
              <w:left w:val="nil"/>
            </w:tcBorders>
          </w:tcPr>
          <w:p w14:paraId="7E58B210" w14:textId="70330C21" w:rsidR="00000A0C" w:rsidRPr="00504FCE" w:rsidRDefault="00000A0C" w:rsidP="00504FCE">
            <w:pPr>
              <w:widowControl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500.00</w:t>
            </w:r>
          </w:p>
        </w:tc>
      </w:tr>
      <w:tr w:rsidR="00000A0C" w:rsidRPr="00504FCE" w14:paraId="2AA9182F" w14:textId="77777777" w:rsidTr="00000A0C">
        <w:trPr>
          <w:trHeight w:val="390"/>
        </w:trPr>
        <w:tc>
          <w:tcPr>
            <w:tcW w:w="4012" w:type="pct"/>
          </w:tcPr>
          <w:p w14:paraId="115A9F8E" w14:textId="2B7B60FC" w:rsidR="00000A0C" w:rsidRPr="00504FCE" w:rsidRDefault="00000A0C" w:rsidP="00504FCE">
            <w:pPr>
              <w:widowControl w:val="0"/>
              <w:numPr>
                <w:ilvl w:val="0"/>
                <w:numId w:val="8"/>
              </w:numPr>
              <w:autoSpaceDE w:val="0"/>
              <w:autoSpaceDN w:val="0"/>
              <w:adjustRightInd w:val="0"/>
              <w:spacing w:after="0" w:line="360" w:lineRule="auto"/>
              <w:rPr>
                <w:rFonts w:ascii="Arial" w:hAnsi="Arial" w:cs="Arial"/>
                <w:sz w:val="20"/>
                <w:szCs w:val="20"/>
              </w:rPr>
            </w:pPr>
            <w:r w:rsidRPr="00504FCE">
              <w:rPr>
                <w:rFonts w:ascii="Arial" w:hAnsi="Arial" w:cs="Arial"/>
                <w:sz w:val="20"/>
                <w:szCs w:val="20"/>
              </w:rPr>
              <w:t>Exhibición de motos</w:t>
            </w:r>
          </w:p>
        </w:tc>
        <w:tc>
          <w:tcPr>
            <w:tcW w:w="264" w:type="pct"/>
            <w:tcBorders>
              <w:right w:val="nil"/>
            </w:tcBorders>
          </w:tcPr>
          <w:p w14:paraId="461312A7" w14:textId="4FDA9650" w:rsidR="00000A0C" w:rsidRPr="00504FCE" w:rsidRDefault="00000A0C" w:rsidP="00504FCE">
            <w:pPr>
              <w:widowControl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p>
        </w:tc>
        <w:tc>
          <w:tcPr>
            <w:tcW w:w="724" w:type="pct"/>
            <w:tcBorders>
              <w:left w:val="nil"/>
            </w:tcBorders>
          </w:tcPr>
          <w:p w14:paraId="5CA7C122" w14:textId="5298AC09" w:rsidR="00000A0C" w:rsidRPr="00504FCE" w:rsidRDefault="00000A0C" w:rsidP="00504FCE">
            <w:pPr>
              <w:widowControl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300.00</w:t>
            </w:r>
          </w:p>
        </w:tc>
      </w:tr>
      <w:tr w:rsidR="00000A0C" w:rsidRPr="00504FCE" w14:paraId="417622B8" w14:textId="77777777" w:rsidTr="00000A0C">
        <w:tc>
          <w:tcPr>
            <w:tcW w:w="4012" w:type="pct"/>
          </w:tcPr>
          <w:p w14:paraId="26242663" w14:textId="77777777" w:rsidR="00000A0C" w:rsidRPr="00504FCE" w:rsidRDefault="00000A0C" w:rsidP="00504FCE">
            <w:pPr>
              <w:widowControl w:val="0"/>
              <w:numPr>
                <w:ilvl w:val="0"/>
                <w:numId w:val="8"/>
              </w:numPr>
              <w:autoSpaceDE w:val="0"/>
              <w:autoSpaceDN w:val="0"/>
              <w:adjustRightInd w:val="0"/>
              <w:spacing w:after="0" w:line="360" w:lineRule="auto"/>
              <w:rPr>
                <w:rFonts w:ascii="Arial" w:hAnsi="Arial" w:cs="Arial"/>
                <w:sz w:val="20"/>
                <w:szCs w:val="20"/>
              </w:rPr>
            </w:pPr>
            <w:r w:rsidRPr="00504FCE">
              <w:rPr>
                <w:rFonts w:ascii="Arial" w:hAnsi="Arial" w:cs="Arial"/>
                <w:sz w:val="20"/>
                <w:szCs w:val="20"/>
              </w:rPr>
              <w:t>Otros permitidos por la ley de la materia por evento</w:t>
            </w:r>
          </w:p>
          <w:p w14:paraId="6AA6F268" w14:textId="77777777" w:rsidR="00000A0C" w:rsidRPr="00504FCE" w:rsidRDefault="00000A0C" w:rsidP="00504FCE">
            <w:pPr>
              <w:pStyle w:val="Prrafodelista"/>
              <w:widowControl w:val="0"/>
              <w:numPr>
                <w:ilvl w:val="0"/>
                <w:numId w:val="56"/>
              </w:numPr>
              <w:autoSpaceDE w:val="0"/>
              <w:autoSpaceDN w:val="0"/>
              <w:adjustRightInd w:val="0"/>
              <w:spacing w:after="0" w:line="360" w:lineRule="auto"/>
              <w:rPr>
                <w:rFonts w:ascii="Arial" w:hAnsi="Arial" w:cs="Arial"/>
                <w:sz w:val="20"/>
                <w:szCs w:val="20"/>
              </w:rPr>
            </w:pPr>
            <w:r w:rsidRPr="00504FCE">
              <w:rPr>
                <w:rFonts w:ascii="Arial" w:hAnsi="Arial" w:cs="Arial"/>
                <w:sz w:val="20"/>
                <w:szCs w:val="20"/>
              </w:rPr>
              <w:t>TIPO A (Con venta de alcohol)</w:t>
            </w:r>
          </w:p>
          <w:p w14:paraId="2C1DB003" w14:textId="5C6A074D" w:rsidR="00000A0C" w:rsidRPr="00504FCE" w:rsidRDefault="00000A0C" w:rsidP="00504FCE">
            <w:pPr>
              <w:pStyle w:val="Prrafodelista"/>
              <w:widowControl w:val="0"/>
              <w:numPr>
                <w:ilvl w:val="0"/>
                <w:numId w:val="56"/>
              </w:numPr>
              <w:autoSpaceDE w:val="0"/>
              <w:autoSpaceDN w:val="0"/>
              <w:adjustRightInd w:val="0"/>
              <w:spacing w:after="0" w:line="360" w:lineRule="auto"/>
              <w:rPr>
                <w:rFonts w:ascii="Arial" w:hAnsi="Arial" w:cs="Arial"/>
                <w:sz w:val="20"/>
                <w:szCs w:val="20"/>
              </w:rPr>
            </w:pPr>
            <w:r w:rsidRPr="00504FCE">
              <w:rPr>
                <w:rFonts w:ascii="Arial" w:hAnsi="Arial" w:cs="Arial"/>
                <w:sz w:val="20"/>
                <w:szCs w:val="20"/>
              </w:rPr>
              <w:lastRenderedPageBreak/>
              <w:t>TIPO B (Sin venta de alcohol)</w:t>
            </w:r>
          </w:p>
        </w:tc>
        <w:tc>
          <w:tcPr>
            <w:tcW w:w="264" w:type="pct"/>
            <w:tcBorders>
              <w:right w:val="nil"/>
            </w:tcBorders>
          </w:tcPr>
          <w:p w14:paraId="2718BB31" w14:textId="77777777" w:rsidR="00000A0C" w:rsidRPr="00504FCE" w:rsidRDefault="00000A0C" w:rsidP="00504FCE">
            <w:pPr>
              <w:widowControl w:val="0"/>
              <w:autoSpaceDE w:val="0"/>
              <w:autoSpaceDN w:val="0"/>
              <w:adjustRightInd w:val="0"/>
              <w:spacing w:after="0" w:line="360" w:lineRule="auto"/>
              <w:jc w:val="right"/>
              <w:rPr>
                <w:rFonts w:ascii="Arial" w:hAnsi="Arial" w:cs="Arial"/>
                <w:sz w:val="20"/>
                <w:szCs w:val="20"/>
              </w:rPr>
            </w:pPr>
          </w:p>
          <w:p w14:paraId="7AD21134" w14:textId="77777777" w:rsidR="00000A0C" w:rsidRPr="00504FCE" w:rsidRDefault="00000A0C" w:rsidP="00504FCE">
            <w:pPr>
              <w:widowControl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p>
          <w:p w14:paraId="1FF83CCC" w14:textId="67EADFE4" w:rsidR="00000A0C" w:rsidRPr="00504FCE" w:rsidRDefault="00000A0C" w:rsidP="00504FCE">
            <w:pPr>
              <w:widowControl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lastRenderedPageBreak/>
              <w:t>$</w:t>
            </w:r>
          </w:p>
        </w:tc>
        <w:tc>
          <w:tcPr>
            <w:tcW w:w="724" w:type="pct"/>
            <w:tcBorders>
              <w:left w:val="nil"/>
            </w:tcBorders>
          </w:tcPr>
          <w:p w14:paraId="54DD913B" w14:textId="64BF74FF" w:rsidR="00000A0C" w:rsidRPr="00504FCE" w:rsidRDefault="00000A0C" w:rsidP="00504FCE">
            <w:pPr>
              <w:widowControl w:val="0"/>
              <w:autoSpaceDE w:val="0"/>
              <w:autoSpaceDN w:val="0"/>
              <w:adjustRightInd w:val="0"/>
              <w:spacing w:after="0" w:line="360" w:lineRule="auto"/>
              <w:jc w:val="right"/>
              <w:rPr>
                <w:rFonts w:ascii="Arial" w:hAnsi="Arial" w:cs="Arial"/>
                <w:sz w:val="20"/>
                <w:szCs w:val="20"/>
              </w:rPr>
            </w:pPr>
          </w:p>
          <w:p w14:paraId="4B2E19D6" w14:textId="28CE3D57" w:rsidR="00000A0C" w:rsidRPr="00504FCE" w:rsidRDefault="00000A0C" w:rsidP="00504FCE">
            <w:pPr>
              <w:widowControl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4,000.00</w:t>
            </w:r>
          </w:p>
          <w:p w14:paraId="09F61AFD" w14:textId="17D5A9A1" w:rsidR="00000A0C" w:rsidRPr="00504FCE" w:rsidRDefault="00000A0C" w:rsidP="00504FCE">
            <w:pPr>
              <w:widowControl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lastRenderedPageBreak/>
              <w:t>2,000.00</w:t>
            </w:r>
          </w:p>
        </w:tc>
      </w:tr>
    </w:tbl>
    <w:p w14:paraId="79E637C5" w14:textId="62DFC41A" w:rsidR="0043127B" w:rsidRDefault="0043127B" w:rsidP="00504FCE">
      <w:pPr>
        <w:widowControl w:val="0"/>
        <w:autoSpaceDE w:val="0"/>
        <w:autoSpaceDN w:val="0"/>
        <w:adjustRightInd w:val="0"/>
        <w:spacing w:after="0" w:line="360" w:lineRule="auto"/>
        <w:jc w:val="center"/>
        <w:rPr>
          <w:rFonts w:ascii="Arial" w:hAnsi="Arial" w:cs="Arial"/>
          <w:b/>
          <w:bCs/>
          <w:sz w:val="20"/>
          <w:szCs w:val="20"/>
        </w:rPr>
      </w:pPr>
    </w:p>
    <w:p w14:paraId="3D7308DD" w14:textId="6F505497" w:rsidR="005F7702" w:rsidRPr="00504FCE" w:rsidRDefault="005F7702" w:rsidP="00504FCE">
      <w:pPr>
        <w:widowControl w:val="0"/>
        <w:autoSpaceDE w:val="0"/>
        <w:autoSpaceDN w:val="0"/>
        <w:adjustRightInd w:val="0"/>
        <w:spacing w:after="0" w:line="360" w:lineRule="auto"/>
        <w:jc w:val="both"/>
        <w:rPr>
          <w:rFonts w:ascii="Arial" w:hAnsi="Arial" w:cs="Arial"/>
          <w:sz w:val="20"/>
          <w:szCs w:val="20"/>
        </w:rPr>
      </w:pPr>
      <w:r w:rsidRPr="00504FCE">
        <w:rPr>
          <w:rFonts w:ascii="Arial" w:hAnsi="Arial" w:cs="Arial"/>
          <w:sz w:val="20"/>
          <w:szCs w:val="20"/>
        </w:rPr>
        <w:t>Para la autorización y pago respectivo tratándose de carreras de caballos, el contribuyente deberá acreditar haber obtenido el permiso de la autoridad estatal o federal correspondiente.</w:t>
      </w:r>
    </w:p>
    <w:p w14:paraId="2C29A11C" w14:textId="77777777" w:rsidR="00E1607D" w:rsidRDefault="00E1607D" w:rsidP="00504FCE">
      <w:pPr>
        <w:widowControl w:val="0"/>
        <w:autoSpaceDE w:val="0"/>
        <w:autoSpaceDN w:val="0"/>
        <w:adjustRightInd w:val="0"/>
        <w:spacing w:after="0" w:line="360" w:lineRule="auto"/>
        <w:jc w:val="center"/>
        <w:rPr>
          <w:rFonts w:ascii="Arial" w:hAnsi="Arial" w:cs="Arial"/>
          <w:b/>
          <w:bCs/>
          <w:sz w:val="20"/>
          <w:szCs w:val="20"/>
        </w:rPr>
      </w:pPr>
    </w:p>
    <w:p w14:paraId="6C1EB945" w14:textId="0CBF90FB" w:rsidR="003C4120" w:rsidRPr="00504FCE" w:rsidRDefault="00684255" w:rsidP="00504FCE">
      <w:pPr>
        <w:widowControl w:val="0"/>
        <w:autoSpaceDE w:val="0"/>
        <w:autoSpaceDN w:val="0"/>
        <w:adjustRightInd w:val="0"/>
        <w:spacing w:after="0" w:line="360" w:lineRule="auto"/>
        <w:jc w:val="center"/>
        <w:rPr>
          <w:rFonts w:ascii="Arial" w:hAnsi="Arial" w:cs="Arial"/>
          <w:b/>
          <w:bCs/>
          <w:sz w:val="20"/>
          <w:szCs w:val="20"/>
        </w:rPr>
      </w:pPr>
      <w:r w:rsidRPr="00504FCE">
        <w:rPr>
          <w:rFonts w:ascii="Arial" w:hAnsi="Arial" w:cs="Arial"/>
          <w:b/>
          <w:bCs/>
          <w:sz w:val="20"/>
          <w:szCs w:val="20"/>
        </w:rPr>
        <w:t xml:space="preserve">TÍTULO TERCERO </w:t>
      </w:r>
    </w:p>
    <w:p w14:paraId="71B67065" w14:textId="6A59009A" w:rsidR="00684255" w:rsidRPr="00504FCE" w:rsidRDefault="00684255" w:rsidP="00504FCE">
      <w:pPr>
        <w:widowControl w:val="0"/>
        <w:autoSpaceDE w:val="0"/>
        <w:autoSpaceDN w:val="0"/>
        <w:adjustRightInd w:val="0"/>
        <w:spacing w:after="0" w:line="360" w:lineRule="auto"/>
        <w:jc w:val="center"/>
        <w:rPr>
          <w:rFonts w:ascii="Arial" w:hAnsi="Arial" w:cs="Arial"/>
          <w:b/>
          <w:bCs/>
          <w:sz w:val="20"/>
          <w:szCs w:val="20"/>
        </w:rPr>
      </w:pPr>
      <w:r w:rsidRPr="00504FCE">
        <w:rPr>
          <w:rFonts w:ascii="Arial" w:hAnsi="Arial" w:cs="Arial"/>
          <w:b/>
          <w:bCs/>
          <w:sz w:val="20"/>
          <w:szCs w:val="20"/>
        </w:rPr>
        <w:t>DERECHOS</w:t>
      </w:r>
    </w:p>
    <w:p w14:paraId="73790DED" w14:textId="77777777" w:rsidR="004F4335" w:rsidRPr="00504FCE" w:rsidRDefault="004F4335" w:rsidP="00504FCE">
      <w:pPr>
        <w:widowControl w:val="0"/>
        <w:autoSpaceDE w:val="0"/>
        <w:autoSpaceDN w:val="0"/>
        <w:adjustRightInd w:val="0"/>
        <w:spacing w:after="0" w:line="360" w:lineRule="auto"/>
        <w:jc w:val="center"/>
        <w:rPr>
          <w:rFonts w:ascii="Arial" w:hAnsi="Arial" w:cs="Arial"/>
          <w:b/>
          <w:bCs/>
          <w:sz w:val="20"/>
          <w:szCs w:val="20"/>
        </w:rPr>
      </w:pPr>
    </w:p>
    <w:p w14:paraId="7F02B4EB" w14:textId="77777777" w:rsidR="00684255" w:rsidRPr="00504FCE" w:rsidRDefault="00684255" w:rsidP="00504FCE">
      <w:pPr>
        <w:widowControl w:val="0"/>
        <w:autoSpaceDE w:val="0"/>
        <w:autoSpaceDN w:val="0"/>
        <w:adjustRightInd w:val="0"/>
        <w:spacing w:after="0" w:line="360" w:lineRule="auto"/>
        <w:jc w:val="center"/>
        <w:rPr>
          <w:rFonts w:ascii="Arial" w:hAnsi="Arial" w:cs="Arial"/>
          <w:sz w:val="20"/>
          <w:szCs w:val="20"/>
        </w:rPr>
      </w:pPr>
      <w:r w:rsidRPr="00504FCE">
        <w:rPr>
          <w:rFonts w:ascii="Arial" w:hAnsi="Arial" w:cs="Arial"/>
          <w:b/>
          <w:bCs/>
          <w:sz w:val="20"/>
          <w:szCs w:val="20"/>
        </w:rPr>
        <w:t>CAPÍTULO l</w:t>
      </w:r>
    </w:p>
    <w:p w14:paraId="25E3A0AC" w14:textId="16550EB2" w:rsidR="00684255" w:rsidRPr="00504FCE" w:rsidRDefault="00684255" w:rsidP="00504FCE">
      <w:pPr>
        <w:widowControl w:val="0"/>
        <w:autoSpaceDE w:val="0"/>
        <w:autoSpaceDN w:val="0"/>
        <w:adjustRightInd w:val="0"/>
        <w:spacing w:after="0" w:line="360" w:lineRule="auto"/>
        <w:jc w:val="center"/>
        <w:rPr>
          <w:rFonts w:ascii="Arial" w:hAnsi="Arial" w:cs="Arial"/>
          <w:b/>
          <w:bCs/>
          <w:sz w:val="20"/>
          <w:szCs w:val="20"/>
        </w:rPr>
      </w:pPr>
      <w:r w:rsidRPr="00504FCE">
        <w:rPr>
          <w:rFonts w:ascii="Arial" w:hAnsi="Arial" w:cs="Arial"/>
          <w:b/>
          <w:bCs/>
          <w:sz w:val="20"/>
          <w:szCs w:val="20"/>
        </w:rPr>
        <w:t xml:space="preserve">Derechos por </w:t>
      </w:r>
      <w:r w:rsidR="00C3247D">
        <w:rPr>
          <w:rFonts w:ascii="Arial" w:hAnsi="Arial" w:cs="Arial"/>
          <w:b/>
          <w:bCs/>
          <w:sz w:val="20"/>
          <w:szCs w:val="20"/>
        </w:rPr>
        <w:t xml:space="preserve">Servicios de </w:t>
      </w:r>
      <w:r w:rsidRPr="00504FCE">
        <w:rPr>
          <w:rFonts w:ascii="Arial" w:hAnsi="Arial" w:cs="Arial"/>
          <w:b/>
          <w:bCs/>
          <w:sz w:val="20"/>
          <w:szCs w:val="20"/>
        </w:rPr>
        <w:t>Licencias y Permisos</w:t>
      </w:r>
    </w:p>
    <w:p w14:paraId="70715072" w14:textId="77777777" w:rsidR="005340C6" w:rsidRPr="00504FCE" w:rsidRDefault="005340C6" w:rsidP="00504FCE">
      <w:pPr>
        <w:widowControl w:val="0"/>
        <w:autoSpaceDE w:val="0"/>
        <w:autoSpaceDN w:val="0"/>
        <w:adjustRightInd w:val="0"/>
        <w:spacing w:after="0" w:line="360" w:lineRule="auto"/>
        <w:jc w:val="center"/>
        <w:rPr>
          <w:rFonts w:ascii="Arial" w:hAnsi="Arial" w:cs="Arial"/>
          <w:sz w:val="20"/>
          <w:szCs w:val="20"/>
        </w:rPr>
      </w:pPr>
    </w:p>
    <w:p w14:paraId="28979F5B" w14:textId="0545C9FC" w:rsidR="00684255" w:rsidRPr="00504FCE" w:rsidRDefault="00684255" w:rsidP="00504FCE">
      <w:pPr>
        <w:widowControl w:val="0"/>
        <w:autoSpaceDE w:val="0"/>
        <w:autoSpaceDN w:val="0"/>
        <w:adjustRightInd w:val="0"/>
        <w:spacing w:after="0" w:line="360" w:lineRule="auto"/>
        <w:jc w:val="both"/>
        <w:rPr>
          <w:rFonts w:ascii="Arial" w:hAnsi="Arial" w:cs="Arial"/>
          <w:sz w:val="20"/>
          <w:szCs w:val="20"/>
        </w:rPr>
      </w:pPr>
      <w:r w:rsidRPr="00504FCE">
        <w:rPr>
          <w:rFonts w:ascii="Arial" w:hAnsi="Arial" w:cs="Arial"/>
          <w:b/>
          <w:bCs/>
          <w:sz w:val="20"/>
          <w:szCs w:val="20"/>
        </w:rPr>
        <w:t xml:space="preserve">Artículo </w:t>
      </w:r>
      <w:r w:rsidR="000A1D7E" w:rsidRPr="00504FCE">
        <w:rPr>
          <w:rFonts w:ascii="Arial" w:hAnsi="Arial" w:cs="Arial"/>
          <w:b/>
          <w:bCs/>
          <w:sz w:val="20"/>
          <w:szCs w:val="20"/>
        </w:rPr>
        <w:t>17</w:t>
      </w:r>
      <w:r w:rsidRPr="00504FCE">
        <w:rPr>
          <w:rFonts w:ascii="Arial" w:hAnsi="Arial" w:cs="Arial"/>
          <w:b/>
          <w:bCs/>
          <w:sz w:val="20"/>
          <w:szCs w:val="20"/>
        </w:rPr>
        <w:t xml:space="preserve">.- </w:t>
      </w:r>
      <w:r w:rsidRPr="00504FCE">
        <w:rPr>
          <w:rFonts w:ascii="Arial" w:hAnsi="Arial" w:cs="Arial"/>
          <w:sz w:val="20"/>
          <w:szCs w:val="20"/>
        </w:rPr>
        <w:t xml:space="preserve">Por el otorgamiento de las licencias o permisos a que hace referencia </w:t>
      </w:r>
      <w:r w:rsidR="007928D1" w:rsidRPr="00504FCE">
        <w:rPr>
          <w:rFonts w:ascii="Arial" w:hAnsi="Arial" w:cs="Arial"/>
          <w:sz w:val="20"/>
          <w:szCs w:val="20"/>
        </w:rPr>
        <w:t xml:space="preserve">la </w:t>
      </w:r>
      <w:r w:rsidR="003F3F11" w:rsidRPr="00504FCE">
        <w:rPr>
          <w:rFonts w:ascii="Arial" w:hAnsi="Arial" w:cs="Arial"/>
          <w:sz w:val="20"/>
          <w:szCs w:val="20"/>
        </w:rPr>
        <w:t xml:space="preserve">Ley de Hacienda para el Municipio de </w:t>
      </w:r>
      <w:r w:rsidR="00BE6F10" w:rsidRPr="00504FCE">
        <w:rPr>
          <w:rFonts w:ascii="Arial" w:hAnsi="Arial" w:cs="Arial"/>
          <w:sz w:val="20"/>
          <w:szCs w:val="20"/>
        </w:rPr>
        <w:t>Peto</w:t>
      </w:r>
      <w:r w:rsidRPr="00504FCE">
        <w:rPr>
          <w:rFonts w:ascii="Arial" w:hAnsi="Arial" w:cs="Arial"/>
          <w:sz w:val="20"/>
          <w:szCs w:val="20"/>
        </w:rPr>
        <w:t>, se causarán y pagarán derechos de conformidad con las tarifas establecidas en los siguientes artículos.</w:t>
      </w:r>
    </w:p>
    <w:p w14:paraId="6162877C" w14:textId="77777777" w:rsidR="0068447E" w:rsidRPr="00504FCE" w:rsidRDefault="0068447E" w:rsidP="00504FCE">
      <w:pPr>
        <w:widowControl w:val="0"/>
        <w:autoSpaceDE w:val="0"/>
        <w:autoSpaceDN w:val="0"/>
        <w:adjustRightInd w:val="0"/>
        <w:spacing w:after="0" w:line="360" w:lineRule="auto"/>
        <w:jc w:val="both"/>
        <w:rPr>
          <w:rFonts w:ascii="Arial" w:hAnsi="Arial" w:cs="Arial"/>
          <w:sz w:val="20"/>
          <w:szCs w:val="20"/>
        </w:rPr>
      </w:pPr>
    </w:p>
    <w:p w14:paraId="5BC93ABA" w14:textId="39005C6F" w:rsidR="00684255" w:rsidRPr="00504FCE" w:rsidRDefault="00684255" w:rsidP="00504FCE">
      <w:pPr>
        <w:widowControl w:val="0"/>
        <w:autoSpaceDE w:val="0"/>
        <w:autoSpaceDN w:val="0"/>
        <w:adjustRightInd w:val="0"/>
        <w:spacing w:after="0" w:line="360" w:lineRule="auto"/>
        <w:jc w:val="both"/>
        <w:rPr>
          <w:rFonts w:ascii="Arial" w:hAnsi="Arial" w:cs="Arial"/>
          <w:sz w:val="20"/>
          <w:szCs w:val="20"/>
        </w:rPr>
      </w:pPr>
      <w:r w:rsidRPr="00504FCE">
        <w:rPr>
          <w:rFonts w:ascii="Arial" w:hAnsi="Arial" w:cs="Arial"/>
          <w:b/>
          <w:bCs/>
          <w:sz w:val="20"/>
          <w:szCs w:val="20"/>
        </w:rPr>
        <w:t>Artículo 1</w:t>
      </w:r>
      <w:r w:rsidR="000A1D7E" w:rsidRPr="00504FCE">
        <w:rPr>
          <w:rFonts w:ascii="Arial" w:hAnsi="Arial" w:cs="Arial"/>
          <w:b/>
          <w:bCs/>
          <w:sz w:val="20"/>
          <w:szCs w:val="20"/>
        </w:rPr>
        <w:t>8</w:t>
      </w:r>
      <w:r w:rsidRPr="00504FCE">
        <w:rPr>
          <w:rFonts w:ascii="Arial" w:hAnsi="Arial" w:cs="Arial"/>
          <w:b/>
          <w:bCs/>
          <w:sz w:val="20"/>
          <w:szCs w:val="20"/>
        </w:rPr>
        <w:t xml:space="preserve">.- </w:t>
      </w:r>
      <w:r w:rsidRPr="00504FCE">
        <w:rPr>
          <w:rFonts w:ascii="Arial" w:hAnsi="Arial" w:cs="Arial"/>
          <w:sz w:val="20"/>
          <w:szCs w:val="20"/>
        </w:rPr>
        <w:t xml:space="preserve">En el otorgamiento de las licencias para el funcionamiento de giros relacionados con la venta de bebidas alcohólicas se cobrará una cuota </w:t>
      </w:r>
      <w:r w:rsidR="0065654F" w:rsidRPr="00504FCE">
        <w:rPr>
          <w:rFonts w:ascii="Arial" w:hAnsi="Arial" w:cs="Arial"/>
          <w:sz w:val="20"/>
          <w:szCs w:val="20"/>
        </w:rPr>
        <w:t>de acuerdo con</w:t>
      </w:r>
      <w:r w:rsidRPr="00504FCE">
        <w:rPr>
          <w:rFonts w:ascii="Arial" w:hAnsi="Arial" w:cs="Arial"/>
          <w:sz w:val="20"/>
          <w:szCs w:val="20"/>
        </w:rPr>
        <w:t xml:space="preserve"> la siguiente tarifa:</w:t>
      </w:r>
    </w:p>
    <w:p w14:paraId="5DE6D8BA" w14:textId="77777777" w:rsidR="002D79AD" w:rsidRPr="00504FCE" w:rsidRDefault="002D79AD" w:rsidP="00504FCE">
      <w:pPr>
        <w:widowControl w:val="0"/>
        <w:autoSpaceDE w:val="0"/>
        <w:autoSpaceDN w:val="0"/>
        <w:adjustRightInd w:val="0"/>
        <w:spacing w:after="0" w:line="36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7097"/>
        <w:gridCol w:w="335"/>
        <w:gridCol w:w="1622"/>
      </w:tblGrid>
      <w:tr w:rsidR="00604532" w:rsidRPr="00504FCE" w14:paraId="6A078D19" w14:textId="26A2F61D" w:rsidTr="000101E7">
        <w:tc>
          <w:tcPr>
            <w:tcW w:w="3918" w:type="pct"/>
          </w:tcPr>
          <w:p w14:paraId="51DED526" w14:textId="77777777" w:rsidR="00604532" w:rsidRPr="00504FCE" w:rsidRDefault="00604532" w:rsidP="00504FCE">
            <w:pPr>
              <w:pStyle w:val="Prrafodelista"/>
              <w:numPr>
                <w:ilvl w:val="0"/>
                <w:numId w:val="9"/>
              </w:numPr>
              <w:kinsoku w:val="0"/>
              <w:overflowPunct w:val="0"/>
              <w:autoSpaceDE w:val="0"/>
              <w:autoSpaceDN w:val="0"/>
              <w:adjustRightInd w:val="0"/>
              <w:spacing w:after="0" w:line="360" w:lineRule="auto"/>
              <w:jc w:val="both"/>
              <w:rPr>
                <w:rFonts w:ascii="Arial" w:hAnsi="Arial" w:cs="Arial"/>
                <w:sz w:val="20"/>
                <w:szCs w:val="20"/>
              </w:rPr>
            </w:pPr>
            <w:r w:rsidRPr="00504FCE">
              <w:rPr>
                <w:rFonts w:ascii="Arial" w:hAnsi="Arial" w:cs="Arial"/>
                <w:sz w:val="20"/>
                <w:szCs w:val="20"/>
              </w:rPr>
              <w:t xml:space="preserve">Vinatería o licorerías </w:t>
            </w:r>
          </w:p>
        </w:tc>
        <w:tc>
          <w:tcPr>
            <w:tcW w:w="185" w:type="pct"/>
            <w:tcBorders>
              <w:right w:val="nil"/>
            </w:tcBorders>
          </w:tcPr>
          <w:p w14:paraId="6CA3FC00" w14:textId="5AF07D3D"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p>
        </w:tc>
        <w:tc>
          <w:tcPr>
            <w:tcW w:w="896" w:type="pct"/>
            <w:tcBorders>
              <w:left w:val="nil"/>
            </w:tcBorders>
          </w:tcPr>
          <w:p w14:paraId="54C86C1C" w14:textId="55A94CB4"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250,000.00</w:t>
            </w:r>
          </w:p>
        </w:tc>
      </w:tr>
      <w:tr w:rsidR="00604532" w:rsidRPr="00504FCE" w14:paraId="6291C4F0" w14:textId="71BB6B55" w:rsidTr="000101E7">
        <w:tc>
          <w:tcPr>
            <w:tcW w:w="3918" w:type="pct"/>
          </w:tcPr>
          <w:p w14:paraId="3EBCF716" w14:textId="77777777" w:rsidR="00604532" w:rsidRPr="00504FCE" w:rsidRDefault="00604532" w:rsidP="00504FCE">
            <w:pPr>
              <w:pStyle w:val="Prrafodelista"/>
              <w:numPr>
                <w:ilvl w:val="0"/>
                <w:numId w:val="9"/>
              </w:numPr>
              <w:kinsoku w:val="0"/>
              <w:overflowPunct w:val="0"/>
              <w:autoSpaceDE w:val="0"/>
              <w:autoSpaceDN w:val="0"/>
              <w:adjustRightInd w:val="0"/>
              <w:spacing w:after="0" w:line="360" w:lineRule="auto"/>
              <w:jc w:val="both"/>
              <w:rPr>
                <w:rFonts w:ascii="Arial" w:hAnsi="Arial" w:cs="Arial"/>
                <w:sz w:val="20"/>
                <w:szCs w:val="20"/>
              </w:rPr>
            </w:pPr>
            <w:r w:rsidRPr="00504FCE">
              <w:rPr>
                <w:rFonts w:ascii="Arial" w:hAnsi="Arial" w:cs="Arial"/>
                <w:sz w:val="20"/>
                <w:szCs w:val="20"/>
              </w:rPr>
              <w:t xml:space="preserve">Expendios de cerveza </w:t>
            </w:r>
          </w:p>
        </w:tc>
        <w:tc>
          <w:tcPr>
            <w:tcW w:w="185" w:type="pct"/>
            <w:tcBorders>
              <w:right w:val="nil"/>
            </w:tcBorders>
          </w:tcPr>
          <w:p w14:paraId="725FDC42" w14:textId="0A5FA20D"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p>
        </w:tc>
        <w:tc>
          <w:tcPr>
            <w:tcW w:w="896" w:type="pct"/>
            <w:tcBorders>
              <w:left w:val="nil"/>
            </w:tcBorders>
          </w:tcPr>
          <w:p w14:paraId="3E119E7B" w14:textId="30B79ABE"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 xml:space="preserve"> 250,000.00</w:t>
            </w:r>
          </w:p>
        </w:tc>
      </w:tr>
      <w:tr w:rsidR="00604532" w:rsidRPr="00504FCE" w14:paraId="6B23A7F9" w14:textId="47952064" w:rsidTr="000101E7">
        <w:tc>
          <w:tcPr>
            <w:tcW w:w="3918" w:type="pct"/>
          </w:tcPr>
          <w:p w14:paraId="0D3D19DC" w14:textId="77777777" w:rsidR="00604532" w:rsidRPr="00504FCE" w:rsidRDefault="00604532" w:rsidP="00504FCE">
            <w:pPr>
              <w:pStyle w:val="Prrafodelista"/>
              <w:numPr>
                <w:ilvl w:val="0"/>
                <w:numId w:val="9"/>
              </w:numPr>
              <w:kinsoku w:val="0"/>
              <w:overflowPunct w:val="0"/>
              <w:autoSpaceDE w:val="0"/>
              <w:autoSpaceDN w:val="0"/>
              <w:adjustRightInd w:val="0"/>
              <w:spacing w:after="0" w:line="360" w:lineRule="auto"/>
              <w:jc w:val="both"/>
              <w:rPr>
                <w:rFonts w:ascii="Arial" w:hAnsi="Arial" w:cs="Arial"/>
                <w:sz w:val="20"/>
                <w:szCs w:val="20"/>
              </w:rPr>
            </w:pPr>
            <w:r w:rsidRPr="00504FCE">
              <w:rPr>
                <w:rFonts w:ascii="Arial" w:hAnsi="Arial" w:cs="Arial"/>
                <w:sz w:val="20"/>
                <w:szCs w:val="20"/>
              </w:rPr>
              <w:t>Supermercados y minisúper con departamento de licores</w:t>
            </w:r>
          </w:p>
        </w:tc>
        <w:tc>
          <w:tcPr>
            <w:tcW w:w="185" w:type="pct"/>
            <w:tcBorders>
              <w:right w:val="nil"/>
            </w:tcBorders>
          </w:tcPr>
          <w:p w14:paraId="7C15CB42" w14:textId="11D894A8"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p>
        </w:tc>
        <w:tc>
          <w:tcPr>
            <w:tcW w:w="896" w:type="pct"/>
            <w:tcBorders>
              <w:left w:val="nil"/>
            </w:tcBorders>
          </w:tcPr>
          <w:p w14:paraId="3F086ADA" w14:textId="0EB82732"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 xml:space="preserve"> 250,000.00</w:t>
            </w:r>
          </w:p>
        </w:tc>
      </w:tr>
      <w:tr w:rsidR="00604532" w:rsidRPr="00504FCE" w14:paraId="285CFC41" w14:textId="2516D3D3" w:rsidTr="000101E7">
        <w:tc>
          <w:tcPr>
            <w:tcW w:w="3918" w:type="pct"/>
          </w:tcPr>
          <w:p w14:paraId="2B91F494" w14:textId="77777777" w:rsidR="00604532" w:rsidRPr="00504FCE" w:rsidRDefault="00604532" w:rsidP="00504FCE">
            <w:pPr>
              <w:pStyle w:val="Prrafodelista"/>
              <w:numPr>
                <w:ilvl w:val="0"/>
                <w:numId w:val="9"/>
              </w:numPr>
              <w:kinsoku w:val="0"/>
              <w:overflowPunct w:val="0"/>
              <w:autoSpaceDE w:val="0"/>
              <w:autoSpaceDN w:val="0"/>
              <w:adjustRightInd w:val="0"/>
              <w:spacing w:after="0" w:line="360" w:lineRule="auto"/>
              <w:jc w:val="both"/>
              <w:rPr>
                <w:rFonts w:ascii="Arial" w:hAnsi="Arial" w:cs="Arial"/>
                <w:sz w:val="20"/>
                <w:szCs w:val="20"/>
              </w:rPr>
            </w:pPr>
            <w:r w:rsidRPr="00504FCE">
              <w:rPr>
                <w:rFonts w:ascii="Arial" w:hAnsi="Arial" w:cs="Arial"/>
                <w:sz w:val="20"/>
                <w:szCs w:val="20"/>
              </w:rPr>
              <w:t>Tienda de auto servicio con venta de Cerveza, Vinos y Licores</w:t>
            </w:r>
          </w:p>
        </w:tc>
        <w:tc>
          <w:tcPr>
            <w:tcW w:w="185" w:type="pct"/>
            <w:tcBorders>
              <w:right w:val="nil"/>
            </w:tcBorders>
          </w:tcPr>
          <w:p w14:paraId="19608F0F" w14:textId="3CCBB2E5"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p>
        </w:tc>
        <w:tc>
          <w:tcPr>
            <w:tcW w:w="896" w:type="pct"/>
            <w:tcBorders>
              <w:left w:val="nil"/>
            </w:tcBorders>
          </w:tcPr>
          <w:p w14:paraId="77C90C15" w14:textId="49C4572B"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 xml:space="preserve"> 150,000.00</w:t>
            </w:r>
          </w:p>
        </w:tc>
      </w:tr>
      <w:tr w:rsidR="00604532" w:rsidRPr="00504FCE" w14:paraId="28CB3DA8" w14:textId="545D047D" w:rsidTr="000101E7">
        <w:tc>
          <w:tcPr>
            <w:tcW w:w="3918" w:type="pct"/>
          </w:tcPr>
          <w:p w14:paraId="1246203C" w14:textId="77777777" w:rsidR="00604532" w:rsidRPr="00504FCE" w:rsidRDefault="00604532" w:rsidP="00504FCE">
            <w:pPr>
              <w:pStyle w:val="Prrafodelista"/>
              <w:numPr>
                <w:ilvl w:val="0"/>
                <w:numId w:val="9"/>
              </w:numPr>
              <w:kinsoku w:val="0"/>
              <w:overflowPunct w:val="0"/>
              <w:autoSpaceDE w:val="0"/>
              <w:autoSpaceDN w:val="0"/>
              <w:adjustRightInd w:val="0"/>
              <w:spacing w:after="0" w:line="360" w:lineRule="auto"/>
              <w:jc w:val="both"/>
              <w:rPr>
                <w:rFonts w:ascii="Arial" w:hAnsi="Arial" w:cs="Arial"/>
                <w:sz w:val="20"/>
                <w:szCs w:val="20"/>
              </w:rPr>
            </w:pPr>
            <w:r w:rsidRPr="00504FCE">
              <w:rPr>
                <w:rFonts w:ascii="Arial" w:hAnsi="Arial" w:cs="Arial"/>
                <w:sz w:val="20"/>
                <w:szCs w:val="20"/>
              </w:rPr>
              <w:t>Tienda de auto servicio con venta de Cerveza</w:t>
            </w:r>
          </w:p>
        </w:tc>
        <w:tc>
          <w:tcPr>
            <w:tcW w:w="185" w:type="pct"/>
            <w:tcBorders>
              <w:right w:val="nil"/>
            </w:tcBorders>
          </w:tcPr>
          <w:p w14:paraId="274F5060" w14:textId="6D9AC811"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p>
        </w:tc>
        <w:tc>
          <w:tcPr>
            <w:tcW w:w="896" w:type="pct"/>
            <w:tcBorders>
              <w:left w:val="nil"/>
            </w:tcBorders>
          </w:tcPr>
          <w:p w14:paraId="0F821BC2" w14:textId="0C50FAB2"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 xml:space="preserve"> 100,000.00</w:t>
            </w:r>
          </w:p>
        </w:tc>
      </w:tr>
    </w:tbl>
    <w:p w14:paraId="03D58828" w14:textId="77777777" w:rsidR="00873D8A" w:rsidRPr="00504FCE" w:rsidRDefault="00873D8A" w:rsidP="00504FCE">
      <w:pPr>
        <w:widowControl w:val="0"/>
        <w:autoSpaceDE w:val="0"/>
        <w:autoSpaceDN w:val="0"/>
        <w:adjustRightInd w:val="0"/>
        <w:spacing w:after="0" w:line="360" w:lineRule="auto"/>
        <w:jc w:val="both"/>
        <w:rPr>
          <w:rFonts w:ascii="Arial" w:hAnsi="Arial" w:cs="Arial"/>
          <w:b/>
          <w:bCs/>
          <w:sz w:val="20"/>
          <w:szCs w:val="20"/>
        </w:rPr>
      </w:pPr>
    </w:p>
    <w:p w14:paraId="51EFE52E" w14:textId="035544D8" w:rsidR="00684255" w:rsidRPr="00504FCE" w:rsidRDefault="00684255" w:rsidP="00504FCE">
      <w:pPr>
        <w:widowControl w:val="0"/>
        <w:autoSpaceDE w:val="0"/>
        <w:autoSpaceDN w:val="0"/>
        <w:adjustRightInd w:val="0"/>
        <w:spacing w:after="0" w:line="360" w:lineRule="auto"/>
        <w:jc w:val="both"/>
        <w:rPr>
          <w:rFonts w:ascii="Arial" w:hAnsi="Arial" w:cs="Arial"/>
          <w:sz w:val="20"/>
          <w:szCs w:val="20"/>
        </w:rPr>
      </w:pPr>
      <w:r w:rsidRPr="00504FCE">
        <w:rPr>
          <w:rFonts w:ascii="Arial" w:hAnsi="Arial" w:cs="Arial"/>
          <w:b/>
          <w:bCs/>
          <w:sz w:val="20"/>
          <w:szCs w:val="20"/>
        </w:rPr>
        <w:t>Artículo 1</w:t>
      </w:r>
      <w:r w:rsidR="000A1D7E" w:rsidRPr="00504FCE">
        <w:rPr>
          <w:rFonts w:ascii="Arial" w:hAnsi="Arial" w:cs="Arial"/>
          <w:b/>
          <w:bCs/>
          <w:sz w:val="20"/>
          <w:szCs w:val="20"/>
        </w:rPr>
        <w:t>9</w:t>
      </w:r>
      <w:r w:rsidRPr="00504FCE">
        <w:rPr>
          <w:rFonts w:ascii="Arial" w:hAnsi="Arial" w:cs="Arial"/>
          <w:b/>
          <w:bCs/>
          <w:sz w:val="20"/>
          <w:szCs w:val="20"/>
        </w:rPr>
        <w:t xml:space="preserve">.- </w:t>
      </w:r>
      <w:r w:rsidR="004F4335" w:rsidRPr="00504FCE">
        <w:rPr>
          <w:rFonts w:ascii="Arial" w:hAnsi="Arial" w:cs="Arial"/>
          <w:sz w:val="20"/>
          <w:szCs w:val="20"/>
        </w:rPr>
        <w:t>Por los permisos eventuales para el funcionamiento de giros relacionados con la venta</w:t>
      </w:r>
      <w:r w:rsidR="00531E56">
        <w:rPr>
          <w:rFonts w:ascii="Arial" w:hAnsi="Arial" w:cs="Arial"/>
          <w:sz w:val="20"/>
          <w:szCs w:val="20"/>
        </w:rPr>
        <w:t xml:space="preserve"> </w:t>
      </w:r>
      <w:r w:rsidR="004F4335" w:rsidRPr="00504FCE">
        <w:rPr>
          <w:rFonts w:ascii="Arial" w:hAnsi="Arial" w:cs="Arial"/>
          <w:sz w:val="20"/>
          <w:szCs w:val="20"/>
        </w:rPr>
        <w:t>de bebidas alcohólicas se les aplicará la cuota de $500.00 diarios por venta de cerveza o sidras con</w:t>
      </w:r>
      <w:r w:rsidR="00531E56">
        <w:rPr>
          <w:rFonts w:ascii="Arial" w:hAnsi="Arial" w:cs="Arial"/>
          <w:sz w:val="20"/>
          <w:szCs w:val="20"/>
        </w:rPr>
        <w:t xml:space="preserve"> </w:t>
      </w:r>
      <w:r w:rsidR="004F4335" w:rsidRPr="00504FCE">
        <w:rPr>
          <w:rFonts w:ascii="Arial" w:hAnsi="Arial" w:cs="Arial"/>
          <w:sz w:val="20"/>
          <w:szCs w:val="20"/>
        </w:rPr>
        <w:t>alcohol y $1,500.00 por venta de cerveza, vinos y licores.</w:t>
      </w:r>
    </w:p>
    <w:p w14:paraId="5528C95B" w14:textId="77777777" w:rsidR="00873D8A" w:rsidRPr="00504FCE" w:rsidRDefault="00873D8A" w:rsidP="00504FCE">
      <w:pPr>
        <w:widowControl w:val="0"/>
        <w:autoSpaceDE w:val="0"/>
        <w:autoSpaceDN w:val="0"/>
        <w:adjustRightInd w:val="0"/>
        <w:spacing w:after="0" w:line="360" w:lineRule="auto"/>
        <w:jc w:val="both"/>
        <w:rPr>
          <w:rFonts w:ascii="Arial" w:hAnsi="Arial" w:cs="Arial"/>
          <w:sz w:val="20"/>
          <w:szCs w:val="20"/>
        </w:rPr>
      </w:pPr>
    </w:p>
    <w:p w14:paraId="7B37FAF0" w14:textId="0C5A3293" w:rsidR="00684255" w:rsidRPr="00504FCE" w:rsidRDefault="00684255" w:rsidP="00504FCE">
      <w:pPr>
        <w:widowControl w:val="0"/>
        <w:autoSpaceDE w:val="0"/>
        <w:autoSpaceDN w:val="0"/>
        <w:adjustRightInd w:val="0"/>
        <w:spacing w:after="0" w:line="360" w:lineRule="auto"/>
        <w:jc w:val="both"/>
        <w:rPr>
          <w:rFonts w:ascii="Arial" w:hAnsi="Arial" w:cs="Arial"/>
          <w:sz w:val="20"/>
          <w:szCs w:val="20"/>
        </w:rPr>
      </w:pPr>
      <w:r w:rsidRPr="00504FCE">
        <w:rPr>
          <w:rFonts w:ascii="Arial" w:hAnsi="Arial" w:cs="Arial"/>
          <w:b/>
          <w:bCs/>
          <w:sz w:val="20"/>
          <w:szCs w:val="20"/>
        </w:rPr>
        <w:t xml:space="preserve">Artículo </w:t>
      </w:r>
      <w:r w:rsidR="000A1D7E" w:rsidRPr="00504FCE">
        <w:rPr>
          <w:rFonts w:ascii="Arial" w:hAnsi="Arial" w:cs="Arial"/>
          <w:b/>
          <w:bCs/>
          <w:sz w:val="20"/>
          <w:szCs w:val="20"/>
        </w:rPr>
        <w:t>20</w:t>
      </w:r>
      <w:r w:rsidRPr="00504FCE">
        <w:rPr>
          <w:rFonts w:ascii="Arial" w:hAnsi="Arial" w:cs="Arial"/>
          <w:b/>
          <w:bCs/>
          <w:sz w:val="20"/>
          <w:szCs w:val="20"/>
        </w:rPr>
        <w:t xml:space="preserve">.- </w:t>
      </w:r>
      <w:r w:rsidRPr="00504FCE">
        <w:rPr>
          <w:rFonts w:ascii="Arial" w:hAnsi="Arial" w:cs="Arial"/>
          <w:sz w:val="20"/>
          <w:szCs w:val="20"/>
        </w:rPr>
        <w:t>Para el otorgamiento de licencias de funcionamiento de giros relacionados con la prestación de servicios que incluyan el expendio de bebidas alcohólicas se aplicará la tarifa que se relaciona a continuación:</w:t>
      </w:r>
    </w:p>
    <w:p w14:paraId="7B52F7FB" w14:textId="77777777" w:rsidR="002D79AD" w:rsidRPr="00504FCE" w:rsidRDefault="002D79AD" w:rsidP="00504FCE">
      <w:pPr>
        <w:widowControl w:val="0"/>
        <w:autoSpaceDE w:val="0"/>
        <w:autoSpaceDN w:val="0"/>
        <w:adjustRightInd w:val="0"/>
        <w:spacing w:after="0" w:line="36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7077"/>
        <w:gridCol w:w="335"/>
        <w:gridCol w:w="1642"/>
      </w:tblGrid>
      <w:tr w:rsidR="00CD0332" w:rsidRPr="00504FCE" w14:paraId="73F76FEA" w14:textId="2D66AC52" w:rsidTr="00CD0332">
        <w:tc>
          <w:tcPr>
            <w:tcW w:w="3908" w:type="pct"/>
          </w:tcPr>
          <w:p w14:paraId="2DA2B23D" w14:textId="77777777" w:rsidR="00604532" w:rsidRPr="00504FCE" w:rsidRDefault="00604532" w:rsidP="00504FCE">
            <w:pPr>
              <w:pStyle w:val="Prrafodelista"/>
              <w:numPr>
                <w:ilvl w:val="0"/>
                <w:numId w:val="10"/>
              </w:numPr>
              <w:kinsoku w:val="0"/>
              <w:overflowPunct w:val="0"/>
              <w:autoSpaceDE w:val="0"/>
              <w:autoSpaceDN w:val="0"/>
              <w:adjustRightInd w:val="0"/>
              <w:spacing w:after="0" w:line="360" w:lineRule="auto"/>
              <w:jc w:val="both"/>
              <w:rPr>
                <w:rFonts w:ascii="Arial" w:hAnsi="Arial" w:cs="Arial"/>
                <w:sz w:val="20"/>
                <w:szCs w:val="20"/>
              </w:rPr>
            </w:pPr>
            <w:r w:rsidRPr="00504FCE">
              <w:rPr>
                <w:rFonts w:ascii="Arial" w:hAnsi="Arial" w:cs="Arial"/>
                <w:sz w:val="20"/>
                <w:szCs w:val="20"/>
              </w:rPr>
              <w:lastRenderedPageBreak/>
              <w:t>Cantinas o bares</w:t>
            </w:r>
          </w:p>
        </w:tc>
        <w:tc>
          <w:tcPr>
            <w:tcW w:w="185" w:type="pct"/>
            <w:tcBorders>
              <w:right w:val="nil"/>
            </w:tcBorders>
          </w:tcPr>
          <w:p w14:paraId="559C9B1C" w14:textId="54B800E0"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p>
        </w:tc>
        <w:tc>
          <w:tcPr>
            <w:tcW w:w="907" w:type="pct"/>
            <w:tcBorders>
              <w:left w:val="nil"/>
            </w:tcBorders>
          </w:tcPr>
          <w:p w14:paraId="56ED863A" w14:textId="6287565C" w:rsidR="00604532" w:rsidRPr="00504FCE" w:rsidRDefault="004F4335"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200</w:t>
            </w:r>
            <w:r w:rsidR="00604532" w:rsidRPr="00504FCE">
              <w:rPr>
                <w:rFonts w:ascii="Arial" w:hAnsi="Arial" w:cs="Arial"/>
                <w:sz w:val="20"/>
                <w:szCs w:val="20"/>
              </w:rPr>
              <w:t>,000.00</w:t>
            </w:r>
          </w:p>
        </w:tc>
      </w:tr>
      <w:tr w:rsidR="00CD0332" w:rsidRPr="00504FCE" w14:paraId="18C3A32E" w14:textId="6D2BED27" w:rsidTr="00CD0332">
        <w:tc>
          <w:tcPr>
            <w:tcW w:w="3908" w:type="pct"/>
          </w:tcPr>
          <w:p w14:paraId="768D4FAD" w14:textId="77777777" w:rsidR="00604532" w:rsidRPr="00504FCE" w:rsidRDefault="00604532" w:rsidP="00504FCE">
            <w:pPr>
              <w:pStyle w:val="Prrafodelista"/>
              <w:numPr>
                <w:ilvl w:val="0"/>
                <w:numId w:val="10"/>
              </w:numPr>
              <w:kinsoku w:val="0"/>
              <w:overflowPunct w:val="0"/>
              <w:autoSpaceDE w:val="0"/>
              <w:autoSpaceDN w:val="0"/>
              <w:adjustRightInd w:val="0"/>
              <w:spacing w:after="0" w:line="360" w:lineRule="auto"/>
              <w:jc w:val="both"/>
              <w:rPr>
                <w:rFonts w:ascii="Arial" w:hAnsi="Arial" w:cs="Arial"/>
                <w:sz w:val="20"/>
                <w:szCs w:val="20"/>
              </w:rPr>
            </w:pPr>
            <w:r w:rsidRPr="00504FCE">
              <w:rPr>
                <w:rFonts w:ascii="Arial" w:hAnsi="Arial" w:cs="Arial"/>
                <w:sz w:val="20"/>
                <w:szCs w:val="20"/>
              </w:rPr>
              <w:t>Restaurante-Bar</w:t>
            </w:r>
          </w:p>
        </w:tc>
        <w:tc>
          <w:tcPr>
            <w:tcW w:w="185" w:type="pct"/>
            <w:tcBorders>
              <w:right w:val="nil"/>
            </w:tcBorders>
          </w:tcPr>
          <w:p w14:paraId="2636A0CD" w14:textId="320678ED"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p>
        </w:tc>
        <w:tc>
          <w:tcPr>
            <w:tcW w:w="907" w:type="pct"/>
            <w:tcBorders>
              <w:left w:val="nil"/>
            </w:tcBorders>
          </w:tcPr>
          <w:p w14:paraId="4935F5CA" w14:textId="0E81FF90" w:rsidR="00604532" w:rsidRPr="00504FCE" w:rsidRDefault="004F4335"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200</w:t>
            </w:r>
            <w:r w:rsidR="00604532" w:rsidRPr="00504FCE">
              <w:rPr>
                <w:rFonts w:ascii="Arial" w:hAnsi="Arial" w:cs="Arial"/>
                <w:sz w:val="20"/>
                <w:szCs w:val="20"/>
              </w:rPr>
              <w:t>,000.00</w:t>
            </w:r>
          </w:p>
        </w:tc>
      </w:tr>
      <w:tr w:rsidR="00CD0332" w:rsidRPr="00504FCE" w14:paraId="5306EE34" w14:textId="6D3D7A33" w:rsidTr="00CD0332">
        <w:tc>
          <w:tcPr>
            <w:tcW w:w="3908" w:type="pct"/>
          </w:tcPr>
          <w:p w14:paraId="2457D2DC" w14:textId="77777777" w:rsidR="00604532" w:rsidRPr="00504FCE" w:rsidRDefault="00604532" w:rsidP="00504FCE">
            <w:pPr>
              <w:pStyle w:val="Prrafodelista"/>
              <w:numPr>
                <w:ilvl w:val="0"/>
                <w:numId w:val="10"/>
              </w:numPr>
              <w:kinsoku w:val="0"/>
              <w:overflowPunct w:val="0"/>
              <w:autoSpaceDE w:val="0"/>
              <w:autoSpaceDN w:val="0"/>
              <w:adjustRightInd w:val="0"/>
              <w:spacing w:after="0" w:line="360" w:lineRule="auto"/>
              <w:jc w:val="both"/>
              <w:rPr>
                <w:rFonts w:ascii="Arial" w:hAnsi="Arial" w:cs="Arial"/>
                <w:sz w:val="20"/>
                <w:szCs w:val="20"/>
              </w:rPr>
            </w:pPr>
            <w:r w:rsidRPr="00504FCE">
              <w:rPr>
                <w:rFonts w:ascii="Arial" w:hAnsi="Arial" w:cs="Arial"/>
                <w:sz w:val="20"/>
                <w:szCs w:val="20"/>
              </w:rPr>
              <w:t xml:space="preserve">Centros nocturnos y cabarets </w:t>
            </w:r>
          </w:p>
        </w:tc>
        <w:tc>
          <w:tcPr>
            <w:tcW w:w="185" w:type="pct"/>
            <w:tcBorders>
              <w:right w:val="nil"/>
            </w:tcBorders>
          </w:tcPr>
          <w:p w14:paraId="58410FC5" w14:textId="3D59F6FC"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p>
        </w:tc>
        <w:tc>
          <w:tcPr>
            <w:tcW w:w="907" w:type="pct"/>
            <w:tcBorders>
              <w:left w:val="nil"/>
            </w:tcBorders>
          </w:tcPr>
          <w:p w14:paraId="6A85D981" w14:textId="60CDC4D3" w:rsidR="00604532" w:rsidRPr="00504FCE" w:rsidRDefault="004F4335"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400</w:t>
            </w:r>
            <w:r w:rsidR="00604532" w:rsidRPr="00504FCE">
              <w:rPr>
                <w:rFonts w:ascii="Arial" w:hAnsi="Arial" w:cs="Arial"/>
                <w:sz w:val="20"/>
                <w:szCs w:val="20"/>
              </w:rPr>
              <w:t>,000.00</w:t>
            </w:r>
          </w:p>
        </w:tc>
      </w:tr>
      <w:tr w:rsidR="00CD0332" w:rsidRPr="00504FCE" w14:paraId="5D00D2DB" w14:textId="1BB26011" w:rsidTr="00CD0332">
        <w:tc>
          <w:tcPr>
            <w:tcW w:w="3908" w:type="pct"/>
          </w:tcPr>
          <w:p w14:paraId="4BED2179" w14:textId="77777777" w:rsidR="00604532" w:rsidRPr="00504FCE" w:rsidRDefault="00604532" w:rsidP="00504FCE">
            <w:pPr>
              <w:pStyle w:val="Prrafodelista"/>
              <w:numPr>
                <w:ilvl w:val="0"/>
                <w:numId w:val="10"/>
              </w:numPr>
              <w:kinsoku w:val="0"/>
              <w:overflowPunct w:val="0"/>
              <w:autoSpaceDE w:val="0"/>
              <w:autoSpaceDN w:val="0"/>
              <w:adjustRightInd w:val="0"/>
              <w:spacing w:after="0" w:line="360" w:lineRule="auto"/>
              <w:jc w:val="both"/>
              <w:rPr>
                <w:rFonts w:ascii="Arial" w:hAnsi="Arial" w:cs="Arial"/>
                <w:sz w:val="20"/>
                <w:szCs w:val="20"/>
              </w:rPr>
            </w:pPr>
            <w:r w:rsidRPr="00504FCE">
              <w:rPr>
                <w:rFonts w:ascii="Arial" w:hAnsi="Arial" w:cs="Arial"/>
                <w:sz w:val="20"/>
                <w:szCs w:val="20"/>
              </w:rPr>
              <w:t xml:space="preserve">Discotecas y clubes sociales. </w:t>
            </w:r>
          </w:p>
        </w:tc>
        <w:tc>
          <w:tcPr>
            <w:tcW w:w="185" w:type="pct"/>
            <w:tcBorders>
              <w:right w:val="nil"/>
            </w:tcBorders>
          </w:tcPr>
          <w:p w14:paraId="6329FDF7" w14:textId="3F65080D"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p>
        </w:tc>
        <w:tc>
          <w:tcPr>
            <w:tcW w:w="907" w:type="pct"/>
            <w:tcBorders>
              <w:left w:val="nil"/>
            </w:tcBorders>
          </w:tcPr>
          <w:p w14:paraId="251C30AA" w14:textId="1E6060FF"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 xml:space="preserve"> </w:t>
            </w:r>
            <w:r w:rsidR="004F4335" w:rsidRPr="00504FCE">
              <w:rPr>
                <w:rFonts w:ascii="Arial" w:hAnsi="Arial" w:cs="Arial"/>
                <w:sz w:val="20"/>
                <w:szCs w:val="20"/>
              </w:rPr>
              <w:t>400</w:t>
            </w:r>
            <w:r w:rsidRPr="00504FCE">
              <w:rPr>
                <w:rFonts w:ascii="Arial" w:hAnsi="Arial" w:cs="Arial"/>
                <w:sz w:val="20"/>
                <w:szCs w:val="20"/>
              </w:rPr>
              <w:t>,000.00</w:t>
            </w:r>
          </w:p>
        </w:tc>
      </w:tr>
      <w:tr w:rsidR="00CD0332" w:rsidRPr="00504FCE" w14:paraId="618C8DB4" w14:textId="5FC46FE3" w:rsidTr="00CD0332">
        <w:tc>
          <w:tcPr>
            <w:tcW w:w="3908" w:type="pct"/>
          </w:tcPr>
          <w:p w14:paraId="03A60B81" w14:textId="77777777" w:rsidR="00604532" w:rsidRPr="00504FCE" w:rsidRDefault="00604532" w:rsidP="00504FCE">
            <w:pPr>
              <w:pStyle w:val="Prrafodelista"/>
              <w:numPr>
                <w:ilvl w:val="0"/>
                <w:numId w:val="10"/>
              </w:numPr>
              <w:kinsoku w:val="0"/>
              <w:overflowPunct w:val="0"/>
              <w:autoSpaceDE w:val="0"/>
              <w:autoSpaceDN w:val="0"/>
              <w:adjustRightInd w:val="0"/>
              <w:spacing w:after="0" w:line="360" w:lineRule="auto"/>
              <w:jc w:val="both"/>
              <w:rPr>
                <w:rFonts w:ascii="Arial" w:hAnsi="Arial" w:cs="Arial"/>
                <w:sz w:val="20"/>
                <w:szCs w:val="20"/>
              </w:rPr>
            </w:pPr>
            <w:r w:rsidRPr="00504FCE">
              <w:rPr>
                <w:rFonts w:ascii="Arial" w:hAnsi="Arial" w:cs="Arial"/>
                <w:sz w:val="20"/>
                <w:szCs w:val="20"/>
              </w:rPr>
              <w:t>Salones de Baile</w:t>
            </w:r>
          </w:p>
        </w:tc>
        <w:tc>
          <w:tcPr>
            <w:tcW w:w="185" w:type="pct"/>
            <w:tcBorders>
              <w:right w:val="nil"/>
            </w:tcBorders>
          </w:tcPr>
          <w:p w14:paraId="14141594" w14:textId="21F2A0C8"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p>
        </w:tc>
        <w:tc>
          <w:tcPr>
            <w:tcW w:w="907" w:type="pct"/>
            <w:tcBorders>
              <w:left w:val="nil"/>
            </w:tcBorders>
          </w:tcPr>
          <w:p w14:paraId="0E054FCE" w14:textId="58953FF8"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 xml:space="preserve"> </w:t>
            </w:r>
            <w:r w:rsidR="004F4335" w:rsidRPr="00504FCE">
              <w:rPr>
                <w:rFonts w:ascii="Arial" w:hAnsi="Arial" w:cs="Arial"/>
                <w:sz w:val="20"/>
                <w:szCs w:val="20"/>
              </w:rPr>
              <w:t>300</w:t>
            </w:r>
            <w:r w:rsidRPr="00504FCE">
              <w:rPr>
                <w:rFonts w:ascii="Arial" w:hAnsi="Arial" w:cs="Arial"/>
                <w:sz w:val="20"/>
                <w:szCs w:val="20"/>
              </w:rPr>
              <w:t>,000.00</w:t>
            </w:r>
          </w:p>
        </w:tc>
      </w:tr>
      <w:tr w:rsidR="00CD0332" w:rsidRPr="00504FCE" w14:paraId="3D6225D6" w14:textId="3469A4A7" w:rsidTr="00CD0332">
        <w:tc>
          <w:tcPr>
            <w:tcW w:w="3908" w:type="pct"/>
          </w:tcPr>
          <w:p w14:paraId="68252268" w14:textId="77777777" w:rsidR="00604532" w:rsidRPr="00504FCE" w:rsidRDefault="00604532" w:rsidP="00504FCE">
            <w:pPr>
              <w:pStyle w:val="Prrafodelista"/>
              <w:numPr>
                <w:ilvl w:val="0"/>
                <w:numId w:val="10"/>
              </w:numPr>
              <w:kinsoku w:val="0"/>
              <w:overflowPunct w:val="0"/>
              <w:autoSpaceDE w:val="0"/>
              <w:autoSpaceDN w:val="0"/>
              <w:adjustRightInd w:val="0"/>
              <w:spacing w:after="0" w:line="360" w:lineRule="auto"/>
              <w:jc w:val="both"/>
              <w:rPr>
                <w:rFonts w:ascii="Arial" w:hAnsi="Arial" w:cs="Arial"/>
                <w:sz w:val="20"/>
                <w:szCs w:val="20"/>
              </w:rPr>
            </w:pPr>
            <w:r w:rsidRPr="00504FCE">
              <w:rPr>
                <w:rFonts w:ascii="Arial" w:hAnsi="Arial" w:cs="Arial"/>
                <w:sz w:val="20"/>
                <w:szCs w:val="20"/>
              </w:rPr>
              <w:t>Billares</w:t>
            </w:r>
          </w:p>
        </w:tc>
        <w:tc>
          <w:tcPr>
            <w:tcW w:w="185" w:type="pct"/>
            <w:tcBorders>
              <w:right w:val="nil"/>
            </w:tcBorders>
          </w:tcPr>
          <w:p w14:paraId="73A5DED2" w14:textId="740EEC20"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p>
        </w:tc>
        <w:tc>
          <w:tcPr>
            <w:tcW w:w="907" w:type="pct"/>
            <w:tcBorders>
              <w:left w:val="nil"/>
            </w:tcBorders>
          </w:tcPr>
          <w:p w14:paraId="53DE588F" w14:textId="2AB7FFDF"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 xml:space="preserve"> </w:t>
            </w:r>
            <w:r w:rsidR="004F4335" w:rsidRPr="00504FCE">
              <w:rPr>
                <w:rFonts w:ascii="Arial" w:hAnsi="Arial" w:cs="Arial"/>
                <w:sz w:val="20"/>
                <w:szCs w:val="20"/>
              </w:rPr>
              <w:t>8</w:t>
            </w:r>
            <w:r w:rsidR="00EE2AA4" w:rsidRPr="00504FCE">
              <w:rPr>
                <w:rFonts w:ascii="Arial" w:hAnsi="Arial" w:cs="Arial"/>
                <w:sz w:val="20"/>
                <w:szCs w:val="20"/>
              </w:rPr>
              <w:t>0</w:t>
            </w:r>
            <w:r w:rsidRPr="00504FCE">
              <w:rPr>
                <w:rFonts w:ascii="Arial" w:hAnsi="Arial" w:cs="Arial"/>
                <w:sz w:val="20"/>
                <w:szCs w:val="20"/>
              </w:rPr>
              <w:t>,000.00</w:t>
            </w:r>
          </w:p>
        </w:tc>
      </w:tr>
      <w:tr w:rsidR="00CD0332" w:rsidRPr="00504FCE" w14:paraId="6C4161D2" w14:textId="15803683" w:rsidTr="00CD0332">
        <w:tc>
          <w:tcPr>
            <w:tcW w:w="3908" w:type="pct"/>
          </w:tcPr>
          <w:p w14:paraId="79524CD8" w14:textId="77777777" w:rsidR="00604532" w:rsidRPr="00504FCE" w:rsidRDefault="00604532" w:rsidP="00504FCE">
            <w:pPr>
              <w:pStyle w:val="Prrafodelista"/>
              <w:numPr>
                <w:ilvl w:val="0"/>
                <w:numId w:val="10"/>
              </w:numPr>
              <w:kinsoku w:val="0"/>
              <w:overflowPunct w:val="0"/>
              <w:autoSpaceDE w:val="0"/>
              <w:autoSpaceDN w:val="0"/>
              <w:adjustRightInd w:val="0"/>
              <w:spacing w:after="0" w:line="360" w:lineRule="auto"/>
              <w:jc w:val="both"/>
              <w:rPr>
                <w:rFonts w:ascii="Arial" w:hAnsi="Arial" w:cs="Arial"/>
                <w:sz w:val="20"/>
                <w:szCs w:val="20"/>
              </w:rPr>
            </w:pPr>
            <w:r w:rsidRPr="00504FCE">
              <w:rPr>
                <w:rFonts w:ascii="Arial" w:hAnsi="Arial" w:cs="Arial"/>
                <w:sz w:val="20"/>
                <w:szCs w:val="20"/>
              </w:rPr>
              <w:t>Boliches</w:t>
            </w:r>
          </w:p>
        </w:tc>
        <w:tc>
          <w:tcPr>
            <w:tcW w:w="185" w:type="pct"/>
            <w:tcBorders>
              <w:right w:val="nil"/>
            </w:tcBorders>
          </w:tcPr>
          <w:p w14:paraId="655AECF5" w14:textId="7B856ECC"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p>
        </w:tc>
        <w:tc>
          <w:tcPr>
            <w:tcW w:w="907" w:type="pct"/>
            <w:tcBorders>
              <w:left w:val="nil"/>
            </w:tcBorders>
          </w:tcPr>
          <w:p w14:paraId="72B7EE31" w14:textId="7984023F"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 xml:space="preserve"> </w:t>
            </w:r>
            <w:r w:rsidR="004F4335" w:rsidRPr="00504FCE">
              <w:rPr>
                <w:rFonts w:ascii="Arial" w:hAnsi="Arial" w:cs="Arial"/>
                <w:sz w:val="20"/>
                <w:szCs w:val="20"/>
              </w:rPr>
              <w:t>8</w:t>
            </w:r>
            <w:r w:rsidRPr="00504FCE">
              <w:rPr>
                <w:rFonts w:ascii="Arial" w:hAnsi="Arial" w:cs="Arial"/>
                <w:sz w:val="20"/>
                <w:szCs w:val="20"/>
              </w:rPr>
              <w:t>0,000.00</w:t>
            </w:r>
          </w:p>
        </w:tc>
      </w:tr>
      <w:tr w:rsidR="00CD0332" w:rsidRPr="00504FCE" w14:paraId="0901F457" w14:textId="164FC5A0" w:rsidTr="00CD0332">
        <w:trPr>
          <w:trHeight w:val="315"/>
        </w:trPr>
        <w:tc>
          <w:tcPr>
            <w:tcW w:w="3908" w:type="pct"/>
          </w:tcPr>
          <w:p w14:paraId="2352A7EE" w14:textId="0C91F81D" w:rsidR="00136415" w:rsidRPr="00504FCE" w:rsidRDefault="00604532" w:rsidP="00504FCE">
            <w:pPr>
              <w:pStyle w:val="Prrafodelista"/>
              <w:numPr>
                <w:ilvl w:val="0"/>
                <w:numId w:val="10"/>
              </w:numPr>
              <w:kinsoku w:val="0"/>
              <w:overflowPunct w:val="0"/>
              <w:autoSpaceDE w:val="0"/>
              <w:autoSpaceDN w:val="0"/>
              <w:adjustRightInd w:val="0"/>
              <w:spacing w:after="0" w:line="360" w:lineRule="auto"/>
              <w:jc w:val="both"/>
              <w:rPr>
                <w:rFonts w:ascii="Arial" w:hAnsi="Arial" w:cs="Arial"/>
                <w:sz w:val="20"/>
                <w:szCs w:val="20"/>
              </w:rPr>
            </w:pPr>
            <w:r w:rsidRPr="00504FCE">
              <w:rPr>
                <w:rFonts w:ascii="Arial" w:hAnsi="Arial" w:cs="Arial"/>
                <w:sz w:val="20"/>
                <w:szCs w:val="20"/>
              </w:rPr>
              <w:t>Restaurantes en general, fondas y loncherías</w:t>
            </w:r>
          </w:p>
        </w:tc>
        <w:tc>
          <w:tcPr>
            <w:tcW w:w="185" w:type="pct"/>
            <w:tcBorders>
              <w:right w:val="nil"/>
            </w:tcBorders>
          </w:tcPr>
          <w:p w14:paraId="35012C01" w14:textId="5673ADD1" w:rsidR="00136415"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p>
        </w:tc>
        <w:tc>
          <w:tcPr>
            <w:tcW w:w="907" w:type="pct"/>
            <w:tcBorders>
              <w:left w:val="nil"/>
            </w:tcBorders>
          </w:tcPr>
          <w:p w14:paraId="0D5D517C" w14:textId="791492DF" w:rsidR="00136415"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 xml:space="preserve"> </w:t>
            </w:r>
            <w:r w:rsidR="004F4335" w:rsidRPr="00504FCE">
              <w:rPr>
                <w:rFonts w:ascii="Arial" w:hAnsi="Arial" w:cs="Arial"/>
                <w:sz w:val="20"/>
                <w:szCs w:val="20"/>
              </w:rPr>
              <w:t>200,</w:t>
            </w:r>
            <w:r w:rsidRPr="00504FCE">
              <w:rPr>
                <w:rFonts w:ascii="Arial" w:hAnsi="Arial" w:cs="Arial"/>
                <w:sz w:val="20"/>
                <w:szCs w:val="20"/>
              </w:rPr>
              <w:t>000.00</w:t>
            </w:r>
          </w:p>
        </w:tc>
      </w:tr>
      <w:tr w:rsidR="00CD0332" w:rsidRPr="00504FCE" w14:paraId="7DD82A74" w14:textId="77777777" w:rsidTr="00CD0332">
        <w:trPr>
          <w:trHeight w:val="360"/>
        </w:trPr>
        <w:tc>
          <w:tcPr>
            <w:tcW w:w="3908" w:type="pct"/>
          </w:tcPr>
          <w:p w14:paraId="5D4FDEA2" w14:textId="4E4537E5" w:rsidR="00A360B5" w:rsidRPr="00504FCE" w:rsidRDefault="00994A3A" w:rsidP="00504FCE">
            <w:pPr>
              <w:pStyle w:val="Prrafodelista"/>
              <w:numPr>
                <w:ilvl w:val="0"/>
                <w:numId w:val="10"/>
              </w:numPr>
              <w:kinsoku w:val="0"/>
              <w:overflowPunct w:val="0"/>
              <w:autoSpaceDE w:val="0"/>
              <w:autoSpaceDN w:val="0"/>
              <w:adjustRightInd w:val="0"/>
              <w:spacing w:after="0" w:line="360" w:lineRule="auto"/>
              <w:jc w:val="both"/>
              <w:rPr>
                <w:rFonts w:ascii="Arial" w:hAnsi="Arial" w:cs="Arial"/>
                <w:sz w:val="20"/>
                <w:szCs w:val="20"/>
              </w:rPr>
            </w:pPr>
            <w:r w:rsidRPr="00504FCE">
              <w:rPr>
                <w:rFonts w:ascii="Arial" w:hAnsi="Arial" w:cs="Arial"/>
                <w:sz w:val="20"/>
                <w:szCs w:val="20"/>
              </w:rPr>
              <w:t>Pizzerías</w:t>
            </w:r>
          </w:p>
        </w:tc>
        <w:tc>
          <w:tcPr>
            <w:tcW w:w="185" w:type="pct"/>
            <w:tcBorders>
              <w:right w:val="nil"/>
            </w:tcBorders>
          </w:tcPr>
          <w:p w14:paraId="5C1CE51C" w14:textId="08DFDE06" w:rsidR="00A360B5" w:rsidRPr="00504FCE" w:rsidRDefault="00A360B5" w:rsidP="00504FCE">
            <w:pPr>
              <w:kinsoku w:val="0"/>
              <w:overflowPunct w:val="0"/>
              <w:autoSpaceDE w:val="0"/>
              <w:autoSpaceDN w:val="0"/>
              <w:adjustRightInd w:val="0"/>
              <w:spacing w:after="0" w:line="360" w:lineRule="auto"/>
              <w:rPr>
                <w:rFonts w:ascii="Arial" w:hAnsi="Arial" w:cs="Arial"/>
                <w:sz w:val="20"/>
                <w:szCs w:val="20"/>
              </w:rPr>
            </w:pPr>
            <w:r w:rsidRPr="00504FCE">
              <w:rPr>
                <w:rFonts w:ascii="Arial" w:hAnsi="Arial" w:cs="Arial"/>
                <w:sz w:val="20"/>
                <w:szCs w:val="20"/>
              </w:rPr>
              <w:t>$</w:t>
            </w:r>
          </w:p>
        </w:tc>
        <w:tc>
          <w:tcPr>
            <w:tcW w:w="907" w:type="pct"/>
            <w:tcBorders>
              <w:left w:val="nil"/>
            </w:tcBorders>
          </w:tcPr>
          <w:p w14:paraId="5B8E5177" w14:textId="78E3B9C7" w:rsidR="00A360B5" w:rsidRPr="00504FCE" w:rsidRDefault="004F4335"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200</w:t>
            </w:r>
            <w:r w:rsidR="00A360B5" w:rsidRPr="00504FCE">
              <w:rPr>
                <w:rFonts w:ascii="Arial" w:hAnsi="Arial" w:cs="Arial"/>
                <w:sz w:val="20"/>
                <w:szCs w:val="20"/>
              </w:rPr>
              <w:t>,000.00</w:t>
            </w:r>
          </w:p>
        </w:tc>
      </w:tr>
      <w:tr w:rsidR="00CD0332" w:rsidRPr="00504FCE" w14:paraId="04CEE354" w14:textId="01F4B7B6" w:rsidTr="00CD0332">
        <w:tc>
          <w:tcPr>
            <w:tcW w:w="3908" w:type="pct"/>
          </w:tcPr>
          <w:p w14:paraId="2B075625" w14:textId="77777777" w:rsidR="00604532" w:rsidRPr="00504FCE" w:rsidRDefault="00604532" w:rsidP="00504FCE">
            <w:pPr>
              <w:pStyle w:val="Prrafodelista"/>
              <w:numPr>
                <w:ilvl w:val="0"/>
                <w:numId w:val="10"/>
              </w:numPr>
              <w:kinsoku w:val="0"/>
              <w:overflowPunct w:val="0"/>
              <w:autoSpaceDE w:val="0"/>
              <w:autoSpaceDN w:val="0"/>
              <w:adjustRightInd w:val="0"/>
              <w:spacing w:after="0" w:line="360" w:lineRule="auto"/>
              <w:jc w:val="both"/>
              <w:rPr>
                <w:rFonts w:ascii="Arial" w:hAnsi="Arial" w:cs="Arial"/>
                <w:sz w:val="20"/>
                <w:szCs w:val="20"/>
              </w:rPr>
            </w:pPr>
            <w:r w:rsidRPr="00504FCE">
              <w:rPr>
                <w:rFonts w:ascii="Arial" w:hAnsi="Arial" w:cs="Arial"/>
                <w:sz w:val="20"/>
                <w:szCs w:val="20"/>
              </w:rPr>
              <w:t>Hoteles, moteles posadas</w:t>
            </w:r>
          </w:p>
        </w:tc>
        <w:tc>
          <w:tcPr>
            <w:tcW w:w="185" w:type="pct"/>
            <w:tcBorders>
              <w:right w:val="nil"/>
            </w:tcBorders>
          </w:tcPr>
          <w:p w14:paraId="5380872E" w14:textId="02446ECC"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p>
        </w:tc>
        <w:tc>
          <w:tcPr>
            <w:tcW w:w="907" w:type="pct"/>
            <w:tcBorders>
              <w:left w:val="nil"/>
            </w:tcBorders>
          </w:tcPr>
          <w:p w14:paraId="2438616A" w14:textId="5AA35C71"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 xml:space="preserve"> </w:t>
            </w:r>
            <w:r w:rsidR="004F4335" w:rsidRPr="00504FCE">
              <w:rPr>
                <w:rFonts w:ascii="Arial" w:hAnsi="Arial" w:cs="Arial"/>
                <w:sz w:val="20"/>
                <w:szCs w:val="20"/>
              </w:rPr>
              <w:t>250</w:t>
            </w:r>
            <w:r w:rsidRPr="00504FCE">
              <w:rPr>
                <w:rFonts w:ascii="Arial" w:hAnsi="Arial" w:cs="Arial"/>
                <w:sz w:val="20"/>
                <w:szCs w:val="20"/>
              </w:rPr>
              <w:t>,000.00</w:t>
            </w:r>
          </w:p>
        </w:tc>
      </w:tr>
    </w:tbl>
    <w:p w14:paraId="19020FEA" w14:textId="77777777" w:rsidR="00873D8A" w:rsidRPr="00504FCE" w:rsidRDefault="00873D8A" w:rsidP="00504FCE">
      <w:pPr>
        <w:widowControl w:val="0"/>
        <w:autoSpaceDE w:val="0"/>
        <w:autoSpaceDN w:val="0"/>
        <w:adjustRightInd w:val="0"/>
        <w:spacing w:after="0" w:line="360" w:lineRule="auto"/>
        <w:jc w:val="both"/>
        <w:rPr>
          <w:rFonts w:ascii="Arial" w:hAnsi="Arial" w:cs="Arial"/>
          <w:b/>
          <w:bCs/>
          <w:sz w:val="20"/>
          <w:szCs w:val="20"/>
        </w:rPr>
      </w:pPr>
    </w:p>
    <w:p w14:paraId="0FF3CB69" w14:textId="36E7E887" w:rsidR="00684255" w:rsidRPr="00504FCE" w:rsidRDefault="00684255" w:rsidP="00504FCE">
      <w:pPr>
        <w:widowControl w:val="0"/>
        <w:autoSpaceDE w:val="0"/>
        <w:autoSpaceDN w:val="0"/>
        <w:adjustRightInd w:val="0"/>
        <w:spacing w:after="0" w:line="360" w:lineRule="auto"/>
        <w:jc w:val="both"/>
        <w:rPr>
          <w:rFonts w:ascii="Arial" w:hAnsi="Arial" w:cs="Arial"/>
          <w:sz w:val="20"/>
          <w:szCs w:val="20"/>
        </w:rPr>
      </w:pPr>
      <w:r w:rsidRPr="00504FCE">
        <w:rPr>
          <w:rFonts w:ascii="Arial" w:hAnsi="Arial" w:cs="Arial"/>
          <w:b/>
          <w:bCs/>
          <w:sz w:val="20"/>
          <w:szCs w:val="20"/>
        </w:rPr>
        <w:t xml:space="preserve">Artículo </w:t>
      </w:r>
      <w:r w:rsidR="000A1D7E" w:rsidRPr="00504FCE">
        <w:rPr>
          <w:rFonts w:ascii="Arial" w:hAnsi="Arial" w:cs="Arial"/>
          <w:b/>
          <w:bCs/>
          <w:sz w:val="20"/>
          <w:szCs w:val="20"/>
        </w:rPr>
        <w:t>21</w:t>
      </w:r>
      <w:r w:rsidRPr="00504FCE">
        <w:rPr>
          <w:rFonts w:ascii="Arial" w:hAnsi="Arial" w:cs="Arial"/>
          <w:b/>
          <w:bCs/>
          <w:sz w:val="20"/>
          <w:szCs w:val="20"/>
        </w:rPr>
        <w:t xml:space="preserve">.- </w:t>
      </w:r>
      <w:r w:rsidRPr="00504FCE">
        <w:rPr>
          <w:rFonts w:ascii="Arial" w:hAnsi="Arial" w:cs="Arial"/>
          <w:sz w:val="20"/>
          <w:szCs w:val="20"/>
        </w:rPr>
        <w:t>Por el otorgamiento de la revalidación de licencias para el funcionamiento de los establecimientos que se relacionan en los artículos 1</w:t>
      </w:r>
      <w:r w:rsidR="003659E7" w:rsidRPr="00504FCE">
        <w:rPr>
          <w:rFonts w:ascii="Arial" w:hAnsi="Arial" w:cs="Arial"/>
          <w:sz w:val="20"/>
          <w:szCs w:val="20"/>
        </w:rPr>
        <w:t>8</w:t>
      </w:r>
      <w:r w:rsidRPr="00504FCE">
        <w:rPr>
          <w:rFonts w:ascii="Arial" w:hAnsi="Arial" w:cs="Arial"/>
          <w:sz w:val="20"/>
          <w:szCs w:val="20"/>
        </w:rPr>
        <w:t xml:space="preserve"> y </w:t>
      </w:r>
      <w:r w:rsidR="003659E7" w:rsidRPr="00504FCE">
        <w:rPr>
          <w:rFonts w:ascii="Arial" w:hAnsi="Arial" w:cs="Arial"/>
          <w:sz w:val="20"/>
          <w:szCs w:val="20"/>
        </w:rPr>
        <w:t>20</w:t>
      </w:r>
      <w:r w:rsidRPr="00504FCE">
        <w:rPr>
          <w:rFonts w:ascii="Arial" w:hAnsi="Arial" w:cs="Arial"/>
          <w:sz w:val="20"/>
          <w:szCs w:val="20"/>
        </w:rPr>
        <w:t xml:space="preserve"> de esta Ley, se pagará un derecho conforme a la siguiente tarifa:</w:t>
      </w:r>
    </w:p>
    <w:p w14:paraId="79D05A68" w14:textId="77777777" w:rsidR="00B5353C" w:rsidRPr="00504FCE" w:rsidRDefault="00B5353C" w:rsidP="00504FCE">
      <w:pPr>
        <w:widowControl w:val="0"/>
        <w:autoSpaceDE w:val="0"/>
        <w:autoSpaceDN w:val="0"/>
        <w:adjustRightInd w:val="0"/>
        <w:spacing w:after="0" w:line="36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6891"/>
        <w:gridCol w:w="328"/>
        <w:gridCol w:w="1835"/>
      </w:tblGrid>
      <w:tr w:rsidR="009367CD" w:rsidRPr="00504FCE" w14:paraId="587FFCBF" w14:textId="2AB8BF3F" w:rsidTr="009367CD">
        <w:tc>
          <w:tcPr>
            <w:tcW w:w="3806" w:type="pct"/>
          </w:tcPr>
          <w:p w14:paraId="16CF2FF9" w14:textId="77777777" w:rsidR="00604532" w:rsidRPr="00504FCE" w:rsidRDefault="00604532" w:rsidP="00504FCE">
            <w:pPr>
              <w:pStyle w:val="Prrafodelista"/>
              <w:numPr>
                <w:ilvl w:val="0"/>
                <w:numId w:val="7"/>
              </w:numPr>
              <w:kinsoku w:val="0"/>
              <w:overflowPunct w:val="0"/>
              <w:autoSpaceDE w:val="0"/>
              <w:autoSpaceDN w:val="0"/>
              <w:adjustRightInd w:val="0"/>
              <w:spacing w:after="0" w:line="360" w:lineRule="auto"/>
              <w:jc w:val="both"/>
              <w:rPr>
                <w:rFonts w:ascii="Arial" w:hAnsi="Arial" w:cs="Arial"/>
                <w:sz w:val="20"/>
                <w:szCs w:val="20"/>
              </w:rPr>
            </w:pPr>
            <w:r w:rsidRPr="00504FCE">
              <w:rPr>
                <w:rFonts w:ascii="Arial" w:hAnsi="Arial" w:cs="Arial"/>
                <w:sz w:val="20"/>
                <w:szCs w:val="20"/>
              </w:rPr>
              <w:t xml:space="preserve">Vinatería o licorerías </w:t>
            </w:r>
          </w:p>
        </w:tc>
        <w:tc>
          <w:tcPr>
            <w:tcW w:w="180" w:type="pct"/>
            <w:tcBorders>
              <w:right w:val="nil"/>
            </w:tcBorders>
          </w:tcPr>
          <w:p w14:paraId="2570191C" w14:textId="6F56A43A"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p>
        </w:tc>
        <w:tc>
          <w:tcPr>
            <w:tcW w:w="1014" w:type="pct"/>
            <w:tcBorders>
              <w:left w:val="nil"/>
            </w:tcBorders>
          </w:tcPr>
          <w:p w14:paraId="0C8DAFFA" w14:textId="2551DB09" w:rsidR="00604532" w:rsidRPr="00504FCE" w:rsidRDefault="004F4335"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10</w:t>
            </w:r>
            <w:r w:rsidR="00604532" w:rsidRPr="00504FCE">
              <w:rPr>
                <w:rFonts w:ascii="Arial" w:hAnsi="Arial" w:cs="Arial"/>
                <w:sz w:val="20"/>
                <w:szCs w:val="20"/>
              </w:rPr>
              <w:t>,</w:t>
            </w:r>
            <w:r w:rsidRPr="00504FCE">
              <w:rPr>
                <w:rFonts w:ascii="Arial" w:hAnsi="Arial" w:cs="Arial"/>
                <w:sz w:val="20"/>
                <w:szCs w:val="20"/>
              </w:rPr>
              <w:t>0</w:t>
            </w:r>
            <w:r w:rsidR="00604532" w:rsidRPr="00504FCE">
              <w:rPr>
                <w:rFonts w:ascii="Arial" w:hAnsi="Arial" w:cs="Arial"/>
                <w:sz w:val="20"/>
                <w:szCs w:val="20"/>
              </w:rPr>
              <w:t>00.00</w:t>
            </w:r>
          </w:p>
        </w:tc>
      </w:tr>
      <w:tr w:rsidR="009367CD" w:rsidRPr="00504FCE" w14:paraId="47A99685" w14:textId="0FEA5652" w:rsidTr="009367CD">
        <w:tc>
          <w:tcPr>
            <w:tcW w:w="3806" w:type="pct"/>
          </w:tcPr>
          <w:p w14:paraId="4110005B" w14:textId="77777777" w:rsidR="00604532" w:rsidRPr="00504FCE" w:rsidRDefault="00604532" w:rsidP="00504FCE">
            <w:pPr>
              <w:pStyle w:val="Prrafodelista"/>
              <w:numPr>
                <w:ilvl w:val="0"/>
                <w:numId w:val="7"/>
              </w:numPr>
              <w:kinsoku w:val="0"/>
              <w:overflowPunct w:val="0"/>
              <w:autoSpaceDE w:val="0"/>
              <w:autoSpaceDN w:val="0"/>
              <w:adjustRightInd w:val="0"/>
              <w:spacing w:after="0" w:line="360" w:lineRule="auto"/>
              <w:jc w:val="both"/>
              <w:rPr>
                <w:rFonts w:ascii="Arial" w:hAnsi="Arial" w:cs="Arial"/>
                <w:sz w:val="20"/>
                <w:szCs w:val="20"/>
              </w:rPr>
            </w:pPr>
            <w:r w:rsidRPr="00504FCE">
              <w:rPr>
                <w:rFonts w:ascii="Arial" w:hAnsi="Arial" w:cs="Arial"/>
                <w:sz w:val="20"/>
                <w:szCs w:val="20"/>
              </w:rPr>
              <w:t xml:space="preserve">Expendios de cerveza </w:t>
            </w:r>
          </w:p>
        </w:tc>
        <w:tc>
          <w:tcPr>
            <w:tcW w:w="180" w:type="pct"/>
            <w:tcBorders>
              <w:right w:val="nil"/>
            </w:tcBorders>
          </w:tcPr>
          <w:p w14:paraId="1DEA7C27" w14:textId="69E73190"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p>
        </w:tc>
        <w:tc>
          <w:tcPr>
            <w:tcW w:w="1014" w:type="pct"/>
            <w:tcBorders>
              <w:left w:val="nil"/>
            </w:tcBorders>
          </w:tcPr>
          <w:p w14:paraId="2BFE36C5" w14:textId="74A1DFC1"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 xml:space="preserve"> </w:t>
            </w:r>
            <w:r w:rsidR="004F4335" w:rsidRPr="00504FCE">
              <w:rPr>
                <w:rFonts w:ascii="Arial" w:hAnsi="Arial" w:cs="Arial"/>
                <w:sz w:val="20"/>
                <w:szCs w:val="20"/>
              </w:rPr>
              <w:t>10</w:t>
            </w:r>
            <w:r w:rsidR="006F2946" w:rsidRPr="00504FCE">
              <w:rPr>
                <w:rFonts w:ascii="Arial" w:hAnsi="Arial" w:cs="Arial"/>
                <w:sz w:val="20"/>
                <w:szCs w:val="20"/>
              </w:rPr>
              <w:t>,0</w:t>
            </w:r>
            <w:r w:rsidRPr="00504FCE">
              <w:rPr>
                <w:rFonts w:ascii="Arial" w:hAnsi="Arial" w:cs="Arial"/>
                <w:sz w:val="20"/>
                <w:szCs w:val="20"/>
              </w:rPr>
              <w:t>00.00</w:t>
            </w:r>
          </w:p>
        </w:tc>
      </w:tr>
      <w:tr w:rsidR="009367CD" w:rsidRPr="00504FCE" w14:paraId="427C66C8" w14:textId="139AB7C4" w:rsidTr="009367CD">
        <w:tc>
          <w:tcPr>
            <w:tcW w:w="3806" w:type="pct"/>
          </w:tcPr>
          <w:p w14:paraId="5000488D" w14:textId="77777777" w:rsidR="00604532" w:rsidRPr="00504FCE" w:rsidRDefault="00604532" w:rsidP="00504FCE">
            <w:pPr>
              <w:pStyle w:val="Prrafodelista"/>
              <w:numPr>
                <w:ilvl w:val="0"/>
                <w:numId w:val="7"/>
              </w:numPr>
              <w:kinsoku w:val="0"/>
              <w:overflowPunct w:val="0"/>
              <w:autoSpaceDE w:val="0"/>
              <w:autoSpaceDN w:val="0"/>
              <w:adjustRightInd w:val="0"/>
              <w:spacing w:after="0" w:line="360" w:lineRule="auto"/>
              <w:jc w:val="both"/>
              <w:rPr>
                <w:rFonts w:ascii="Arial" w:hAnsi="Arial" w:cs="Arial"/>
                <w:sz w:val="20"/>
                <w:szCs w:val="20"/>
              </w:rPr>
            </w:pPr>
            <w:r w:rsidRPr="00504FCE">
              <w:rPr>
                <w:rFonts w:ascii="Arial" w:hAnsi="Arial" w:cs="Arial"/>
                <w:sz w:val="20"/>
                <w:szCs w:val="20"/>
              </w:rPr>
              <w:t>Supermercado y minisúper con departamento de licores</w:t>
            </w:r>
          </w:p>
        </w:tc>
        <w:tc>
          <w:tcPr>
            <w:tcW w:w="180" w:type="pct"/>
            <w:tcBorders>
              <w:right w:val="nil"/>
            </w:tcBorders>
          </w:tcPr>
          <w:p w14:paraId="35EC3A11" w14:textId="6565621D"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p>
        </w:tc>
        <w:tc>
          <w:tcPr>
            <w:tcW w:w="1014" w:type="pct"/>
            <w:tcBorders>
              <w:left w:val="nil"/>
            </w:tcBorders>
          </w:tcPr>
          <w:p w14:paraId="31889313" w14:textId="2030F645"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 xml:space="preserve"> </w:t>
            </w:r>
            <w:r w:rsidR="004F4335" w:rsidRPr="00504FCE">
              <w:rPr>
                <w:rFonts w:ascii="Arial" w:hAnsi="Arial" w:cs="Arial"/>
                <w:sz w:val="20"/>
                <w:szCs w:val="20"/>
              </w:rPr>
              <w:t>50</w:t>
            </w:r>
            <w:r w:rsidRPr="00504FCE">
              <w:rPr>
                <w:rFonts w:ascii="Arial" w:hAnsi="Arial" w:cs="Arial"/>
                <w:sz w:val="20"/>
                <w:szCs w:val="20"/>
              </w:rPr>
              <w:t>,</w:t>
            </w:r>
            <w:r w:rsidR="000A4529" w:rsidRPr="00504FCE">
              <w:rPr>
                <w:rFonts w:ascii="Arial" w:hAnsi="Arial" w:cs="Arial"/>
                <w:sz w:val="20"/>
                <w:szCs w:val="20"/>
              </w:rPr>
              <w:t>0</w:t>
            </w:r>
            <w:r w:rsidRPr="00504FCE">
              <w:rPr>
                <w:rFonts w:ascii="Arial" w:hAnsi="Arial" w:cs="Arial"/>
                <w:sz w:val="20"/>
                <w:szCs w:val="20"/>
              </w:rPr>
              <w:t>00.00</w:t>
            </w:r>
          </w:p>
        </w:tc>
      </w:tr>
      <w:tr w:rsidR="009367CD" w:rsidRPr="00504FCE" w14:paraId="7CEF81E7" w14:textId="58687E99" w:rsidTr="009367CD">
        <w:tc>
          <w:tcPr>
            <w:tcW w:w="3806" w:type="pct"/>
          </w:tcPr>
          <w:p w14:paraId="358CDCDD" w14:textId="77777777" w:rsidR="00604532" w:rsidRPr="00504FCE" w:rsidRDefault="00604532" w:rsidP="00504FCE">
            <w:pPr>
              <w:pStyle w:val="Prrafodelista"/>
              <w:numPr>
                <w:ilvl w:val="0"/>
                <w:numId w:val="7"/>
              </w:numPr>
              <w:kinsoku w:val="0"/>
              <w:overflowPunct w:val="0"/>
              <w:autoSpaceDE w:val="0"/>
              <w:autoSpaceDN w:val="0"/>
              <w:adjustRightInd w:val="0"/>
              <w:spacing w:after="0" w:line="360" w:lineRule="auto"/>
              <w:jc w:val="both"/>
              <w:rPr>
                <w:rFonts w:ascii="Arial" w:hAnsi="Arial" w:cs="Arial"/>
                <w:sz w:val="20"/>
                <w:szCs w:val="20"/>
              </w:rPr>
            </w:pPr>
            <w:r w:rsidRPr="00504FCE">
              <w:rPr>
                <w:rFonts w:ascii="Arial" w:hAnsi="Arial" w:cs="Arial"/>
                <w:sz w:val="20"/>
                <w:szCs w:val="20"/>
              </w:rPr>
              <w:t>Tienda de auto servicio con venta de Cerveza, Vinos y Licores</w:t>
            </w:r>
          </w:p>
        </w:tc>
        <w:tc>
          <w:tcPr>
            <w:tcW w:w="180" w:type="pct"/>
            <w:tcBorders>
              <w:right w:val="nil"/>
            </w:tcBorders>
          </w:tcPr>
          <w:p w14:paraId="7801ED0A" w14:textId="7D71D596"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p>
        </w:tc>
        <w:tc>
          <w:tcPr>
            <w:tcW w:w="1014" w:type="pct"/>
            <w:tcBorders>
              <w:left w:val="nil"/>
            </w:tcBorders>
          </w:tcPr>
          <w:p w14:paraId="3BCD8E52" w14:textId="74E5DC55" w:rsidR="00604532" w:rsidRPr="00504FCE" w:rsidRDefault="0059008E"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 xml:space="preserve"> </w:t>
            </w:r>
            <w:r w:rsidR="004F4335" w:rsidRPr="00504FCE">
              <w:rPr>
                <w:rFonts w:ascii="Arial" w:hAnsi="Arial" w:cs="Arial"/>
                <w:sz w:val="20"/>
                <w:szCs w:val="20"/>
              </w:rPr>
              <w:t>10</w:t>
            </w:r>
            <w:r w:rsidR="00604532" w:rsidRPr="00504FCE">
              <w:rPr>
                <w:rFonts w:ascii="Arial" w:hAnsi="Arial" w:cs="Arial"/>
                <w:sz w:val="20"/>
                <w:szCs w:val="20"/>
              </w:rPr>
              <w:t>,000.00</w:t>
            </w:r>
          </w:p>
        </w:tc>
      </w:tr>
      <w:tr w:rsidR="009367CD" w:rsidRPr="00504FCE" w14:paraId="47B9F97B" w14:textId="5F452124" w:rsidTr="009367CD">
        <w:tc>
          <w:tcPr>
            <w:tcW w:w="3806" w:type="pct"/>
          </w:tcPr>
          <w:p w14:paraId="3C0609CF" w14:textId="5D5B7257" w:rsidR="00604532" w:rsidRPr="00504FCE" w:rsidRDefault="00604532" w:rsidP="00504FCE">
            <w:pPr>
              <w:pStyle w:val="Prrafodelista"/>
              <w:numPr>
                <w:ilvl w:val="0"/>
                <w:numId w:val="7"/>
              </w:numPr>
              <w:kinsoku w:val="0"/>
              <w:overflowPunct w:val="0"/>
              <w:autoSpaceDE w:val="0"/>
              <w:autoSpaceDN w:val="0"/>
              <w:adjustRightInd w:val="0"/>
              <w:spacing w:after="0" w:line="360" w:lineRule="auto"/>
              <w:jc w:val="both"/>
              <w:rPr>
                <w:rFonts w:ascii="Arial" w:hAnsi="Arial" w:cs="Arial"/>
                <w:sz w:val="20"/>
                <w:szCs w:val="20"/>
              </w:rPr>
            </w:pPr>
            <w:r w:rsidRPr="00504FCE">
              <w:rPr>
                <w:rFonts w:ascii="Arial" w:hAnsi="Arial" w:cs="Arial"/>
                <w:sz w:val="20"/>
                <w:szCs w:val="20"/>
              </w:rPr>
              <w:t>Tienda de auto servicio con venta de Cerveza</w:t>
            </w:r>
          </w:p>
        </w:tc>
        <w:tc>
          <w:tcPr>
            <w:tcW w:w="180" w:type="pct"/>
            <w:tcBorders>
              <w:right w:val="nil"/>
            </w:tcBorders>
          </w:tcPr>
          <w:p w14:paraId="4EB31859" w14:textId="131BE0A5"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p>
        </w:tc>
        <w:tc>
          <w:tcPr>
            <w:tcW w:w="1014" w:type="pct"/>
            <w:tcBorders>
              <w:left w:val="nil"/>
            </w:tcBorders>
          </w:tcPr>
          <w:p w14:paraId="7A15504B" w14:textId="5DCD7DB4" w:rsidR="00604532" w:rsidRPr="00504FCE" w:rsidRDefault="00E069C6"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 xml:space="preserve"> </w:t>
            </w:r>
            <w:r w:rsidR="004F4335" w:rsidRPr="00504FCE">
              <w:rPr>
                <w:rFonts w:ascii="Arial" w:hAnsi="Arial" w:cs="Arial"/>
                <w:sz w:val="20"/>
                <w:szCs w:val="20"/>
              </w:rPr>
              <w:t>10</w:t>
            </w:r>
            <w:r w:rsidR="00604532" w:rsidRPr="00504FCE">
              <w:rPr>
                <w:rFonts w:ascii="Arial" w:hAnsi="Arial" w:cs="Arial"/>
                <w:sz w:val="20"/>
                <w:szCs w:val="20"/>
              </w:rPr>
              <w:t>,000.00</w:t>
            </w:r>
          </w:p>
        </w:tc>
      </w:tr>
      <w:tr w:rsidR="009367CD" w:rsidRPr="00504FCE" w14:paraId="051AA50C" w14:textId="3732F616" w:rsidTr="009367CD">
        <w:tc>
          <w:tcPr>
            <w:tcW w:w="3806" w:type="pct"/>
          </w:tcPr>
          <w:p w14:paraId="397FE0DF" w14:textId="77777777" w:rsidR="00604532" w:rsidRPr="00504FCE" w:rsidRDefault="00604532" w:rsidP="00504FCE">
            <w:pPr>
              <w:pStyle w:val="Prrafodelista"/>
              <w:numPr>
                <w:ilvl w:val="0"/>
                <w:numId w:val="7"/>
              </w:numPr>
              <w:kinsoku w:val="0"/>
              <w:overflowPunct w:val="0"/>
              <w:autoSpaceDE w:val="0"/>
              <w:autoSpaceDN w:val="0"/>
              <w:adjustRightInd w:val="0"/>
              <w:spacing w:after="0" w:line="360" w:lineRule="auto"/>
              <w:jc w:val="both"/>
              <w:rPr>
                <w:rFonts w:ascii="Arial" w:hAnsi="Arial" w:cs="Arial"/>
                <w:sz w:val="20"/>
                <w:szCs w:val="20"/>
              </w:rPr>
            </w:pPr>
            <w:r w:rsidRPr="00504FCE">
              <w:rPr>
                <w:rFonts w:ascii="Arial" w:hAnsi="Arial" w:cs="Arial"/>
                <w:sz w:val="20"/>
                <w:szCs w:val="20"/>
              </w:rPr>
              <w:t>Centros nocturnos y cabarets</w:t>
            </w:r>
          </w:p>
        </w:tc>
        <w:tc>
          <w:tcPr>
            <w:tcW w:w="180" w:type="pct"/>
            <w:tcBorders>
              <w:right w:val="nil"/>
            </w:tcBorders>
          </w:tcPr>
          <w:p w14:paraId="79E29929" w14:textId="2F85C4E0"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p>
        </w:tc>
        <w:tc>
          <w:tcPr>
            <w:tcW w:w="1014" w:type="pct"/>
            <w:tcBorders>
              <w:left w:val="nil"/>
            </w:tcBorders>
          </w:tcPr>
          <w:p w14:paraId="39176EB4" w14:textId="1C2F3E5C"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 xml:space="preserve"> </w:t>
            </w:r>
            <w:r w:rsidR="004F4335" w:rsidRPr="00504FCE">
              <w:rPr>
                <w:rFonts w:ascii="Arial" w:hAnsi="Arial" w:cs="Arial"/>
                <w:sz w:val="20"/>
                <w:szCs w:val="20"/>
              </w:rPr>
              <w:t>50</w:t>
            </w:r>
            <w:r w:rsidRPr="00504FCE">
              <w:rPr>
                <w:rFonts w:ascii="Arial" w:hAnsi="Arial" w:cs="Arial"/>
                <w:sz w:val="20"/>
                <w:szCs w:val="20"/>
              </w:rPr>
              <w:t>,000.00</w:t>
            </w:r>
          </w:p>
        </w:tc>
      </w:tr>
      <w:tr w:rsidR="009367CD" w:rsidRPr="00504FCE" w14:paraId="1D7A30E5" w14:textId="551FDD94" w:rsidTr="009367CD">
        <w:tc>
          <w:tcPr>
            <w:tcW w:w="3806" w:type="pct"/>
          </w:tcPr>
          <w:p w14:paraId="6A3A673E" w14:textId="77777777" w:rsidR="00604532" w:rsidRPr="00504FCE" w:rsidRDefault="00604532" w:rsidP="00504FCE">
            <w:pPr>
              <w:pStyle w:val="Prrafodelista"/>
              <w:numPr>
                <w:ilvl w:val="0"/>
                <w:numId w:val="7"/>
              </w:numPr>
              <w:kinsoku w:val="0"/>
              <w:overflowPunct w:val="0"/>
              <w:autoSpaceDE w:val="0"/>
              <w:autoSpaceDN w:val="0"/>
              <w:adjustRightInd w:val="0"/>
              <w:spacing w:after="0" w:line="360" w:lineRule="auto"/>
              <w:jc w:val="both"/>
              <w:rPr>
                <w:rFonts w:ascii="Arial" w:hAnsi="Arial" w:cs="Arial"/>
                <w:sz w:val="20"/>
                <w:szCs w:val="20"/>
              </w:rPr>
            </w:pPr>
            <w:r w:rsidRPr="00504FCE">
              <w:rPr>
                <w:rFonts w:ascii="Arial" w:hAnsi="Arial" w:cs="Arial"/>
                <w:sz w:val="20"/>
                <w:szCs w:val="20"/>
              </w:rPr>
              <w:t>Cantinas o bares</w:t>
            </w:r>
          </w:p>
        </w:tc>
        <w:tc>
          <w:tcPr>
            <w:tcW w:w="180" w:type="pct"/>
            <w:tcBorders>
              <w:right w:val="nil"/>
            </w:tcBorders>
          </w:tcPr>
          <w:p w14:paraId="5D97A3F7" w14:textId="39DEA249"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p>
        </w:tc>
        <w:tc>
          <w:tcPr>
            <w:tcW w:w="1014" w:type="pct"/>
            <w:tcBorders>
              <w:left w:val="nil"/>
            </w:tcBorders>
          </w:tcPr>
          <w:p w14:paraId="42846489" w14:textId="7BB26CFD"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 xml:space="preserve"> </w:t>
            </w:r>
            <w:r w:rsidR="004F4335" w:rsidRPr="00504FCE">
              <w:rPr>
                <w:rFonts w:ascii="Arial" w:hAnsi="Arial" w:cs="Arial"/>
                <w:sz w:val="20"/>
                <w:szCs w:val="20"/>
              </w:rPr>
              <w:t>10</w:t>
            </w:r>
            <w:r w:rsidRPr="00504FCE">
              <w:rPr>
                <w:rFonts w:ascii="Arial" w:hAnsi="Arial" w:cs="Arial"/>
                <w:sz w:val="20"/>
                <w:szCs w:val="20"/>
              </w:rPr>
              <w:t>,000.00</w:t>
            </w:r>
          </w:p>
        </w:tc>
      </w:tr>
      <w:tr w:rsidR="009367CD" w:rsidRPr="00504FCE" w14:paraId="74A61F2B" w14:textId="22C83CA4" w:rsidTr="009367CD">
        <w:tc>
          <w:tcPr>
            <w:tcW w:w="3806" w:type="pct"/>
          </w:tcPr>
          <w:p w14:paraId="73B285D3" w14:textId="77777777" w:rsidR="00604532" w:rsidRPr="00504FCE" w:rsidRDefault="00604532" w:rsidP="00504FCE">
            <w:pPr>
              <w:pStyle w:val="Prrafodelista"/>
              <w:numPr>
                <w:ilvl w:val="0"/>
                <w:numId w:val="7"/>
              </w:numPr>
              <w:kinsoku w:val="0"/>
              <w:overflowPunct w:val="0"/>
              <w:autoSpaceDE w:val="0"/>
              <w:autoSpaceDN w:val="0"/>
              <w:adjustRightInd w:val="0"/>
              <w:spacing w:after="0" w:line="360" w:lineRule="auto"/>
              <w:jc w:val="both"/>
              <w:rPr>
                <w:rFonts w:ascii="Arial" w:hAnsi="Arial" w:cs="Arial"/>
                <w:sz w:val="20"/>
                <w:szCs w:val="20"/>
              </w:rPr>
            </w:pPr>
            <w:r w:rsidRPr="00504FCE">
              <w:rPr>
                <w:rFonts w:ascii="Arial" w:hAnsi="Arial" w:cs="Arial"/>
                <w:sz w:val="20"/>
                <w:szCs w:val="20"/>
              </w:rPr>
              <w:t>Restaurante – Bar</w:t>
            </w:r>
          </w:p>
        </w:tc>
        <w:tc>
          <w:tcPr>
            <w:tcW w:w="180" w:type="pct"/>
            <w:tcBorders>
              <w:right w:val="nil"/>
            </w:tcBorders>
          </w:tcPr>
          <w:p w14:paraId="22C4D82E" w14:textId="2D04AD5A"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p>
        </w:tc>
        <w:tc>
          <w:tcPr>
            <w:tcW w:w="1014" w:type="pct"/>
            <w:tcBorders>
              <w:left w:val="nil"/>
            </w:tcBorders>
          </w:tcPr>
          <w:p w14:paraId="76CB2256" w14:textId="3DB37F0B"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 xml:space="preserve"> </w:t>
            </w:r>
            <w:r w:rsidR="004F4335" w:rsidRPr="00504FCE">
              <w:rPr>
                <w:rFonts w:ascii="Arial" w:hAnsi="Arial" w:cs="Arial"/>
                <w:sz w:val="20"/>
                <w:szCs w:val="20"/>
              </w:rPr>
              <w:t>10</w:t>
            </w:r>
            <w:r w:rsidRPr="00504FCE">
              <w:rPr>
                <w:rFonts w:ascii="Arial" w:hAnsi="Arial" w:cs="Arial"/>
                <w:sz w:val="20"/>
                <w:szCs w:val="20"/>
              </w:rPr>
              <w:t>,</w:t>
            </w:r>
            <w:r w:rsidR="00284D94" w:rsidRPr="00504FCE">
              <w:rPr>
                <w:rFonts w:ascii="Arial" w:hAnsi="Arial" w:cs="Arial"/>
                <w:sz w:val="20"/>
                <w:szCs w:val="20"/>
              </w:rPr>
              <w:t>0</w:t>
            </w:r>
            <w:r w:rsidRPr="00504FCE">
              <w:rPr>
                <w:rFonts w:ascii="Arial" w:hAnsi="Arial" w:cs="Arial"/>
                <w:sz w:val="20"/>
                <w:szCs w:val="20"/>
              </w:rPr>
              <w:t>00.00</w:t>
            </w:r>
          </w:p>
        </w:tc>
      </w:tr>
      <w:tr w:rsidR="009367CD" w:rsidRPr="00504FCE" w14:paraId="054574D6" w14:textId="4C6733FB" w:rsidTr="009367CD">
        <w:tc>
          <w:tcPr>
            <w:tcW w:w="3806" w:type="pct"/>
          </w:tcPr>
          <w:p w14:paraId="2406B93F" w14:textId="77777777" w:rsidR="00604532" w:rsidRPr="00504FCE" w:rsidRDefault="00604532" w:rsidP="00504FCE">
            <w:pPr>
              <w:pStyle w:val="Prrafodelista"/>
              <w:numPr>
                <w:ilvl w:val="0"/>
                <w:numId w:val="7"/>
              </w:numPr>
              <w:kinsoku w:val="0"/>
              <w:overflowPunct w:val="0"/>
              <w:autoSpaceDE w:val="0"/>
              <w:autoSpaceDN w:val="0"/>
              <w:adjustRightInd w:val="0"/>
              <w:spacing w:after="0" w:line="360" w:lineRule="auto"/>
              <w:jc w:val="both"/>
              <w:rPr>
                <w:rFonts w:ascii="Arial" w:hAnsi="Arial" w:cs="Arial"/>
                <w:sz w:val="20"/>
                <w:szCs w:val="20"/>
              </w:rPr>
            </w:pPr>
            <w:r w:rsidRPr="00504FCE">
              <w:rPr>
                <w:rFonts w:ascii="Arial" w:hAnsi="Arial" w:cs="Arial"/>
                <w:sz w:val="20"/>
                <w:szCs w:val="20"/>
              </w:rPr>
              <w:t>Discotecas y clubes sociales</w:t>
            </w:r>
          </w:p>
        </w:tc>
        <w:tc>
          <w:tcPr>
            <w:tcW w:w="180" w:type="pct"/>
            <w:tcBorders>
              <w:right w:val="nil"/>
            </w:tcBorders>
          </w:tcPr>
          <w:p w14:paraId="30FD6CD8" w14:textId="277B1F94"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p>
        </w:tc>
        <w:tc>
          <w:tcPr>
            <w:tcW w:w="1014" w:type="pct"/>
            <w:tcBorders>
              <w:left w:val="nil"/>
            </w:tcBorders>
          </w:tcPr>
          <w:p w14:paraId="2E41F22F" w14:textId="4CFFC8CB"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 xml:space="preserve"> </w:t>
            </w:r>
            <w:r w:rsidR="004F4335" w:rsidRPr="00504FCE">
              <w:rPr>
                <w:rFonts w:ascii="Arial" w:hAnsi="Arial" w:cs="Arial"/>
                <w:sz w:val="20"/>
                <w:szCs w:val="20"/>
              </w:rPr>
              <w:t>5</w:t>
            </w:r>
            <w:r w:rsidR="004718B3" w:rsidRPr="00504FCE">
              <w:rPr>
                <w:rFonts w:ascii="Arial" w:hAnsi="Arial" w:cs="Arial"/>
                <w:sz w:val="20"/>
                <w:szCs w:val="20"/>
              </w:rPr>
              <w:t>0</w:t>
            </w:r>
            <w:r w:rsidRPr="00504FCE">
              <w:rPr>
                <w:rFonts w:ascii="Arial" w:hAnsi="Arial" w:cs="Arial"/>
                <w:sz w:val="20"/>
                <w:szCs w:val="20"/>
              </w:rPr>
              <w:t>,000.00</w:t>
            </w:r>
          </w:p>
        </w:tc>
      </w:tr>
      <w:tr w:rsidR="009367CD" w:rsidRPr="00504FCE" w14:paraId="5B996A90" w14:textId="69C461AE" w:rsidTr="009367CD">
        <w:tc>
          <w:tcPr>
            <w:tcW w:w="3806" w:type="pct"/>
          </w:tcPr>
          <w:p w14:paraId="549FEB77" w14:textId="77777777" w:rsidR="00604532" w:rsidRPr="00504FCE" w:rsidRDefault="00604532" w:rsidP="00504FCE">
            <w:pPr>
              <w:pStyle w:val="Prrafodelista"/>
              <w:numPr>
                <w:ilvl w:val="0"/>
                <w:numId w:val="7"/>
              </w:numPr>
              <w:kinsoku w:val="0"/>
              <w:overflowPunct w:val="0"/>
              <w:autoSpaceDE w:val="0"/>
              <w:autoSpaceDN w:val="0"/>
              <w:adjustRightInd w:val="0"/>
              <w:spacing w:after="0" w:line="360" w:lineRule="auto"/>
              <w:jc w:val="both"/>
              <w:rPr>
                <w:rFonts w:ascii="Arial" w:hAnsi="Arial" w:cs="Arial"/>
                <w:sz w:val="20"/>
                <w:szCs w:val="20"/>
              </w:rPr>
            </w:pPr>
            <w:r w:rsidRPr="00504FCE">
              <w:rPr>
                <w:rFonts w:ascii="Arial" w:hAnsi="Arial" w:cs="Arial"/>
                <w:sz w:val="20"/>
                <w:szCs w:val="20"/>
              </w:rPr>
              <w:t>Salones de baile</w:t>
            </w:r>
          </w:p>
        </w:tc>
        <w:tc>
          <w:tcPr>
            <w:tcW w:w="180" w:type="pct"/>
            <w:tcBorders>
              <w:right w:val="nil"/>
            </w:tcBorders>
          </w:tcPr>
          <w:p w14:paraId="16191724" w14:textId="397727FD"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p>
        </w:tc>
        <w:tc>
          <w:tcPr>
            <w:tcW w:w="1014" w:type="pct"/>
            <w:tcBorders>
              <w:left w:val="nil"/>
            </w:tcBorders>
          </w:tcPr>
          <w:p w14:paraId="2DE42F72" w14:textId="144F7A37"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 xml:space="preserve"> </w:t>
            </w:r>
            <w:r w:rsidR="003E4EF9" w:rsidRPr="00504FCE">
              <w:rPr>
                <w:rFonts w:ascii="Arial" w:hAnsi="Arial" w:cs="Arial"/>
                <w:sz w:val="20"/>
                <w:szCs w:val="20"/>
              </w:rPr>
              <w:t>8,5</w:t>
            </w:r>
            <w:r w:rsidRPr="00504FCE">
              <w:rPr>
                <w:rFonts w:ascii="Arial" w:hAnsi="Arial" w:cs="Arial"/>
                <w:sz w:val="20"/>
                <w:szCs w:val="20"/>
              </w:rPr>
              <w:t>00.00</w:t>
            </w:r>
          </w:p>
        </w:tc>
      </w:tr>
      <w:tr w:rsidR="009367CD" w:rsidRPr="00504FCE" w14:paraId="5CB7D50A" w14:textId="2EA9C474" w:rsidTr="009367CD">
        <w:tc>
          <w:tcPr>
            <w:tcW w:w="3806" w:type="pct"/>
          </w:tcPr>
          <w:p w14:paraId="2799EFC7" w14:textId="77777777" w:rsidR="00604532" w:rsidRPr="00504FCE" w:rsidRDefault="00604532" w:rsidP="00504FCE">
            <w:pPr>
              <w:pStyle w:val="Prrafodelista"/>
              <w:numPr>
                <w:ilvl w:val="0"/>
                <w:numId w:val="7"/>
              </w:numPr>
              <w:kinsoku w:val="0"/>
              <w:overflowPunct w:val="0"/>
              <w:autoSpaceDE w:val="0"/>
              <w:autoSpaceDN w:val="0"/>
              <w:adjustRightInd w:val="0"/>
              <w:spacing w:after="0" w:line="360" w:lineRule="auto"/>
              <w:jc w:val="both"/>
              <w:rPr>
                <w:rFonts w:ascii="Arial" w:hAnsi="Arial" w:cs="Arial"/>
                <w:sz w:val="20"/>
                <w:szCs w:val="20"/>
              </w:rPr>
            </w:pPr>
            <w:r w:rsidRPr="00504FCE">
              <w:rPr>
                <w:rFonts w:ascii="Arial" w:hAnsi="Arial" w:cs="Arial"/>
                <w:sz w:val="20"/>
                <w:szCs w:val="20"/>
              </w:rPr>
              <w:t>Billares</w:t>
            </w:r>
          </w:p>
        </w:tc>
        <w:tc>
          <w:tcPr>
            <w:tcW w:w="180" w:type="pct"/>
            <w:tcBorders>
              <w:right w:val="nil"/>
            </w:tcBorders>
          </w:tcPr>
          <w:p w14:paraId="57907A7C" w14:textId="2B45E9BB"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p>
        </w:tc>
        <w:tc>
          <w:tcPr>
            <w:tcW w:w="1014" w:type="pct"/>
            <w:tcBorders>
              <w:left w:val="nil"/>
            </w:tcBorders>
          </w:tcPr>
          <w:p w14:paraId="41E270E1" w14:textId="6B6CE131"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 xml:space="preserve"> </w:t>
            </w:r>
            <w:r w:rsidR="00A54BD7" w:rsidRPr="00504FCE">
              <w:rPr>
                <w:rFonts w:ascii="Arial" w:hAnsi="Arial" w:cs="Arial"/>
                <w:sz w:val="20"/>
                <w:szCs w:val="20"/>
              </w:rPr>
              <w:t>5,0</w:t>
            </w:r>
            <w:r w:rsidRPr="00504FCE">
              <w:rPr>
                <w:rFonts w:ascii="Arial" w:hAnsi="Arial" w:cs="Arial"/>
                <w:sz w:val="20"/>
                <w:szCs w:val="20"/>
              </w:rPr>
              <w:t>00.00</w:t>
            </w:r>
          </w:p>
        </w:tc>
      </w:tr>
      <w:tr w:rsidR="009367CD" w:rsidRPr="00504FCE" w14:paraId="4ABE9E94" w14:textId="3E8A45F0" w:rsidTr="009367CD">
        <w:tc>
          <w:tcPr>
            <w:tcW w:w="3806" w:type="pct"/>
          </w:tcPr>
          <w:p w14:paraId="1374D35A" w14:textId="77777777" w:rsidR="00604532" w:rsidRPr="00504FCE" w:rsidRDefault="00604532" w:rsidP="00504FCE">
            <w:pPr>
              <w:pStyle w:val="Prrafodelista"/>
              <w:numPr>
                <w:ilvl w:val="0"/>
                <w:numId w:val="7"/>
              </w:numPr>
              <w:kinsoku w:val="0"/>
              <w:overflowPunct w:val="0"/>
              <w:autoSpaceDE w:val="0"/>
              <w:autoSpaceDN w:val="0"/>
              <w:adjustRightInd w:val="0"/>
              <w:spacing w:after="0" w:line="360" w:lineRule="auto"/>
              <w:jc w:val="both"/>
              <w:rPr>
                <w:rFonts w:ascii="Arial" w:hAnsi="Arial" w:cs="Arial"/>
                <w:sz w:val="20"/>
                <w:szCs w:val="20"/>
              </w:rPr>
            </w:pPr>
            <w:r w:rsidRPr="00504FCE">
              <w:rPr>
                <w:rFonts w:ascii="Arial" w:hAnsi="Arial" w:cs="Arial"/>
                <w:sz w:val="20"/>
                <w:szCs w:val="20"/>
              </w:rPr>
              <w:t>Boliches</w:t>
            </w:r>
          </w:p>
        </w:tc>
        <w:tc>
          <w:tcPr>
            <w:tcW w:w="180" w:type="pct"/>
            <w:tcBorders>
              <w:right w:val="nil"/>
            </w:tcBorders>
          </w:tcPr>
          <w:p w14:paraId="03DCDAB2" w14:textId="34247616"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p>
        </w:tc>
        <w:tc>
          <w:tcPr>
            <w:tcW w:w="1014" w:type="pct"/>
            <w:tcBorders>
              <w:left w:val="nil"/>
            </w:tcBorders>
          </w:tcPr>
          <w:p w14:paraId="59A9D00B" w14:textId="0AEB3756"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 xml:space="preserve"> 5,000.00</w:t>
            </w:r>
          </w:p>
        </w:tc>
      </w:tr>
      <w:tr w:rsidR="009367CD" w:rsidRPr="00504FCE" w14:paraId="18A872B0" w14:textId="574DED12" w:rsidTr="009367CD">
        <w:tc>
          <w:tcPr>
            <w:tcW w:w="3806" w:type="pct"/>
          </w:tcPr>
          <w:p w14:paraId="60F968D9" w14:textId="273D16A6" w:rsidR="00604532" w:rsidRPr="00504FCE" w:rsidRDefault="00604532" w:rsidP="00504FCE">
            <w:pPr>
              <w:pStyle w:val="Prrafodelista"/>
              <w:numPr>
                <w:ilvl w:val="0"/>
                <w:numId w:val="7"/>
              </w:numPr>
              <w:kinsoku w:val="0"/>
              <w:overflowPunct w:val="0"/>
              <w:autoSpaceDE w:val="0"/>
              <w:autoSpaceDN w:val="0"/>
              <w:adjustRightInd w:val="0"/>
              <w:spacing w:after="0" w:line="360" w:lineRule="auto"/>
              <w:jc w:val="both"/>
              <w:rPr>
                <w:rFonts w:ascii="Arial" w:hAnsi="Arial" w:cs="Arial"/>
                <w:sz w:val="20"/>
                <w:szCs w:val="20"/>
              </w:rPr>
            </w:pPr>
            <w:r w:rsidRPr="00504FCE">
              <w:rPr>
                <w:rFonts w:ascii="Arial" w:hAnsi="Arial" w:cs="Arial"/>
                <w:sz w:val="20"/>
                <w:szCs w:val="20"/>
              </w:rPr>
              <w:t xml:space="preserve">Restaurante </w:t>
            </w:r>
            <w:r w:rsidR="009C2676" w:rsidRPr="00504FCE">
              <w:rPr>
                <w:rFonts w:ascii="Arial" w:hAnsi="Arial" w:cs="Arial"/>
                <w:sz w:val="20"/>
                <w:szCs w:val="20"/>
              </w:rPr>
              <w:t>de primera</w:t>
            </w:r>
          </w:p>
        </w:tc>
        <w:tc>
          <w:tcPr>
            <w:tcW w:w="180" w:type="pct"/>
            <w:tcBorders>
              <w:right w:val="nil"/>
            </w:tcBorders>
          </w:tcPr>
          <w:p w14:paraId="5B38447E" w14:textId="75D30AF2"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p>
        </w:tc>
        <w:tc>
          <w:tcPr>
            <w:tcW w:w="1014" w:type="pct"/>
            <w:tcBorders>
              <w:left w:val="nil"/>
            </w:tcBorders>
          </w:tcPr>
          <w:p w14:paraId="638CBEDA" w14:textId="7D8050EF"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 xml:space="preserve"> </w:t>
            </w:r>
            <w:r w:rsidR="004F4335" w:rsidRPr="00504FCE">
              <w:rPr>
                <w:rFonts w:ascii="Arial" w:hAnsi="Arial" w:cs="Arial"/>
                <w:sz w:val="20"/>
                <w:szCs w:val="20"/>
              </w:rPr>
              <w:t>10</w:t>
            </w:r>
            <w:r w:rsidR="009C2676" w:rsidRPr="00504FCE">
              <w:rPr>
                <w:rFonts w:ascii="Arial" w:hAnsi="Arial" w:cs="Arial"/>
                <w:sz w:val="20"/>
                <w:szCs w:val="20"/>
              </w:rPr>
              <w:t>,000</w:t>
            </w:r>
            <w:r w:rsidRPr="00504FCE">
              <w:rPr>
                <w:rFonts w:ascii="Arial" w:hAnsi="Arial" w:cs="Arial"/>
                <w:sz w:val="20"/>
                <w:szCs w:val="20"/>
              </w:rPr>
              <w:t>.00</w:t>
            </w:r>
          </w:p>
        </w:tc>
      </w:tr>
      <w:tr w:rsidR="009367CD" w:rsidRPr="00504FCE" w14:paraId="753A37F6" w14:textId="656DC36F" w:rsidTr="009367CD">
        <w:trPr>
          <w:trHeight w:val="300"/>
        </w:trPr>
        <w:tc>
          <w:tcPr>
            <w:tcW w:w="3806" w:type="pct"/>
          </w:tcPr>
          <w:p w14:paraId="0DD66B49" w14:textId="64CB0F6F" w:rsidR="00787EAD" w:rsidRPr="00504FCE" w:rsidRDefault="00604532" w:rsidP="00504FCE">
            <w:pPr>
              <w:pStyle w:val="Prrafodelista"/>
              <w:numPr>
                <w:ilvl w:val="0"/>
                <w:numId w:val="7"/>
              </w:numPr>
              <w:kinsoku w:val="0"/>
              <w:overflowPunct w:val="0"/>
              <w:autoSpaceDE w:val="0"/>
              <w:autoSpaceDN w:val="0"/>
              <w:adjustRightInd w:val="0"/>
              <w:spacing w:after="0" w:line="360" w:lineRule="auto"/>
              <w:jc w:val="both"/>
              <w:rPr>
                <w:rFonts w:ascii="Arial" w:hAnsi="Arial" w:cs="Arial"/>
                <w:sz w:val="20"/>
                <w:szCs w:val="20"/>
              </w:rPr>
            </w:pPr>
            <w:r w:rsidRPr="00504FCE">
              <w:rPr>
                <w:rFonts w:ascii="Arial" w:hAnsi="Arial" w:cs="Arial"/>
                <w:sz w:val="20"/>
                <w:szCs w:val="20"/>
              </w:rPr>
              <w:t>Restaurantes en general, fondas y loncherías</w:t>
            </w:r>
          </w:p>
        </w:tc>
        <w:tc>
          <w:tcPr>
            <w:tcW w:w="180" w:type="pct"/>
            <w:tcBorders>
              <w:right w:val="nil"/>
            </w:tcBorders>
          </w:tcPr>
          <w:p w14:paraId="75DE88FD" w14:textId="3C57E7C4"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p>
        </w:tc>
        <w:tc>
          <w:tcPr>
            <w:tcW w:w="1014" w:type="pct"/>
            <w:tcBorders>
              <w:left w:val="nil"/>
            </w:tcBorders>
          </w:tcPr>
          <w:p w14:paraId="3EEF6359" w14:textId="5356C4E7"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 xml:space="preserve"> </w:t>
            </w:r>
            <w:r w:rsidR="004F4335" w:rsidRPr="00504FCE">
              <w:rPr>
                <w:rFonts w:ascii="Arial" w:hAnsi="Arial" w:cs="Arial"/>
                <w:sz w:val="20"/>
                <w:szCs w:val="20"/>
              </w:rPr>
              <w:t>10</w:t>
            </w:r>
            <w:r w:rsidRPr="00504FCE">
              <w:rPr>
                <w:rFonts w:ascii="Arial" w:hAnsi="Arial" w:cs="Arial"/>
                <w:sz w:val="20"/>
                <w:szCs w:val="20"/>
              </w:rPr>
              <w:t>,</w:t>
            </w:r>
            <w:r w:rsidR="004F4335" w:rsidRPr="00504FCE">
              <w:rPr>
                <w:rFonts w:ascii="Arial" w:hAnsi="Arial" w:cs="Arial"/>
                <w:sz w:val="20"/>
                <w:szCs w:val="20"/>
              </w:rPr>
              <w:t>0</w:t>
            </w:r>
            <w:r w:rsidRPr="00504FCE">
              <w:rPr>
                <w:rFonts w:ascii="Arial" w:hAnsi="Arial" w:cs="Arial"/>
                <w:sz w:val="20"/>
                <w:szCs w:val="20"/>
              </w:rPr>
              <w:t>00.00</w:t>
            </w:r>
          </w:p>
        </w:tc>
      </w:tr>
      <w:tr w:rsidR="009367CD" w:rsidRPr="00504FCE" w14:paraId="5FCC73F5" w14:textId="77777777" w:rsidTr="009367CD">
        <w:trPr>
          <w:trHeight w:val="375"/>
        </w:trPr>
        <w:tc>
          <w:tcPr>
            <w:tcW w:w="3806" w:type="pct"/>
          </w:tcPr>
          <w:p w14:paraId="45D9FB01" w14:textId="5AE380A5" w:rsidR="00787EAD" w:rsidRPr="00504FCE" w:rsidRDefault="00787EAD" w:rsidP="00504FCE">
            <w:pPr>
              <w:pStyle w:val="Prrafodelista"/>
              <w:numPr>
                <w:ilvl w:val="0"/>
                <w:numId w:val="7"/>
              </w:numPr>
              <w:kinsoku w:val="0"/>
              <w:overflowPunct w:val="0"/>
              <w:autoSpaceDE w:val="0"/>
              <w:autoSpaceDN w:val="0"/>
              <w:adjustRightInd w:val="0"/>
              <w:spacing w:after="0" w:line="360" w:lineRule="auto"/>
              <w:jc w:val="both"/>
              <w:rPr>
                <w:rFonts w:ascii="Arial" w:hAnsi="Arial" w:cs="Arial"/>
                <w:sz w:val="20"/>
                <w:szCs w:val="20"/>
              </w:rPr>
            </w:pPr>
            <w:r w:rsidRPr="00504FCE">
              <w:rPr>
                <w:rFonts w:ascii="Arial" w:hAnsi="Arial" w:cs="Arial"/>
                <w:sz w:val="20"/>
                <w:szCs w:val="20"/>
              </w:rPr>
              <w:t>Pizzerías</w:t>
            </w:r>
          </w:p>
        </w:tc>
        <w:tc>
          <w:tcPr>
            <w:tcW w:w="180" w:type="pct"/>
            <w:tcBorders>
              <w:right w:val="nil"/>
            </w:tcBorders>
          </w:tcPr>
          <w:p w14:paraId="567F1DE5" w14:textId="1525BF40" w:rsidR="00787EAD" w:rsidRPr="00504FCE" w:rsidRDefault="00787EAD"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p>
        </w:tc>
        <w:tc>
          <w:tcPr>
            <w:tcW w:w="1014" w:type="pct"/>
            <w:tcBorders>
              <w:left w:val="nil"/>
            </w:tcBorders>
          </w:tcPr>
          <w:p w14:paraId="65AAAD6F" w14:textId="6554EC12" w:rsidR="00787EAD" w:rsidRPr="00504FCE" w:rsidRDefault="004F4335"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10</w:t>
            </w:r>
            <w:r w:rsidR="00787EAD" w:rsidRPr="00504FCE">
              <w:rPr>
                <w:rFonts w:ascii="Arial" w:hAnsi="Arial" w:cs="Arial"/>
                <w:sz w:val="20"/>
                <w:szCs w:val="20"/>
              </w:rPr>
              <w:t>,000.00</w:t>
            </w:r>
          </w:p>
        </w:tc>
      </w:tr>
      <w:tr w:rsidR="009367CD" w:rsidRPr="00504FCE" w14:paraId="17E4DB0E" w14:textId="55D45738" w:rsidTr="009367CD">
        <w:tc>
          <w:tcPr>
            <w:tcW w:w="3806" w:type="pct"/>
          </w:tcPr>
          <w:p w14:paraId="5581C17E" w14:textId="1775435F" w:rsidR="00604532" w:rsidRPr="00504FCE" w:rsidRDefault="00604532" w:rsidP="00504FCE">
            <w:pPr>
              <w:pStyle w:val="Prrafodelista"/>
              <w:numPr>
                <w:ilvl w:val="0"/>
                <w:numId w:val="7"/>
              </w:numPr>
              <w:kinsoku w:val="0"/>
              <w:overflowPunct w:val="0"/>
              <w:autoSpaceDE w:val="0"/>
              <w:autoSpaceDN w:val="0"/>
              <w:adjustRightInd w:val="0"/>
              <w:spacing w:after="0" w:line="360" w:lineRule="auto"/>
              <w:jc w:val="both"/>
              <w:rPr>
                <w:rFonts w:ascii="Arial" w:hAnsi="Arial" w:cs="Arial"/>
                <w:sz w:val="20"/>
                <w:szCs w:val="20"/>
              </w:rPr>
            </w:pPr>
            <w:r w:rsidRPr="00504FCE">
              <w:rPr>
                <w:rFonts w:ascii="Arial" w:hAnsi="Arial" w:cs="Arial"/>
                <w:sz w:val="20"/>
                <w:szCs w:val="20"/>
              </w:rPr>
              <w:t>Hoteles</w:t>
            </w:r>
            <w:r w:rsidR="00B161E7" w:rsidRPr="00504FCE">
              <w:rPr>
                <w:rFonts w:ascii="Arial" w:hAnsi="Arial" w:cs="Arial"/>
                <w:sz w:val="20"/>
                <w:szCs w:val="20"/>
              </w:rPr>
              <w:t xml:space="preserve">, hostales </w:t>
            </w:r>
            <w:r w:rsidRPr="00504FCE">
              <w:rPr>
                <w:rFonts w:ascii="Arial" w:hAnsi="Arial" w:cs="Arial"/>
                <w:sz w:val="20"/>
                <w:szCs w:val="20"/>
              </w:rPr>
              <w:t>y moteles</w:t>
            </w:r>
          </w:p>
        </w:tc>
        <w:tc>
          <w:tcPr>
            <w:tcW w:w="180" w:type="pct"/>
            <w:tcBorders>
              <w:right w:val="nil"/>
            </w:tcBorders>
          </w:tcPr>
          <w:p w14:paraId="6DE8D29E" w14:textId="13631BCE"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p>
        </w:tc>
        <w:tc>
          <w:tcPr>
            <w:tcW w:w="1014" w:type="pct"/>
            <w:tcBorders>
              <w:left w:val="nil"/>
            </w:tcBorders>
          </w:tcPr>
          <w:p w14:paraId="4E22DD27" w14:textId="42C8ED6C"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 xml:space="preserve"> </w:t>
            </w:r>
            <w:r w:rsidR="004F4335" w:rsidRPr="00504FCE">
              <w:rPr>
                <w:rFonts w:ascii="Arial" w:hAnsi="Arial" w:cs="Arial"/>
                <w:sz w:val="20"/>
                <w:szCs w:val="20"/>
              </w:rPr>
              <w:t>8</w:t>
            </w:r>
            <w:r w:rsidR="0025042C" w:rsidRPr="00504FCE">
              <w:rPr>
                <w:rFonts w:ascii="Arial" w:hAnsi="Arial" w:cs="Arial"/>
                <w:sz w:val="20"/>
                <w:szCs w:val="20"/>
              </w:rPr>
              <w:t>,</w:t>
            </w:r>
            <w:r w:rsidR="003739A3" w:rsidRPr="00504FCE">
              <w:rPr>
                <w:rFonts w:ascii="Arial" w:hAnsi="Arial" w:cs="Arial"/>
                <w:sz w:val="20"/>
                <w:szCs w:val="20"/>
              </w:rPr>
              <w:t>0</w:t>
            </w:r>
            <w:r w:rsidRPr="00504FCE">
              <w:rPr>
                <w:rFonts w:ascii="Arial" w:hAnsi="Arial" w:cs="Arial"/>
                <w:sz w:val="20"/>
                <w:szCs w:val="20"/>
              </w:rPr>
              <w:t>00.00</w:t>
            </w:r>
          </w:p>
        </w:tc>
      </w:tr>
    </w:tbl>
    <w:p w14:paraId="3034E7CC" w14:textId="77777777" w:rsidR="00C95F84" w:rsidRPr="00504FCE" w:rsidRDefault="00C95F84" w:rsidP="00504FCE">
      <w:pPr>
        <w:widowControl w:val="0"/>
        <w:autoSpaceDE w:val="0"/>
        <w:autoSpaceDN w:val="0"/>
        <w:adjustRightInd w:val="0"/>
        <w:spacing w:after="0" w:line="360" w:lineRule="auto"/>
        <w:jc w:val="both"/>
        <w:rPr>
          <w:rFonts w:ascii="Arial" w:hAnsi="Arial" w:cs="Arial"/>
          <w:b/>
          <w:bCs/>
          <w:sz w:val="20"/>
          <w:szCs w:val="20"/>
        </w:rPr>
      </w:pPr>
    </w:p>
    <w:p w14:paraId="41B4720A" w14:textId="35707F4A" w:rsidR="002162D8" w:rsidRPr="00504FCE" w:rsidRDefault="002162D8" w:rsidP="00504FCE">
      <w:pPr>
        <w:widowControl w:val="0"/>
        <w:autoSpaceDE w:val="0"/>
        <w:autoSpaceDN w:val="0"/>
        <w:adjustRightInd w:val="0"/>
        <w:spacing w:after="0" w:line="360" w:lineRule="auto"/>
        <w:jc w:val="both"/>
        <w:rPr>
          <w:rFonts w:ascii="Arial" w:hAnsi="Arial" w:cs="Arial"/>
          <w:bCs/>
          <w:sz w:val="20"/>
          <w:szCs w:val="20"/>
        </w:rPr>
      </w:pPr>
      <w:r w:rsidRPr="00504FCE">
        <w:rPr>
          <w:rFonts w:ascii="Arial" w:hAnsi="Arial" w:cs="Arial"/>
          <w:b/>
          <w:bCs/>
          <w:sz w:val="20"/>
          <w:szCs w:val="20"/>
        </w:rPr>
        <w:t>Artículo 2</w:t>
      </w:r>
      <w:r w:rsidR="007E4478" w:rsidRPr="00504FCE">
        <w:rPr>
          <w:rFonts w:ascii="Arial" w:hAnsi="Arial" w:cs="Arial"/>
          <w:b/>
          <w:bCs/>
          <w:sz w:val="20"/>
          <w:szCs w:val="20"/>
        </w:rPr>
        <w:t>2</w:t>
      </w:r>
      <w:r w:rsidRPr="00504FCE">
        <w:rPr>
          <w:rFonts w:ascii="Arial" w:hAnsi="Arial" w:cs="Arial"/>
          <w:b/>
          <w:bCs/>
          <w:sz w:val="20"/>
          <w:szCs w:val="20"/>
        </w:rPr>
        <w:t xml:space="preserve">.- </w:t>
      </w:r>
      <w:r w:rsidRPr="00504FCE">
        <w:rPr>
          <w:rFonts w:ascii="Arial" w:hAnsi="Arial" w:cs="Arial"/>
          <w:bCs/>
          <w:sz w:val="20"/>
          <w:szCs w:val="20"/>
        </w:rPr>
        <w:t>El cobro de derechos por el otorgamiento de licencias, permisos o autorizaciones para el funcionamiento de establecimientos y locales comerciales o de servicios, se realizará con base en las siguientes tarifas:</w:t>
      </w:r>
    </w:p>
    <w:p w14:paraId="2D768563" w14:textId="77777777" w:rsidR="00B5353C" w:rsidRPr="00504FCE" w:rsidRDefault="00B5353C" w:rsidP="00504FCE">
      <w:pPr>
        <w:widowControl w:val="0"/>
        <w:autoSpaceDE w:val="0"/>
        <w:autoSpaceDN w:val="0"/>
        <w:adjustRightInd w:val="0"/>
        <w:spacing w:after="0" w:line="360" w:lineRule="auto"/>
        <w:jc w:val="both"/>
        <w:rPr>
          <w:rFonts w:ascii="Arial" w:hAnsi="Arial" w:cs="Arial"/>
          <w:bCs/>
          <w:sz w:val="20"/>
          <w:szCs w:val="20"/>
        </w:rPr>
      </w:pPr>
    </w:p>
    <w:tbl>
      <w:tblPr>
        <w:tblStyle w:val="Tablaconcuadrcula"/>
        <w:tblW w:w="0" w:type="auto"/>
        <w:tblLook w:val="04A0" w:firstRow="1" w:lastRow="0" w:firstColumn="1" w:lastColumn="0" w:noHBand="0" w:noVBand="1"/>
      </w:tblPr>
      <w:tblGrid>
        <w:gridCol w:w="5369"/>
        <w:gridCol w:w="328"/>
        <w:gridCol w:w="1505"/>
        <w:gridCol w:w="350"/>
        <w:gridCol w:w="1502"/>
      </w:tblGrid>
      <w:tr w:rsidR="00CD0332" w:rsidRPr="00504FCE" w14:paraId="53E661F5" w14:textId="5B7932F0" w:rsidTr="00C3247D">
        <w:tc>
          <w:tcPr>
            <w:tcW w:w="5369" w:type="dxa"/>
            <w:vAlign w:val="center"/>
          </w:tcPr>
          <w:p w14:paraId="4287CE30" w14:textId="77777777" w:rsidR="00604532" w:rsidRPr="00504FCE" w:rsidRDefault="00604532" w:rsidP="00504FCE">
            <w:pPr>
              <w:kinsoku w:val="0"/>
              <w:overflowPunct w:val="0"/>
              <w:autoSpaceDE w:val="0"/>
              <w:autoSpaceDN w:val="0"/>
              <w:adjustRightInd w:val="0"/>
              <w:spacing w:after="0" w:line="360" w:lineRule="auto"/>
              <w:jc w:val="both"/>
              <w:rPr>
                <w:rFonts w:ascii="Arial" w:hAnsi="Arial" w:cs="Arial"/>
                <w:b/>
                <w:bCs/>
                <w:sz w:val="20"/>
                <w:szCs w:val="20"/>
              </w:rPr>
            </w:pPr>
            <w:r w:rsidRPr="00504FCE">
              <w:rPr>
                <w:rFonts w:ascii="Arial" w:hAnsi="Arial" w:cs="Arial"/>
                <w:b/>
                <w:bCs/>
                <w:sz w:val="20"/>
                <w:szCs w:val="20"/>
              </w:rPr>
              <w:t>Giro: Comercial o de servicios</w:t>
            </w:r>
          </w:p>
        </w:tc>
        <w:tc>
          <w:tcPr>
            <w:tcW w:w="1833" w:type="dxa"/>
            <w:gridSpan w:val="2"/>
            <w:vAlign w:val="center"/>
          </w:tcPr>
          <w:p w14:paraId="6B154CAB" w14:textId="041CB530" w:rsidR="00604532" w:rsidRPr="00504FCE" w:rsidRDefault="00604532" w:rsidP="00504FCE">
            <w:pPr>
              <w:kinsoku w:val="0"/>
              <w:overflowPunct w:val="0"/>
              <w:autoSpaceDE w:val="0"/>
              <w:autoSpaceDN w:val="0"/>
              <w:adjustRightInd w:val="0"/>
              <w:spacing w:after="0" w:line="360" w:lineRule="auto"/>
              <w:jc w:val="center"/>
              <w:rPr>
                <w:rFonts w:ascii="Arial" w:hAnsi="Arial" w:cs="Arial"/>
                <w:b/>
                <w:bCs/>
                <w:sz w:val="20"/>
                <w:szCs w:val="20"/>
              </w:rPr>
            </w:pPr>
            <w:r w:rsidRPr="00504FCE">
              <w:rPr>
                <w:rFonts w:ascii="Arial" w:hAnsi="Arial" w:cs="Arial"/>
                <w:b/>
                <w:bCs/>
                <w:sz w:val="20"/>
                <w:szCs w:val="20"/>
              </w:rPr>
              <w:t>Expedición</w:t>
            </w:r>
          </w:p>
        </w:tc>
        <w:tc>
          <w:tcPr>
            <w:tcW w:w="1852" w:type="dxa"/>
            <w:gridSpan w:val="2"/>
            <w:vAlign w:val="center"/>
          </w:tcPr>
          <w:p w14:paraId="53A40358" w14:textId="10EC6BD8" w:rsidR="00604532" w:rsidRPr="00504FCE" w:rsidRDefault="00604532" w:rsidP="00504FCE">
            <w:pPr>
              <w:kinsoku w:val="0"/>
              <w:overflowPunct w:val="0"/>
              <w:autoSpaceDE w:val="0"/>
              <w:autoSpaceDN w:val="0"/>
              <w:adjustRightInd w:val="0"/>
              <w:spacing w:after="0" w:line="360" w:lineRule="auto"/>
              <w:jc w:val="center"/>
              <w:rPr>
                <w:rFonts w:ascii="Arial" w:hAnsi="Arial" w:cs="Arial"/>
                <w:b/>
                <w:bCs/>
                <w:sz w:val="20"/>
                <w:szCs w:val="20"/>
              </w:rPr>
            </w:pPr>
            <w:r w:rsidRPr="00504FCE">
              <w:rPr>
                <w:rFonts w:ascii="Arial" w:hAnsi="Arial" w:cs="Arial"/>
                <w:b/>
                <w:bCs/>
                <w:sz w:val="20"/>
                <w:szCs w:val="20"/>
              </w:rPr>
              <w:t>Renovación</w:t>
            </w:r>
          </w:p>
        </w:tc>
      </w:tr>
      <w:tr w:rsidR="00CD0332" w:rsidRPr="00504FCE" w14:paraId="3FA72556" w14:textId="3D5A613F" w:rsidTr="00C3247D">
        <w:tc>
          <w:tcPr>
            <w:tcW w:w="5369" w:type="dxa"/>
          </w:tcPr>
          <w:p w14:paraId="17D2475C" w14:textId="77777777" w:rsidR="00604532" w:rsidRPr="00504FCE" w:rsidRDefault="00604532" w:rsidP="00504FCE">
            <w:pPr>
              <w:pStyle w:val="Prrafodelista"/>
              <w:numPr>
                <w:ilvl w:val="0"/>
                <w:numId w:val="28"/>
              </w:numPr>
              <w:kinsoku w:val="0"/>
              <w:overflowPunct w:val="0"/>
              <w:autoSpaceDE w:val="0"/>
              <w:autoSpaceDN w:val="0"/>
              <w:adjustRightInd w:val="0"/>
              <w:spacing w:after="0" w:line="360" w:lineRule="auto"/>
              <w:ind w:left="447" w:hanging="447"/>
              <w:jc w:val="both"/>
              <w:rPr>
                <w:rFonts w:ascii="Arial" w:hAnsi="Arial" w:cs="Arial"/>
                <w:bCs/>
                <w:sz w:val="20"/>
                <w:szCs w:val="20"/>
              </w:rPr>
            </w:pPr>
            <w:r w:rsidRPr="00504FCE">
              <w:rPr>
                <w:rFonts w:ascii="Arial" w:hAnsi="Arial" w:cs="Arial"/>
                <w:bCs/>
                <w:sz w:val="20"/>
                <w:szCs w:val="20"/>
              </w:rPr>
              <w:t>Farmacias, boticas, veterinarias y similares</w:t>
            </w:r>
          </w:p>
          <w:p w14:paraId="43519B69" w14:textId="4A275753" w:rsidR="009E219A" w:rsidRPr="00504FCE" w:rsidRDefault="009E219A" w:rsidP="00504FCE">
            <w:pPr>
              <w:pStyle w:val="Prrafodelista"/>
              <w:numPr>
                <w:ilvl w:val="0"/>
                <w:numId w:val="40"/>
              </w:numPr>
              <w:kinsoku w:val="0"/>
              <w:overflowPunct w:val="0"/>
              <w:autoSpaceDE w:val="0"/>
              <w:autoSpaceDN w:val="0"/>
              <w:adjustRightInd w:val="0"/>
              <w:spacing w:after="0" w:line="360" w:lineRule="auto"/>
              <w:jc w:val="both"/>
              <w:rPr>
                <w:rFonts w:ascii="Arial" w:hAnsi="Arial" w:cs="Arial"/>
                <w:bCs/>
                <w:sz w:val="20"/>
                <w:szCs w:val="20"/>
              </w:rPr>
            </w:pPr>
            <w:r w:rsidRPr="00504FCE">
              <w:rPr>
                <w:rFonts w:ascii="Arial" w:hAnsi="Arial" w:cs="Arial"/>
                <w:bCs/>
                <w:sz w:val="20"/>
                <w:szCs w:val="20"/>
              </w:rPr>
              <w:t>TIPO A (Cadenas nacionales</w:t>
            </w:r>
            <w:r w:rsidR="00C95F84" w:rsidRPr="00504FCE">
              <w:rPr>
                <w:rFonts w:ascii="Arial" w:hAnsi="Arial" w:cs="Arial"/>
                <w:bCs/>
                <w:sz w:val="20"/>
                <w:szCs w:val="20"/>
              </w:rPr>
              <w:t xml:space="preserve"> o estatales</w:t>
            </w:r>
            <w:r w:rsidRPr="00504FCE">
              <w:rPr>
                <w:rFonts w:ascii="Arial" w:hAnsi="Arial" w:cs="Arial"/>
                <w:bCs/>
                <w:sz w:val="20"/>
                <w:szCs w:val="20"/>
              </w:rPr>
              <w:t>)</w:t>
            </w:r>
          </w:p>
          <w:p w14:paraId="4848E140" w14:textId="2D6C0F02" w:rsidR="009E219A" w:rsidRPr="00504FCE" w:rsidRDefault="009E219A" w:rsidP="00504FCE">
            <w:pPr>
              <w:pStyle w:val="Prrafodelista"/>
              <w:numPr>
                <w:ilvl w:val="0"/>
                <w:numId w:val="40"/>
              </w:numPr>
              <w:kinsoku w:val="0"/>
              <w:overflowPunct w:val="0"/>
              <w:autoSpaceDE w:val="0"/>
              <w:autoSpaceDN w:val="0"/>
              <w:adjustRightInd w:val="0"/>
              <w:spacing w:after="0" w:line="360" w:lineRule="auto"/>
              <w:jc w:val="both"/>
              <w:rPr>
                <w:rFonts w:ascii="Arial" w:hAnsi="Arial" w:cs="Arial"/>
                <w:bCs/>
                <w:sz w:val="20"/>
                <w:szCs w:val="20"/>
              </w:rPr>
            </w:pPr>
            <w:r w:rsidRPr="00504FCE">
              <w:rPr>
                <w:rFonts w:ascii="Arial" w:hAnsi="Arial" w:cs="Arial"/>
                <w:bCs/>
                <w:sz w:val="20"/>
                <w:szCs w:val="20"/>
              </w:rPr>
              <w:t>TIPO B (Locales)</w:t>
            </w:r>
          </w:p>
        </w:tc>
        <w:tc>
          <w:tcPr>
            <w:tcW w:w="328" w:type="dxa"/>
            <w:tcBorders>
              <w:right w:val="nil"/>
            </w:tcBorders>
            <w:vAlign w:val="center"/>
          </w:tcPr>
          <w:p w14:paraId="58C03548" w14:textId="77777777" w:rsidR="009E219A" w:rsidRPr="00504FCE" w:rsidRDefault="009E219A" w:rsidP="00504FCE">
            <w:pPr>
              <w:kinsoku w:val="0"/>
              <w:overflowPunct w:val="0"/>
              <w:autoSpaceDE w:val="0"/>
              <w:autoSpaceDN w:val="0"/>
              <w:adjustRightInd w:val="0"/>
              <w:spacing w:after="0" w:line="360" w:lineRule="auto"/>
              <w:jc w:val="center"/>
              <w:rPr>
                <w:rFonts w:ascii="Arial" w:hAnsi="Arial" w:cs="Arial"/>
                <w:bCs/>
                <w:sz w:val="20"/>
                <w:szCs w:val="20"/>
              </w:rPr>
            </w:pPr>
          </w:p>
          <w:p w14:paraId="1A3F5460" w14:textId="05423A38" w:rsidR="00604532" w:rsidRPr="00504FCE" w:rsidRDefault="00604532" w:rsidP="00504FCE">
            <w:pPr>
              <w:kinsoku w:val="0"/>
              <w:overflowPunct w:val="0"/>
              <w:autoSpaceDE w:val="0"/>
              <w:autoSpaceDN w:val="0"/>
              <w:adjustRightInd w:val="0"/>
              <w:spacing w:after="0" w:line="360" w:lineRule="auto"/>
              <w:jc w:val="center"/>
              <w:rPr>
                <w:rFonts w:ascii="Arial" w:hAnsi="Arial" w:cs="Arial"/>
                <w:bCs/>
                <w:sz w:val="20"/>
                <w:szCs w:val="20"/>
              </w:rPr>
            </w:pPr>
            <w:r w:rsidRPr="00504FCE">
              <w:rPr>
                <w:rFonts w:ascii="Arial" w:hAnsi="Arial" w:cs="Arial"/>
                <w:bCs/>
                <w:sz w:val="20"/>
                <w:szCs w:val="20"/>
              </w:rPr>
              <w:t>$</w:t>
            </w:r>
          </w:p>
          <w:p w14:paraId="2EF627A6" w14:textId="0A94B075" w:rsidR="009E219A" w:rsidRPr="00504FCE" w:rsidRDefault="009E219A"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5" w:type="dxa"/>
            <w:tcBorders>
              <w:left w:val="nil"/>
            </w:tcBorders>
            <w:vAlign w:val="center"/>
          </w:tcPr>
          <w:p w14:paraId="1282BB76" w14:textId="77777777" w:rsidR="009E219A" w:rsidRPr="00504FCE" w:rsidRDefault="00604532"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w:t>
            </w:r>
          </w:p>
          <w:p w14:paraId="0B185AFD" w14:textId="77777777" w:rsidR="009E219A" w:rsidRPr="00504FCE" w:rsidRDefault="009E219A"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35,0</w:t>
            </w:r>
            <w:r w:rsidR="00604532" w:rsidRPr="00504FCE">
              <w:rPr>
                <w:rFonts w:ascii="Arial" w:hAnsi="Arial" w:cs="Arial"/>
                <w:bCs/>
                <w:sz w:val="20"/>
                <w:szCs w:val="20"/>
              </w:rPr>
              <w:t>00.00</w:t>
            </w:r>
          </w:p>
          <w:p w14:paraId="4C77E5A0" w14:textId="214608DE" w:rsidR="009E219A" w:rsidRPr="00504FCE" w:rsidRDefault="009E219A"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10,000.00</w:t>
            </w:r>
          </w:p>
        </w:tc>
        <w:tc>
          <w:tcPr>
            <w:tcW w:w="350" w:type="dxa"/>
            <w:tcBorders>
              <w:right w:val="nil"/>
            </w:tcBorders>
            <w:vAlign w:val="center"/>
          </w:tcPr>
          <w:p w14:paraId="3A683009" w14:textId="77777777" w:rsidR="005E6112" w:rsidRPr="00504FCE" w:rsidRDefault="005E6112" w:rsidP="00504FCE">
            <w:pPr>
              <w:kinsoku w:val="0"/>
              <w:overflowPunct w:val="0"/>
              <w:autoSpaceDE w:val="0"/>
              <w:autoSpaceDN w:val="0"/>
              <w:adjustRightInd w:val="0"/>
              <w:spacing w:after="0" w:line="360" w:lineRule="auto"/>
              <w:jc w:val="right"/>
              <w:rPr>
                <w:rFonts w:ascii="Arial" w:hAnsi="Arial" w:cs="Arial"/>
                <w:bCs/>
                <w:sz w:val="20"/>
                <w:szCs w:val="20"/>
              </w:rPr>
            </w:pPr>
          </w:p>
          <w:p w14:paraId="71878EA5" w14:textId="78784E7E" w:rsidR="00604532" w:rsidRPr="00504FCE" w:rsidRDefault="00604532"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p w14:paraId="345BC526" w14:textId="4A079146" w:rsidR="005E6112" w:rsidRPr="00504FCE" w:rsidRDefault="005E6112"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2" w:type="dxa"/>
            <w:tcBorders>
              <w:left w:val="nil"/>
            </w:tcBorders>
            <w:vAlign w:val="center"/>
          </w:tcPr>
          <w:p w14:paraId="0B2882BD" w14:textId="77777777" w:rsidR="005E6112" w:rsidRPr="00504FCE" w:rsidRDefault="00604532"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w:t>
            </w:r>
          </w:p>
          <w:p w14:paraId="51ACD7E1" w14:textId="7667D5B0" w:rsidR="00604532" w:rsidRPr="00504FCE" w:rsidRDefault="005E6112"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5</w:t>
            </w:r>
            <w:r w:rsidR="00604532" w:rsidRPr="00504FCE">
              <w:rPr>
                <w:rFonts w:ascii="Arial" w:hAnsi="Arial" w:cs="Arial"/>
                <w:bCs/>
                <w:sz w:val="20"/>
                <w:szCs w:val="20"/>
              </w:rPr>
              <w:t>,000.00</w:t>
            </w:r>
          </w:p>
          <w:p w14:paraId="4F51725F" w14:textId="0142DFAB" w:rsidR="005E6112" w:rsidRPr="00504FCE" w:rsidRDefault="00C95F84"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3</w:t>
            </w:r>
            <w:r w:rsidR="005E6112" w:rsidRPr="00504FCE">
              <w:rPr>
                <w:rFonts w:ascii="Arial" w:hAnsi="Arial" w:cs="Arial"/>
                <w:bCs/>
                <w:sz w:val="20"/>
                <w:szCs w:val="20"/>
              </w:rPr>
              <w:t>,</w:t>
            </w:r>
            <w:r w:rsidRPr="00504FCE">
              <w:rPr>
                <w:rFonts w:ascii="Arial" w:hAnsi="Arial" w:cs="Arial"/>
                <w:bCs/>
                <w:sz w:val="20"/>
                <w:szCs w:val="20"/>
              </w:rPr>
              <w:t>0</w:t>
            </w:r>
            <w:r w:rsidR="005E6112" w:rsidRPr="00504FCE">
              <w:rPr>
                <w:rFonts w:ascii="Arial" w:hAnsi="Arial" w:cs="Arial"/>
                <w:bCs/>
                <w:sz w:val="20"/>
                <w:szCs w:val="20"/>
              </w:rPr>
              <w:t>00.00</w:t>
            </w:r>
          </w:p>
        </w:tc>
      </w:tr>
      <w:tr w:rsidR="00CD0332" w:rsidRPr="00504FCE" w14:paraId="344AAB36" w14:textId="7F26E871" w:rsidTr="00C3247D">
        <w:tc>
          <w:tcPr>
            <w:tcW w:w="5369" w:type="dxa"/>
          </w:tcPr>
          <w:p w14:paraId="0A50289D" w14:textId="493B0562" w:rsidR="00604532" w:rsidRPr="00504FCE" w:rsidRDefault="00604532" w:rsidP="00504FCE">
            <w:pPr>
              <w:pStyle w:val="Prrafodelista"/>
              <w:numPr>
                <w:ilvl w:val="0"/>
                <w:numId w:val="28"/>
              </w:numPr>
              <w:kinsoku w:val="0"/>
              <w:overflowPunct w:val="0"/>
              <w:autoSpaceDE w:val="0"/>
              <w:autoSpaceDN w:val="0"/>
              <w:adjustRightInd w:val="0"/>
              <w:spacing w:after="0" w:line="360" w:lineRule="auto"/>
              <w:ind w:left="447" w:hanging="447"/>
              <w:jc w:val="both"/>
              <w:rPr>
                <w:rFonts w:ascii="Arial" w:hAnsi="Arial" w:cs="Arial"/>
                <w:bCs/>
                <w:sz w:val="20"/>
                <w:szCs w:val="20"/>
              </w:rPr>
            </w:pPr>
            <w:r w:rsidRPr="00504FCE">
              <w:rPr>
                <w:rFonts w:ascii="Arial" w:hAnsi="Arial" w:cs="Arial"/>
                <w:bCs/>
                <w:sz w:val="20"/>
                <w:szCs w:val="20"/>
              </w:rPr>
              <w:t>Carnicerías, pollerías</w:t>
            </w:r>
            <w:r w:rsidR="00C95F84" w:rsidRPr="00504FCE">
              <w:rPr>
                <w:rFonts w:ascii="Arial" w:hAnsi="Arial" w:cs="Arial"/>
                <w:bCs/>
                <w:sz w:val="20"/>
                <w:szCs w:val="20"/>
              </w:rPr>
              <w:t xml:space="preserve">, </w:t>
            </w:r>
            <w:r w:rsidRPr="00504FCE">
              <w:rPr>
                <w:rFonts w:ascii="Arial" w:hAnsi="Arial" w:cs="Arial"/>
                <w:bCs/>
                <w:sz w:val="20"/>
                <w:szCs w:val="20"/>
              </w:rPr>
              <w:t>pescaderías</w:t>
            </w:r>
            <w:r w:rsidR="00C95F84" w:rsidRPr="00504FCE">
              <w:rPr>
                <w:rFonts w:ascii="Arial" w:hAnsi="Arial" w:cs="Arial"/>
                <w:bCs/>
                <w:sz w:val="20"/>
                <w:szCs w:val="20"/>
              </w:rPr>
              <w:t xml:space="preserve"> y carnes varias</w:t>
            </w:r>
            <w:r w:rsidRPr="00504FCE">
              <w:rPr>
                <w:rFonts w:ascii="Arial" w:hAnsi="Arial" w:cs="Arial"/>
                <w:bCs/>
                <w:sz w:val="20"/>
                <w:szCs w:val="20"/>
              </w:rPr>
              <w:t>:</w:t>
            </w:r>
          </w:p>
        </w:tc>
        <w:tc>
          <w:tcPr>
            <w:tcW w:w="328" w:type="dxa"/>
            <w:tcBorders>
              <w:right w:val="nil"/>
            </w:tcBorders>
            <w:vAlign w:val="center"/>
          </w:tcPr>
          <w:p w14:paraId="4032D6BE" w14:textId="3D5F3CDE" w:rsidR="00604532" w:rsidRPr="00504FCE" w:rsidRDefault="00604532" w:rsidP="00504FCE">
            <w:pPr>
              <w:kinsoku w:val="0"/>
              <w:overflowPunct w:val="0"/>
              <w:autoSpaceDE w:val="0"/>
              <w:autoSpaceDN w:val="0"/>
              <w:adjustRightInd w:val="0"/>
              <w:spacing w:after="0" w:line="360" w:lineRule="auto"/>
              <w:jc w:val="right"/>
              <w:rPr>
                <w:rFonts w:ascii="Arial" w:hAnsi="Arial" w:cs="Arial"/>
                <w:bCs/>
                <w:sz w:val="20"/>
                <w:szCs w:val="20"/>
              </w:rPr>
            </w:pPr>
          </w:p>
        </w:tc>
        <w:tc>
          <w:tcPr>
            <w:tcW w:w="1505" w:type="dxa"/>
            <w:tcBorders>
              <w:left w:val="nil"/>
            </w:tcBorders>
            <w:vAlign w:val="center"/>
          </w:tcPr>
          <w:p w14:paraId="266F82C0" w14:textId="77777777" w:rsidR="00604532" w:rsidRPr="00504FCE" w:rsidRDefault="00604532" w:rsidP="00504FCE">
            <w:pPr>
              <w:kinsoku w:val="0"/>
              <w:overflowPunct w:val="0"/>
              <w:autoSpaceDE w:val="0"/>
              <w:autoSpaceDN w:val="0"/>
              <w:adjustRightInd w:val="0"/>
              <w:spacing w:after="0" w:line="360" w:lineRule="auto"/>
              <w:jc w:val="right"/>
              <w:rPr>
                <w:rFonts w:ascii="Arial" w:hAnsi="Arial" w:cs="Arial"/>
                <w:bCs/>
                <w:sz w:val="20"/>
                <w:szCs w:val="20"/>
              </w:rPr>
            </w:pPr>
          </w:p>
        </w:tc>
        <w:tc>
          <w:tcPr>
            <w:tcW w:w="350" w:type="dxa"/>
            <w:tcBorders>
              <w:right w:val="nil"/>
            </w:tcBorders>
            <w:vAlign w:val="center"/>
          </w:tcPr>
          <w:p w14:paraId="79650A57" w14:textId="6DA06568" w:rsidR="00604532" w:rsidRPr="00504FCE" w:rsidRDefault="00604532" w:rsidP="00504FCE">
            <w:pPr>
              <w:kinsoku w:val="0"/>
              <w:overflowPunct w:val="0"/>
              <w:autoSpaceDE w:val="0"/>
              <w:autoSpaceDN w:val="0"/>
              <w:adjustRightInd w:val="0"/>
              <w:spacing w:after="0" w:line="360" w:lineRule="auto"/>
              <w:jc w:val="right"/>
              <w:rPr>
                <w:rFonts w:ascii="Arial" w:hAnsi="Arial" w:cs="Arial"/>
                <w:bCs/>
                <w:sz w:val="20"/>
                <w:szCs w:val="20"/>
              </w:rPr>
            </w:pPr>
          </w:p>
        </w:tc>
        <w:tc>
          <w:tcPr>
            <w:tcW w:w="1502" w:type="dxa"/>
            <w:tcBorders>
              <w:left w:val="nil"/>
            </w:tcBorders>
            <w:vAlign w:val="center"/>
          </w:tcPr>
          <w:p w14:paraId="12B04664" w14:textId="77777777" w:rsidR="00604532" w:rsidRPr="00504FCE" w:rsidRDefault="00604532" w:rsidP="00504FCE">
            <w:pPr>
              <w:kinsoku w:val="0"/>
              <w:overflowPunct w:val="0"/>
              <w:autoSpaceDE w:val="0"/>
              <w:autoSpaceDN w:val="0"/>
              <w:adjustRightInd w:val="0"/>
              <w:spacing w:after="0" w:line="360" w:lineRule="auto"/>
              <w:jc w:val="right"/>
              <w:rPr>
                <w:rFonts w:ascii="Arial" w:hAnsi="Arial" w:cs="Arial"/>
                <w:bCs/>
                <w:sz w:val="20"/>
                <w:szCs w:val="20"/>
              </w:rPr>
            </w:pPr>
          </w:p>
        </w:tc>
      </w:tr>
      <w:tr w:rsidR="00CD0332" w:rsidRPr="00504FCE" w14:paraId="0B264E42" w14:textId="7DD9CAB7" w:rsidTr="00C3247D">
        <w:tc>
          <w:tcPr>
            <w:tcW w:w="5369" w:type="dxa"/>
          </w:tcPr>
          <w:p w14:paraId="15B151B0" w14:textId="7FA35C00" w:rsidR="006C366F" w:rsidRPr="00504FCE" w:rsidRDefault="006C366F" w:rsidP="00504FCE">
            <w:pPr>
              <w:pStyle w:val="Prrafodelista"/>
              <w:numPr>
                <w:ilvl w:val="0"/>
                <w:numId w:val="39"/>
              </w:numPr>
              <w:kinsoku w:val="0"/>
              <w:overflowPunct w:val="0"/>
              <w:autoSpaceDE w:val="0"/>
              <w:autoSpaceDN w:val="0"/>
              <w:adjustRightInd w:val="0"/>
              <w:spacing w:after="0" w:line="360" w:lineRule="auto"/>
              <w:jc w:val="both"/>
              <w:rPr>
                <w:rFonts w:ascii="Arial" w:hAnsi="Arial" w:cs="Arial"/>
                <w:bCs/>
                <w:sz w:val="20"/>
                <w:szCs w:val="20"/>
              </w:rPr>
            </w:pPr>
            <w:r w:rsidRPr="00504FCE">
              <w:rPr>
                <w:rFonts w:ascii="Arial" w:hAnsi="Arial" w:cs="Arial"/>
                <w:bCs/>
                <w:sz w:val="20"/>
                <w:szCs w:val="20"/>
              </w:rPr>
              <w:t>TIPO A</w:t>
            </w:r>
            <w:r w:rsidR="00BD4FF3" w:rsidRPr="00504FCE">
              <w:rPr>
                <w:rFonts w:ascii="Arial" w:hAnsi="Arial" w:cs="Arial"/>
                <w:bCs/>
                <w:sz w:val="20"/>
                <w:szCs w:val="20"/>
              </w:rPr>
              <w:t xml:space="preserve"> (Cadenas</w:t>
            </w:r>
            <w:r w:rsidR="00C95F84" w:rsidRPr="00504FCE">
              <w:rPr>
                <w:rFonts w:ascii="Arial" w:hAnsi="Arial" w:cs="Arial"/>
                <w:bCs/>
                <w:sz w:val="20"/>
                <w:szCs w:val="20"/>
              </w:rPr>
              <w:t xml:space="preserve"> nacionales o estatales</w:t>
            </w:r>
            <w:r w:rsidR="00BD4FF3" w:rsidRPr="00504FCE">
              <w:rPr>
                <w:rFonts w:ascii="Arial" w:hAnsi="Arial" w:cs="Arial"/>
                <w:bCs/>
                <w:sz w:val="20"/>
                <w:szCs w:val="20"/>
              </w:rPr>
              <w:t>)</w:t>
            </w:r>
          </w:p>
          <w:p w14:paraId="40ABE49D" w14:textId="19426488" w:rsidR="006C366F" w:rsidRPr="00504FCE" w:rsidRDefault="006C366F" w:rsidP="00504FCE">
            <w:pPr>
              <w:pStyle w:val="Prrafodelista"/>
              <w:numPr>
                <w:ilvl w:val="0"/>
                <w:numId w:val="39"/>
              </w:numPr>
              <w:kinsoku w:val="0"/>
              <w:overflowPunct w:val="0"/>
              <w:autoSpaceDE w:val="0"/>
              <w:autoSpaceDN w:val="0"/>
              <w:adjustRightInd w:val="0"/>
              <w:spacing w:after="0" w:line="360" w:lineRule="auto"/>
              <w:jc w:val="both"/>
              <w:rPr>
                <w:rFonts w:ascii="Arial" w:hAnsi="Arial" w:cs="Arial"/>
                <w:bCs/>
                <w:sz w:val="20"/>
                <w:szCs w:val="20"/>
              </w:rPr>
            </w:pPr>
            <w:r w:rsidRPr="00504FCE">
              <w:rPr>
                <w:rFonts w:ascii="Arial" w:hAnsi="Arial" w:cs="Arial"/>
                <w:bCs/>
                <w:sz w:val="20"/>
                <w:szCs w:val="20"/>
              </w:rPr>
              <w:t>TIPO B</w:t>
            </w:r>
            <w:r w:rsidR="00BD4FF3" w:rsidRPr="00504FCE">
              <w:rPr>
                <w:rFonts w:ascii="Arial" w:hAnsi="Arial" w:cs="Arial"/>
                <w:bCs/>
                <w:sz w:val="20"/>
                <w:szCs w:val="20"/>
              </w:rPr>
              <w:t xml:space="preserve"> (Locales)</w:t>
            </w:r>
          </w:p>
        </w:tc>
        <w:tc>
          <w:tcPr>
            <w:tcW w:w="328" w:type="dxa"/>
            <w:tcBorders>
              <w:right w:val="nil"/>
            </w:tcBorders>
            <w:vAlign w:val="center"/>
          </w:tcPr>
          <w:p w14:paraId="24595643" w14:textId="77777777" w:rsidR="00604532" w:rsidRPr="00504FCE" w:rsidRDefault="00604532"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p w14:paraId="1D6E3DA5" w14:textId="124F19F1" w:rsidR="009B1BE9" w:rsidRPr="00504FCE" w:rsidRDefault="009B1BE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5" w:type="dxa"/>
            <w:tcBorders>
              <w:left w:val="nil"/>
            </w:tcBorders>
            <w:vAlign w:val="center"/>
          </w:tcPr>
          <w:p w14:paraId="2DA5EDC5" w14:textId="77777777" w:rsidR="00604532" w:rsidRPr="00504FCE" w:rsidRDefault="009B1BE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3</w:t>
            </w:r>
            <w:r w:rsidR="00604532" w:rsidRPr="00504FCE">
              <w:rPr>
                <w:rFonts w:ascii="Arial" w:hAnsi="Arial" w:cs="Arial"/>
                <w:bCs/>
                <w:sz w:val="20"/>
                <w:szCs w:val="20"/>
              </w:rPr>
              <w:t>5,000.00</w:t>
            </w:r>
          </w:p>
          <w:p w14:paraId="44107922" w14:textId="3044E901" w:rsidR="009B1BE9" w:rsidRPr="00504FCE" w:rsidRDefault="00C95F84"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6</w:t>
            </w:r>
            <w:r w:rsidR="009B1BE9" w:rsidRPr="00504FCE">
              <w:rPr>
                <w:rFonts w:ascii="Arial" w:hAnsi="Arial" w:cs="Arial"/>
                <w:bCs/>
                <w:sz w:val="20"/>
                <w:szCs w:val="20"/>
              </w:rPr>
              <w:t>,000.00</w:t>
            </w:r>
          </w:p>
        </w:tc>
        <w:tc>
          <w:tcPr>
            <w:tcW w:w="350" w:type="dxa"/>
            <w:tcBorders>
              <w:right w:val="nil"/>
            </w:tcBorders>
            <w:vAlign w:val="center"/>
          </w:tcPr>
          <w:p w14:paraId="3D560D89" w14:textId="77777777" w:rsidR="00604532" w:rsidRPr="00504FCE" w:rsidRDefault="00604532"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p w14:paraId="293FAEEC" w14:textId="29520BED" w:rsidR="009B1BE9" w:rsidRPr="00504FCE" w:rsidRDefault="009B1BE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2" w:type="dxa"/>
            <w:tcBorders>
              <w:left w:val="nil"/>
            </w:tcBorders>
            <w:vAlign w:val="center"/>
          </w:tcPr>
          <w:p w14:paraId="1777E01A" w14:textId="77777777" w:rsidR="00604532" w:rsidRPr="00504FCE" w:rsidRDefault="009B1BE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6</w:t>
            </w:r>
            <w:r w:rsidR="00604532" w:rsidRPr="00504FCE">
              <w:rPr>
                <w:rFonts w:ascii="Arial" w:hAnsi="Arial" w:cs="Arial"/>
                <w:bCs/>
                <w:sz w:val="20"/>
                <w:szCs w:val="20"/>
              </w:rPr>
              <w:t>,000.00</w:t>
            </w:r>
          </w:p>
          <w:p w14:paraId="2742D282" w14:textId="63557679" w:rsidR="009B1BE9" w:rsidRPr="00504FCE" w:rsidRDefault="00C95F84"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3</w:t>
            </w:r>
            <w:r w:rsidR="009B1BE9" w:rsidRPr="00504FCE">
              <w:rPr>
                <w:rFonts w:ascii="Arial" w:hAnsi="Arial" w:cs="Arial"/>
                <w:bCs/>
                <w:sz w:val="20"/>
                <w:szCs w:val="20"/>
              </w:rPr>
              <w:t>,000.00</w:t>
            </w:r>
          </w:p>
        </w:tc>
      </w:tr>
      <w:tr w:rsidR="00CD0332" w:rsidRPr="00504FCE" w14:paraId="741070F1" w14:textId="7CCCDBEF" w:rsidTr="00C3247D">
        <w:tc>
          <w:tcPr>
            <w:tcW w:w="5369" w:type="dxa"/>
          </w:tcPr>
          <w:p w14:paraId="2F96F6FB" w14:textId="77777777" w:rsidR="00604532" w:rsidRPr="00504FCE" w:rsidRDefault="00604532" w:rsidP="00504FCE">
            <w:pPr>
              <w:pStyle w:val="Prrafodelista"/>
              <w:numPr>
                <w:ilvl w:val="0"/>
                <w:numId w:val="28"/>
              </w:numPr>
              <w:kinsoku w:val="0"/>
              <w:overflowPunct w:val="0"/>
              <w:autoSpaceDE w:val="0"/>
              <w:autoSpaceDN w:val="0"/>
              <w:adjustRightInd w:val="0"/>
              <w:spacing w:after="0" w:line="360" w:lineRule="auto"/>
              <w:ind w:left="447" w:hanging="447"/>
              <w:jc w:val="both"/>
              <w:rPr>
                <w:rFonts w:ascii="Arial" w:hAnsi="Arial" w:cs="Arial"/>
                <w:bCs/>
                <w:sz w:val="20"/>
                <w:szCs w:val="20"/>
              </w:rPr>
            </w:pPr>
            <w:r w:rsidRPr="00504FCE">
              <w:rPr>
                <w:rFonts w:ascii="Arial" w:hAnsi="Arial" w:cs="Arial"/>
                <w:bCs/>
                <w:sz w:val="20"/>
                <w:szCs w:val="20"/>
              </w:rPr>
              <w:t>Panaderías, molino y tortillerías</w:t>
            </w:r>
          </w:p>
        </w:tc>
        <w:tc>
          <w:tcPr>
            <w:tcW w:w="328" w:type="dxa"/>
            <w:tcBorders>
              <w:right w:val="nil"/>
            </w:tcBorders>
            <w:vAlign w:val="center"/>
          </w:tcPr>
          <w:p w14:paraId="4D8DD625" w14:textId="259D8F09" w:rsidR="00604532" w:rsidRPr="00504FCE" w:rsidRDefault="00604532"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5" w:type="dxa"/>
            <w:tcBorders>
              <w:left w:val="nil"/>
            </w:tcBorders>
            <w:vAlign w:val="center"/>
          </w:tcPr>
          <w:p w14:paraId="68CA0F94" w14:textId="4B670C79" w:rsidR="00604532" w:rsidRPr="00504FCE" w:rsidRDefault="00604532"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3,100.00</w:t>
            </w:r>
          </w:p>
        </w:tc>
        <w:tc>
          <w:tcPr>
            <w:tcW w:w="350" w:type="dxa"/>
            <w:tcBorders>
              <w:right w:val="nil"/>
            </w:tcBorders>
            <w:vAlign w:val="center"/>
          </w:tcPr>
          <w:p w14:paraId="555D36E9" w14:textId="33D20F7A" w:rsidR="00604532" w:rsidRPr="00504FCE" w:rsidRDefault="00604532"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2" w:type="dxa"/>
            <w:tcBorders>
              <w:left w:val="nil"/>
            </w:tcBorders>
            <w:vAlign w:val="center"/>
          </w:tcPr>
          <w:p w14:paraId="5A1E5A7B" w14:textId="03BEB9D0" w:rsidR="00604532" w:rsidRPr="00504FCE" w:rsidRDefault="00604532"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2,000.00</w:t>
            </w:r>
          </w:p>
        </w:tc>
      </w:tr>
      <w:tr w:rsidR="00CD0332" w:rsidRPr="00504FCE" w14:paraId="145D620B" w14:textId="47C6CE9F" w:rsidTr="00C3247D">
        <w:tc>
          <w:tcPr>
            <w:tcW w:w="5369" w:type="dxa"/>
          </w:tcPr>
          <w:p w14:paraId="35C9C7C3" w14:textId="77777777" w:rsidR="00604532" w:rsidRPr="00504FCE" w:rsidRDefault="00604532" w:rsidP="00504FCE">
            <w:pPr>
              <w:pStyle w:val="Prrafodelista"/>
              <w:numPr>
                <w:ilvl w:val="0"/>
                <w:numId w:val="28"/>
              </w:numPr>
              <w:kinsoku w:val="0"/>
              <w:overflowPunct w:val="0"/>
              <w:autoSpaceDE w:val="0"/>
              <w:autoSpaceDN w:val="0"/>
              <w:adjustRightInd w:val="0"/>
              <w:spacing w:after="0" w:line="360" w:lineRule="auto"/>
              <w:ind w:left="447" w:hanging="447"/>
              <w:jc w:val="both"/>
              <w:rPr>
                <w:rFonts w:ascii="Arial" w:hAnsi="Arial" w:cs="Arial"/>
                <w:bCs/>
                <w:sz w:val="20"/>
                <w:szCs w:val="20"/>
              </w:rPr>
            </w:pPr>
            <w:r w:rsidRPr="00504FCE">
              <w:rPr>
                <w:rFonts w:ascii="Arial" w:hAnsi="Arial" w:cs="Arial"/>
                <w:bCs/>
                <w:sz w:val="20"/>
                <w:szCs w:val="20"/>
              </w:rPr>
              <w:t>Expendio de refrescos</w:t>
            </w:r>
          </w:p>
        </w:tc>
        <w:tc>
          <w:tcPr>
            <w:tcW w:w="328" w:type="dxa"/>
            <w:tcBorders>
              <w:right w:val="nil"/>
            </w:tcBorders>
            <w:vAlign w:val="center"/>
          </w:tcPr>
          <w:p w14:paraId="19014135" w14:textId="288504FE" w:rsidR="00604532" w:rsidRPr="00504FCE" w:rsidRDefault="00604532"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5" w:type="dxa"/>
            <w:tcBorders>
              <w:left w:val="nil"/>
            </w:tcBorders>
            <w:vAlign w:val="center"/>
          </w:tcPr>
          <w:p w14:paraId="6E9A5E02" w14:textId="4B565D44" w:rsidR="00604532" w:rsidRPr="00504FCE" w:rsidRDefault="00604532"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3,000.00</w:t>
            </w:r>
          </w:p>
        </w:tc>
        <w:tc>
          <w:tcPr>
            <w:tcW w:w="350" w:type="dxa"/>
            <w:tcBorders>
              <w:right w:val="nil"/>
            </w:tcBorders>
            <w:vAlign w:val="center"/>
          </w:tcPr>
          <w:p w14:paraId="602F5F06" w14:textId="1CA8898C" w:rsidR="00604532" w:rsidRPr="00504FCE" w:rsidRDefault="00604532"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2" w:type="dxa"/>
            <w:tcBorders>
              <w:left w:val="nil"/>
            </w:tcBorders>
            <w:vAlign w:val="center"/>
          </w:tcPr>
          <w:p w14:paraId="30F19463" w14:textId="46EB147D" w:rsidR="00604532" w:rsidRPr="00504FCE" w:rsidRDefault="00604532"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1,500.00</w:t>
            </w:r>
          </w:p>
        </w:tc>
      </w:tr>
      <w:tr w:rsidR="00CD0332" w:rsidRPr="00504FCE" w14:paraId="59AB538B" w14:textId="0C694B08" w:rsidTr="00C3247D">
        <w:tc>
          <w:tcPr>
            <w:tcW w:w="5369" w:type="dxa"/>
          </w:tcPr>
          <w:p w14:paraId="4884CD8B" w14:textId="77777777" w:rsidR="00604532" w:rsidRPr="00504FCE" w:rsidRDefault="00604532" w:rsidP="00504FCE">
            <w:pPr>
              <w:pStyle w:val="Prrafodelista"/>
              <w:numPr>
                <w:ilvl w:val="0"/>
                <w:numId w:val="28"/>
              </w:numPr>
              <w:kinsoku w:val="0"/>
              <w:overflowPunct w:val="0"/>
              <w:autoSpaceDE w:val="0"/>
              <w:autoSpaceDN w:val="0"/>
              <w:adjustRightInd w:val="0"/>
              <w:spacing w:after="0" w:line="360" w:lineRule="auto"/>
              <w:ind w:left="447" w:hanging="447"/>
              <w:jc w:val="both"/>
              <w:rPr>
                <w:rFonts w:ascii="Arial" w:hAnsi="Arial" w:cs="Arial"/>
                <w:bCs/>
                <w:sz w:val="20"/>
                <w:szCs w:val="20"/>
              </w:rPr>
            </w:pPr>
            <w:r w:rsidRPr="00504FCE">
              <w:rPr>
                <w:rFonts w:ascii="Arial" w:hAnsi="Arial" w:cs="Arial"/>
                <w:bCs/>
                <w:sz w:val="20"/>
                <w:szCs w:val="20"/>
              </w:rPr>
              <w:t>Paleterías, helados, dulcerías y machacados</w:t>
            </w:r>
          </w:p>
          <w:p w14:paraId="01085A13" w14:textId="640D4142" w:rsidR="00D60511" w:rsidRPr="00504FCE" w:rsidRDefault="00D60511" w:rsidP="00504FCE">
            <w:pPr>
              <w:pStyle w:val="Prrafodelista"/>
              <w:numPr>
                <w:ilvl w:val="0"/>
                <w:numId w:val="41"/>
              </w:numPr>
              <w:kinsoku w:val="0"/>
              <w:overflowPunct w:val="0"/>
              <w:autoSpaceDE w:val="0"/>
              <w:autoSpaceDN w:val="0"/>
              <w:adjustRightInd w:val="0"/>
              <w:spacing w:after="0" w:line="360" w:lineRule="auto"/>
              <w:jc w:val="both"/>
              <w:rPr>
                <w:rFonts w:ascii="Arial" w:hAnsi="Arial" w:cs="Arial"/>
                <w:bCs/>
                <w:sz w:val="20"/>
                <w:szCs w:val="20"/>
              </w:rPr>
            </w:pPr>
            <w:r w:rsidRPr="00504FCE">
              <w:rPr>
                <w:rFonts w:ascii="Arial" w:hAnsi="Arial" w:cs="Arial"/>
                <w:bCs/>
                <w:sz w:val="20"/>
                <w:szCs w:val="20"/>
              </w:rPr>
              <w:t>TIPO A (</w:t>
            </w:r>
            <w:r w:rsidR="00620E26" w:rsidRPr="00504FCE">
              <w:rPr>
                <w:rFonts w:ascii="Arial" w:hAnsi="Arial" w:cs="Arial"/>
                <w:bCs/>
                <w:sz w:val="20"/>
                <w:szCs w:val="20"/>
              </w:rPr>
              <w:t>Foráneos</w:t>
            </w:r>
            <w:r w:rsidRPr="00504FCE">
              <w:rPr>
                <w:rFonts w:ascii="Arial" w:hAnsi="Arial" w:cs="Arial"/>
                <w:bCs/>
                <w:sz w:val="20"/>
                <w:szCs w:val="20"/>
              </w:rPr>
              <w:t>)</w:t>
            </w:r>
          </w:p>
          <w:p w14:paraId="5D86F2F2" w14:textId="66952683" w:rsidR="00D60511" w:rsidRPr="00504FCE" w:rsidRDefault="00D60511" w:rsidP="00504FCE">
            <w:pPr>
              <w:pStyle w:val="Prrafodelista"/>
              <w:numPr>
                <w:ilvl w:val="0"/>
                <w:numId w:val="41"/>
              </w:numPr>
              <w:kinsoku w:val="0"/>
              <w:overflowPunct w:val="0"/>
              <w:autoSpaceDE w:val="0"/>
              <w:autoSpaceDN w:val="0"/>
              <w:adjustRightInd w:val="0"/>
              <w:spacing w:after="0" w:line="360" w:lineRule="auto"/>
              <w:jc w:val="both"/>
              <w:rPr>
                <w:rFonts w:ascii="Arial" w:hAnsi="Arial" w:cs="Arial"/>
                <w:bCs/>
                <w:sz w:val="20"/>
                <w:szCs w:val="20"/>
              </w:rPr>
            </w:pPr>
            <w:r w:rsidRPr="00504FCE">
              <w:rPr>
                <w:rFonts w:ascii="Arial" w:hAnsi="Arial" w:cs="Arial"/>
                <w:bCs/>
                <w:sz w:val="20"/>
                <w:szCs w:val="20"/>
              </w:rPr>
              <w:t>TIPO B (Locales)</w:t>
            </w:r>
          </w:p>
        </w:tc>
        <w:tc>
          <w:tcPr>
            <w:tcW w:w="328" w:type="dxa"/>
            <w:tcBorders>
              <w:right w:val="nil"/>
            </w:tcBorders>
            <w:vAlign w:val="center"/>
          </w:tcPr>
          <w:p w14:paraId="495A7FC4" w14:textId="77777777" w:rsidR="006143A7" w:rsidRPr="00504FCE" w:rsidRDefault="006143A7" w:rsidP="00504FCE">
            <w:pPr>
              <w:kinsoku w:val="0"/>
              <w:overflowPunct w:val="0"/>
              <w:autoSpaceDE w:val="0"/>
              <w:autoSpaceDN w:val="0"/>
              <w:adjustRightInd w:val="0"/>
              <w:spacing w:after="0" w:line="360" w:lineRule="auto"/>
              <w:jc w:val="right"/>
              <w:rPr>
                <w:rFonts w:ascii="Arial" w:hAnsi="Arial" w:cs="Arial"/>
                <w:bCs/>
                <w:sz w:val="20"/>
                <w:szCs w:val="20"/>
              </w:rPr>
            </w:pPr>
          </w:p>
          <w:p w14:paraId="69804313" w14:textId="77777777" w:rsidR="00604532" w:rsidRPr="00504FCE" w:rsidRDefault="00604532"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p w14:paraId="1D231B89" w14:textId="220D1C3F" w:rsidR="006143A7" w:rsidRPr="00504FCE" w:rsidRDefault="006143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5" w:type="dxa"/>
            <w:tcBorders>
              <w:left w:val="nil"/>
            </w:tcBorders>
            <w:vAlign w:val="center"/>
          </w:tcPr>
          <w:p w14:paraId="4DBB92E9" w14:textId="77777777" w:rsidR="006143A7" w:rsidRPr="00504FCE" w:rsidRDefault="00604532"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w:t>
            </w:r>
          </w:p>
          <w:p w14:paraId="06811B9D" w14:textId="558CA950" w:rsidR="00604532" w:rsidRPr="00504FCE" w:rsidRDefault="006143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5</w:t>
            </w:r>
            <w:r w:rsidR="00604532" w:rsidRPr="00504FCE">
              <w:rPr>
                <w:rFonts w:ascii="Arial" w:hAnsi="Arial" w:cs="Arial"/>
                <w:bCs/>
                <w:sz w:val="20"/>
                <w:szCs w:val="20"/>
              </w:rPr>
              <w:t>,000.00</w:t>
            </w:r>
          </w:p>
          <w:p w14:paraId="27483891" w14:textId="539FAB81" w:rsidR="006143A7" w:rsidRPr="00504FCE" w:rsidRDefault="006143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3,000.00</w:t>
            </w:r>
          </w:p>
        </w:tc>
        <w:tc>
          <w:tcPr>
            <w:tcW w:w="350" w:type="dxa"/>
            <w:tcBorders>
              <w:right w:val="nil"/>
            </w:tcBorders>
            <w:vAlign w:val="center"/>
          </w:tcPr>
          <w:p w14:paraId="0A972466" w14:textId="77777777" w:rsidR="006143A7" w:rsidRPr="00504FCE" w:rsidRDefault="006143A7" w:rsidP="00504FCE">
            <w:pPr>
              <w:kinsoku w:val="0"/>
              <w:overflowPunct w:val="0"/>
              <w:autoSpaceDE w:val="0"/>
              <w:autoSpaceDN w:val="0"/>
              <w:adjustRightInd w:val="0"/>
              <w:spacing w:after="0" w:line="360" w:lineRule="auto"/>
              <w:jc w:val="right"/>
              <w:rPr>
                <w:rFonts w:ascii="Arial" w:hAnsi="Arial" w:cs="Arial"/>
                <w:bCs/>
                <w:sz w:val="20"/>
                <w:szCs w:val="20"/>
              </w:rPr>
            </w:pPr>
          </w:p>
          <w:p w14:paraId="16EDF42D" w14:textId="77777777" w:rsidR="00604532" w:rsidRPr="00504FCE" w:rsidRDefault="00604532"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p w14:paraId="66E426A4" w14:textId="41BD30A6" w:rsidR="006143A7" w:rsidRPr="00504FCE" w:rsidRDefault="006143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2" w:type="dxa"/>
            <w:tcBorders>
              <w:left w:val="nil"/>
            </w:tcBorders>
            <w:vAlign w:val="center"/>
          </w:tcPr>
          <w:p w14:paraId="5EC1F9C4" w14:textId="77777777" w:rsidR="006143A7" w:rsidRPr="00504FCE" w:rsidRDefault="00604532"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w:t>
            </w:r>
          </w:p>
          <w:p w14:paraId="21725CDC" w14:textId="2D2FD4F4" w:rsidR="00604532" w:rsidRPr="00504FCE" w:rsidRDefault="006143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2</w:t>
            </w:r>
            <w:r w:rsidR="00604532" w:rsidRPr="00504FCE">
              <w:rPr>
                <w:rFonts w:ascii="Arial" w:hAnsi="Arial" w:cs="Arial"/>
                <w:bCs/>
                <w:sz w:val="20"/>
                <w:szCs w:val="20"/>
              </w:rPr>
              <w:t>,500.00</w:t>
            </w:r>
          </w:p>
          <w:p w14:paraId="3E702814" w14:textId="1545A7D8" w:rsidR="006143A7" w:rsidRPr="00504FCE" w:rsidRDefault="006143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1,000.00</w:t>
            </w:r>
          </w:p>
        </w:tc>
      </w:tr>
      <w:tr w:rsidR="00CD0332" w:rsidRPr="00504FCE" w14:paraId="3B36C2DF" w14:textId="0A13CDE4" w:rsidTr="00C3247D">
        <w:tc>
          <w:tcPr>
            <w:tcW w:w="5369" w:type="dxa"/>
          </w:tcPr>
          <w:p w14:paraId="1CB0DFE7" w14:textId="77777777" w:rsidR="00604532" w:rsidRPr="00504FCE" w:rsidRDefault="00604532" w:rsidP="00504FCE">
            <w:pPr>
              <w:pStyle w:val="Prrafodelista"/>
              <w:numPr>
                <w:ilvl w:val="0"/>
                <w:numId w:val="28"/>
              </w:numPr>
              <w:kinsoku w:val="0"/>
              <w:overflowPunct w:val="0"/>
              <w:autoSpaceDE w:val="0"/>
              <w:autoSpaceDN w:val="0"/>
              <w:adjustRightInd w:val="0"/>
              <w:spacing w:after="0" w:line="360" w:lineRule="auto"/>
              <w:ind w:left="447" w:hanging="447"/>
              <w:jc w:val="both"/>
              <w:rPr>
                <w:rFonts w:ascii="Arial" w:hAnsi="Arial" w:cs="Arial"/>
                <w:bCs/>
                <w:sz w:val="20"/>
                <w:szCs w:val="20"/>
              </w:rPr>
            </w:pPr>
            <w:r w:rsidRPr="00504FCE">
              <w:rPr>
                <w:rFonts w:ascii="Arial" w:hAnsi="Arial" w:cs="Arial"/>
                <w:bCs/>
                <w:sz w:val="20"/>
                <w:szCs w:val="20"/>
              </w:rPr>
              <w:t>Compra/venta de joyería (oro y plata)</w:t>
            </w:r>
          </w:p>
        </w:tc>
        <w:tc>
          <w:tcPr>
            <w:tcW w:w="328" w:type="dxa"/>
            <w:tcBorders>
              <w:right w:val="nil"/>
            </w:tcBorders>
            <w:vAlign w:val="center"/>
          </w:tcPr>
          <w:p w14:paraId="488A63AE" w14:textId="08D35130" w:rsidR="00604532" w:rsidRPr="00504FCE" w:rsidRDefault="00604532"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5" w:type="dxa"/>
            <w:tcBorders>
              <w:left w:val="nil"/>
            </w:tcBorders>
            <w:vAlign w:val="center"/>
          </w:tcPr>
          <w:p w14:paraId="58EAEF8A" w14:textId="055B1E01" w:rsidR="00604532" w:rsidRPr="00504FCE" w:rsidRDefault="00604532"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w:t>
            </w:r>
            <w:r w:rsidR="001B5DBB" w:rsidRPr="00504FCE">
              <w:rPr>
                <w:rFonts w:ascii="Arial" w:hAnsi="Arial" w:cs="Arial"/>
                <w:bCs/>
                <w:sz w:val="20"/>
                <w:szCs w:val="20"/>
              </w:rPr>
              <w:t>8,0</w:t>
            </w:r>
            <w:r w:rsidRPr="00504FCE">
              <w:rPr>
                <w:rFonts w:ascii="Arial" w:hAnsi="Arial" w:cs="Arial"/>
                <w:bCs/>
                <w:sz w:val="20"/>
                <w:szCs w:val="20"/>
              </w:rPr>
              <w:t>00.00</w:t>
            </w:r>
          </w:p>
        </w:tc>
        <w:tc>
          <w:tcPr>
            <w:tcW w:w="350" w:type="dxa"/>
            <w:tcBorders>
              <w:right w:val="nil"/>
            </w:tcBorders>
            <w:vAlign w:val="center"/>
          </w:tcPr>
          <w:p w14:paraId="001EDDFC" w14:textId="1E45D204" w:rsidR="00604532" w:rsidRPr="00504FCE" w:rsidRDefault="00604532"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2" w:type="dxa"/>
            <w:tcBorders>
              <w:left w:val="nil"/>
            </w:tcBorders>
            <w:vAlign w:val="center"/>
          </w:tcPr>
          <w:p w14:paraId="34CE6AF0" w14:textId="6D39B8CD" w:rsidR="00604532" w:rsidRPr="00504FCE" w:rsidRDefault="00604532"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w:t>
            </w:r>
            <w:r w:rsidR="001B5DBB" w:rsidRPr="00504FCE">
              <w:rPr>
                <w:rFonts w:ascii="Arial" w:hAnsi="Arial" w:cs="Arial"/>
                <w:bCs/>
                <w:sz w:val="20"/>
                <w:szCs w:val="20"/>
              </w:rPr>
              <w:t>5,5</w:t>
            </w:r>
            <w:r w:rsidRPr="00504FCE">
              <w:rPr>
                <w:rFonts w:ascii="Arial" w:hAnsi="Arial" w:cs="Arial"/>
                <w:bCs/>
                <w:sz w:val="20"/>
                <w:szCs w:val="20"/>
              </w:rPr>
              <w:t>00.00</w:t>
            </w:r>
          </w:p>
        </w:tc>
      </w:tr>
      <w:tr w:rsidR="00CD0332" w:rsidRPr="00504FCE" w14:paraId="43B8E0A0" w14:textId="0FCDF554" w:rsidTr="00C3247D">
        <w:tc>
          <w:tcPr>
            <w:tcW w:w="5369" w:type="dxa"/>
          </w:tcPr>
          <w:p w14:paraId="24D1DD54" w14:textId="77777777" w:rsidR="00604532" w:rsidRPr="00504FCE" w:rsidRDefault="00604532" w:rsidP="00504FCE">
            <w:pPr>
              <w:pStyle w:val="Prrafodelista"/>
              <w:numPr>
                <w:ilvl w:val="0"/>
                <w:numId w:val="28"/>
              </w:numPr>
              <w:kinsoku w:val="0"/>
              <w:overflowPunct w:val="0"/>
              <w:autoSpaceDE w:val="0"/>
              <w:autoSpaceDN w:val="0"/>
              <w:adjustRightInd w:val="0"/>
              <w:spacing w:after="0" w:line="360" w:lineRule="auto"/>
              <w:ind w:left="447" w:hanging="447"/>
              <w:jc w:val="both"/>
              <w:rPr>
                <w:rFonts w:ascii="Arial" w:hAnsi="Arial" w:cs="Arial"/>
                <w:bCs/>
                <w:sz w:val="20"/>
                <w:szCs w:val="20"/>
              </w:rPr>
            </w:pPr>
            <w:r w:rsidRPr="00504FCE">
              <w:rPr>
                <w:rFonts w:ascii="Arial" w:hAnsi="Arial" w:cs="Arial"/>
                <w:bCs/>
                <w:sz w:val="20"/>
                <w:szCs w:val="20"/>
              </w:rPr>
              <w:t>Taquerías, loncherías, fondas, cocina económica y pizzerías</w:t>
            </w:r>
          </w:p>
          <w:p w14:paraId="0F97F54E" w14:textId="2D0ED6D0" w:rsidR="0025682E" w:rsidRPr="00504FCE" w:rsidRDefault="0025682E" w:rsidP="00504FCE">
            <w:pPr>
              <w:pStyle w:val="Prrafodelista"/>
              <w:numPr>
                <w:ilvl w:val="0"/>
                <w:numId w:val="42"/>
              </w:numPr>
              <w:kinsoku w:val="0"/>
              <w:overflowPunct w:val="0"/>
              <w:autoSpaceDE w:val="0"/>
              <w:autoSpaceDN w:val="0"/>
              <w:adjustRightInd w:val="0"/>
              <w:spacing w:after="0" w:line="360" w:lineRule="auto"/>
              <w:jc w:val="both"/>
              <w:rPr>
                <w:rFonts w:ascii="Arial" w:hAnsi="Arial" w:cs="Arial"/>
                <w:bCs/>
                <w:sz w:val="20"/>
                <w:szCs w:val="20"/>
              </w:rPr>
            </w:pPr>
            <w:r w:rsidRPr="00504FCE">
              <w:rPr>
                <w:rFonts w:ascii="Arial" w:hAnsi="Arial" w:cs="Arial"/>
                <w:bCs/>
                <w:sz w:val="20"/>
                <w:szCs w:val="20"/>
              </w:rPr>
              <w:t>TIPO A (Consumo en el establecimiento)</w:t>
            </w:r>
          </w:p>
          <w:p w14:paraId="3EDEB2F0" w14:textId="2FDB7B5F" w:rsidR="0025682E" w:rsidRPr="00504FCE" w:rsidRDefault="0025682E" w:rsidP="00504FCE">
            <w:pPr>
              <w:pStyle w:val="Prrafodelista"/>
              <w:numPr>
                <w:ilvl w:val="0"/>
                <w:numId w:val="42"/>
              </w:numPr>
              <w:kinsoku w:val="0"/>
              <w:overflowPunct w:val="0"/>
              <w:autoSpaceDE w:val="0"/>
              <w:autoSpaceDN w:val="0"/>
              <w:adjustRightInd w:val="0"/>
              <w:spacing w:after="0" w:line="360" w:lineRule="auto"/>
              <w:jc w:val="both"/>
              <w:rPr>
                <w:rFonts w:ascii="Arial" w:hAnsi="Arial" w:cs="Arial"/>
                <w:bCs/>
                <w:sz w:val="20"/>
                <w:szCs w:val="20"/>
              </w:rPr>
            </w:pPr>
            <w:r w:rsidRPr="00504FCE">
              <w:rPr>
                <w:rFonts w:ascii="Arial" w:hAnsi="Arial" w:cs="Arial"/>
                <w:bCs/>
                <w:sz w:val="20"/>
                <w:szCs w:val="20"/>
              </w:rPr>
              <w:t>TIPO B (Solo venta)</w:t>
            </w:r>
          </w:p>
        </w:tc>
        <w:tc>
          <w:tcPr>
            <w:tcW w:w="328" w:type="dxa"/>
            <w:tcBorders>
              <w:right w:val="nil"/>
            </w:tcBorders>
            <w:vAlign w:val="center"/>
          </w:tcPr>
          <w:p w14:paraId="59CE2816" w14:textId="77777777" w:rsidR="0025682E" w:rsidRPr="00504FCE" w:rsidRDefault="0025682E" w:rsidP="00504FCE">
            <w:pPr>
              <w:kinsoku w:val="0"/>
              <w:overflowPunct w:val="0"/>
              <w:autoSpaceDE w:val="0"/>
              <w:autoSpaceDN w:val="0"/>
              <w:adjustRightInd w:val="0"/>
              <w:spacing w:after="0" w:line="360" w:lineRule="auto"/>
              <w:jc w:val="right"/>
              <w:rPr>
                <w:rFonts w:ascii="Arial" w:hAnsi="Arial" w:cs="Arial"/>
                <w:bCs/>
                <w:sz w:val="20"/>
                <w:szCs w:val="20"/>
              </w:rPr>
            </w:pPr>
          </w:p>
          <w:p w14:paraId="2A86CAEB" w14:textId="77777777" w:rsidR="000101E7" w:rsidRDefault="000101E7" w:rsidP="00504FCE">
            <w:pPr>
              <w:kinsoku w:val="0"/>
              <w:overflowPunct w:val="0"/>
              <w:autoSpaceDE w:val="0"/>
              <w:autoSpaceDN w:val="0"/>
              <w:adjustRightInd w:val="0"/>
              <w:spacing w:after="0" w:line="360" w:lineRule="auto"/>
              <w:jc w:val="right"/>
              <w:rPr>
                <w:rFonts w:ascii="Arial" w:hAnsi="Arial" w:cs="Arial"/>
                <w:bCs/>
                <w:sz w:val="20"/>
                <w:szCs w:val="20"/>
              </w:rPr>
            </w:pPr>
          </w:p>
          <w:p w14:paraId="669F7703" w14:textId="77777777" w:rsidR="00604532" w:rsidRPr="00504FCE" w:rsidRDefault="00604532"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p w14:paraId="008385D2" w14:textId="0EA58FE0" w:rsidR="0025682E" w:rsidRPr="00504FCE" w:rsidRDefault="0025682E"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5" w:type="dxa"/>
            <w:tcBorders>
              <w:left w:val="nil"/>
            </w:tcBorders>
            <w:vAlign w:val="center"/>
          </w:tcPr>
          <w:p w14:paraId="44E0D527" w14:textId="77777777" w:rsidR="0025682E" w:rsidRPr="00504FCE" w:rsidRDefault="00604532"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w:t>
            </w:r>
          </w:p>
          <w:p w14:paraId="10237589" w14:textId="77777777" w:rsidR="000101E7" w:rsidRDefault="000101E7" w:rsidP="00504FCE">
            <w:pPr>
              <w:kinsoku w:val="0"/>
              <w:overflowPunct w:val="0"/>
              <w:autoSpaceDE w:val="0"/>
              <w:autoSpaceDN w:val="0"/>
              <w:adjustRightInd w:val="0"/>
              <w:spacing w:after="0" w:line="360" w:lineRule="auto"/>
              <w:jc w:val="right"/>
              <w:rPr>
                <w:rFonts w:ascii="Arial" w:hAnsi="Arial" w:cs="Arial"/>
                <w:bCs/>
                <w:sz w:val="20"/>
                <w:szCs w:val="20"/>
              </w:rPr>
            </w:pPr>
          </w:p>
          <w:p w14:paraId="7CBDD1E5" w14:textId="77777777" w:rsidR="00604532" w:rsidRPr="00504FCE" w:rsidRDefault="0025682E"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5,0</w:t>
            </w:r>
            <w:r w:rsidR="00604532" w:rsidRPr="00504FCE">
              <w:rPr>
                <w:rFonts w:ascii="Arial" w:hAnsi="Arial" w:cs="Arial"/>
                <w:bCs/>
                <w:sz w:val="20"/>
                <w:szCs w:val="20"/>
              </w:rPr>
              <w:t>00.00</w:t>
            </w:r>
          </w:p>
          <w:p w14:paraId="30E75F9C" w14:textId="69C11E2A" w:rsidR="0025682E" w:rsidRPr="00504FCE" w:rsidRDefault="0025682E"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3,000.00</w:t>
            </w:r>
          </w:p>
        </w:tc>
        <w:tc>
          <w:tcPr>
            <w:tcW w:w="350" w:type="dxa"/>
            <w:tcBorders>
              <w:right w:val="nil"/>
            </w:tcBorders>
            <w:vAlign w:val="center"/>
          </w:tcPr>
          <w:p w14:paraId="485A77F5" w14:textId="77777777" w:rsidR="0025682E" w:rsidRPr="00504FCE" w:rsidRDefault="0025682E" w:rsidP="00504FCE">
            <w:pPr>
              <w:kinsoku w:val="0"/>
              <w:overflowPunct w:val="0"/>
              <w:autoSpaceDE w:val="0"/>
              <w:autoSpaceDN w:val="0"/>
              <w:adjustRightInd w:val="0"/>
              <w:spacing w:after="0" w:line="360" w:lineRule="auto"/>
              <w:jc w:val="right"/>
              <w:rPr>
                <w:rFonts w:ascii="Arial" w:hAnsi="Arial" w:cs="Arial"/>
                <w:bCs/>
                <w:sz w:val="20"/>
                <w:szCs w:val="20"/>
              </w:rPr>
            </w:pPr>
          </w:p>
          <w:p w14:paraId="3B60CC48" w14:textId="77777777" w:rsidR="000101E7" w:rsidRDefault="000101E7" w:rsidP="00504FCE">
            <w:pPr>
              <w:kinsoku w:val="0"/>
              <w:overflowPunct w:val="0"/>
              <w:autoSpaceDE w:val="0"/>
              <w:autoSpaceDN w:val="0"/>
              <w:adjustRightInd w:val="0"/>
              <w:spacing w:after="0" w:line="360" w:lineRule="auto"/>
              <w:jc w:val="right"/>
              <w:rPr>
                <w:rFonts w:ascii="Arial" w:hAnsi="Arial" w:cs="Arial"/>
                <w:bCs/>
                <w:sz w:val="20"/>
                <w:szCs w:val="20"/>
              </w:rPr>
            </w:pPr>
          </w:p>
          <w:p w14:paraId="3AB8A066" w14:textId="77777777" w:rsidR="00604532" w:rsidRPr="00504FCE" w:rsidRDefault="00604532"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p w14:paraId="50B17A97" w14:textId="57EE3901" w:rsidR="0025682E" w:rsidRPr="00504FCE" w:rsidRDefault="0025682E"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2" w:type="dxa"/>
            <w:tcBorders>
              <w:left w:val="nil"/>
            </w:tcBorders>
            <w:vAlign w:val="center"/>
          </w:tcPr>
          <w:p w14:paraId="22F401F3" w14:textId="77777777" w:rsidR="0025682E" w:rsidRPr="00504FCE" w:rsidRDefault="0025682E" w:rsidP="00504FCE">
            <w:pPr>
              <w:kinsoku w:val="0"/>
              <w:overflowPunct w:val="0"/>
              <w:autoSpaceDE w:val="0"/>
              <w:autoSpaceDN w:val="0"/>
              <w:adjustRightInd w:val="0"/>
              <w:spacing w:after="0" w:line="360" w:lineRule="auto"/>
              <w:jc w:val="right"/>
              <w:rPr>
                <w:rFonts w:ascii="Arial" w:hAnsi="Arial" w:cs="Arial"/>
                <w:bCs/>
                <w:sz w:val="20"/>
                <w:szCs w:val="20"/>
              </w:rPr>
            </w:pPr>
          </w:p>
          <w:p w14:paraId="0B89B2E3" w14:textId="77777777" w:rsidR="000101E7" w:rsidRDefault="000101E7" w:rsidP="00504FCE">
            <w:pPr>
              <w:kinsoku w:val="0"/>
              <w:overflowPunct w:val="0"/>
              <w:autoSpaceDE w:val="0"/>
              <w:autoSpaceDN w:val="0"/>
              <w:adjustRightInd w:val="0"/>
              <w:spacing w:after="0" w:line="360" w:lineRule="auto"/>
              <w:jc w:val="right"/>
              <w:rPr>
                <w:rFonts w:ascii="Arial" w:hAnsi="Arial" w:cs="Arial"/>
                <w:bCs/>
                <w:sz w:val="20"/>
                <w:szCs w:val="20"/>
              </w:rPr>
            </w:pPr>
          </w:p>
          <w:p w14:paraId="372CBACF" w14:textId="1EA2222D" w:rsidR="00604532" w:rsidRPr="00504FCE" w:rsidRDefault="00F30950"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2</w:t>
            </w:r>
            <w:r w:rsidR="0025682E" w:rsidRPr="00504FCE">
              <w:rPr>
                <w:rFonts w:ascii="Arial" w:hAnsi="Arial" w:cs="Arial"/>
                <w:bCs/>
                <w:sz w:val="20"/>
                <w:szCs w:val="20"/>
              </w:rPr>
              <w:t>,5</w:t>
            </w:r>
            <w:r w:rsidR="00604532" w:rsidRPr="00504FCE">
              <w:rPr>
                <w:rFonts w:ascii="Arial" w:hAnsi="Arial" w:cs="Arial"/>
                <w:bCs/>
                <w:sz w:val="20"/>
                <w:szCs w:val="20"/>
              </w:rPr>
              <w:t>00.00</w:t>
            </w:r>
          </w:p>
          <w:p w14:paraId="6B4941EC" w14:textId="5575014C" w:rsidR="0025682E" w:rsidRPr="00504FCE" w:rsidRDefault="0025682E"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1,000.00</w:t>
            </w:r>
          </w:p>
        </w:tc>
      </w:tr>
      <w:tr w:rsidR="00CD0332" w:rsidRPr="00504FCE" w14:paraId="3F8AC132" w14:textId="597D19F9" w:rsidTr="00C3247D">
        <w:tc>
          <w:tcPr>
            <w:tcW w:w="5369" w:type="dxa"/>
          </w:tcPr>
          <w:p w14:paraId="268E4367" w14:textId="77777777" w:rsidR="00604532" w:rsidRPr="00504FCE" w:rsidRDefault="00604532" w:rsidP="00504FCE">
            <w:pPr>
              <w:pStyle w:val="Prrafodelista"/>
              <w:numPr>
                <w:ilvl w:val="0"/>
                <w:numId w:val="28"/>
              </w:numPr>
              <w:kinsoku w:val="0"/>
              <w:overflowPunct w:val="0"/>
              <w:autoSpaceDE w:val="0"/>
              <w:autoSpaceDN w:val="0"/>
              <w:adjustRightInd w:val="0"/>
              <w:spacing w:after="0" w:line="360" w:lineRule="auto"/>
              <w:ind w:left="447" w:hanging="447"/>
              <w:jc w:val="both"/>
              <w:rPr>
                <w:rFonts w:ascii="Arial" w:hAnsi="Arial" w:cs="Arial"/>
                <w:bCs/>
                <w:sz w:val="20"/>
                <w:szCs w:val="20"/>
              </w:rPr>
            </w:pPr>
            <w:r w:rsidRPr="00504FCE">
              <w:rPr>
                <w:rFonts w:ascii="Arial" w:hAnsi="Arial" w:cs="Arial"/>
                <w:bCs/>
                <w:sz w:val="20"/>
                <w:szCs w:val="20"/>
              </w:rPr>
              <w:t>Taller y expendio de alfarerías y artesanías</w:t>
            </w:r>
          </w:p>
        </w:tc>
        <w:tc>
          <w:tcPr>
            <w:tcW w:w="328" w:type="dxa"/>
            <w:tcBorders>
              <w:right w:val="nil"/>
            </w:tcBorders>
            <w:vAlign w:val="center"/>
          </w:tcPr>
          <w:p w14:paraId="3ABC81C3" w14:textId="4729D676" w:rsidR="00604532" w:rsidRPr="00504FCE" w:rsidRDefault="00604532"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5" w:type="dxa"/>
            <w:tcBorders>
              <w:left w:val="nil"/>
            </w:tcBorders>
            <w:vAlign w:val="center"/>
          </w:tcPr>
          <w:p w14:paraId="026FD1C4" w14:textId="2B7B5100" w:rsidR="00604532" w:rsidRPr="00504FCE" w:rsidRDefault="00604532"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w:t>
            </w:r>
            <w:r w:rsidR="00EB4AEB" w:rsidRPr="00504FCE">
              <w:rPr>
                <w:rFonts w:ascii="Arial" w:hAnsi="Arial" w:cs="Arial"/>
                <w:bCs/>
                <w:sz w:val="20"/>
                <w:szCs w:val="20"/>
              </w:rPr>
              <w:t>1,50</w:t>
            </w:r>
            <w:r w:rsidRPr="00504FCE">
              <w:rPr>
                <w:rFonts w:ascii="Arial" w:hAnsi="Arial" w:cs="Arial"/>
                <w:bCs/>
                <w:sz w:val="20"/>
                <w:szCs w:val="20"/>
              </w:rPr>
              <w:t>0.00</w:t>
            </w:r>
          </w:p>
        </w:tc>
        <w:tc>
          <w:tcPr>
            <w:tcW w:w="350" w:type="dxa"/>
            <w:tcBorders>
              <w:right w:val="nil"/>
            </w:tcBorders>
            <w:vAlign w:val="center"/>
          </w:tcPr>
          <w:p w14:paraId="6CCAEA48" w14:textId="68372DF9" w:rsidR="00604532" w:rsidRPr="00504FCE" w:rsidRDefault="00604532"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2" w:type="dxa"/>
            <w:tcBorders>
              <w:left w:val="nil"/>
            </w:tcBorders>
            <w:vAlign w:val="center"/>
          </w:tcPr>
          <w:p w14:paraId="2F5A3841" w14:textId="0F8AFD57" w:rsidR="00604532" w:rsidRPr="00504FCE" w:rsidRDefault="00604532"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w:t>
            </w:r>
            <w:r w:rsidR="00EB4AEB" w:rsidRPr="00504FCE">
              <w:rPr>
                <w:rFonts w:ascii="Arial" w:hAnsi="Arial" w:cs="Arial"/>
                <w:bCs/>
                <w:sz w:val="20"/>
                <w:szCs w:val="20"/>
              </w:rPr>
              <w:t>75</w:t>
            </w:r>
            <w:r w:rsidRPr="00504FCE">
              <w:rPr>
                <w:rFonts w:ascii="Arial" w:hAnsi="Arial" w:cs="Arial"/>
                <w:bCs/>
                <w:sz w:val="20"/>
                <w:szCs w:val="20"/>
              </w:rPr>
              <w:t>0.00</w:t>
            </w:r>
          </w:p>
        </w:tc>
      </w:tr>
      <w:tr w:rsidR="00CD0332" w:rsidRPr="00504FCE" w14:paraId="5D59703B" w14:textId="4A026506" w:rsidTr="00C3247D">
        <w:tc>
          <w:tcPr>
            <w:tcW w:w="5369" w:type="dxa"/>
          </w:tcPr>
          <w:p w14:paraId="49226A83" w14:textId="77777777" w:rsidR="00604532" w:rsidRPr="00504FCE" w:rsidRDefault="00604532" w:rsidP="00504FCE">
            <w:pPr>
              <w:pStyle w:val="Prrafodelista"/>
              <w:numPr>
                <w:ilvl w:val="0"/>
                <w:numId w:val="28"/>
              </w:numPr>
              <w:kinsoku w:val="0"/>
              <w:overflowPunct w:val="0"/>
              <w:autoSpaceDE w:val="0"/>
              <w:autoSpaceDN w:val="0"/>
              <w:adjustRightInd w:val="0"/>
              <w:spacing w:after="0" w:line="360" w:lineRule="auto"/>
              <w:ind w:left="447" w:hanging="447"/>
              <w:jc w:val="both"/>
              <w:rPr>
                <w:rFonts w:ascii="Arial" w:hAnsi="Arial" w:cs="Arial"/>
                <w:bCs/>
                <w:sz w:val="20"/>
                <w:szCs w:val="20"/>
              </w:rPr>
            </w:pPr>
            <w:r w:rsidRPr="00504FCE">
              <w:rPr>
                <w:rFonts w:ascii="Arial" w:hAnsi="Arial" w:cs="Arial"/>
                <w:bCs/>
                <w:sz w:val="20"/>
                <w:szCs w:val="20"/>
              </w:rPr>
              <w:t>Talabarterías</w:t>
            </w:r>
          </w:p>
        </w:tc>
        <w:tc>
          <w:tcPr>
            <w:tcW w:w="328" w:type="dxa"/>
            <w:tcBorders>
              <w:right w:val="nil"/>
            </w:tcBorders>
            <w:vAlign w:val="center"/>
          </w:tcPr>
          <w:p w14:paraId="485D0B24" w14:textId="2B154848" w:rsidR="00604532" w:rsidRPr="00504FCE" w:rsidRDefault="00604532"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5" w:type="dxa"/>
            <w:tcBorders>
              <w:left w:val="nil"/>
            </w:tcBorders>
            <w:vAlign w:val="center"/>
          </w:tcPr>
          <w:p w14:paraId="7DD59C8F" w14:textId="4C4F42CC" w:rsidR="00604532" w:rsidRPr="00504FCE" w:rsidRDefault="00604532"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w:t>
            </w:r>
            <w:r w:rsidR="00CE5D3D" w:rsidRPr="00504FCE">
              <w:rPr>
                <w:rFonts w:ascii="Arial" w:hAnsi="Arial" w:cs="Arial"/>
                <w:bCs/>
                <w:sz w:val="20"/>
                <w:szCs w:val="20"/>
              </w:rPr>
              <w:t>1,</w:t>
            </w:r>
            <w:r w:rsidRPr="00504FCE">
              <w:rPr>
                <w:rFonts w:ascii="Arial" w:hAnsi="Arial" w:cs="Arial"/>
                <w:bCs/>
                <w:sz w:val="20"/>
                <w:szCs w:val="20"/>
              </w:rPr>
              <w:t>5</w:t>
            </w:r>
            <w:r w:rsidR="00CE5D3D" w:rsidRPr="00504FCE">
              <w:rPr>
                <w:rFonts w:ascii="Arial" w:hAnsi="Arial" w:cs="Arial"/>
                <w:bCs/>
                <w:sz w:val="20"/>
                <w:szCs w:val="20"/>
              </w:rPr>
              <w:t>0</w:t>
            </w:r>
            <w:r w:rsidRPr="00504FCE">
              <w:rPr>
                <w:rFonts w:ascii="Arial" w:hAnsi="Arial" w:cs="Arial"/>
                <w:bCs/>
                <w:sz w:val="20"/>
                <w:szCs w:val="20"/>
              </w:rPr>
              <w:t>0.00</w:t>
            </w:r>
          </w:p>
        </w:tc>
        <w:tc>
          <w:tcPr>
            <w:tcW w:w="350" w:type="dxa"/>
            <w:tcBorders>
              <w:right w:val="nil"/>
            </w:tcBorders>
            <w:vAlign w:val="center"/>
          </w:tcPr>
          <w:p w14:paraId="34813EF8" w14:textId="27EBA577" w:rsidR="00604532" w:rsidRPr="00504FCE" w:rsidRDefault="00604532"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2" w:type="dxa"/>
            <w:tcBorders>
              <w:left w:val="nil"/>
            </w:tcBorders>
            <w:vAlign w:val="center"/>
          </w:tcPr>
          <w:p w14:paraId="58EA7B0F" w14:textId="21188F68" w:rsidR="00604532" w:rsidRPr="00504FCE" w:rsidRDefault="00604532"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w:t>
            </w:r>
            <w:r w:rsidR="00CE5D3D" w:rsidRPr="00504FCE">
              <w:rPr>
                <w:rFonts w:ascii="Arial" w:hAnsi="Arial" w:cs="Arial"/>
                <w:bCs/>
                <w:sz w:val="20"/>
                <w:szCs w:val="20"/>
              </w:rPr>
              <w:t>75</w:t>
            </w:r>
            <w:r w:rsidRPr="00504FCE">
              <w:rPr>
                <w:rFonts w:ascii="Arial" w:hAnsi="Arial" w:cs="Arial"/>
                <w:bCs/>
                <w:sz w:val="20"/>
                <w:szCs w:val="20"/>
              </w:rPr>
              <w:t>0.00</w:t>
            </w:r>
          </w:p>
        </w:tc>
      </w:tr>
      <w:tr w:rsidR="00CD0332" w:rsidRPr="00504FCE" w14:paraId="18CC8442" w14:textId="581E53DE" w:rsidTr="00C3247D">
        <w:tc>
          <w:tcPr>
            <w:tcW w:w="5369" w:type="dxa"/>
          </w:tcPr>
          <w:p w14:paraId="4B3373DB" w14:textId="77777777" w:rsidR="00604532" w:rsidRPr="00504FCE" w:rsidRDefault="00604532" w:rsidP="00504FCE">
            <w:pPr>
              <w:pStyle w:val="Prrafodelista"/>
              <w:numPr>
                <w:ilvl w:val="0"/>
                <w:numId w:val="28"/>
              </w:numPr>
              <w:kinsoku w:val="0"/>
              <w:overflowPunct w:val="0"/>
              <w:autoSpaceDE w:val="0"/>
              <w:autoSpaceDN w:val="0"/>
              <w:adjustRightInd w:val="0"/>
              <w:spacing w:after="0" w:line="360" w:lineRule="auto"/>
              <w:ind w:left="447" w:hanging="447"/>
              <w:jc w:val="both"/>
              <w:rPr>
                <w:rFonts w:ascii="Arial" w:hAnsi="Arial" w:cs="Arial"/>
                <w:bCs/>
                <w:sz w:val="20"/>
                <w:szCs w:val="20"/>
              </w:rPr>
            </w:pPr>
            <w:r w:rsidRPr="00504FCE">
              <w:rPr>
                <w:rFonts w:ascii="Arial" w:hAnsi="Arial" w:cs="Arial"/>
                <w:bCs/>
                <w:sz w:val="20"/>
                <w:szCs w:val="20"/>
              </w:rPr>
              <w:t>Zapaterías</w:t>
            </w:r>
          </w:p>
        </w:tc>
        <w:tc>
          <w:tcPr>
            <w:tcW w:w="328" w:type="dxa"/>
            <w:tcBorders>
              <w:right w:val="nil"/>
            </w:tcBorders>
            <w:vAlign w:val="center"/>
          </w:tcPr>
          <w:p w14:paraId="0FF06C08" w14:textId="6A82BCB5" w:rsidR="00604532" w:rsidRPr="00504FCE" w:rsidRDefault="00604532"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5" w:type="dxa"/>
            <w:tcBorders>
              <w:left w:val="nil"/>
            </w:tcBorders>
            <w:vAlign w:val="center"/>
          </w:tcPr>
          <w:p w14:paraId="5C807E39" w14:textId="7A437361" w:rsidR="00604532" w:rsidRPr="00504FCE" w:rsidRDefault="00604532"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w:t>
            </w:r>
            <w:r w:rsidR="00F15334" w:rsidRPr="00504FCE">
              <w:rPr>
                <w:rFonts w:ascii="Arial" w:hAnsi="Arial" w:cs="Arial"/>
                <w:bCs/>
                <w:sz w:val="20"/>
                <w:szCs w:val="20"/>
              </w:rPr>
              <w:t>3,00</w:t>
            </w:r>
            <w:r w:rsidRPr="00504FCE">
              <w:rPr>
                <w:rFonts w:ascii="Arial" w:hAnsi="Arial" w:cs="Arial"/>
                <w:bCs/>
                <w:sz w:val="20"/>
                <w:szCs w:val="20"/>
              </w:rPr>
              <w:t>0.00</w:t>
            </w:r>
          </w:p>
        </w:tc>
        <w:tc>
          <w:tcPr>
            <w:tcW w:w="350" w:type="dxa"/>
            <w:tcBorders>
              <w:right w:val="nil"/>
            </w:tcBorders>
            <w:vAlign w:val="center"/>
          </w:tcPr>
          <w:p w14:paraId="156D2FB9" w14:textId="16379150" w:rsidR="00604532" w:rsidRPr="00504FCE" w:rsidRDefault="00604532"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2" w:type="dxa"/>
            <w:tcBorders>
              <w:left w:val="nil"/>
            </w:tcBorders>
            <w:vAlign w:val="center"/>
          </w:tcPr>
          <w:p w14:paraId="1E84523A" w14:textId="7E4F6175" w:rsidR="00604532" w:rsidRPr="00504FCE" w:rsidRDefault="00604532"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w:t>
            </w:r>
            <w:r w:rsidR="00F15334" w:rsidRPr="00504FCE">
              <w:rPr>
                <w:rFonts w:ascii="Arial" w:hAnsi="Arial" w:cs="Arial"/>
                <w:bCs/>
                <w:sz w:val="20"/>
                <w:szCs w:val="20"/>
              </w:rPr>
              <w:t>1,00</w:t>
            </w:r>
            <w:r w:rsidRPr="00504FCE">
              <w:rPr>
                <w:rFonts w:ascii="Arial" w:hAnsi="Arial" w:cs="Arial"/>
                <w:bCs/>
                <w:sz w:val="20"/>
                <w:szCs w:val="20"/>
              </w:rPr>
              <w:t>0.00</w:t>
            </w:r>
          </w:p>
        </w:tc>
      </w:tr>
      <w:tr w:rsidR="00CD0332" w:rsidRPr="00504FCE" w14:paraId="706106D1" w14:textId="17C08184" w:rsidTr="00C3247D">
        <w:tc>
          <w:tcPr>
            <w:tcW w:w="5369" w:type="dxa"/>
          </w:tcPr>
          <w:p w14:paraId="78FA865B" w14:textId="77777777" w:rsidR="00604532" w:rsidRPr="00504FCE" w:rsidRDefault="00604532" w:rsidP="00504FCE">
            <w:pPr>
              <w:pStyle w:val="Prrafodelista"/>
              <w:numPr>
                <w:ilvl w:val="0"/>
                <w:numId w:val="28"/>
              </w:numPr>
              <w:kinsoku w:val="0"/>
              <w:overflowPunct w:val="0"/>
              <w:autoSpaceDE w:val="0"/>
              <w:autoSpaceDN w:val="0"/>
              <w:adjustRightInd w:val="0"/>
              <w:spacing w:after="0" w:line="360" w:lineRule="auto"/>
              <w:ind w:left="447" w:hanging="447"/>
              <w:jc w:val="both"/>
              <w:rPr>
                <w:rFonts w:ascii="Arial" w:hAnsi="Arial" w:cs="Arial"/>
                <w:bCs/>
                <w:sz w:val="20"/>
                <w:szCs w:val="20"/>
              </w:rPr>
            </w:pPr>
            <w:r w:rsidRPr="00504FCE">
              <w:rPr>
                <w:rFonts w:ascii="Arial" w:hAnsi="Arial" w:cs="Arial"/>
                <w:bCs/>
                <w:sz w:val="20"/>
                <w:szCs w:val="20"/>
              </w:rPr>
              <w:t>Tlapalerías, ferretería y pintura</w:t>
            </w:r>
          </w:p>
        </w:tc>
        <w:tc>
          <w:tcPr>
            <w:tcW w:w="328" w:type="dxa"/>
            <w:tcBorders>
              <w:right w:val="nil"/>
            </w:tcBorders>
            <w:vAlign w:val="center"/>
          </w:tcPr>
          <w:p w14:paraId="3E013B9B" w14:textId="348E61B1" w:rsidR="00604532" w:rsidRPr="00504FCE" w:rsidRDefault="00604532"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5" w:type="dxa"/>
            <w:tcBorders>
              <w:left w:val="nil"/>
            </w:tcBorders>
            <w:vAlign w:val="center"/>
          </w:tcPr>
          <w:p w14:paraId="2DB05A88" w14:textId="2DD8969F" w:rsidR="00604532"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6,000</w:t>
            </w:r>
            <w:r w:rsidR="00604532" w:rsidRPr="00504FCE">
              <w:rPr>
                <w:rFonts w:ascii="Arial" w:hAnsi="Arial" w:cs="Arial"/>
                <w:bCs/>
                <w:sz w:val="20"/>
                <w:szCs w:val="20"/>
              </w:rPr>
              <w:t>.00</w:t>
            </w:r>
          </w:p>
        </w:tc>
        <w:tc>
          <w:tcPr>
            <w:tcW w:w="350" w:type="dxa"/>
            <w:tcBorders>
              <w:right w:val="nil"/>
            </w:tcBorders>
            <w:vAlign w:val="center"/>
          </w:tcPr>
          <w:p w14:paraId="50588E89" w14:textId="6CCE5DB0" w:rsidR="00604532" w:rsidRPr="00504FCE" w:rsidRDefault="00604532"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2" w:type="dxa"/>
            <w:tcBorders>
              <w:left w:val="nil"/>
            </w:tcBorders>
            <w:vAlign w:val="center"/>
          </w:tcPr>
          <w:p w14:paraId="4F3559A1" w14:textId="348F770E" w:rsidR="00604532" w:rsidRPr="00504FCE" w:rsidRDefault="00604532"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w:t>
            </w:r>
            <w:r w:rsidR="006004BB" w:rsidRPr="00504FCE">
              <w:rPr>
                <w:rFonts w:ascii="Arial" w:hAnsi="Arial" w:cs="Arial"/>
                <w:bCs/>
                <w:sz w:val="20"/>
                <w:szCs w:val="20"/>
              </w:rPr>
              <w:t>2,</w:t>
            </w:r>
            <w:r w:rsidR="00AB70A7" w:rsidRPr="00504FCE">
              <w:rPr>
                <w:rFonts w:ascii="Arial" w:hAnsi="Arial" w:cs="Arial"/>
                <w:bCs/>
                <w:sz w:val="20"/>
                <w:szCs w:val="20"/>
              </w:rPr>
              <w:t>5</w:t>
            </w:r>
            <w:r w:rsidRPr="00504FCE">
              <w:rPr>
                <w:rFonts w:ascii="Arial" w:hAnsi="Arial" w:cs="Arial"/>
                <w:bCs/>
                <w:sz w:val="20"/>
                <w:szCs w:val="20"/>
              </w:rPr>
              <w:t>00.00</w:t>
            </w:r>
          </w:p>
        </w:tc>
      </w:tr>
      <w:tr w:rsidR="00CD0332" w:rsidRPr="00504FCE" w14:paraId="746F6ADA" w14:textId="4EBCE8FE" w:rsidTr="00C3247D">
        <w:tc>
          <w:tcPr>
            <w:tcW w:w="5369" w:type="dxa"/>
          </w:tcPr>
          <w:p w14:paraId="554F7317" w14:textId="77777777" w:rsidR="00604532" w:rsidRPr="00504FCE" w:rsidRDefault="00604532" w:rsidP="00504FCE">
            <w:pPr>
              <w:pStyle w:val="Prrafodelista"/>
              <w:numPr>
                <w:ilvl w:val="0"/>
                <w:numId w:val="28"/>
              </w:numPr>
              <w:kinsoku w:val="0"/>
              <w:overflowPunct w:val="0"/>
              <w:autoSpaceDE w:val="0"/>
              <w:autoSpaceDN w:val="0"/>
              <w:adjustRightInd w:val="0"/>
              <w:spacing w:after="0" w:line="360" w:lineRule="auto"/>
              <w:ind w:left="447" w:hanging="447"/>
              <w:jc w:val="both"/>
              <w:rPr>
                <w:rFonts w:ascii="Arial" w:hAnsi="Arial" w:cs="Arial"/>
                <w:bCs/>
                <w:sz w:val="20"/>
                <w:szCs w:val="20"/>
              </w:rPr>
            </w:pPr>
            <w:r w:rsidRPr="00504FCE">
              <w:rPr>
                <w:rFonts w:ascii="Arial" w:hAnsi="Arial" w:cs="Arial"/>
                <w:bCs/>
                <w:sz w:val="20"/>
                <w:szCs w:val="20"/>
              </w:rPr>
              <w:t>Compra/venta de materiales de construcción</w:t>
            </w:r>
          </w:p>
        </w:tc>
        <w:tc>
          <w:tcPr>
            <w:tcW w:w="328" w:type="dxa"/>
            <w:tcBorders>
              <w:right w:val="nil"/>
            </w:tcBorders>
            <w:vAlign w:val="center"/>
          </w:tcPr>
          <w:p w14:paraId="63FF1A3C" w14:textId="55469964" w:rsidR="00604532" w:rsidRPr="00504FCE" w:rsidRDefault="00604532"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5" w:type="dxa"/>
            <w:tcBorders>
              <w:left w:val="nil"/>
            </w:tcBorders>
            <w:vAlign w:val="center"/>
          </w:tcPr>
          <w:p w14:paraId="6A6ABBD2" w14:textId="3037421F" w:rsidR="00604532" w:rsidRPr="00504FCE" w:rsidRDefault="00604532"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w:t>
            </w:r>
            <w:r w:rsidR="00F95A44" w:rsidRPr="00504FCE">
              <w:rPr>
                <w:rFonts w:ascii="Arial" w:hAnsi="Arial" w:cs="Arial"/>
                <w:bCs/>
                <w:sz w:val="20"/>
                <w:szCs w:val="20"/>
              </w:rPr>
              <w:t>2</w:t>
            </w:r>
            <w:r w:rsidRPr="00504FCE">
              <w:rPr>
                <w:rFonts w:ascii="Arial" w:hAnsi="Arial" w:cs="Arial"/>
                <w:bCs/>
                <w:sz w:val="20"/>
                <w:szCs w:val="20"/>
              </w:rPr>
              <w:t>5,000.00</w:t>
            </w:r>
          </w:p>
        </w:tc>
        <w:tc>
          <w:tcPr>
            <w:tcW w:w="350" w:type="dxa"/>
            <w:tcBorders>
              <w:right w:val="nil"/>
            </w:tcBorders>
            <w:vAlign w:val="center"/>
          </w:tcPr>
          <w:p w14:paraId="4C9E6AAE" w14:textId="43ED088C" w:rsidR="00604532" w:rsidRPr="00504FCE" w:rsidRDefault="00604532"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2" w:type="dxa"/>
            <w:tcBorders>
              <w:left w:val="nil"/>
            </w:tcBorders>
            <w:vAlign w:val="center"/>
          </w:tcPr>
          <w:p w14:paraId="40433868" w14:textId="2E3AA65F" w:rsidR="00604532" w:rsidRPr="00504FCE" w:rsidRDefault="00604532"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w:t>
            </w:r>
            <w:r w:rsidR="00F95A44" w:rsidRPr="00504FCE">
              <w:rPr>
                <w:rFonts w:ascii="Arial" w:hAnsi="Arial" w:cs="Arial"/>
                <w:bCs/>
                <w:sz w:val="20"/>
                <w:szCs w:val="20"/>
              </w:rPr>
              <w:t>6,0</w:t>
            </w:r>
            <w:r w:rsidRPr="00504FCE">
              <w:rPr>
                <w:rFonts w:ascii="Arial" w:hAnsi="Arial" w:cs="Arial"/>
                <w:bCs/>
                <w:sz w:val="20"/>
                <w:szCs w:val="20"/>
              </w:rPr>
              <w:t>00.00</w:t>
            </w:r>
          </w:p>
        </w:tc>
      </w:tr>
      <w:tr w:rsidR="00CD0332" w:rsidRPr="00504FCE" w14:paraId="0E7CCA4E" w14:textId="55952F46" w:rsidTr="00C3247D">
        <w:tc>
          <w:tcPr>
            <w:tcW w:w="5369" w:type="dxa"/>
          </w:tcPr>
          <w:p w14:paraId="52D778C1" w14:textId="77777777" w:rsidR="00604532" w:rsidRPr="00504FCE" w:rsidRDefault="00604532" w:rsidP="00504FCE">
            <w:pPr>
              <w:pStyle w:val="Prrafodelista"/>
              <w:numPr>
                <w:ilvl w:val="0"/>
                <w:numId w:val="28"/>
              </w:numPr>
              <w:kinsoku w:val="0"/>
              <w:overflowPunct w:val="0"/>
              <w:autoSpaceDE w:val="0"/>
              <w:autoSpaceDN w:val="0"/>
              <w:adjustRightInd w:val="0"/>
              <w:spacing w:after="0" w:line="360" w:lineRule="auto"/>
              <w:ind w:left="447" w:hanging="447"/>
              <w:jc w:val="both"/>
              <w:rPr>
                <w:rFonts w:ascii="Arial" w:hAnsi="Arial" w:cs="Arial"/>
                <w:bCs/>
                <w:sz w:val="20"/>
                <w:szCs w:val="20"/>
              </w:rPr>
            </w:pPr>
            <w:r w:rsidRPr="00504FCE">
              <w:rPr>
                <w:rFonts w:ascii="Arial" w:hAnsi="Arial" w:cs="Arial"/>
                <w:bCs/>
                <w:sz w:val="20"/>
                <w:szCs w:val="20"/>
              </w:rPr>
              <w:t>Tiendas, tendejones y misceláneas</w:t>
            </w:r>
          </w:p>
          <w:p w14:paraId="4BC275E4" w14:textId="2573F655" w:rsidR="008F5D82" w:rsidRPr="00504FCE" w:rsidRDefault="008F5D82" w:rsidP="00504FCE">
            <w:pPr>
              <w:pStyle w:val="Prrafodelista"/>
              <w:numPr>
                <w:ilvl w:val="0"/>
                <w:numId w:val="43"/>
              </w:numPr>
              <w:kinsoku w:val="0"/>
              <w:overflowPunct w:val="0"/>
              <w:autoSpaceDE w:val="0"/>
              <w:autoSpaceDN w:val="0"/>
              <w:adjustRightInd w:val="0"/>
              <w:spacing w:after="0" w:line="360" w:lineRule="auto"/>
              <w:jc w:val="both"/>
              <w:rPr>
                <w:rFonts w:ascii="Arial" w:hAnsi="Arial" w:cs="Arial"/>
                <w:bCs/>
                <w:sz w:val="20"/>
                <w:szCs w:val="20"/>
              </w:rPr>
            </w:pPr>
            <w:r w:rsidRPr="00504FCE">
              <w:rPr>
                <w:rFonts w:ascii="Arial" w:hAnsi="Arial" w:cs="Arial"/>
                <w:bCs/>
                <w:sz w:val="20"/>
                <w:szCs w:val="20"/>
              </w:rPr>
              <w:t>Misceláneas</w:t>
            </w:r>
          </w:p>
          <w:p w14:paraId="767B045B" w14:textId="77777777" w:rsidR="008F5D82" w:rsidRPr="00504FCE" w:rsidRDefault="008F5D82" w:rsidP="00504FCE">
            <w:pPr>
              <w:pStyle w:val="Prrafodelista"/>
              <w:numPr>
                <w:ilvl w:val="0"/>
                <w:numId w:val="43"/>
              </w:numPr>
              <w:kinsoku w:val="0"/>
              <w:overflowPunct w:val="0"/>
              <w:autoSpaceDE w:val="0"/>
              <w:autoSpaceDN w:val="0"/>
              <w:adjustRightInd w:val="0"/>
              <w:spacing w:after="0" w:line="360" w:lineRule="auto"/>
              <w:jc w:val="both"/>
              <w:rPr>
                <w:rFonts w:ascii="Arial" w:hAnsi="Arial" w:cs="Arial"/>
                <w:bCs/>
                <w:sz w:val="20"/>
                <w:szCs w:val="20"/>
              </w:rPr>
            </w:pPr>
            <w:r w:rsidRPr="00504FCE">
              <w:rPr>
                <w:rFonts w:ascii="Arial" w:hAnsi="Arial" w:cs="Arial"/>
                <w:bCs/>
                <w:sz w:val="20"/>
                <w:szCs w:val="20"/>
              </w:rPr>
              <w:t>Tienda</w:t>
            </w:r>
          </w:p>
          <w:p w14:paraId="71631EA2" w14:textId="4C54002F" w:rsidR="008F5D82" w:rsidRPr="00504FCE" w:rsidRDefault="008F5D82" w:rsidP="00504FCE">
            <w:pPr>
              <w:pStyle w:val="Prrafodelista"/>
              <w:numPr>
                <w:ilvl w:val="0"/>
                <w:numId w:val="43"/>
              </w:numPr>
              <w:kinsoku w:val="0"/>
              <w:overflowPunct w:val="0"/>
              <w:autoSpaceDE w:val="0"/>
              <w:autoSpaceDN w:val="0"/>
              <w:adjustRightInd w:val="0"/>
              <w:spacing w:after="0" w:line="360" w:lineRule="auto"/>
              <w:jc w:val="both"/>
              <w:rPr>
                <w:rFonts w:ascii="Arial" w:hAnsi="Arial" w:cs="Arial"/>
                <w:bCs/>
                <w:sz w:val="20"/>
                <w:szCs w:val="20"/>
              </w:rPr>
            </w:pPr>
            <w:r w:rsidRPr="00504FCE">
              <w:rPr>
                <w:rFonts w:ascii="Arial" w:hAnsi="Arial" w:cs="Arial"/>
                <w:bCs/>
                <w:sz w:val="20"/>
                <w:szCs w:val="20"/>
              </w:rPr>
              <w:t>Tendejón</w:t>
            </w:r>
          </w:p>
        </w:tc>
        <w:tc>
          <w:tcPr>
            <w:tcW w:w="328" w:type="dxa"/>
            <w:tcBorders>
              <w:right w:val="nil"/>
            </w:tcBorders>
            <w:vAlign w:val="center"/>
          </w:tcPr>
          <w:p w14:paraId="1BB4CEBE" w14:textId="77777777" w:rsidR="008F5D82" w:rsidRPr="00504FCE" w:rsidRDefault="008F5D82" w:rsidP="00504FCE">
            <w:pPr>
              <w:kinsoku w:val="0"/>
              <w:overflowPunct w:val="0"/>
              <w:autoSpaceDE w:val="0"/>
              <w:autoSpaceDN w:val="0"/>
              <w:adjustRightInd w:val="0"/>
              <w:spacing w:after="0" w:line="360" w:lineRule="auto"/>
              <w:jc w:val="right"/>
              <w:rPr>
                <w:rFonts w:ascii="Arial" w:hAnsi="Arial" w:cs="Arial"/>
                <w:bCs/>
                <w:sz w:val="20"/>
                <w:szCs w:val="20"/>
              </w:rPr>
            </w:pPr>
          </w:p>
          <w:p w14:paraId="3BC77A77" w14:textId="6ADF8316" w:rsidR="00604532" w:rsidRPr="00504FCE" w:rsidRDefault="00604532"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p w14:paraId="3B19E128" w14:textId="026C0A4C" w:rsidR="008F5D82" w:rsidRPr="00504FCE" w:rsidRDefault="008F5D82"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p w14:paraId="029B2D5C" w14:textId="05D3ACBA" w:rsidR="008F5D82" w:rsidRPr="00504FCE" w:rsidRDefault="008F5D82"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5" w:type="dxa"/>
            <w:tcBorders>
              <w:left w:val="nil"/>
            </w:tcBorders>
            <w:vAlign w:val="center"/>
          </w:tcPr>
          <w:p w14:paraId="3D091648" w14:textId="77777777" w:rsidR="008F5D82" w:rsidRPr="00504FCE" w:rsidRDefault="00604532"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w:t>
            </w:r>
          </w:p>
          <w:p w14:paraId="011EFC85" w14:textId="1F5D3688" w:rsidR="00604532"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3</w:t>
            </w:r>
            <w:r w:rsidR="008F5D82" w:rsidRPr="00504FCE">
              <w:rPr>
                <w:rFonts w:ascii="Arial" w:hAnsi="Arial" w:cs="Arial"/>
                <w:bCs/>
                <w:sz w:val="20"/>
                <w:szCs w:val="20"/>
              </w:rPr>
              <w:t>,0</w:t>
            </w:r>
            <w:r w:rsidR="00604532" w:rsidRPr="00504FCE">
              <w:rPr>
                <w:rFonts w:ascii="Arial" w:hAnsi="Arial" w:cs="Arial"/>
                <w:bCs/>
                <w:sz w:val="20"/>
                <w:szCs w:val="20"/>
              </w:rPr>
              <w:t>00.00</w:t>
            </w:r>
          </w:p>
          <w:p w14:paraId="1179EB60" w14:textId="1CBC3CCF" w:rsidR="008F5D82"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2</w:t>
            </w:r>
            <w:r w:rsidR="008F5D82" w:rsidRPr="00504FCE">
              <w:rPr>
                <w:rFonts w:ascii="Arial" w:hAnsi="Arial" w:cs="Arial"/>
                <w:bCs/>
                <w:sz w:val="20"/>
                <w:szCs w:val="20"/>
              </w:rPr>
              <w:t>,000.00</w:t>
            </w:r>
          </w:p>
          <w:p w14:paraId="57F187A4" w14:textId="3D85A2A5" w:rsidR="008F5D82"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1,000</w:t>
            </w:r>
            <w:r w:rsidR="008F5D82" w:rsidRPr="00504FCE">
              <w:rPr>
                <w:rFonts w:ascii="Arial" w:hAnsi="Arial" w:cs="Arial"/>
                <w:bCs/>
                <w:sz w:val="20"/>
                <w:szCs w:val="20"/>
              </w:rPr>
              <w:t>.00</w:t>
            </w:r>
          </w:p>
        </w:tc>
        <w:tc>
          <w:tcPr>
            <w:tcW w:w="350" w:type="dxa"/>
            <w:tcBorders>
              <w:right w:val="nil"/>
            </w:tcBorders>
            <w:vAlign w:val="center"/>
          </w:tcPr>
          <w:p w14:paraId="0266675D" w14:textId="77777777" w:rsidR="008F5D82" w:rsidRPr="00504FCE" w:rsidRDefault="008F5D82" w:rsidP="00504FCE">
            <w:pPr>
              <w:kinsoku w:val="0"/>
              <w:overflowPunct w:val="0"/>
              <w:autoSpaceDE w:val="0"/>
              <w:autoSpaceDN w:val="0"/>
              <w:adjustRightInd w:val="0"/>
              <w:spacing w:after="0" w:line="360" w:lineRule="auto"/>
              <w:jc w:val="right"/>
              <w:rPr>
                <w:rFonts w:ascii="Arial" w:hAnsi="Arial" w:cs="Arial"/>
                <w:bCs/>
                <w:sz w:val="20"/>
                <w:szCs w:val="20"/>
              </w:rPr>
            </w:pPr>
          </w:p>
          <w:p w14:paraId="2ABDF42F" w14:textId="2938C83C" w:rsidR="00604532" w:rsidRPr="00504FCE" w:rsidRDefault="00604532"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p w14:paraId="3A63FEF5" w14:textId="08C1AC4D" w:rsidR="008F5D82" w:rsidRPr="00504FCE" w:rsidRDefault="008F5D82"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p w14:paraId="1627C351" w14:textId="514010E8" w:rsidR="008F5D82"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2" w:type="dxa"/>
            <w:tcBorders>
              <w:left w:val="nil"/>
            </w:tcBorders>
            <w:vAlign w:val="center"/>
          </w:tcPr>
          <w:p w14:paraId="07A633DE" w14:textId="77777777" w:rsidR="008F5D82" w:rsidRPr="00504FCE" w:rsidRDefault="00604532"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w:t>
            </w:r>
          </w:p>
          <w:p w14:paraId="12AF2E39" w14:textId="79FF9315" w:rsidR="00604532" w:rsidRPr="00504FCE" w:rsidRDefault="008F5D82"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1,5</w:t>
            </w:r>
            <w:r w:rsidR="00604532" w:rsidRPr="00504FCE">
              <w:rPr>
                <w:rFonts w:ascii="Arial" w:hAnsi="Arial" w:cs="Arial"/>
                <w:bCs/>
                <w:sz w:val="20"/>
                <w:szCs w:val="20"/>
              </w:rPr>
              <w:t>00.00</w:t>
            </w:r>
          </w:p>
          <w:p w14:paraId="6C8D44A7" w14:textId="3EFEE6B8" w:rsidR="008F5D82"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1,000</w:t>
            </w:r>
            <w:r w:rsidR="008F5D82" w:rsidRPr="00504FCE">
              <w:rPr>
                <w:rFonts w:ascii="Arial" w:hAnsi="Arial" w:cs="Arial"/>
                <w:bCs/>
                <w:sz w:val="20"/>
                <w:szCs w:val="20"/>
              </w:rPr>
              <w:t>.00</w:t>
            </w:r>
          </w:p>
          <w:p w14:paraId="57436E3D" w14:textId="3AB1C785" w:rsidR="008F5D82"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5</w:t>
            </w:r>
            <w:r w:rsidR="008F5D82" w:rsidRPr="00504FCE">
              <w:rPr>
                <w:rFonts w:ascii="Arial" w:hAnsi="Arial" w:cs="Arial"/>
                <w:bCs/>
                <w:sz w:val="20"/>
                <w:szCs w:val="20"/>
              </w:rPr>
              <w:t>00.00</w:t>
            </w:r>
          </w:p>
        </w:tc>
      </w:tr>
      <w:tr w:rsidR="00CD0332" w:rsidRPr="00504FCE" w14:paraId="3B194063" w14:textId="372FD1B2" w:rsidTr="00C3247D">
        <w:tc>
          <w:tcPr>
            <w:tcW w:w="5369" w:type="dxa"/>
          </w:tcPr>
          <w:p w14:paraId="75CE1D1A" w14:textId="77777777" w:rsidR="00604532" w:rsidRDefault="00604532" w:rsidP="00504FCE">
            <w:pPr>
              <w:pStyle w:val="Prrafodelista"/>
              <w:numPr>
                <w:ilvl w:val="0"/>
                <w:numId w:val="28"/>
              </w:numPr>
              <w:kinsoku w:val="0"/>
              <w:overflowPunct w:val="0"/>
              <w:autoSpaceDE w:val="0"/>
              <w:autoSpaceDN w:val="0"/>
              <w:adjustRightInd w:val="0"/>
              <w:spacing w:after="0" w:line="360" w:lineRule="auto"/>
              <w:ind w:left="447" w:hanging="447"/>
              <w:jc w:val="both"/>
              <w:rPr>
                <w:rFonts w:ascii="Arial" w:hAnsi="Arial" w:cs="Arial"/>
                <w:bCs/>
                <w:sz w:val="20"/>
                <w:szCs w:val="20"/>
              </w:rPr>
            </w:pPr>
            <w:r w:rsidRPr="00504FCE">
              <w:rPr>
                <w:rFonts w:ascii="Arial" w:hAnsi="Arial" w:cs="Arial"/>
                <w:bCs/>
                <w:sz w:val="20"/>
                <w:szCs w:val="20"/>
              </w:rPr>
              <w:lastRenderedPageBreak/>
              <w:t>Bisutería, regalos, bonetería, avíos para costura, novedades y ventas de plástico</w:t>
            </w:r>
          </w:p>
          <w:p w14:paraId="752AC9F4" w14:textId="77777777" w:rsidR="000760B4" w:rsidRPr="000760B4" w:rsidRDefault="000760B4" w:rsidP="000760B4">
            <w:pPr>
              <w:kinsoku w:val="0"/>
              <w:overflowPunct w:val="0"/>
              <w:autoSpaceDE w:val="0"/>
              <w:autoSpaceDN w:val="0"/>
              <w:adjustRightInd w:val="0"/>
              <w:spacing w:after="0" w:line="360" w:lineRule="auto"/>
              <w:jc w:val="both"/>
              <w:rPr>
                <w:rFonts w:ascii="Arial" w:hAnsi="Arial" w:cs="Arial"/>
                <w:bCs/>
                <w:sz w:val="20"/>
                <w:szCs w:val="20"/>
              </w:rPr>
            </w:pPr>
          </w:p>
          <w:p w14:paraId="1CB48FBC" w14:textId="6F65CCAE" w:rsidR="00666FF7" w:rsidRPr="00504FCE" w:rsidRDefault="00666FF7" w:rsidP="00504FCE">
            <w:pPr>
              <w:pStyle w:val="Prrafodelista"/>
              <w:numPr>
                <w:ilvl w:val="0"/>
                <w:numId w:val="44"/>
              </w:numPr>
              <w:kinsoku w:val="0"/>
              <w:overflowPunct w:val="0"/>
              <w:autoSpaceDE w:val="0"/>
              <w:autoSpaceDN w:val="0"/>
              <w:adjustRightInd w:val="0"/>
              <w:spacing w:after="0" w:line="360" w:lineRule="auto"/>
              <w:jc w:val="both"/>
              <w:rPr>
                <w:rFonts w:ascii="Arial" w:hAnsi="Arial" w:cs="Arial"/>
                <w:bCs/>
                <w:sz w:val="20"/>
                <w:szCs w:val="20"/>
              </w:rPr>
            </w:pPr>
            <w:r w:rsidRPr="00504FCE">
              <w:rPr>
                <w:rFonts w:ascii="Arial" w:hAnsi="Arial" w:cs="Arial"/>
                <w:bCs/>
                <w:sz w:val="20"/>
                <w:szCs w:val="20"/>
              </w:rPr>
              <w:t>Novedades</w:t>
            </w:r>
            <w:r w:rsidR="00EC7ABA" w:rsidRPr="00504FCE">
              <w:rPr>
                <w:rFonts w:ascii="Arial" w:hAnsi="Arial" w:cs="Arial"/>
                <w:bCs/>
                <w:sz w:val="20"/>
                <w:szCs w:val="20"/>
              </w:rPr>
              <w:t>, bisutería</w:t>
            </w:r>
            <w:r w:rsidRPr="00504FCE">
              <w:rPr>
                <w:rFonts w:ascii="Arial" w:hAnsi="Arial" w:cs="Arial"/>
                <w:bCs/>
                <w:sz w:val="20"/>
                <w:szCs w:val="20"/>
              </w:rPr>
              <w:t xml:space="preserve"> y regalos</w:t>
            </w:r>
          </w:p>
          <w:p w14:paraId="6469CE94" w14:textId="5D05C46D" w:rsidR="00666FF7" w:rsidRPr="00504FCE" w:rsidRDefault="00666FF7" w:rsidP="00504FCE">
            <w:pPr>
              <w:pStyle w:val="Prrafodelista"/>
              <w:numPr>
                <w:ilvl w:val="0"/>
                <w:numId w:val="44"/>
              </w:numPr>
              <w:kinsoku w:val="0"/>
              <w:overflowPunct w:val="0"/>
              <w:autoSpaceDE w:val="0"/>
              <w:autoSpaceDN w:val="0"/>
              <w:adjustRightInd w:val="0"/>
              <w:spacing w:after="0" w:line="360" w:lineRule="auto"/>
              <w:jc w:val="both"/>
              <w:rPr>
                <w:rFonts w:ascii="Arial" w:hAnsi="Arial" w:cs="Arial"/>
                <w:bCs/>
                <w:sz w:val="20"/>
                <w:szCs w:val="20"/>
              </w:rPr>
            </w:pPr>
            <w:r w:rsidRPr="00504FCE">
              <w:rPr>
                <w:rFonts w:ascii="Arial" w:hAnsi="Arial" w:cs="Arial"/>
                <w:bCs/>
                <w:sz w:val="20"/>
                <w:szCs w:val="20"/>
              </w:rPr>
              <w:t>Bonetería, avíos para costura y venta de plástico</w:t>
            </w:r>
          </w:p>
        </w:tc>
        <w:tc>
          <w:tcPr>
            <w:tcW w:w="328" w:type="dxa"/>
            <w:tcBorders>
              <w:right w:val="nil"/>
            </w:tcBorders>
            <w:vAlign w:val="center"/>
          </w:tcPr>
          <w:p w14:paraId="3FD78718" w14:textId="77777777" w:rsidR="00257A7B" w:rsidRPr="00504FCE" w:rsidRDefault="00257A7B" w:rsidP="00504FCE">
            <w:pPr>
              <w:kinsoku w:val="0"/>
              <w:overflowPunct w:val="0"/>
              <w:autoSpaceDE w:val="0"/>
              <w:autoSpaceDN w:val="0"/>
              <w:adjustRightInd w:val="0"/>
              <w:spacing w:after="0" w:line="360" w:lineRule="auto"/>
              <w:jc w:val="right"/>
              <w:rPr>
                <w:rFonts w:ascii="Arial" w:hAnsi="Arial" w:cs="Arial"/>
                <w:bCs/>
                <w:sz w:val="20"/>
                <w:szCs w:val="20"/>
              </w:rPr>
            </w:pPr>
          </w:p>
          <w:p w14:paraId="281E2C8B" w14:textId="77777777" w:rsidR="000760B4" w:rsidRDefault="000760B4" w:rsidP="00504FCE">
            <w:pPr>
              <w:kinsoku w:val="0"/>
              <w:overflowPunct w:val="0"/>
              <w:autoSpaceDE w:val="0"/>
              <w:autoSpaceDN w:val="0"/>
              <w:adjustRightInd w:val="0"/>
              <w:spacing w:after="0" w:line="360" w:lineRule="auto"/>
              <w:jc w:val="right"/>
              <w:rPr>
                <w:rFonts w:ascii="Arial" w:hAnsi="Arial" w:cs="Arial"/>
                <w:bCs/>
                <w:sz w:val="20"/>
                <w:szCs w:val="20"/>
              </w:rPr>
            </w:pPr>
          </w:p>
          <w:p w14:paraId="188933E0" w14:textId="77777777" w:rsidR="000760B4" w:rsidRDefault="000760B4" w:rsidP="00504FCE">
            <w:pPr>
              <w:kinsoku w:val="0"/>
              <w:overflowPunct w:val="0"/>
              <w:autoSpaceDE w:val="0"/>
              <w:autoSpaceDN w:val="0"/>
              <w:adjustRightInd w:val="0"/>
              <w:spacing w:after="0" w:line="360" w:lineRule="auto"/>
              <w:jc w:val="right"/>
              <w:rPr>
                <w:rFonts w:ascii="Arial" w:hAnsi="Arial" w:cs="Arial"/>
                <w:bCs/>
                <w:sz w:val="20"/>
                <w:szCs w:val="20"/>
              </w:rPr>
            </w:pPr>
          </w:p>
          <w:p w14:paraId="53BF83BE" w14:textId="77777777" w:rsidR="00257A7B" w:rsidRPr="00504FCE" w:rsidRDefault="00604532"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p w14:paraId="289F8639" w14:textId="77777777" w:rsidR="000760B4" w:rsidRDefault="000760B4" w:rsidP="00504FCE">
            <w:pPr>
              <w:kinsoku w:val="0"/>
              <w:overflowPunct w:val="0"/>
              <w:autoSpaceDE w:val="0"/>
              <w:autoSpaceDN w:val="0"/>
              <w:adjustRightInd w:val="0"/>
              <w:spacing w:after="0" w:line="360" w:lineRule="auto"/>
              <w:jc w:val="right"/>
              <w:rPr>
                <w:rFonts w:ascii="Arial" w:hAnsi="Arial" w:cs="Arial"/>
                <w:bCs/>
                <w:sz w:val="20"/>
                <w:szCs w:val="20"/>
              </w:rPr>
            </w:pPr>
          </w:p>
          <w:p w14:paraId="4A26DF1A" w14:textId="752DEEBB" w:rsidR="00257A7B" w:rsidRPr="00504FCE" w:rsidRDefault="00257A7B"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5" w:type="dxa"/>
            <w:tcBorders>
              <w:left w:val="nil"/>
            </w:tcBorders>
            <w:vAlign w:val="center"/>
          </w:tcPr>
          <w:p w14:paraId="094D375D" w14:textId="77777777" w:rsidR="00257A7B" w:rsidRPr="00504FCE" w:rsidRDefault="00604532"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w:t>
            </w:r>
          </w:p>
          <w:p w14:paraId="46117E11" w14:textId="77777777" w:rsidR="000760B4" w:rsidRDefault="000760B4" w:rsidP="00504FCE">
            <w:pPr>
              <w:kinsoku w:val="0"/>
              <w:overflowPunct w:val="0"/>
              <w:autoSpaceDE w:val="0"/>
              <w:autoSpaceDN w:val="0"/>
              <w:adjustRightInd w:val="0"/>
              <w:spacing w:after="0" w:line="360" w:lineRule="auto"/>
              <w:jc w:val="right"/>
              <w:rPr>
                <w:rFonts w:ascii="Arial" w:hAnsi="Arial" w:cs="Arial"/>
                <w:bCs/>
                <w:sz w:val="20"/>
                <w:szCs w:val="20"/>
              </w:rPr>
            </w:pPr>
          </w:p>
          <w:p w14:paraId="6297E58D" w14:textId="77777777" w:rsidR="000760B4" w:rsidRDefault="000760B4" w:rsidP="00504FCE">
            <w:pPr>
              <w:kinsoku w:val="0"/>
              <w:overflowPunct w:val="0"/>
              <w:autoSpaceDE w:val="0"/>
              <w:autoSpaceDN w:val="0"/>
              <w:adjustRightInd w:val="0"/>
              <w:spacing w:after="0" w:line="360" w:lineRule="auto"/>
              <w:jc w:val="right"/>
              <w:rPr>
                <w:rFonts w:ascii="Arial" w:hAnsi="Arial" w:cs="Arial"/>
                <w:bCs/>
                <w:sz w:val="20"/>
                <w:szCs w:val="20"/>
              </w:rPr>
            </w:pPr>
          </w:p>
          <w:p w14:paraId="0AECF541" w14:textId="3F896919" w:rsidR="000760B4" w:rsidRDefault="00EC7ABA"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2,0</w:t>
            </w:r>
            <w:r w:rsidR="00604532" w:rsidRPr="00504FCE">
              <w:rPr>
                <w:rFonts w:ascii="Arial" w:hAnsi="Arial" w:cs="Arial"/>
                <w:bCs/>
                <w:sz w:val="20"/>
                <w:szCs w:val="20"/>
              </w:rPr>
              <w:t>00.00</w:t>
            </w:r>
          </w:p>
          <w:p w14:paraId="1591BD8D" w14:textId="77777777" w:rsidR="000760B4" w:rsidRDefault="000760B4" w:rsidP="00504FCE">
            <w:pPr>
              <w:kinsoku w:val="0"/>
              <w:overflowPunct w:val="0"/>
              <w:autoSpaceDE w:val="0"/>
              <w:autoSpaceDN w:val="0"/>
              <w:adjustRightInd w:val="0"/>
              <w:spacing w:after="0" w:line="360" w:lineRule="auto"/>
              <w:jc w:val="right"/>
              <w:rPr>
                <w:rFonts w:ascii="Arial" w:hAnsi="Arial" w:cs="Arial"/>
                <w:bCs/>
                <w:sz w:val="20"/>
                <w:szCs w:val="20"/>
              </w:rPr>
            </w:pPr>
          </w:p>
          <w:p w14:paraId="6DF7F9DA" w14:textId="2352BB82" w:rsidR="00257A7B" w:rsidRPr="00504FCE" w:rsidRDefault="00EC7ABA"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1,000.00</w:t>
            </w:r>
          </w:p>
        </w:tc>
        <w:tc>
          <w:tcPr>
            <w:tcW w:w="350" w:type="dxa"/>
            <w:tcBorders>
              <w:right w:val="nil"/>
            </w:tcBorders>
            <w:vAlign w:val="center"/>
          </w:tcPr>
          <w:p w14:paraId="59120A55" w14:textId="77777777" w:rsidR="00257A7B" w:rsidRPr="00504FCE" w:rsidRDefault="00257A7B" w:rsidP="00504FCE">
            <w:pPr>
              <w:kinsoku w:val="0"/>
              <w:overflowPunct w:val="0"/>
              <w:autoSpaceDE w:val="0"/>
              <w:autoSpaceDN w:val="0"/>
              <w:adjustRightInd w:val="0"/>
              <w:spacing w:after="0" w:line="360" w:lineRule="auto"/>
              <w:jc w:val="right"/>
              <w:rPr>
                <w:rFonts w:ascii="Arial" w:hAnsi="Arial" w:cs="Arial"/>
                <w:bCs/>
                <w:sz w:val="20"/>
                <w:szCs w:val="20"/>
              </w:rPr>
            </w:pPr>
          </w:p>
          <w:p w14:paraId="1321790E" w14:textId="77777777" w:rsidR="000760B4" w:rsidRDefault="000760B4" w:rsidP="00504FCE">
            <w:pPr>
              <w:kinsoku w:val="0"/>
              <w:overflowPunct w:val="0"/>
              <w:autoSpaceDE w:val="0"/>
              <w:autoSpaceDN w:val="0"/>
              <w:adjustRightInd w:val="0"/>
              <w:spacing w:after="0" w:line="360" w:lineRule="auto"/>
              <w:jc w:val="right"/>
              <w:rPr>
                <w:rFonts w:ascii="Arial" w:hAnsi="Arial" w:cs="Arial"/>
                <w:bCs/>
                <w:sz w:val="20"/>
                <w:szCs w:val="20"/>
              </w:rPr>
            </w:pPr>
          </w:p>
          <w:p w14:paraId="784E2F81" w14:textId="77777777" w:rsidR="000760B4" w:rsidRDefault="000760B4" w:rsidP="00504FCE">
            <w:pPr>
              <w:kinsoku w:val="0"/>
              <w:overflowPunct w:val="0"/>
              <w:autoSpaceDE w:val="0"/>
              <w:autoSpaceDN w:val="0"/>
              <w:adjustRightInd w:val="0"/>
              <w:spacing w:after="0" w:line="360" w:lineRule="auto"/>
              <w:jc w:val="right"/>
              <w:rPr>
                <w:rFonts w:ascii="Arial" w:hAnsi="Arial" w:cs="Arial"/>
                <w:bCs/>
                <w:sz w:val="20"/>
                <w:szCs w:val="20"/>
              </w:rPr>
            </w:pPr>
          </w:p>
          <w:p w14:paraId="7733C1C0" w14:textId="179CE727" w:rsidR="00604532" w:rsidRPr="00504FCE" w:rsidRDefault="00604532"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p w14:paraId="276CC033" w14:textId="77777777" w:rsidR="000760B4" w:rsidRDefault="000760B4" w:rsidP="00504FCE">
            <w:pPr>
              <w:kinsoku w:val="0"/>
              <w:overflowPunct w:val="0"/>
              <w:autoSpaceDE w:val="0"/>
              <w:autoSpaceDN w:val="0"/>
              <w:adjustRightInd w:val="0"/>
              <w:spacing w:after="0" w:line="360" w:lineRule="auto"/>
              <w:jc w:val="right"/>
              <w:rPr>
                <w:rFonts w:ascii="Arial" w:hAnsi="Arial" w:cs="Arial"/>
                <w:bCs/>
                <w:sz w:val="20"/>
                <w:szCs w:val="20"/>
              </w:rPr>
            </w:pPr>
          </w:p>
          <w:p w14:paraId="5049D265" w14:textId="50D6AEA9" w:rsidR="00257A7B" w:rsidRPr="00504FCE" w:rsidRDefault="00257A7B"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2" w:type="dxa"/>
            <w:tcBorders>
              <w:left w:val="nil"/>
            </w:tcBorders>
            <w:vAlign w:val="center"/>
          </w:tcPr>
          <w:p w14:paraId="03A03FC4" w14:textId="77777777" w:rsidR="00257A7B" w:rsidRPr="00504FCE" w:rsidRDefault="00604532"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w:t>
            </w:r>
          </w:p>
          <w:p w14:paraId="062DD5B9" w14:textId="77777777" w:rsidR="000760B4" w:rsidRDefault="000760B4" w:rsidP="00504FCE">
            <w:pPr>
              <w:kinsoku w:val="0"/>
              <w:overflowPunct w:val="0"/>
              <w:autoSpaceDE w:val="0"/>
              <w:autoSpaceDN w:val="0"/>
              <w:adjustRightInd w:val="0"/>
              <w:spacing w:after="0" w:line="360" w:lineRule="auto"/>
              <w:jc w:val="right"/>
              <w:rPr>
                <w:rFonts w:ascii="Arial" w:hAnsi="Arial" w:cs="Arial"/>
                <w:bCs/>
                <w:sz w:val="20"/>
                <w:szCs w:val="20"/>
              </w:rPr>
            </w:pPr>
          </w:p>
          <w:p w14:paraId="6A816D88" w14:textId="77777777" w:rsidR="000760B4" w:rsidRDefault="000760B4" w:rsidP="00504FCE">
            <w:pPr>
              <w:kinsoku w:val="0"/>
              <w:overflowPunct w:val="0"/>
              <w:autoSpaceDE w:val="0"/>
              <w:autoSpaceDN w:val="0"/>
              <w:adjustRightInd w:val="0"/>
              <w:spacing w:after="0" w:line="360" w:lineRule="auto"/>
              <w:jc w:val="right"/>
              <w:rPr>
                <w:rFonts w:ascii="Arial" w:hAnsi="Arial" w:cs="Arial"/>
                <w:bCs/>
                <w:sz w:val="20"/>
                <w:szCs w:val="20"/>
              </w:rPr>
            </w:pPr>
          </w:p>
          <w:p w14:paraId="38E8AA36" w14:textId="0EF8E456" w:rsidR="00604532" w:rsidRPr="00504FCE" w:rsidRDefault="00EC7ABA"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1,00</w:t>
            </w:r>
            <w:r w:rsidR="00604532" w:rsidRPr="00504FCE">
              <w:rPr>
                <w:rFonts w:ascii="Arial" w:hAnsi="Arial" w:cs="Arial"/>
                <w:bCs/>
                <w:sz w:val="20"/>
                <w:szCs w:val="20"/>
              </w:rPr>
              <w:t>0.00</w:t>
            </w:r>
          </w:p>
          <w:p w14:paraId="12161B87" w14:textId="77777777" w:rsidR="000760B4" w:rsidRDefault="000760B4" w:rsidP="00504FCE">
            <w:pPr>
              <w:kinsoku w:val="0"/>
              <w:overflowPunct w:val="0"/>
              <w:autoSpaceDE w:val="0"/>
              <w:autoSpaceDN w:val="0"/>
              <w:adjustRightInd w:val="0"/>
              <w:spacing w:after="0" w:line="360" w:lineRule="auto"/>
              <w:jc w:val="right"/>
              <w:rPr>
                <w:rFonts w:ascii="Arial" w:hAnsi="Arial" w:cs="Arial"/>
                <w:bCs/>
                <w:sz w:val="20"/>
                <w:szCs w:val="20"/>
              </w:rPr>
            </w:pPr>
          </w:p>
          <w:p w14:paraId="408C6A96" w14:textId="4DB48B63" w:rsidR="00257A7B" w:rsidRPr="00504FCE" w:rsidRDefault="00EC7ABA"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350.00</w:t>
            </w:r>
          </w:p>
        </w:tc>
      </w:tr>
      <w:tr w:rsidR="00CD0332" w:rsidRPr="00504FCE" w14:paraId="40D29F79" w14:textId="0A01FCFE" w:rsidTr="00C3247D">
        <w:tc>
          <w:tcPr>
            <w:tcW w:w="5369" w:type="dxa"/>
          </w:tcPr>
          <w:p w14:paraId="6DBA908A" w14:textId="77777777" w:rsidR="00604532" w:rsidRPr="00504FCE" w:rsidRDefault="00604532" w:rsidP="00504FCE">
            <w:pPr>
              <w:pStyle w:val="Prrafodelista"/>
              <w:numPr>
                <w:ilvl w:val="0"/>
                <w:numId w:val="28"/>
              </w:numPr>
              <w:kinsoku w:val="0"/>
              <w:overflowPunct w:val="0"/>
              <w:autoSpaceDE w:val="0"/>
              <w:autoSpaceDN w:val="0"/>
              <w:adjustRightInd w:val="0"/>
              <w:spacing w:after="0" w:line="360" w:lineRule="auto"/>
              <w:ind w:left="447" w:hanging="447"/>
              <w:jc w:val="both"/>
              <w:rPr>
                <w:rFonts w:ascii="Arial" w:hAnsi="Arial" w:cs="Arial"/>
                <w:bCs/>
                <w:sz w:val="20"/>
                <w:szCs w:val="20"/>
              </w:rPr>
            </w:pPr>
            <w:r w:rsidRPr="00504FCE">
              <w:rPr>
                <w:rFonts w:ascii="Arial" w:hAnsi="Arial" w:cs="Arial"/>
                <w:bCs/>
                <w:sz w:val="20"/>
                <w:szCs w:val="20"/>
              </w:rPr>
              <w:t>Compra/venta de motos y refaccionarias</w:t>
            </w:r>
          </w:p>
          <w:p w14:paraId="3F944213" w14:textId="77777777" w:rsidR="004C3D2F" w:rsidRPr="00504FCE" w:rsidRDefault="004C3D2F" w:rsidP="00504FCE">
            <w:pPr>
              <w:pStyle w:val="Prrafodelista"/>
              <w:numPr>
                <w:ilvl w:val="0"/>
                <w:numId w:val="45"/>
              </w:numPr>
              <w:kinsoku w:val="0"/>
              <w:overflowPunct w:val="0"/>
              <w:autoSpaceDE w:val="0"/>
              <w:autoSpaceDN w:val="0"/>
              <w:adjustRightInd w:val="0"/>
              <w:spacing w:after="0" w:line="360" w:lineRule="auto"/>
              <w:jc w:val="both"/>
              <w:rPr>
                <w:rFonts w:ascii="Arial" w:hAnsi="Arial" w:cs="Arial"/>
                <w:bCs/>
                <w:sz w:val="20"/>
                <w:szCs w:val="20"/>
              </w:rPr>
            </w:pPr>
            <w:r w:rsidRPr="00504FCE">
              <w:rPr>
                <w:rFonts w:ascii="Arial" w:hAnsi="Arial" w:cs="Arial"/>
                <w:bCs/>
                <w:sz w:val="20"/>
                <w:szCs w:val="20"/>
              </w:rPr>
              <w:t>Compra/venta de motos</w:t>
            </w:r>
          </w:p>
          <w:p w14:paraId="52C7EBAF" w14:textId="00F792D1" w:rsidR="004C3D2F" w:rsidRPr="00504FCE" w:rsidRDefault="004C3D2F" w:rsidP="00504FCE">
            <w:pPr>
              <w:pStyle w:val="Prrafodelista"/>
              <w:numPr>
                <w:ilvl w:val="0"/>
                <w:numId w:val="45"/>
              </w:numPr>
              <w:kinsoku w:val="0"/>
              <w:overflowPunct w:val="0"/>
              <w:autoSpaceDE w:val="0"/>
              <w:autoSpaceDN w:val="0"/>
              <w:adjustRightInd w:val="0"/>
              <w:spacing w:after="0" w:line="360" w:lineRule="auto"/>
              <w:jc w:val="both"/>
              <w:rPr>
                <w:rFonts w:ascii="Arial" w:hAnsi="Arial" w:cs="Arial"/>
                <w:bCs/>
                <w:sz w:val="20"/>
                <w:szCs w:val="20"/>
              </w:rPr>
            </w:pPr>
            <w:r w:rsidRPr="00504FCE">
              <w:rPr>
                <w:rFonts w:ascii="Arial" w:hAnsi="Arial" w:cs="Arial"/>
                <w:bCs/>
                <w:sz w:val="20"/>
                <w:szCs w:val="20"/>
              </w:rPr>
              <w:t>Refaccionarias</w:t>
            </w:r>
          </w:p>
        </w:tc>
        <w:tc>
          <w:tcPr>
            <w:tcW w:w="328" w:type="dxa"/>
            <w:tcBorders>
              <w:right w:val="nil"/>
            </w:tcBorders>
            <w:vAlign w:val="center"/>
          </w:tcPr>
          <w:p w14:paraId="198A5381" w14:textId="77777777" w:rsidR="003072A9" w:rsidRPr="00504FCE" w:rsidRDefault="003072A9" w:rsidP="00504FCE">
            <w:pPr>
              <w:kinsoku w:val="0"/>
              <w:overflowPunct w:val="0"/>
              <w:autoSpaceDE w:val="0"/>
              <w:autoSpaceDN w:val="0"/>
              <w:adjustRightInd w:val="0"/>
              <w:spacing w:after="0" w:line="360" w:lineRule="auto"/>
              <w:jc w:val="right"/>
              <w:rPr>
                <w:rFonts w:ascii="Arial" w:hAnsi="Arial" w:cs="Arial"/>
                <w:bCs/>
                <w:sz w:val="20"/>
                <w:szCs w:val="20"/>
              </w:rPr>
            </w:pPr>
          </w:p>
          <w:p w14:paraId="518CA5BE" w14:textId="77777777" w:rsidR="00604532" w:rsidRPr="00504FCE" w:rsidRDefault="00604532"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p w14:paraId="5AA96A9F" w14:textId="6C07834D" w:rsidR="003072A9" w:rsidRPr="00504FCE" w:rsidRDefault="003072A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5" w:type="dxa"/>
            <w:tcBorders>
              <w:left w:val="nil"/>
            </w:tcBorders>
            <w:vAlign w:val="center"/>
          </w:tcPr>
          <w:p w14:paraId="1305CDAF" w14:textId="77777777" w:rsidR="003072A9" w:rsidRPr="00504FCE" w:rsidRDefault="00604532"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w:t>
            </w:r>
          </w:p>
          <w:p w14:paraId="6D94EC5F" w14:textId="1D5D6B42" w:rsidR="00604532" w:rsidRPr="00504FCE" w:rsidRDefault="00B85B7C"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8</w:t>
            </w:r>
            <w:r w:rsidR="00604532" w:rsidRPr="00504FCE">
              <w:rPr>
                <w:rFonts w:ascii="Arial" w:hAnsi="Arial" w:cs="Arial"/>
                <w:bCs/>
                <w:sz w:val="20"/>
                <w:szCs w:val="20"/>
              </w:rPr>
              <w:t>,000.00</w:t>
            </w:r>
          </w:p>
          <w:p w14:paraId="0707049D" w14:textId="18B48412" w:rsidR="003072A9" w:rsidRPr="00504FCE" w:rsidRDefault="009247AC"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4</w:t>
            </w:r>
            <w:r w:rsidR="002E314D" w:rsidRPr="00504FCE">
              <w:rPr>
                <w:rFonts w:ascii="Arial" w:hAnsi="Arial" w:cs="Arial"/>
                <w:bCs/>
                <w:sz w:val="20"/>
                <w:szCs w:val="20"/>
              </w:rPr>
              <w:t>,000.00</w:t>
            </w:r>
          </w:p>
        </w:tc>
        <w:tc>
          <w:tcPr>
            <w:tcW w:w="350" w:type="dxa"/>
            <w:tcBorders>
              <w:right w:val="nil"/>
            </w:tcBorders>
            <w:vAlign w:val="center"/>
          </w:tcPr>
          <w:p w14:paraId="0BB47D8C" w14:textId="77777777" w:rsidR="003072A9" w:rsidRPr="00504FCE" w:rsidRDefault="003072A9" w:rsidP="00504FCE">
            <w:pPr>
              <w:kinsoku w:val="0"/>
              <w:overflowPunct w:val="0"/>
              <w:autoSpaceDE w:val="0"/>
              <w:autoSpaceDN w:val="0"/>
              <w:adjustRightInd w:val="0"/>
              <w:spacing w:after="0" w:line="360" w:lineRule="auto"/>
              <w:jc w:val="right"/>
              <w:rPr>
                <w:rFonts w:ascii="Arial" w:hAnsi="Arial" w:cs="Arial"/>
                <w:bCs/>
                <w:sz w:val="20"/>
                <w:szCs w:val="20"/>
              </w:rPr>
            </w:pPr>
          </w:p>
          <w:p w14:paraId="29293B6D" w14:textId="77777777" w:rsidR="00604532" w:rsidRPr="00504FCE" w:rsidRDefault="00604532"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p w14:paraId="306C2BA1" w14:textId="289B61E6" w:rsidR="003072A9" w:rsidRPr="00504FCE" w:rsidRDefault="003072A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2" w:type="dxa"/>
            <w:tcBorders>
              <w:left w:val="nil"/>
            </w:tcBorders>
            <w:vAlign w:val="center"/>
          </w:tcPr>
          <w:p w14:paraId="0E07FE3D" w14:textId="77777777" w:rsidR="003072A9" w:rsidRPr="00504FCE" w:rsidRDefault="00604532"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w:t>
            </w:r>
          </w:p>
          <w:p w14:paraId="1BA874F3" w14:textId="0F6D0B9C" w:rsidR="00604532" w:rsidRPr="00504FCE" w:rsidRDefault="00B85B7C"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5,0</w:t>
            </w:r>
            <w:r w:rsidR="00604532" w:rsidRPr="00504FCE">
              <w:rPr>
                <w:rFonts w:ascii="Arial" w:hAnsi="Arial" w:cs="Arial"/>
                <w:bCs/>
                <w:sz w:val="20"/>
                <w:szCs w:val="20"/>
              </w:rPr>
              <w:t>00.00</w:t>
            </w:r>
          </w:p>
          <w:p w14:paraId="0953651B" w14:textId="4E61E0C8" w:rsidR="003072A9" w:rsidRPr="00504FCE" w:rsidRDefault="009247AC"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2,0</w:t>
            </w:r>
            <w:r w:rsidR="002E314D" w:rsidRPr="00504FCE">
              <w:rPr>
                <w:rFonts w:ascii="Arial" w:hAnsi="Arial" w:cs="Arial"/>
                <w:bCs/>
                <w:sz w:val="20"/>
                <w:szCs w:val="20"/>
              </w:rPr>
              <w:t>00.00</w:t>
            </w:r>
          </w:p>
        </w:tc>
      </w:tr>
      <w:tr w:rsidR="00CD0332" w:rsidRPr="00504FCE" w14:paraId="1BFC2468" w14:textId="02511425" w:rsidTr="00C3247D">
        <w:tc>
          <w:tcPr>
            <w:tcW w:w="5369" w:type="dxa"/>
          </w:tcPr>
          <w:p w14:paraId="6B3CB295" w14:textId="77777777" w:rsidR="00604532" w:rsidRPr="00504FCE" w:rsidRDefault="00604532" w:rsidP="00504FCE">
            <w:pPr>
              <w:pStyle w:val="Prrafodelista"/>
              <w:numPr>
                <w:ilvl w:val="0"/>
                <w:numId w:val="28"/>
              </w:numPr>
              <w:kinsoku w:val="0"/>
              <w:overflowPunct w:val="0"/>
              <w:autoSpaceDE w:val="0"/>
              <w:autoSpaceDN w:val="0"/>
              <w:adjustRightInd w:val="0"/>
              <w:spacing w:after="0" w:line="360" w:lineRule="auto"/>
              <w:ind w:left="447" w:hanging="447"/>
              <w:jc w:val="both"/>
              <w:rPr>
                <w:rFonts w:ascii="Arial" w:hAnsi="Arial" w:cs="Arial"/>
                <w:bCs/>
                <w:sz w:val="20"/>
                <w:szCs w:val="20"/>
              </w:rPr>
            </w:pPr>
            <w:r w:rsidRPr="00504FCE">
              <w:rPr>
                <w:rFonts w:ascii="Arial" w:hAnsi="Arial" w:cs="Arial"/>
                <w:bCs/>
                <w:sz w:val="20"/>
                <w:szCs w:val="20"/>
              </w:rPr>
              <w:t>Imprenta, papelerías, librerías y centros de copiado</w:t>
            </w:r>
          </w:p>
        </w:tc>
        <w:tc>
          <w:tcPr>
            <w:tcW w:w="328" w:type="dxa"/>
            <w:tcBorders>
              <w:right w:val="nil"/>
            </w:tcBorders>
            <w:vAlign w:val="center"/>
          </w:tcPr>
          <w:p w14:paraId="129BDEDD" w14:textId="734A04A3" w:rsidR="00604532" w:rsidRPr="00504FCE" w:rsidRDefault="00604532"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5" w:type="dxa"/>
            <w:tcBorders>
              <w:left w:val="nil"/>
            </w:tcBorders>
            <w:vAlign w:val="center"/>
          </w:tcPr>
          <w:p w14:paraId="792D49F2" w14:textId="1496A55F" w:rsidR="00604532"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3</w:t>
            </w:r>
            <w:r w:rsidR="00BA477B" w:rsidRPr="00504FCE">
              <w:rPr>
                <w:rFonts w:ascii="Arial" w:hAnsi="Arial" w:cs="Arial"/>
                <w:bCs/>
                <w:sz w:val="20"/>
                <w:szCs w:val="20"/>
              </w:rPr>
              <w:t>,00</w:t>
            </w:r>
            <w:r w:rsidR="00604532" w:rsidRPr="00504FCE">
              <w:rPr>
                <w:rFonts w:ascii="Arial" w:hAnsi="Arial" w:cs="Arial"/>
                <w:bCs/>
                <w:sz w:val="20"/>
                <w:szCs w:val="20"/>
              </w:rPr>
              <w:t>0.00</w:t>
            </w:r>
          </w:p>
        </w:tc>
        <w:tc>
          <w:tcPr>
            <w:tcW w:w="350" w:type="dxa"/>
            <w:tcBorders>
              <w:right w:val="nil"/>
            </w:tcBorders>
            <w:vAlign w:val="center"/>
          </w:tcPr>
          <w:p w14:paraId="00C18AF2" w14:textId="53B82B51" w:rsidR="00604532" w:rsidRPr="00504FCE" w:rsidRDefault="00604532"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2" w:type="dxa"/>
            <w:tcBorders>
              <w:left w:val="nil"/>
            </w:tcBorders>
            <w:vAlign w:val="center"/>
          </w:tcPr>
          <w:p w14:paraId="7B7E6E9C" w14:textId="391DE205" w:rsidR="00604532" w:rsidRPr="00504FCE" w:rsidRDefault="00604532"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w:t>
            </w:r>
            <w:r w:rsidR="00AB70A7" w:rsidRPr="00504FCE">
              <w:rPr>
                <w:rFonts w:ascii="Arial" w:hAnsi="Arial" w:cs="Arial"/>
                <w:bCs/>
                <w:sz w:val="20"/>
                <w:szCs w:val="20"/>
              </w:rPr>
              <w:t>1</w:t>
            </w:r>
            <w:r w:rsidR="00BA477B" w:rsidRPr="00504FCE">
              <w:rPr>
                <w:rFonts w:ascii="Arial" w:hAnsi="Arial" w:cs="Arial"/>
                <w:bCs/>
                <w:sz w:val="20"/>
                <w:szCs w:val="20"/>
              </w:rPr>
              <w:t>,</w:t>
            </w:r>
            <w:r w:rsidR="00AB70A7" w:rsidRPr="00504FCE">
              <w:rPr>
                <w:rFonts w:ascii="Arial" w:hAnsi="Arial" w:cs="Arial"/>
                <w:bCs/>
                <w:sz w:val="20"/>
                <w:szCs w:val="20"/>
              </w:rPr>
              <w:t>50</w:t>
            </w:r>
            <w:r w:rsidRPr="00504FCE">
              <w:rPr>
                <w:rFonts w:ascii="Arial" w:hAnsi="Arial" w:cs="Arial"/>
                <w:bCs/>
                <w:sz w:val="20"/>
                <w:szCs w:val="20"/>
              </w:rPr>
              <w:t>0.00</w:t>
            </w:r>
          </w:p>
        </w:tc>
      </w:tr>
      <w:tr w:rsidR="00CD0332" w:rsidRPr="00504FCE" w14:paraId="13706ECD" w14:textId="0747F38B" w:rsidTr="00C3247D">
        <w:tc>
          <w:tcPr>
            <w:tcW w:w="5369" w:type="dxa"/>
          </w:tcPr>
          <w:p w14:paraId="330D6FFE" w14:textId="5D0640A0" w:rsidR="00604532" w:rsidRPr="00504FCE" w:rsidRDefault="00604532" w:rsidP="00504FCE">
            <w:pPr>
              <w:pStyle w:val="Prrafodelista"/>
              <w:numPr>
                <w:ilvl w:val="0"/>
                <w:numId w:val="28"/>
              </w:numPr>
              <w:kinsoku w:val="0"/>
              <w:overflowPunct w:val="0"/>
              <w:autoSpaceDE w:val="0"/>
              <w:autoSpaceDN w:val="0"/>
              <w:adjustRightInd w:val="0"/>
              <w:spacing w:after="0" w:line="360" w:lineRule="auto"/>
              <w:ind w:left="447" w:hanging="447"/>
              <w:jc w:val="both"/>
              <w:rPr>
                <w:rFonts w:ascii="Arial" w:hAnsi="Arial" w:cs="Arial"/>
                <w:bCs/>
                <w:sz w:val="20"/>
                <w:szCs w:val="20"/>
              </w:rPr>
            </w:pPr>
            <w:r w:rsidRPr="00504FCE">
              <w:rPr>
                <w:rFonts w:ascii="Arial" w:hAnsi="Arial" w:cs="Arial"/>
                <w:bCs/>
                <w:sz w:val="20"/>
                <w:szCs w:val="20"/>
              </w:rPr>
              <w:t>Hoteles y Moteles</w:t>
            </w:r>
            <w:r w:rsidR="00AB70A7" w:rsidRPr="00504FCE">
              <w:rPr>
                <w:rFonts w:ascii="Arial" w:hAnsi="Arial" w:cs="Arial"/>
                <w:bCs/>
                <w:sz w:val="20"/>
                <w:szCs w:val="20"/>
              </w:rPr>
              <w:t xml:space="preserve"> de primera clase</w:t>
            </w:r>
          </w:p>
        </w:tc>
        <w:tc>
          <w:tcPr>
            <w:tcW w:w="328" w:type="dxa"/>
            <w:tcBorders>
              <w:right w:val="nil"/>
            </w:tcBorders>
            <w:vAlign w:val="center"/>
          </w:tcPr>
          <w:p w14:paraId="258E29D2" w14:textId="79A0CE02" w:rsidR="00604532" w:rsidRPr="00504FCE" w:rsidRDefault="00604532"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5" w:type="dxa"/>
            <w:tcBorders>
              <w:left w:val="nil"/>
            </w:tcBorders>
            <w:vAlign w:val="center"/>
          </w:tcPr>
          <w:p w14:paraId="17B143D1" w14:textId="68928EF8" w:rsidR="00604532"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20</w:t>
            </w:r>
            <w:r w:rsidR="003767A6" w:rsidRPr="00504FCE">
              <w:rPr>
                <w:rFonts w:ascii="Arial" w:hAnsi="Arial" w:cs="Arial"/>
                <w:bCs/>
                <w:sz w:val="20"/>
                <w:szCs w:val="20"/>
              </w:rPr>
              <w:t>,0</w:t>
            </w:r>
            <w:r w:rsidR="00604532" w:rsidRPr="00504FCE">
              <w:rPr>
                <w:rFonts w:ascii="Arial" w:hAnsi="Arial" w:cs="Arial"/>
                <w:bCs/>
                <w:sz w:val="20"/>
                <w:szCs w:val="20"/>
              </w:rPr>
              <w:t>00.00</w:t>
            </w:r>
          </w:p>
        </w:tc>
        <w:tc>
          <w:tcPr>
            <w:tcW w:w="350" w:type="dxa"/>
            <w:tcBorders>
              <w:right w:val="nil"/>
            </w:tcBorders>
            <w:vAlign w:val="center"/>
          </w:tcPr>
          <w:p w14:paraId="59E72482" w14:textId="5B629EF6" w:rsidR="00604532" w:rsidRPr="00504FCE" w:rsidRDefault="00604532"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2" w:type="dxa"/>
            <w:tcBorders>
              <w:left w:val="nil"/>
            </w:tcBorders>
            <w:vAlign w:val="center"/>
          </w:tcPr>
          <w:p w14:paraId="6E56BCFD" w14:textId="2933587B" w:rsidR="00604532"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7,00</w:t>
            </w:r>
            <w:r w:rsidR="00604532" w:rsidRPr="00504FCE">
              <w:rPr>
                <w:rFonts w:ascii="Arial" w:hAnsi="Arial" w:cs="Arial"/>
                <w:bCs/>
                <w:sz w:val="20"/>
                <w:szCs w:val="20"/>
              </w:rPr>
              <w:t>0.00</w:t>
            </w:r>
          </w:p>
        </w:tc>
      </w:tr>
      <w:tr w:rsidR="00AB70A7" w:rsidRPr="00504FCE" w14:paraId="26666DA6" w14:textId="77777777" w:rsidTr="00C3247D">
        <w:tc>
          <w:tcPr>
            <w:tcW w:w="5369" w:type="dxa"/>
          </w:tcPr>
          <w:p w14:paraId="77CC4C90" w14:textId="3A2CDF32" w:rsidR="00AB70A7" w:rsidRPr="00504FCE" w:rsidRDefault="00AB70A7" w:rsidP="00504FCE">
            <w:pPr>
              <w:pStyle w:val="Prrafodelista"/>
              <w:numPr>
                <w:ilvl w:val="0"/>
                <w:numId w:val="28"/>
              </w:numPr>
              <w:kinsoku w:val="0"/>
              <w:overflowPunct w:val="0"/>
              <w:autoSpaceDE w:val="0"/>
              <w:autoSpaceDN w:val="0"/>
              <w:adjustRightInd w:val="0"/>
              <w:spacing w:after="0" w:line="360" w:lineRule="auto"/>
              <w:ind w:left="447" w:hanging="447"/>
              <w:jc w:val="both"/>
              <w:rPr>
                <w:rFonts w:ascii="Arial" w:hAnsi="Arial" w:cs="Arial"/>
                <w:bCs/>
                <w:sz w:val="20"/>
                <w:szCs w:val="20"/>
              </w:rPr>
            </w:pPr>
            <w:r w:rsidRPr="00504FCE">
              <w:rPr>
                <w:rFonts w:ascii="Arial" w:hAnsi="Arial" w:cs="Arial"/>
                <w:bCs/>
                <w:sz w:val="20"/>
                <w:szCs w:val="20"/>
              </w:rPr>
              <w:t>Hoteles, Hostales y Moteles de segunda clase</w:t>
            </w:r>
          </w:p>
        </w:tc>
        <w:tc>
          <w:tcPr>
            <w:tcW w:w="328" w:type="dxa"/>
            <w:tcBorders>
              <w:right w:val="nil"/>
            </w:tcBorders>
            <w:vAlign w:val="center"/>
          </w:tcPr>
          <w:p w14:paraId="73A222A6" w14:textId="4C72D3F9"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5" w:type="dxa"/>
            <w:tcBorders>
              <w:left w:val="nil"/>
            </w:tcBorders>
            <w:vAlign w:val="center"/>
          </w:tcPr>
          <w:p w14:paraId="2E1841B4" w14:textId="3471861B"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10,000.00</w:t>
            </w:r>
          </w:p>
        </w:tc>
        <w:tc>
          <w:tcPr>
            <w:tcW w:w="350" w:type="dxa"/>
            <w:tcBorders>
              <w:right w:val="nil"/>
            </w:tcBorders>
            <w:vAlign w:val="center"/>
          </w:tcPr>
          <w:p w14:paraId="739D528E" w14:textId="29996876"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2" w:type="dxa"/>
            <w:tcBorders>
              <w:left w:val="nil"/>
            </w:tcBorders>
            <w:vAlign w:val="center"/>
          </w:tcPr>
          <w:p w14:paraId="75750C51" w14:textId="30BE174F"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5,000.00</w:t>
            </w:r>
          </w:p>
        </w:tc>
      </w:tr>
      <w:tr w:rsidR="00AB70A7" w:rsidRPr="00504FCE" w14:paraId="3A06284B" w14:textId="7B475D8A" w:rsidTr="00C3247D">
        <w:tc>
          <w:tcPr>
            <w:tcW w:w="5369" w:type="dxa"/>
          </w:tcPr>
          <w:p w14:paraId="29ECFCD6" w14:textId="242DC447" w:rsidR="00AB70A7" w:rsidRPr="00504FCE" w:rsidRDefault="00AB70A7" w:rsidP="00504FCE">
            <w:pPr>
              <w:pStyle w:val="Prrafodelista"/>
              <w:numPr>
                <w:ilvl w:val="0"/>
                <w:numId w:val="28"/>
              </w:numPr>
              <w:kinsoku w:val="0"/>
              <w:overflowPunct w:val="0"/>
              <w:autoSpaceDE w:val="0"/>
              <w:autoSpaceDN w:val="0"/>
              <w:adjustRightInd w:val="0"/>
              <w:spacing w:after="0" w:line="360" w:lineRule="auto"/>
              <w:ind w:left="447" w:hanging="447"/>
              <w:jc w:val="both"/>
              <w:rPr>
                <w:rFonts w:ascii="Arial" w:hAnsi="Arial" w:cs="Arial"/>
                <w:bCs/>
                <w:sz w:val="20"/>
                <w:szCs w:val="20"/>
              </w:rPr>
            </w:pPr>
            <w:r w:rsidRPr="00504FCE">
              <w:rPr>
                <w:rFonts w:ascii="Arial" w:hAnsi="Arial" w:cs="Arial"/>
                <w:bCs/>
                <w:sz w:val="20"/>
                <w:szCs w:val="20"/>
              </w:rPr>
              <w:t>Posadas y hospedajes</w:t>
            </w:r>
          </w:p>
        </w:tc>
        <w:tc>
          <w:tcPr>
            <w:tcW w:w="328" w:type="dxa"/>
            <w:tcBorders>
              <w:right w:val="nil"/>
            </w:tcBorders>
            <w:vAlign w:val="center"/>
          </w:tcPr>
          <w:p w14:paraId="03AC593E" w14:textId="290C190A"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5" w:type="dxa"/>
            <w:tcBorders>
              <w:left w:val="nil"/>
            </w:tcBorders>
            <w:vAlign w:val="center"/>
          </w:tcPr>
          <w:p w14:paraId="75593F4A" w14:textId="3E0A8D5A"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5,000.00</w:t>
            </w:r>
          </w:p>
        </w:tc>
        <w:tc>
          <w:tcPr>
            <w:tcW w:w="350" w:type="dxa"/>
            <w:tcBorders>
              <w:right w:val="nil"/>
            </w:tcBorders>
            <w:vAlign w:val="center"/>
          </w:tcPr>
          <w:p w14:paraId="05E840AF" w14:textId="717929B7"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2" w:type="dxa"/>
            <w:tcBorders>
              <w:left w:val="nil"/>
            </w:tcBorders>
            <w:vAlign w:val="center"/>
          </w:tcPr>
          <w:p w14:paraId="7BDC625A" w14:textId="02176A4C"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3,000.00</w:t>
            </w:r>
          </w:p>
        </w:tc>
      </w:tr>
      <w:tr w:rsidR="00AB70A7" w:rsidRPr="00504FCE" w14:paraId="356A2034" w14:textId="356A5144" w:rsidTr="00C3247D">
        <w:tc>
          <w:tcPr>
            <w:tcW w:w="5369" w:type="dxa"/>
          </w:tcPr>
          <w:p w14:paraId="5B5768EA" w14:textId="77777777" w:rsidR="00AB70A7" w:rsidRPr="00504FCE" w:rsidRDefault="00AB70A7" w:rsidP="00504FCE">
            <w:pPr>
              <w:pStyle w:val="Prrafodelista"/>
              <w:numPr>
                <w:ilvl w:val="0"/>
                <w:numId w:val="28"/>
              </w:numPr>
              <w:kinsoku w:val="0"/>
              <w:overflowPunct w:val="0"/>
              <w:autoSpaceDE w:val="0"/>
              <w:autoSpaceDN w:val="0"/>
              <w:adjustRightInd w:val="0"/>
              <w:spacing w:after="0" w:line="360" w:lineRule="auto"/>
              <w:ind w:left="447" w:hanging="447"/>
              <w:jc w:val="both"/>
              <w:rPr>
                <w:rFonts w:ascii="Arial" w:hAnsi="Arial" w:cs="Arial"/>
                <w:bCs/>
                <w:sz w:val="20"/>
                <w:szCs w:val="20"/>
              </w:rPr>
            </w:pPr>
            <w:r w:rsidRPr="00504FCE">
              <w:rPr>
                <w:rFonts w:ascii="Arial" w:hAnsi="Arial" w:cs="Arial"/>
                <w:bCs/>
                <w:sz w:val="20"/>
                <w:szCs w:val="20"/>
              </w:rPr>
              <w:t>Peleterías Compra/venta de sintéticos</w:t>
            </w:r>
          </w:p>
        </w:tc>
        <w:tc>
          <w:tcPr>
            <w:tcW w:w="328" w:type="dxa"/>
            <w:tcBorders>
              <w:right w:val="nil"/>
            </w:tcBorders>
            <w:vAlign w:val="center"/>
          </w:tcPr>
          <w:p w14:paraId="4360CCEC" w14:textId="50296747"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5" w:type="dxa"/>
            <w:tcBorders>
              <w:left w:val="nil"/>
            </w:tcBorders>
            <w:vAlign w:val="center"/>
          </w:tcPr>
          <w:p w14:paraId="50DBB4A6" w14:textId="157A1EC8"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2,000.00</w:t>
            </w:r>
          </w:p>
        </w:tc>
        <w:tc>
          <w:tcPr>
            <w:tcW w:w="350" w:type="dxa"/>
            <w:tcBorders>
              <w:right w:val="nil"/>
            </w:tcBorders>
            <w:vAlign w:val="center"/>
          </w:tcPr>
          <w:p w14:paraId="73A2537F" w14:textId="50425654"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2" w:type="dxa"/>
            <w:tcBorders>
              <w:left w:val="nil"/>
            </w:tcBorders>
            <w:vAlign w:val="center"/>
          </w:tcPr>
          <w:p w14:paraId="4ABC80D5" w14:textId="4349D29D"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500.00</w:t>
            </w:r>
          </w:p>
        </w:tc>
      </w:tr>
      <w:tr w:rsidR="00AB70A7" w:rsidRPr="00504FCE" w14:paraId="7BD35563" w14:textId="2DC80276" w:rsidTr="00C3247D">
        <w:tc>
          <w:tcPr>
            <w:tcW w:w="5369" w:type="dxa"/>
          </w:tcPr>
          <w:p w14:paraId="4362487A" w14:textId="77777777" w:rsidR="00AB70A7" w:rsidRPr="00504FCE" w:rsidRDefault="00AB70A7" w:rsidP="00504FCE">
            <w:pPr>
              <w:pStyle w:val="Prrafodelista"/>
              <w:numPr>
                <w:ilvl w:val="0"/>
                <w:numId w:val="28"/>
              </w:numPr>
              <w:kinsoku w:val="0"/>
              <w:overflowPunct w:val="0"/>
              <w:autoSpaceDE w:val="0"/>
              <w:autoSpaceDN w:val="0"/>
              <w:adjustRightInd w:val="0"/>
              <w:spacing w:after="0" w:line="360" w:lineRule="auto"/>
              <w:ind w:left="447" w:hanging="447"/>
              <w:jc w:val="both"/>
              <w:rPr>
                <w:rFonts w:ascii="Arial" w:hAnsi="Arial" w:cs="Arial"/>
                <w:bCs/>
                <w:sz w:val="20"/>
                <w:szCs w:val="20"/>
              </w:rPr>
            </w:pPr>
            <w:r w:rsidRPr="00504FCE">
              <w:rPr>
                <w:rFonts w:ascii="Arial" w:hAnsi="Arial" w:cs="Arial"/>
                <w:bCs/>
                <w:sz w:val="20"/>
                <w:szCs w:val="20"/>
              </w:rPr>
              <w:t>Terminales de taxis</w:t>
            </w:r>
          </w:p>
        </w:tc>
        <w:tc>
          <w:tcPr>
            <w:tcW w:w="328" w:type="dxa"/>
            <w:tcBorders>
              <w:right w:val="nil"/>
            </w:tcBorders>
            <w:vAlign w:val="center"/>
          </w:tcPr>
          <w:p w14:paraId="2C834524" w14:textId="5F6BF60B"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5" w:type="dxa"/>
            <w:tcBorders>
              <w:left w:val="nil"/>
            </w:tcBorders>
            <w:vAlign w:val="center"/>
          </w:tcPr>
          <w:p w14:paraId="1173EC93" w14:textId="2092E94F"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7,000.00</w:t>
            </w:r>
          </w:p>
        </w:tc>
        <w:tc>
          <w:tcPr>
            <w:tcW w:w="350" w:type="dxa"/>
            <w:tcBorders>
              <w:right w:val="nil"/>
            </w:tcBorders>
            <w:vAlign w:val="center"/>
          </w:tcPr>
          <w:p w14:paraId="4300413B" w14:textId="1BF6B04E"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2" w:type="dxa"/>
            <w:tcBorders>
              <w:left w:val="nil"/>
            </w:tcBorders>
            <w:vAlign w:val="center"/>
          </w:tcPr>
          <w:p w14:paraId="6D1325EE" w14:textId="74945DA4"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5,200.00</w:t>
            </w:r>
          </w:p>
        </w:tc>
      </w:tr>
      <w:tr w:rsidR="00AB70A7" w:rsidRPr="00504FCE" w14:paraId="1C0E95AA" w14:textId="08676305" w:rsidTr="00C3247D">
        <w:tc>
          <w:tcPr>
            <w:tcW w:w="5369" w:type="dxa"/>
          </w:tcPr>
          <w:p w14:paraId="757FB8D0" w14:textId="77777777" w:rsidR="00AB70A7" w:rsidRPr="00504FCE" w:rsidRDefault="00AB70A7" w:rsidP="00504FCE">
            <w:pPr>
              <w:pStyle w:val="Prrafodelista"/>
              <w:numPr>
                <w:ilvl w:val="0"/>
                <w:numId w:val="28"/>
              </w:numPr>
              <w:kinsoku w:val="0"/>
              <w:overflowPunct w:val="0"/>
              <w:autoSpaceDE w:val="0"/>
              <w:autoSpaceDN w:val="0"/>
              <w:adjustRightInd w:val="0"/>
              <w:spacing w:after="0" w:line="360" w:lineRule="auto"/>
              <w:ind w:left="447" w:hanging="447"/>
              <w:jc w:val="both"/>
              <w:rPr>
                <w:rFonts w:ascii="Arial" w:hAnsi="Arial" w:cs="Arial"/>
                <w:bCs/>
                <w:sz w:val="20"/>
                <w:szCs w:val="20"/>
              </w:rPr>
            </w:pPr>
            <w:r w:rsidRPr="00504FCE">
              <w:rPr>
                <w:rFonts w:ascii="Arial" w:hAnsi="Arial" w:cs="Arial"/>
                <w:bCs/>
                <w:sz w:val="20"/>
                <w:szCs w:val="20"/>
              </w:rPr>
              <w:t>Terminales de autobuses</w:t>
            </w:r>
          </w:p>
        </w:tc>
        <w:tc>
          <w:tcPr>
            <w:tcW w:w="328" w:type="dxa"/>
            <w:tcBorders>
              <w:right w:val="nil"/>
            </w:tcBorders>
            <w:vAlign w:val="center"/>
          </w:tcPr>
          <w:p w14:paraId="3FE1FB86" w14:textId="4BCAE960"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5" w:type="dxa"/>
            <w:tcBorders>
              <w:left w:val="nil"/>
            </w:tcBorders>
            <w:vAlign w:val="center"/>
          </w:tcPr>
          <w:p w14:paraId="70217D00" w14:textId="3F0D4DF9"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7,000.00</w:t>
            </w:r>
          </w:p>
        </w:tc>
        <w:tc>
          <w:tcPr>
            <w:tcW w:w="350" w:type="dxa"/>
            <w:tcBorders>
              <w:right w:val="nil"/>
            </w:tcBorders>
            <w:vAlign w:val="center"/>
          </w:tcPr>
          <w:p w14:paraId="5B7B162D" w14:textId="61D6675E"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2" w:type="dxa"/>
            <w:tcBorders>
              <w:left w:val="nil"/>
            </w:tcBorders>
            <w:vAlign w:val="center"/>
          </w:tcPr>
          <w:p w14:paraId="014E5D8F" w14:textId="7AD94314"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5,200.00</w:t>
            </w:r>
          </w:p>
        </w:tc>
      </w:tr>
      <w:tr w:rsidR="00AB70A7" w:rsidRPr="00504FCE" w14:paraId="164A180C" w14:textId="0EE3B010" w:rsidTr="00C3247D">
        <w:tc>
          <w:tcPr>
            <w:tcW w:w="5369" w:type="dxa"/>
          </w:tcPr>
          <w:p w14:paraId="76906203" w14:textId="77777777" w:rsidR="00AB70A7" w:rsidRPr="00504FCE" w:rsidRDefault="00AB70A7" w:rsidP="00504FCE">
            <w:pPr>
              <w:pStyle w:val="Prrafodelista"/>
              <w:numPr>
                <w:ilvl w:val="0"/>
                <w:numId w:val="28"/>
              </w:numPr>
              <w:kinsoku w:val="0"/>
              <w:overflowPunct w:val="0"/>
              <w:autoSpaceDE w:val="0"/>
              <w:autoSpaceDN w:val="0"/>
              <w:adjustRightInd w:val="0"/>
              <w:spacing w:after="0" w:line="360" w:lineRule="auto"/>
              <w:ind w:left="447" w:hanging="447"/>
              <w:jc w:val="both"/>
              <w:rPr>
                <w:rFonts w:ascii="Arial" w:hAnsi="Arial" w:cs="Arial"/>
                <w:bCs/>
                <w:sz w:val="20"/>
                <w:szCs w:val="20"/>
              </w:rPr>
            </w:pPr>
            <w:r w:rsidRPr="00504FCE">
              <w:rPr>
                <w:rFonts w:ascii="Arial" w:hAnsi="Arial" w:cs="Arial"/>
                <w:bCs/>
                <w:sz w:val="20"/>
                <w:szCs w:val="20"/>
              </w:rPr>
              <w:t>Ciber Café, centros de cómputo y talleres de reparación y armado de computadoras y periféricos</w:t>
            </w:r>
          </w:p>
        </w:tc>
        <w:tc>
          <w:tcPr>
            <w:tcW w:w="328" w:type="dxa"/>
            <w:tcBorders>
              <w:right w:val="nil"/>
            </w:tcBorders>
            <w:vAlign w:val="center"/>
          </w:tcPr>
          <w:p w14:paraId="5BFA4972" w14:textId="77777777" w:rsidR="000760B4" w:rsidRDefault="000760B4" w:rsidP="00504FCE">
            <w:pPr>
              <w:kinsoku w:val="0"/>
              <w:overflowPunct w:val="0"/>
              <w:autoSpaceDE w:val="0"/>
              <w:autoSpaceDN w:val="0"/>
              <w:adjustRightInd w:val="0"/>
              <w:spacing w:after="0" w:line="360" w:lineRule="auto"/>
              <w:jc w:val="right"/>
              <w:rPr>
                <w:rFonts w:ascii="Arial" w:hAnsi="Arial" w:cs="Arial"/>
                <w:bCs/>
                <w:sz w:val="20"/>
                <w:szCs w:val="20"/>
              </w:rPr>
            </w:pPr>
          </w:p>
          <w:p w14:paraId="1C0D0354" w14:textId="4267D87F"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5" w:type="dxa"/>
            <w:tcBorders>
              <w:left w:val="nil"/>
            </w:tcBorders>
            <w:vAlign w:val="center"/>
          </w:tcPr>
          <w:p w14:paraId="2BE079CD" w14:textId="77777777" w:rsidR="000760B4" w:rsidRDefault="000760B4" w:rsidP="00504FCE">
            <w:pPr>
              <w:kinsoku w:val="0"/>
              <w:overflowPunct w:val="0"/>
              <w:autoSpaceDE w:val="0"/>
              <w:autoSpaceDN w:val="0"/>
              <w:adjustRightInd w:val="0"/>
              <w:spacing w:after="0" w:line="360" w:lineRule="auto"/>
              <w:jc w:val="right"/>
              <w:rPr>
                <w:rFonts w:ascii="Arial" w:hAnsi="Arial" w:cs="Arial"/>
                <w:bCs/>
                <w:sz w:val="20"/>
                <w:szCs w:val="20"/>
              </w:rPr>
            </w:pPr>
          </w:p>
          <w:p w14:paraId="6C5EE577" w14:textId="32EA5766"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1,000.00</w:t>
            </w:r>
          </w:p>
        </w:tc>
        <w:tc>
          <w:tcPr>
            <w:tcW w:w="350" w:type="dxa"/>
            <w:tcBorders>
              <w:right w:val="nil"/>
            </w:tcBorders>
            <w:vAlign w:val="center"/>
          </w:tcPr>
          <w:p w14:paraId="5DAD69B7" w14:textId="77777777" w:rsidR="000760B4" w:rsidRDefault="000760B4" w:rsidP="00504FCE">
            <w:pPr>
              <w:kinsoku w:val="0"/>
              <w:overflowPunct w:val="0"/>
              <w:autoSpaceDE w:val="0"/>
              <w:autoSpaceDN w:val="0"/>
              <w:adjustRightInd w:val="0"/>
              <w:spacing w:after="0" w:line="360" w:lineRule="auto"/>
              <w:jc w:val="right"/>
              <w:rPr>
                <w:rFonts w:ascii="Arial" w:hAnsi="Arial" w:cs="Arial"/>
                <w:bCs/>
                <w:sz w:val="20"/>
                <w:szCs w:val="20"/>
              </w:rPr>
            </w:pPr>
          </w:p>
          <w:p w14:paraId="3A457945" w14:textId="7948627A"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2" w:type="dxa"/>
            <w:tcBorders>
              <w:left w:val="nil"/>
            </w:tcBorders>
            <w:vAlign w:val="center"/>
          </w:tcPr>
          <w:p w14:paraId="60BD6CD1" w14:textId="77777777" w:rsidR="000760B4"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w:t>
            </w:r>
          </w:p>
          <w:p w14:paraId="4FE60A69" w14:textId="5E0477DF"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300.00</w:t>
            </w:r>
          </w:p>
        </w:tc>
      </w:tr>
      <w:tr w:rsidR="00AB70A7" w:rsidRPr="00504FCE" w14:paraId="4EE1F5D7" w14:textId="6E63ED16" w:rsidTr="00C3247D">
        <w:tc>
          <w:tcPr>
            <w:tcW w:w="5369" w:type="dxa"/>
          </w:tcPr>
          <w:p w14:paraId="33893EE1" w14:textId="34CAECFA" w:rsidR="00AB70A7" w:rsidRPr="00504FCE" w:rsidRDefault="00AB70A7" w:rsidP="00504FCE">
            <w:pPr>
              <w:pStyle w:val="Prrafodelista"/>
              <w:numPr>
                <w:ilvl w:val="0"/>
                <w:numId w:val="28"/>
              </w:numPr>
              <w:kinsoku w:val="0"/>
              <w:overflowPunct w:val="0"/>
              <w:autoSpaceDE w:val="0"/>
              <w:autoSpaceDN w:val="0"/>
              <w:adjustRightInd w:val="0"/>
              <w:spacing w:after="0" w:line="360" w:lineRule="auto"/>
              <w:ind w:left="447" w:hanging="447"/>
              <w:jc w:val="both"/>
              <w:rPr>
                <w:rFonts w:ascii="Arial" w:hAnsi="Arial" w:cs="Arial"/>
                <w:bCs/>
                <w:sz w:val="20"/>
                <w:szCs w:val="20"/>
              </w:rPr>
            </w:pPr>
            <w:r w:rsidRPr="00504FCE">
              <w:rPr>
                <w:rFonts w:ascii="Arial" w:hAnsi="Arial" w:cs="Arial"/>
                <w:bCs/>
                <w:sz w:val="20"/>
                <w:szCs w:val="20"/>
              </w:rPr>
              <w:t>Estéticas unisex, peluquerías y similares</w:t>
            </w:r>
          </w:p>
        </w:tc>
        <w:tc>
          <w:tcPr>
            <w:tcW w:w="328" w:type="dxa"/>
            <w:tcBorders>
              <w:right w:val="nil"/>
            </w:tcBorders>
            <w:vAlign w:val="center"/>
          </w:tcPr>
          <w:p w14:paraId="333E1242" w14:textId="24E96B10"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5" w:type="dxa"/>
            <w:tcBorders>
              <w:left w:val="nil"/>
            </w:tcBorders>
            <w:vAlign w:val="center"/>
          </w:tcPr>
          <w:p w14:paraId="01C241AE" w14:textId="31A1D145"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1,000.00</w:t>
            </w:r>
          </w:p>
        </w:tc>
        <w:tc>
          <w:tcPr>
            <w:tcW w:w="350" w:type="dxa"/>
            <w:tcBorders>
              <w:right w:val="nil"/>
            </w:tcBorders>
            <w:vAlign w:val="center"/>
          </w:tcPr>
          <w:p w14:paraId="6F4F439E" w14:textId="68F6E0A6"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2" w:type="dxa"/>
            <w:tcBorders>
              <w:left w:val="nil"/>
            </w:tcBorders>
            <w:vAlign w:val="center"/>
          </w:tcPr>
          <w:p w14:paraId="0A8B48A7" w14:textId="24DE2D7C"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500.00</w:t>
            </w:r>
          </w:p>
        </w:tc>
      </w:tr>
      <w:tr w:rsidR="00AB70A7" w:rsidRPr="00504FCE" w14:paraId="33C6EB24" w14:textId="2624BC1B" w:rsidTr="00C3247D">
        <w:tc>
          <w:tcPr>
            <w:tcW w:w="5369" w:type="dxa"/>
          </w:tcPr>
          <w:p w14:paraId="4DA1133E" w14:textId="12E49571" w:rsidR="00AB70A7" w:rsidRPr="00504FCE" w:rsidRDefault="00AB70A7" w:rsidP="00504FCE">
            <w:pPr>
              <w:pStyle w:val="Prrafodelista"/>
              <w:numPr>
                <w:ilvl w:val="0"/>
                <w:numId w:val="28"/>
              </w:numPr>
              <w:kinsoku w:val="0"/>
              <w:overflowPunct w:val="0"/>
              <w:autoSpaceDE w:val="0"/>
              <w:autoSpaceDN w:val="0"/>
              <w:adjustRightInd w:val="0"/>
              <w:spacing w:after="0" w:line="360" w:lineRule="auto"/>
              <w:ind w:left="447" w:hanging="447"/>
              <w:jc w:val="both"/>
              <w:rPr>
                <w:rFonts w:ascii="Arial" w:hAnsi="Arial" w:cs="Arial"/>
                <w:bCs/>
                <w:sz w:val="20"/>
                <w:szCs w:val="20"/>
              </w:rPr>
            </w:pPr>
            <w:r w:rsidRPr="00504FCE">
              <w:rPr>
                <w:rFonts w:ascii="Arial" w:hAnsi="Arial" w:cs="Arial"/>
                <w:bCs/>
                <w:sz w:val="20"/>
                <w:szCs w:val="20"/>
              </w:rPr>
              <w:t>Talleres mecánicos, taller eléctrico de vehículos, refaccionarias automotrices, accesorios para vehículos, talleres de herrería, torno, hojalatería, pintura, mecánica en general, llanteras y vulcanizadoras: (taller de motos)</w:t>
            </w:r>
          </w:p>
        </w:tc>
        <w:tc>
          <w:tcPr>
            <w:tcW w:w="328" w:type="dxa"/>
            <w:tcBorders>
              <w:right w:val="nil"/>
            </w:tcBorders>
            <w:vAlign w:val="center"/>
          </w:tcPr>
          <w:p w14:paraId="49F4D619" w14:textId="77777777" w:rsidR="000760B4" w:rsidRDefault="000760B4" w:rsidP="00504FCE">
            <w:pPr>
              <w:kinsoku w:val="0"/>
              <w:overflowPunct w:val="0"/>
              <w:autoSpaceDE w:val="0"/>
              <w:autoSpaceDN w:val="0"/>
              <w:adjustRightInd w:val="0"/>
              <w:spacing w:after="0" w:line="360" w:lineRule="auto"/>
              <w:jc w:val="right"/>
              <w:rPr>
                <w:rFonts w:ascii="Arial" w:hAnsi="Arial" w:cs="Arial"/>
                <w:bCs/>
                <w:sz w:val="20"/>
                <w:szCs w:val="20"/>
              </w:rPr>
            </w:pPr>
          </w:p>
          <w:p w14:paraId="50C64709" w14:textId="77777777" w:rsidR="000760B4" w:rsidRDefault="000760B4" w:rsidP="00504FCE">
            <w:pPr>
              <w:kinsoku w:val="0"/>
              <w:overflowPunct w:val="0"/>
              <w:autoSpaceDE w:val="0"/>
              <w:autoSpaceDN w:val="0"/>
              <w:adjustRightInd w:val="0"/>
              <w:spacing w:after="0" w:line="360" w:lineRule="auto"/>
              <w:jc w:val="right"/>
              <w:rPr>
                <w:rFonts w:ascii="Arial" w:hAnsi="Arial" w:cs="Arial"/>
                <w:bCs/>
                <w:sz w:val="20"/>
                <w:szCs w:val="20"/>
              </w:rPr>
            </w:pPr>
          </w:p>
          <w:p w14:paraId="61A008D2" w14:textId="77777777" w:rsidR="000760B4" w:rsidRDefault="000760B4" w:rsidP="00504FCE">
            <w:pPr>
              <w:kinsoku w:val="0"/>
              <w:overflowPunct w:val="0"/>
              <w:autoSpaceDE w:val="0"/>
              <w:autoSpaceDN w:val="0"/>
              <w:adjustRightInd w:val="0"/>
              <w:spacing w:after="0" w:line="360" w:lineRule="auto"/>
              <w:jc w:val="right"/>
              <w:rPr>
                <w:rFonts w:ascii="Arial" w:hAnsi="Arial" w:cs="Arial"/>
                <w:bCs/>
                <w:sz w:val="20"/>
                <w:szCs w:val="20"/>
              </w:rPr>
            </w:pPr>
          </w:p>
          <w:p w14:paraId="537F5759" w14:textId="77777777" w:rsidR="000760B4" w:rsidRDefault="000760B4" w:rsidP="00504FCE">
            <w:pPr>
              <w:kinsoku w:val="0"/>
              <w:overflowPunct w:val="0"/>
              <w:autoSpaceDE w:val="0"/>
              <w:autoSpaceDN w:val="0"/>
              <w:adjustRightInd w:val="0"/>
              <w:spacing w:after="0" w:line="360" w:lineRule="auto"/>
              <w:jc w:val="right"/>
              <w:rPr>
                <w:rFonts w:ascii="Arial" w:hAnsi="Arial" w:cs="Arial"/>
                <w:bCs/>
                <w:sz w:val="20"/>
                <w:szCs w:val="20"/>
              </w:rPr>
            </w:pPr>
          </w:p>
          <w:p w14:paraId="376C1F12" w14:textId="29BD0002"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5" w:type="dxa"/>
            <w:tcBorders>
              <w:left w:val="nil"/>
            </w:tcBorders>
            <w:vAlign w:val="center"/>
          </w:tcPr>
          <w:p w14:paraId="5746E339" w14:textId="77777777" w:rsidR="000760B4" w:rsidRDefault="000760B4" w:rsidP="00504FCE">
            <w:pPr>
              <w:kinsoku w:val="0"/>
              <w:overflowPunct w:val="0"/>
              <w:autoSpaceDE w:val="0"/>
              <w:autoSpaceDN w:val="0"/>
              <w:adjustRightInd w:val="0"/>
              <w:spacing w:after="0" w:line="360" w:lineRule="auto"/>
              <w:jc w:val="right"/>
              <w:rPr>
                <w:rFonts w:ascii="Arial" w:hAnsi="Arial" w:cs="Arial"/>
                <w:bCs/>
                <w:sz w:val="20"/>
                <w:szCs w:val="20"/>
              </w:rPr>
            </w:pPr>
          </w:p>
          <w:p w14:paraId="5587DF24" w14:textId="77777777" w:rsidR="000760B4" w:rsidRDefault="000760B4" w:rsidP="00504FCE">
            <w:pPr>
              <w:kinsoku w:val="0"/>
              <w:overflowPunct w:val="0"/>
              <w:autoSpaceDE w:val="0"/>
              <w:autoSpaceDN w:val="0"/>
              <w:adjustRightInd w:val="0"/>
              <w:spacing w:after="0" w:line="360" w:lineRule="auto"/>
              <w:jc w:val="right"/>
              <w:rPr>
                <w:rFonts w:ascii="Arial" w:hAnsi="Arial" w:cs="Arial"/>
                <w:bCs/>
                <w:sz w:val="20"/>
                <w:szCs w:val="20"/>
              </w:rPr>
            </w:pPr>
          </w:p>
          <w:p w14:paraId="58885553" w14:textId="77777777" w:rsidR="000760B4" w:rsidRDefault="000760B4" w:rsidP="00504FCE">
            <w:pPr>
              <w:kinsoku w:val="0"/>
              <w:overflowPunct w:val="0"/>
              <w:autoSpaceDE w:val="0"/>
              <w:autoSpaceDN w:val="0"/>
              <w:adjustRightInd w:val="0"/>
              <w:spacing w:after="0" w:line="360" w:lineRule="auto"/>
              <w:jc w:val="right"/>
              <w:rPr>
                <w:rFonts w:ascii="Arial" w:hAnsi="Arial" w:cs="Arial"/>
                <w:bCs/>
                <w:sz w:val="20"/>
                <w:szCs w:val="20"/>
              </w:rPr>
            </w:pPr>
          </w:p>
          <w:p w14:paraId="013E248D" w14:textId="77777777" w:rsidR="000760B4" w:rsidRDefault="000760B4" w:rsidP="00504FCE">
            <w:pPr>
              <w:kinsoku w:val="0"/>
              <w:overflowPunct w:val="0"/>
              <w:autoSpaceDE w:val="0"/>
              <w:autoSpaceDN w:val="0"/>
              <w:adjustRightInd w:val="0"/>
              <w:spacing w:after="0" w:line="360" w:lineRule="auto"/>
              <w:jc w:val="right"/>
              <w:rPr>
                <w:rFonts w:ascii="Arial" w:hAnsi="Arial" w:cs="Arial"/>
                <w:bCs/>
                <w:sz w:val="20"/>
                <w:szCs w:val="20"/>
              </w:rPr>
            </w:pPr>
          </w:p>
          <w:p w14:paraId="73CEF692" w14:textId="357B45B7" w:rsidR="00AB70A7" w:rsidRPr="00504FCE" w:rsidRDefault="00F37005"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5</w:t>
            </w:r>
            <w:r w:rsidR="00AB70A7" w:rsidRPr="00504FCE">
              <w:rPr>
                <w:rFonts w:ascii="Arial" w:hAnsi="Arial" w:cs="Arial"/>
                <w:bCs/>
                <w:sz w:val="20"/>
                <w:szCs w:val="20"/>
              </w:rPr>
              <w:t>,000.00</w:t>
            </w:r>
          </w:p>
        </w:tc>
        <w:tc>
          <w:tcPr>
            <w:tcW w:w="350" w:type="dxa"/>
            <w:tcBorders>
              <w:right w:val="nil"/>
            </w:tcBorders>
            <w:vAlign w:val="center"/>
          </w:tcPr>
          <w:p w14:paraId="480CEF11" w14:textId="77777777" w:rsidR="000760B4" w:rsidRDefault="000760B4" w:rsidP="00504FCE">
            <w:pPr>
              <w:kinsoku w:val="0"/>
              <w:overflowPunct w:val="0"/>
              <w:autoSpaceDE w:val="0"/>
              <w:autoSpaceDN w:val="0"/>
              <w:adjustRightInd w:val="0"/>
              <w:spacing w:after="0" w:line="360" w:lineRule="auto"/>
              <w:jc w:val="right"/>
              <w:rPr>
                <w:rFonts w:ascii="Arial" w:hAnsi="Arial" w:cs="Arial"/>
                <w:bCs/>
                <w:sz w:val="20"/>
                <w:szCs w:val="20"/>
              </w:rPr>
            </w:pPr>
          </w:p>
          <w:p w14:paraId="333C41B5" w14:textId="77777777" w:rsidR="000760B4" w:rsidRDefault="000760B4" w:rsidP="00504FCE">
            <w:pPr>
              <w:kinsoku w:val="0"/>
              <w:overflowPunct w:val="0"/>
              <w:autoSpaceDE w:val="0"/>
              <w:autoSpaceDN w:val="0"/>
              <w:adjustRightInd w:val="0"/>
              <w:spacing w:after="0" w:line="360" w:lineRule="auto"/>
              <w:jc w:val="right"/>
              <w:rPr>
                <w:rFonts w:ascii="Arial" w:hAnsi="Arial" w:cs="Arial"/>
                <w:bCs/>
                <w:sz w:val="20"/>
                <w:szCs w:val="20"/>
              </w:rPr>
            </w:pPr>
          </w:p>
          <w:p w14:paraId="29B19C97" w14:textId="77777777" w:rsidR="000760B4" w:rsidRDefault="000760B4" w:rsidP="00504FCE">
            <w:pPr>
              <w:kinsoku w:val="0"/>
              <w:overflowPunct w:val="0"/>
              <w:autoSpaceDE w:val="0"/>
              <w:autoSpaceDN w:val="0"/>
              <w:adjustRightInd w:val="0"/>
              <w:spacing w:after="0" w:line="360" w:lineRule="auto"/>
              <w:jc w:val="right"/>
              <w:rPr>
                <w:rFonts w:ascii="Arial" w:hAnsi="Arial" w:cs="Arial"/>
                <w:bCs/>
                <w:sz w:val="20"/>
                <w:szCs w:val="20"/>
              </w:rPr>
            </w:pPr>
          </w:p>
          <w:p w14:paraId="1DD10C8C" w14:textId="77777777" w:rsidR="000760B4" w:rsidRDefault="000760B4" w:rsidP="00504FCE">
            <w:pPr>
              <w:kinsoku w:val="0"/>
              <w:overflowPunct w:val="0"/>
              <w:autoSpaceDE w:val="0"/>
              <w:autoSpaceDN w:val="0"/>
              <w:adjustRightInd w:val="0"/>
              <w:spacing w:after="0" w:line="360" w:lineRule="auto"/>
              <w:jc w:val="right"/>
              <w:rPr>
                <w:rFonts w:ascii="Arial" w:hAnsi="Arial" w:cs="Arial"/>
                <w:bCs/>
                <w:sz w:val="20"/>
                <w:szCs w:val="20"/>
              </w:rPr>
            </w:pPr>
          </w:p>
          <w:p w14:paraId="49F0BE72" w14:textId="621523BC"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2" w:type="dxa"/>
            <w:tcBorders>
              <w:left w:val="nil"/>
            </w:tcBorders>
            <w:vAlign w:val="center"/>
          </w:tcPr>
          <w:p w14:paraId="77DB1978" w14:textId="77777777" w:rsidR="000760B4" w:rsidRDefault="000760B4" w:rsidP="00504FCE">
            <w:pPr>
              <w:kinsoku w:val="0"/>
              <w:overflowPunct w:val="0"/>
              <w:autoSpaceDE w:val="0"/>
              <w:autoSpaceDN w:val="0"/>
              <w:adjustRightInd w:val="0"/>
              <w:spacing w:after="0" w:line="360" w:lineRule="auto"/>
              <w:jc w:val="right"/>
              <w:rPr>
                <w:rFonts w:ascii="Arial" w:hAnsi="Arial" w:cs="Arial"/>
                <w:bCs/>
                <w:sz w:val="20"/>
                <w:szCs w:val="20"/>
              </w:rPr>
            </w:pPr>
          </w:p>
          <w:p w14:paraId="2B6CFCCB" w14:textId="77777777" w:rsidR="000760B4" w:rsidRDefault="000760B4" w:rsidP="00504FCE">
            <w:pPr>
              <w:kinsoku w:val="0"/>
              <w:overflowPunct w:val="0"/>
              <w:autoSpaceDE w:val="0"/>
              <w:autoSpaceDN w:val="0"/>
              <w:adjustRightInd w:val="0"/>
              <w:spacing w:after="0" w:line="360" w:lineRule="auto"/>
              <w:jc w:val="right"/>
              <w:rPr>
                <w:rFonts w:ascii="Arial" w:hAnsi="Arial" w:cs="Arial"/>
                <w:bCs/>
                <w:sz w:val="20"/>
                <w:szCs w:val="20"/>
              </w:rPr>
            </w:pPr>
          </w:p>
          <w:p w14:paraId="0F2AB651" w14:textId="77777777" w:rsidR="000760B4" w:rsidRDefault="000760B4" w:rsidP="00504FCE">
            <w:pPr>
              <w:kinsoku w:val="0"/>
              <w:overflowPunct w:val="0"/>
              <w:autoSpaceDE w:val="0"/>
              <w:autoSpaceDN w:val="0"/>
              <w:adjustRightInd w:val="0"/>
              <w:spacing w:after="0" w:line="360" w:lineRule="auto"/>
              <w:jc w:val="right"/>
              <w:rPr>
                <w:rFonts w:ascii="Arial" w:hAnsi="Arial" w:cs="Arial"/>
                <w:bCs/>
                <w:sz w:val="20"/>
                <w:szCs w:val="20"/>
              </w:rPr>
            </w:pPr>
          </w:p>
          <w:p w14:paraId="74A0E83C" w14:textId="77777777" w:rsidR="000760B4" w:rsidRDefault="000760B4" w:rsidP="00504FCE">
            <w:pPr>
              <w:kinsoku w:val="0"/>
              <w:overflowPunct w:val="0"/>
              <w:autoSpaceDE w:val="0"/>
              <w:autoSpaceDN w:val="0"/>
              <w:adjustRightInd w:val="0"/>
              <w:spacing w:after="0" w:line="360" w:lineRule="auto"/>
              <w:jc w:val="right"/>
              <w:rPr>
                <w:rFonts w:ascii="Arial" w:hAnsi="Arial" w:cs="Arial"/>
                <w:bCs/>
                <w:sz w:val="20"/>
                <w:szCs w:val="20"/>
              </w:rPr>
            </w:pPr>
          </w:p>
          <w:p w14:paraId="6A512356" w14:textId="1DEAD71B" w:rsidR="00AB70A7" w:rsidRPr="00504FCE" w:rsidRDefault="00F37005"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2,</w:t>
            </w:r>
            <w:r w:rsidR="00AB70A7" w:rsidRPr="00504FCE">
              <w:rPr>
                <w:rFonts w:ascii="Arial" w:hAnsi="Arial" w:cs="Arial"/>
                <w:bCs/>
                <w:sz w:val="20"/>
                <w:szCs w:val="20"/>
              </w:rPr>
              <w:t>500.00</w:t>
            </w:r>
          </w:p>
        </w:tc>
      </w:tr>
      <w:tr w:rsidR="00AB70A7" w:rsidRPr="00504FCE" w14:paraId="5443DCC4" w14:textId="166F0D1E" w:rsidTr="00C3247D">
        <w:tc>
          <w:tcPr>
            <w:tcW w:w="5369" w:type="dxa"/>
          </w:tcPr>
          <w:p w14:paraId="713781BE" w14:textId="77777777" w:rsidR="00AB70A7" w:rsidRPr="00504FCE" w:rsidRDefault="00AB70A7" w:rsidP="00504FCE">
            <w:pPr>
              <w:pStyle w:val="Prrafodelista"/>
              <w:numPr>
                <w:ilvl w:val="0"/>
                <w:numId w:val="28"/>
              </w:numPr>
              <w:kinsoku w:val="0"/>
              <w:overflowPunct w:val="0"/>
              <w:autoSpaceDE w:val="0"/>
              <w:autoSpaceDN w:val="0"/>
              <w:adjustRightInd w:val="0"/>
              <w:spacing w:after="0" w:line="360" w:lineRule="auto"/>
              <w:ind w:left="447" w:hanging="447"/>
              <w:jc w:val="both"/>
              <w:rPr>
                <w:rFonts w:ascii="Arial" w:hAnsi="Arial" w:cs="Arial"/>
                <w:bCs/>
                <w:sz w:val="20"/>
                <w:szCs w:val="20"/>
              </w:rPr>
            </w:pPr>
            <w:r w:rsidRPr="00504FCE">
              <w:rPr>
                <w:rFonts w:ascii="Arial" w:hAnsi="Arial" w:cs="Arial"/>
                <w:bCs/>
                <w:sz w:val="20"/>
                <w:szCs w:val="20"/>
              </w:rPr>
              <w:t>Tienda de ropa y almacenes grandes</w:t>
            </w:r>
          </w:p>
        </w:tc>
        <w:tc>
          <w:tcPr>
            <w:tcW w:w="328" w:type="dxa"/>
            <w:tcBorders>
              <w:right w:val="nil"/>
            </w:tcBorders>
            <w:vAlign w:val="center"/>
          </w:tcPr>
          <w:p w14:paraId="797942AB" w14:textId="52B6133C"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5" w:type="dxa"/>
            <w:tcBorders>
              <w:left w:val="nil"/>
            </w:tcBorders>
            <w:vAlign w:val="center"/>
          </w:tcPr>
          <w:p w14:paraId="0E16B7CA" w14:textId="406CB218"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5,200.00</w:t>
            </w:r>
          </w:p>
        </w:tc>
        <w:tc>
          <w:tcPr>
            <w:tcW w:w="350" w:type="dxa"/>
            <w:tcBorders>
              <w:right w:val="nil"/>
            </w:tcBorders>
            <w:vAlign w:val="center"/>
          </w:tcPr>
          <w:p w14:paraId="3BFF82A6" w14:textId="6008BE8F"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2" w:type="dxa"/>
            <w:tcBorders>
              <w:left w:val="nil"/>
            </w:tcBorders>
            <w:vAlign w:val="center"/>
          </w:tcPr>
          <w:p w14:paraId="3D56F1BE" w14:textId="29E6402D"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2,700.00</w:t>
            </w:r>
          </w:p>
        </w:tc>
      </w:tr>
      <w:tr w:rsidR="00AB70A7" w:rsidRPr="00504FCE" w14:paraId="3E2308C7" w14:textId="093975B7" w:rsidTr="00C3247D">
        <w:tc>
          <w:tcPr>
            <w:tcW w:w="5369" w:type="dxa"/>
          </w:tcPr>
          <w:p w14:paraId="4A792976" w14:textId="77777777" w:rsidR="00AB70A7" w:rsidRPr="00504FCE" w:rsidRDefault="00AB70A7" w:rsidP="00504FCE">
            <w:pPr>
              <w:pStyle w:val="Prrafodelista"/>
              <w:numPr>
                <w:ilvl w:val="0"/>
                <w:numId w:val="28"/>
              </w:numPr>
              <w:kinsoku w:val="0"/>
              <w:overflowPunct w:val="0"/>
              <w:autoSpaceDE w:val="0"/>
              <w:autoSpaceDN w:val="0"/>
              <w:adjustRightInd w:val="0"/>
              <w:spacing w:after="0" w:line="360" w:lineRule="auto"/>
              <w:ind w:left="447" w:hanging="447"/>
              <w:jc w:val="both"/>
              <w:rPr>
                <w:rFonts w:ascii="Arial" w:hAnsi="Arial" w:cs="Arial"/>
                <w:bCs/>
                <w:sz w:val="20"/>
                <w:szCs w:val="20"/>
              </w:rPr>
            </w:pPr>
            <w:r w:rsidRPr="00504FCE">
              <w:rPr>
                <w:rFonts w:ascii="Arial" w:hAnsi="Arial" w:cs="Arial"/>
                <w:bCs/>
                <w:sz w:val="20"/>
                <w:szCs w:val="20"/>
              </w:rPr>
              <w:t>Cadena de tiendas departamentales</w:t>
            </w:r>
          </w:p>
        </w:tc>
        <w:tc>
          <w:tcPr>
            <w:tcW w:w="328" w:type="dxa"/>
            <w:tcBorders>
              <w:right w:val="nil"/>
            </w:tcBorders>
            <w:vAlign w:val="center"/>
          </w:tcPr>
          <w:p w14:paraId="2538810A" w14:textId="2E0CBBB7"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5" w:type="dxa"/>
            <w:tcBorders>
              <w:left w:val="nil"/>
            </w:tcBorders>
            <w:vAlign w:val="center"/>
          </w:tcPr>
          <w:p w14:paraId="25F28357" w14:textId="5D8F62A8"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w:t>
            </w:r>
            <w:r w:rsidR="00F37005" w:rsidRPr="00504FCE">
              <w:rPr>
                <w:rFonts w:ascii="Arial" w:hAnsi="Arial" w:cs="Arial"/>
                <w:bCs/>
                <w:sz w:val="20"/>
                <w:szCs w:val="20"/>
              </w:rPr>
              <w:t>30</w:t>
            </w:r>
            <w:r w:rsidRPr="00504FCE">
              <w:rPr>
                <w:rFonts w:ascii="Arial" w:hAnsi="Arial" w:cs="Arial"/>
                <w:bCs/>
                <w:sz w:val="20"/>
                <w:szCs w:val="20"/>
              </w:rPr>
              <w:t>,000.00</w:t>
            </w:r>
          </w:p>
        </w:tc>
        <w:tc>
          <w:tcPr>
            <w:tcW w:w="350" w:type="dxa"/>
            <w:tcBorders>
              <w:right w:val="nil"/>
            </w:tcBorders>
            <w:vAlign w:val="center"/>
          </w:tcPr>
          <w:p w14:paraId="03BB2910" w14:textId="4A8356EE"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2" w:type="dxa"/>
            <w:tcBorders>
              <w:left w:val="nil"/>
            </w:tcBorders>
            <w:vAlign w:val="center"/>
          </w:tcPr>
          <w:p w14:paraId="7C659A6F" w14:textId="0E45E05D" w:rsidR="00AB70A7" w:rsidRPr="00504FCE" w:rsidRDefault="00F37005"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8</w:t>
            </w:r>
            <w:r w:rsidR="00AB70A7" w:rsidRPr="00504FCE">
              <w:rPr>
                <w:rFonts w:ascii="Arial" w:hAnsi="Arial" w:cs="Arial"/>
                <w:bCs/>
                <w:sz w:val="20"/>
                <w:szCs w:val="20"/>
              </w:rPr>
              <w:t>,000.00</w:t>
            </w:r>
          </w:p>
        </w:tc>
      </w:tr>
      <w:tr w:rsidR="00AB70A7" w:rsidRPr="00504FCE" w14:paraId="6D6B76C5" w14:textId="30EB669E" w:rsidTr="00C3247D">
        <w:tc>
          <w:tcPr>
            <w:tcW w:w="5369" w:type="dxa"/>
          </w:tcPr>
          <w:p w14:paraId="61149C73" w14:textId="77777777" w:rsidR="00AB70A7" w:rsidRPr="00504FCE" w:rsidRDefault="00AB70A7" w:rsidP="00504FCE">
            <w:pPr>
              <w:pStyle w:val="Prrafodelista"/>
              <w:numPr>
                <w:ilvl w:val="0"/>
                <w:numId w:val="28"/>
              </w:numPr>
              <w:kinsoku w:val="0"/>
              <w:overflowPunct w:val="0"/>
              <w:autoSpaceDE w:val="0"/>
              <w:autoSpaceDN w:val="0"/>
              <w:adjustRightInd w:val="0"/>
              <w:spacing w:after="0" w:line="360" w:lineRule="auto"/>
              <w:ind w:left="447" w:hanging="447"/>
              <w:jc w:val="both"/>
              <w:rPr>
                <w:rFonts w:ascii="Arial" w:hAnsi="Arial" w:cs="Arial"/>
                <w:bCs/>
                <w:sz w:val="20"/>
                <w:szCs w:val="20"/>
              </w:rPr>
            </w:pPr>
            <w:r w:rsidRPr="00504FCE">
              <w:rPr>
                <w:rFonts w:ascii="Arial" w:hAnsi="Arial" w:cs="Arial"/>
                <w:bCs/>
                <w:sz w:val="20"/>
                <w:szCs w:val="20"/>
              </w:rPr>
              <w:t>Cadena de tiendas de conveniencia</w:t>
            </w:r>
          </w:p>
        </w:tc>
        <w:tc>
          <w:tcPr>
            <w:tcW w:w="328" w:type="dxa"/>
            <w:tcBorders>
              <w:right w:val="nil"/>
            </w:tcBorders>
            <w:vAlign w:val="center"/>
          </w:tcPr>
          <w:p w14:paraId="6EC2BFAA" w14:textId="398A29EE"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5" w:type="dxa"/>
            <w:tcBorders>
              <w:left w:val="nil"/>
            </w:tcBorders>
            <w:vAlign w:val="center"/>
          </w:tcPr>
          <w:p w14:paraId="707611D5" w14:textId="55DC345C" w:rsidR="00AB70A7" w:rsidRPr="00504FCE" w:rsidRDefault="00F37005"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2</w:t>
            </w:r>
            <w:r w:rsidR="00AB70A7" w:rsidRPr="00504FCE">
              <w:rPr>
                <w:rFonts w:ascii="Arial" w:hAnsi="Arial" w:cs="Arial"/>
                <w:bCs/>
                <w:sz w:val="20"/>
                <w:szCs w:val="20"/>
              </w:rPr>
              <w:t>5,000.00</w:t>
            </w:r>
          </w:p>
        </w:tc>
        <w:tc>
          <w:tcPr>
            <w:tcW w:w="350" w:type="dxa"/>
            <w:tcBorders>
              <w:right w:val="nil"/>
            </w:tcBorders>
            <w:vAlign w:val="center"/>
          </w:tcPr>
          <w:p w14:paraId="403FDF6F" w14:textId="2BAAC047"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2" w:type="dxa"/>
            <w:tcBorders>
              <w:left w:val="nil"/>
            </w:tcBorders>
            <w:vAlign w:val="center"/>
          </w:tcPr>
          <w:p w14:paraId="51CC82A8" w14:textId="10F5FEBB" w:rsidR="00AB70A7" w:rsidRPr="00504FCE" w:rsidRDefault="00F37005"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8</w:t>
            </w:r>
            <w:r w:rsidR="00AB70A7" w:rsidRPr="00504FCE">
              <w:rPr>
                <w:rFonts w:ascii="Arial" w:hAnsi="Arial" w:cs="Arial"/>
                <w:bCs/>
                <w:sz w:val="20"/>
                <w:szCs w:val="20"/>
              </w:rPr>
              <w:t>,000.00</w:t>
            </w:r>
          </w:p>
        </w:tc>
      </w:tr>
      <w:tr w:rsidR="00AB70A7" w:rsidRPr="00504FCE" w14:paraId="15AFA072" w14:textId="6F1D1B81" w:rsidTr="00C3247D">
        <w:tc>
          <w:tcPr>
            <w:tcW w:w="5369" w:type="dxa"/>
          </w:tcPr>
          <w:p w14:paraId="4EB84E6A" w14:textId="77777777" w:rsidR="00AB70A7" w:rsidRPr="00504FCE" w:rsidRDefault="00AB70A7" w:rsidP="00504FCE">
            <w:pPr>
              <w:pStyle w:val="Prrafodelista"/>
              <w:numPr>
                <w:ilvl w:val="0"/>
                <w:numId w:val="28"/>
              </w:numPr>
              <w:kinsoku w:val="0"/>
              <w:overflowPunct w:val="0"/>
              <w:autoSpaceDE w:val="0"/>
              <w:autoSpaceDN w:val="0"/>
              <w:adjustRightInd w:val="0"/>
              <w:spacing w:after="0" w:line="360" w:lineRule="auto"/>
              <w:ind w:left="447" w:hanging="447"/>
              <w:jc w:val="both"/>
              <w:rPr>
                <w:rFonts w:ascii="Arial" w:hAnsi="Arial" w:cs="Arial"/>
                <w:bCs/>
                <w:sz w:val="20"/>
                <w:szCs w:val="20"/>
              </w:rPr>
            </w:pPr>
            <w:r w:rsidRPr="00504FCE">
              <w:rPr>
                <w:rFonts w:ascii="Arial" w:hAnsi="Arial" w:cs="Arial"/>
                <w:bCs/>
                <w:sz w:val="20"/>
                <w:szCs w:val="20"/>
              </w:rPr>
              <w:t>Tienda boutique, renta de trajes, ropa y accesorios:</w:t>
            </w:r>
          </w:p>
        </w:tc>
        <w:tc>
          <w:tcPr>
            <w:tcW w:w="328" w:type="dxa"/>
            <w:tcBorders>
              <w:right w:val="nil"/>
            </w:tcBorders>
            <w:vAlign w:val="center"/>
          </w:tcPr>
          <w:p w14:paraId="0FA51340" w14:textId="0477701F"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5" w:type="dxa"/>
            <w:tcBorders>
              <w:left w:val="nil"/>
            </w:tcBorders>
            <w:vAlign w:val="center"/>
          </w:tcPr>
          <w:p w14:paraId="33A27EB7" w14:textId="77C285E1"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w:t>
            </w:r>
            <w:r w:rsidR="00F37005" w:rsidRPr="00504FCE">
              <w:rPr>
                <w:rFonts w:ascii="Arial" w:hAnsi="Arial" w:cs="Arial"/>
                <w:bCs/>
                <w:sz w:val="20"/>
                <w:szCs w:val="20"/>
              </w:rPr>
              <w:t>3</w:t>
            </w:r>
            <w:r w:rsidRPr="00504FCE">
              <w:rPr>
                <w:rFonts w:ascii="Arial" w:hAnsi="Arial" w:cs="Arial"/>
                <w:bCs/>
                <w:sz w:val="20"/>
                <w:szCs w:val="20"/>
              </w:rPr>
              <w:t>,000.00</w:t>
            </w:r>
          </w:p>
        </w:tc>
        <w:tc>
          <w:tcPr>
            <w:tcW w:w="350" w:type="dxa"/>
            <w:tcBorders>
              <w:right w:val="nil"/>
            </w:tcBorders>
            <w:vAlign w:val="center"/>
          </w:tcPr>
          <w:p w14:paraId="4AE03074" w14:textId="509F3923"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2" w:type="dxa"/>
            <w:tcBorders>
              <w:left w:val="nil"/>
            </w:tcBorders>
            <w:vAlign w:val="center"/>
          </w:tcPr>
          <w:p w14:paraId="4AB50CFD" w14:textId="470B36DF" w:rsidR="00AB70A7" w:rsidRPr="00504FCE" w:rsidRDefault="00F37005"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1,0</w:t>
            </w:r>
            <w:r w:rsidR="00AB70A7" w:rsidRPr="00504FCE">
              <w:rPr>
                <w:rFonts w:ascii="Arial" w:hAnsi="Arial" w:cs="Arial"/>
                <w:bCs/>
                <w:sz w:val="20"/>
                <w:szCs w:val="20"/>
              </w:rPr>
              <w:t>00.00</w:t>
            </w:r>
          </w:p>
        </w:tc>
      </w:tr>
      <w:tr w:rsidR="00AB70A7" w:rsidRPr="00504FCE" w14:paraId="0B1024F2" w14:textId="4C5D235F" w:rsidTr="00C3247D">
        <w:tc>
          <w:tcPr>
            <w:tcW w:w="5369" w:type="dxa"/>
          </w:tcPr>
          <w:p w14:paraId="0DAAE1C6" w14:textId="77777777" w:rsidR="00AB70A7" w:rsidRPr="00504FCE" w:rsidRDefault="00AB70A7" w:rsidP="00504FCE">
            <w:pPr>
              <w:pStyle w:val="Prrafodelista"/>
              <w:numPr>
                <w:ilvl w:val="0"/>
                <w:numId w:val="28"/>
              </w:numPr>
              <w:kinsoku w:val="0"/>
              <w:overflowPunct w:val="0"/>
              <w:autoSpaceDE w:val="0"/>
              <w:autoSpaceDN w:val="0"/>
              <w:adjustRightInd w:val="0"/>
              <w:spacing w:after="0" w:line="360" w:lineRule="auto"/>
              <w:ind w:left="447" w:hanging="447"/>
              <w:jc w:val="both"/>
              <w:rPr>
                <w:rFonts w:ascii="Arial" w:hAnsi="Arial" w:cs="Arial"/>
                <w:bCs/>
                <w:sz w:val="20"/>
                <w:szCs w:val="20"/>
              </w:rPr>
            </w:pPr>
            <w:r w:rsidRPr="00504FCE">
              <w:rPr>
                <w:rFonts w:ascii="Arial" w:hAnsi="Arial" w:cs="Arial"/>
                <w:bCs/>
                <w:sz w:val="20"/>
                <w:szCs w:val="20"/>
              </w:rPr>
              <w:t>Florerías</w:t>
            </w:r>
          </w:p>
        </w:tc>
        <w:tc>
          <w:tcPr>
            <w:tcW w:w="328" w:type="dxa"/>
            <w:tcBorders>
              <w:right w:val="nil"/>
            </w:tcBorders>
            <w:vAlign w:val="center"/>
          </w:tcPr>
          <w:p w14:paraId="6FA430C9" w14:textId="751514DF"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5" w:type="dxa"/>
            <w:tcBorders>
              <w:left w:val="nil"/>
            </w:tcBorders>
            <w:vAlign w:val="center"/>
          </w:tcPr>
          <w:p w14:paraId="1CF0743A" w14:textId="7E974312"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1,500.00</w:t>
            </w:r>
          </w:p>
        </w:tc>
        <w:tc>
          <w:tcPr>
            <w:tcW w:w="350" w:type="dxa"/>
            <w:tcBorders>
              <w:right w:val="nil"/>
            </w:tcBorders>
            <w:vAlign w:val="center"/>
          </w:tcPr>
          <w:p w14:paraId="08F07048" w14:textId="075FC949"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2" w:type="dxa"/>
            <w:tcBorders>
              <w:left w:val="nil"/>
            </w:tcBorders>
            <w:vAlign w:val="center"/>
          </w:tcPr>
          <w:p w14:paraId="2C22CA21" w14:textId="550AC646"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500.00</w:t>
            </w:r>
          </w:p>
        </w:tc>
      </w:tr>
      <w:tr w:rsidR="00AB70A7" w:rsidRPr="00504FCE" w14:paraId="5F442727" w14:textId="4EA615A3" w:rsidTr="00C3247D">
        <w:tc>
          <w:tcPr>
            <w:tcW w:w="5369" w:type="dxa"/>
          </w:tcPr>
          <w:p w14:paraId="05660087" w14:textId="77777777" w:rsidR="00AB70A7" w:rsidRPr="00504FCE" w:rsidRDefault="00AB70A7" w:rsidP="00504FCE">
            <w:pPr>
              <w:pStyle w:val="Prrafodelista"/>
              <w:numPr>
                <w:ilvl w:val="0"/>
                <w:numId w:val="28"/>
              </w:numPr>
              <w:kinsoku w:val="0"/>
              <w:overflowPunct w:val="0"/>
              <w:autoSpaceDE w:val="0"/>
              <w:autoSpaceDN w:val="0"/>
              <w:adjustRightInd w:val="0"/>
              <w:spacing w:after="0" w:line="360" w:lineRule="auto"/>
              <w:ind w:left="447" w:hanging="447"/>
              <w:jc w:val="both"/>
              <w:rPr>
                <w:rFonts w:ascii="Arial" w:hAnsi="Arial" w:cs="Arial"/>
                <w:bCs/>
                <w:sz w:val="20"/>
                <w:szCs w:val="20"/>
              </w:rPr>
            </w:pPr>
            <w:r w:rsidRPr="00504FCE">
              <w:rPr>
                <w:rFonts w:ascii="Arial" w:hAnsi="Arial" w:cs="Arial"/>
                <w:bCs/>
                <w:sz w:val="20"/>
                <w:szCs w:val="20"/>
              </w:rPr>
              <w:t>Funerarias</w:t>
            </w:r>
          </w:p>
        </w:tc>
        <w:tc>
          <w:tcPr>
            <w:tcW w:w="328" w:type="dxa"/>
            <w:tcBorders>
              <w:right w:val="nil"/>
            </w:tcBorders>
            <w:vAlign w:val="center"/>
          </w:tcPr>
          <w:p w14:paraId="352EFFC1" w14:textId="44CEB762"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5" w:type="dxa"/>
            <w:tcBorders>
              <w:left w:val="nil"/>
            </w:tcBorders>
            <w:vAlign w:val="center"/>
          </w:tcPr>
          <w:p w14:paraId="0A61CF5A" w14:textId="1FF00711"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10,000.00</w:t>
            </w:r>
          </w:p>
        </w:tc>
        <w:tc>
          <w:tcPr>
            <w:tcW w:w="350" w:type="dxa"/>
            <w:tcBorders>
              <w:right w:val="nil"/>
            </w:tcBorders>
            <w:vAlign w:val="center"/>
          </w:tcPr>
          <w:p w14:paraId="6716583E" w14:textId="00B9B9A2"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2" w:type="dxa"/>
            <w:tcBorders>
              <w:left w:val="nil"/>
            </w:tcBorders>
            <w:vAlign w:val="center"/>
          </w:tcPr>
          <w:p w14:paraId="5498FE4E" w14:textId="65771ED1"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5,000.00</w:t>
            </w:r>
          </w:p>
        </w:tc>
      </w:tr>
      <w:tr w:rsidR="00AB70A7" w:rsidRPr="00504FCE" w14:paraId="7AF206C1" w14:textId="3187C019" w:rsidTr="00C3247D">
        <w:trPr>
          <w:trHeight w:val="2760"/>
        </w:trPr>
        <w:tc>
          <w:tcPr>
            <w:tcW w:w="5369" w:type="dxa"/>
          </w:tcPr>
          <w:p w14:paraId="2C00ECF0" w14:textId="11A250F0" w:rsidR="00AB70A7" w:rsidRPr="00504FCE" w:rsidRDefault="00AB70A7" w:rsidP="00504FCE">
            <w:pPr>
              <w:pStyle w:val="Prrafodelista"/>
              <w:numPr>
                <w:ilvl w:val="0"/>
                <w:numId w:val="28"/>
              </w:numPr>
              <w:kinsoku w:val="0"/>
              <w:overflowPunct w:val="0"/>
              <w:autoSpaceDE w:val="0"/>
              <w:autoSpaceDN w:val="0"/>
              <w:adjustRightInd w:val="0"/>
              <w:spacing w:after="0" w:line="360" w:lineRule="auto"/>
              <w:ind w:left="447" w:hanging="447"/>
              <w:jc w:val="both"/>
              <w:rPr>
                <w:rFonts w:ascii="Arial" w:hAnsi="Arial" w:cs="Arial"/>
                <w:bCs/>
                <w:sz w:val="20"/>
                <w:szCs w:val="20"/>
              </w:rPr>
            </w:pPr>
            <w:r w:rsidRPr="00504FCE">
              <w:rPr>
                <w:rFonts w:ascii="Arial" w:hAnsi="Arial" w:cs="Arial"/>
                <w:bCs/>
                <w:sz w:val="20"/>
                <w:szCs w:val="20"/>
              </w:rPr>
              <w:lastRenderedPageBreak/>
              <w:t>Bancos, centros cambiarios e instituciones financieras, financiera de crédito, casa de empeño, institución bancaria, caja de ahorro, centro de asesoría de crédito o centro de servicios financieros</w:t>
            </w:r>
          </w:p>
          <w:p w14:paraId="79A28643" w14:textId="49866B1D" w:rsidR="00AB70A7" w:rsidRPr="00504FCE" w:rsidRDefault="00AB70A7" w:rsidP="00504FCE">
            <w:pPr>
              <w:pStyle w:val="Prrafodelista"/>
              <w:numPr>
                <w:ilvl w:val="0"/>
                <w:numId w:val="46"/>
              </w:numPr>
              <w:kinsoku w:val="0"/>
              <w:overflowPunct w:val="0"/>
              <w:autoSpaceDE w:val="0"/>
              <w:autoSpaceDN w:val="0"/>
              <w:adjustRightInd w:val="0"/>
              <w:spacing w:after="0" w:line="360" w:lineRule="auto"/>
              <w:jc w:val="both"/>
              <w:rPr>
                <w:rFonts w:ascii="Arial" w:hAnsi="Arial" w:cs="Arial"/>
                <w:bCs/>
                <w:sz w:val="20"/>
                <w:szCs w:val="20"/>
              </w:rPr>
            </w:pPr>
            <w:r w:rsidRPr="00504FCE">
              <w:rPr>
                <w:rFonts w:ascii="Arial" w:hAnsi="Arial" w:cs="Arial"/>
                <w:bCs/>
                <w:sz w:val="20"/>
                <w:szCs w:val="20"/>
              </w:rPr>
              <w:t>TIPO A (institución bancaria)</w:t>
            </w:r>
          </w:p>
          <w:p w14:paraId="474461AF" w14:textId="369AFF46" w:rsidR="00AB70A7" w:rsidRPr="00504FCE" w:rsidRDefault="00AB70A7" w:rsidP="00504FCE">
            <w:pPr>
              <w:pStyle w:val="Prrafodelista"/>
              <w:numPr>
                <w:ilvl w:val="0"/>
                <w:numId w:val="46"/>
              </w:numPr>
              <w:kinsoku w:val="0"/>
              <w:overflowPunct w:val="0"/>
              <w:autoSpaceDE w:val="0"/>
              <w:autoSpaceDN w:val="0"/>
              <w:adjustRightInd w:val="0"/>
              <w:spacing w:after="0" w:line="360" w:lineRule="auto"/>
              <w:jc w:val="both"/>
              <w:rPr>
                <w:rFonts w:ascii="Arial" w:hAnsi="Arial" w:cs="Arial"/>
                <w:bCs/>
                <w:sz w:val="20"/>
                <w:szCs w:val="20"/>
              </w:rPr>
            </w:pPr>
            <w:r w:rsidRPr="00504FCE">
              <w:rPr>
                <w:rFonts w:ascii="Arial" w:hAnsi="Arial" w:cs="Arial"/>
                <w:bCs/>
                <w:sz w:val="20"/>
                <w:szCs w:val="20"/>
              </w:rPr>
              <w:t>TIPO B (financiera de crédito)</w:t>
            </w:r>
          </w:p>
          <w:p w14:paraId="57C49F60" w14:textId="3EBD7769" w:rsidR="00AB70A7" w:rsidRPr="00504FCE" w:rsidRDefault="00AB70A7" w:rsidP="00504FCE">
            <w:pPr>
              <w:pStyle w:val="Prrafodelista"/>
              <w:numPr>
                <w:ilvl w:val="0"/>
                <w:numId w:val="46"/>
              </w:numPr>
              <w:kinsoku w:val="0"/>
              <w:overflowPunct w:val="0"/>
              <w:autoSpaceDE w:val="0"/>
              <w:autoSpaceDN w:val="0"/>
              <w:adjustRightInd w:val="0"/>
              <w:spacing w:after="0" w:line="360" w:lineRule="auto"/>
              <w:jc w:val="both"/>
              <w:rPr>
                <w:rFonts w:ascii="Arial" w:hAnsi="Arial" w:cs="Arial"/>
                <w:bCs/>
                <w:sz w:val="20"/>
                <w:szCs w:val="20"/>
              </w:rPr>
            </w:pPr>
            <w:r w:rsidRPr="00504FCE">
              <w:rPr>
                <w:rFonts w:ascii="Arial" w:hAnsi="Arial" w:cs="Arial"/>
                <w:bCs/>
                <w:sz w:val="20"/>
                <w:szCs w:val="20"/>
              </w:rPr>
              <w:t>TIPO C (casa de empeños)</w:t>
            </w:r>
          </w:p>
          <w:p w14:paraId="549EDAD5" w14:textId="4906B342" w:rsidR="00AB70A7" w:rsidRPr="00504FCE" w:rsidRDefault="00AB70A7" w:rsidP="00504FCE">
            <w:pPr>
              <w:pStyle w:val="Prrafodelista"/>
              <w:numPr>
                <w:ilvl w:val="0"/>
                <w:numId w:val="46"/>
              </w:numPr>
              <w:kinsoku w:val="0"/>
              <w:overflowPunct w:val="0"/>
              <w:autoSpaceDE w:val="0"/>
              <w:autoSpaceDN w:val="0"/>
              <w:adjustRightInd w:val="0"/>
              <w:spacing w:after="0" w:line="360" w:lineRule="auto"/>
              <w:jc w:val="both"/>
              <w:rPr>
                <w:rFonts w:ascii="Arial" w:hAnsi="Arial" w:cs="Arial"/>
                <w:bCs/>
                <w:sz w:val="20"/>
                <w:szCs w:val="20"/>
              </w:rPr>
            </w:pPr>
            <w:r w:rsidRPr="00504FCE">
              <w:rPr>
                <w:rFonts w:ascii="Arial" w:hAnsi="Arial" w:cs="Arial"/>
                <w:bCs/>
                <w:sz w:val="20"/>
                <w:szCs w:val="20"/>
              </w:rPr>
              <w:t>TIPO D (caja de ahorro)</w:t>
            </w:r>
          </w:p>
        </w:tc>
        <w:tc>
          <w:tcPr>
            <w:tcW w:w="328" w:type="dxa"/>
            <w:tcBorders>
              <w:right w:val="nil"/>
            </w:tcBorders>
            <w:vAlign w:val="center"/>
          </w:tcPr>
          <w:p w14:paraId="7D336EB9" w14:textId="77777777" w:rsidR="00AB70A7" w:rsidRPr="00504FCE" w:rsidRDefault="00AB70A7" w:rsidP="00504FCE">
            <w:pPr>
              <w:kinsoku w:val="0"/>
              <w:overflowPunct w:val="0"/>
              <w:autoSpaceDE w:val="0"/>
              <w:autoSpaceDN w:val="0"/>
              <w:adjustRightInd w:val="0"/>
              <w:spacing w:after="0" w:line="360" w:lineRule="auto"/>
              <w:rPr>
                <w:rFonts w:ascii="Arial" w:hAnsi="Arial" w:cs="Arial"/>
                <w:bCs/>
                <w:sz w:val="20"/>
                <w:szCs w:val="20"/>
              </w:rPr>
            </w:pPr>
          </w:p>
          <w:p w14:paraId="271FE851" w14:textId="77777777" w:rsidR="00AB70A7" w:rsidRPr="00504FCE" w:rsidRDefault="00AB70A7" w:rsidP="00504FCE">
            <w:pPr>
              <w:kinsoku w:val="0"/>
              <w:overflowPunct w:val="0"/>
              <w:autoSpaceDE w:val="0"/>
              <w:autoSpaceDN w:val="0"/>
              <w:adjustRightInd w:val="0"/>
              <w:spacing w:after="0" w:line="360" w:lineRule="auto"/>
              <w:rPr>
                <w:rFonts w:ascii="Arial" w:hAnsi="Arial" w:cs="Arial"/>
                <w:bCs/>
                <w:sz w:val="20"/>
                <w:szCs w:val="20"/>
              </w:rPr>
            </w:pPr>
          </w:p>
          <w:p w14:paraId="05A103CE" w14:textId="77777777" w:rsidR="00AB70A7" w:rsidRPr="00504FCE" w:rsidRDefault="00AB70A7" w:rsidP="00504FCE">
            <w:pPr>
              <w:kinsoku w:val="0"/>
              <w:overflowPunct w:val="0"/>
              <w:autoSpaceDE w:val="0"/>
              <w:autoSpaceDN w:val="0"/>
              <w:adjustRightInd w:val="0"/>
              <w:spacing w:after="0" w:line="360" w:lineRule="auto"/>
              <w:rPr>
                <w:rFonts w:ascii="Arial" w:hAnsi="Arial" w:cs="Arial"/>
                <w:bCs/>
                <w:sz w:val="20"/>
                <w:szCs w:val="20"/>
              </w:rPr>
            </w:pPr>
          </w:p>
          <w:p w14:paraId="771BEC2D" w14:textId="77777777" w:rsidR="00AB70A7" w:rsidRPr="00504FCE" w:rsidRDefault="00AB70A7" w:rsidP="00504FCE">
            <w:pPr>
              <w:kinsoku w:val="0"/>
              <w:overflowPunct w:val="0"/>
              <w:autoSpaceDE w:val="0"/>
              <w:autoSpaceDN w:val="0"/>
              <w:adjustRightInd w:val="0"/>
              <w:spacing w:after="0" w:line="360" w:lineRule="auto"/>
              <w:rPr>
                <w:rFonts w:ascii="Arial" w:hAnsi="Arial" w:cs="Arial"/>
                <w:bCs/>
                <w:sz w:val="20"/>
                <w:szCs w:val="20"/>
              </w:rPr>
            </w:pPr>
          </w:p>
          <w:p w14:paraId="0253FC69" w14:textId="77777777" w:rsidR="000760B4" w:rsidRDefault="000760B4" w:rsidP="00504FCE">
            <w:pPr>
              <w:kinsoku w:val="0"/>
              <w:overflowPunct w:val="0"/>
              <w:autoSpaceDE w:val="0"/>
              <w:autoSpaceDN w:val="0"/>
              <w:adjustRightInd w:val="0"/>
              <w:spacing w:after="0" w:line="360" w:lineRule="auto"/>
              <w:rPr>
                <w:rFonts w:ascii="Arial" w:hAnsi="Arial" w:cs="Arial"/>
                <w:bCs/>
                <w:sz w:val="20"/>
                <w:szCs w:val="20"/>
              </w:rPr>
            </w:pPr>
          </w:p>
          <w:p w14:paraId="1E9639B2" w14:textId="0D1B9B27" w:rsidR="00AB70A7" w:rsidRPr="00504FCE" w:rsidRDefault="00AB70A7" w:rsidP="00504FCE">
            <w:pPr>
              <w:kinsoku w:val="0"/>
              <w:overflowPunct w:val="0"/>
              <w:autoSpaceDE w:val="0"/>
              <w:autoSpaceDN w:val="0"/>
              <w:adjustRightInd w:val="0"/>
              <w:spacing w:after="0" w:line="360" w:lineRule="auto"/>
              <w:rPr>
                <w:rFonts w:ascii="Arial" w:hAnsi="Arial" w:cs="Arial"/>
                <w:bCs/>
                <w:sz w:val="20"/>
                <w:szCs w:val="20"/>
              </w:rPr>
            </w:pPr>
            <w:r w:rsidRPr="00504FCE">
              <w:rPr>
                <w:rFonts w:ascii="Arial" w:hAnsi="Arial" w:cs="Arial"/>
                <w:bCs/>
                <w:sz w:val="20"/>
                <w:szCs w:val="20"/>
              </w:rPr>
              <w:t>$</w:t>
            </w:r>
          </w:p>
          <w:p w14:paraId="478A6B01" w14:textId="392BB554" w:rsidR="00AB70A7" w:rsidRPr="00504FCE" w:rsidRDefault="00AB70A7" w:rsidP="00504FCE">
            <w:pPr>
              <w:kinsoku w:val="0"/>
              <w:overflowPunct w:val="0"/>
              <w:autoSpaceDE w:val="0"/>
              <w:autoSpaceDN w:val="0"/>
              <w:adjustRightInd w:val="0"/>
              <w:spacing w:after="0" w:line="360" w:lineRule="auto"/>
              <w:rPr>
                <w:rFonts w:ascii="Arial" w:hAnsi="Arial" w:cs="Arial"/>
                <w:bCs/>
                <w:sz w:val="20"/>
                <w:szCs w:val="20"/>
              </w:rPr>
            </w:pPr>
            <w:r w:rsidRPr="00504FCE">
              <w:rPr>
                <w:rFonts w:ascii="Arial" w:hAnsi="Arial" w:cs="Arial"/>
                <w:bCs/>
                <w:sz w:val="20"/>
                <w:szCs w:val="20"/>
              </w:rPr>
              <w:t>$</w:t>
            </w:r>
          </w:p>
          <w:p w14:paraId="4531061D" w14:textId="5CD836C0" w:rsidR="00AB70A7" w:rsidRPr="00504FCE" w:rsidRDefault="00AB70A7" w:rsidP="00504FCE">
            <w:pPr>
              <w:kinsoku w:val="0"/>
              <w:overflowPunct w:val="0"/>
              <w:autoSpaceDE w:val="0"/>
              <w:autoSpaceDN w:val="0"/>
              <w:adjustRightInd w:val="0"/>
              <w:spacing w:after="0" w:line="360" w:lineRule="auto"/>
              <w:rPr>
                <w:rFonts w:ascii="Arial" w:hAnsi="Arial" w:cs="Arial"/>
                <w:bCs/>
                <w:sz w:val="20"/>
                <w:szCs w:val="20"/>
              </w:rPr>
            </w:pPr>
            <w:r w:rsidRPr="00504FCE">
              <w:rPr>
                <w:rFonts w:ascii="Arial" w:hAnsi="Arial" w:cs="Arial"/>
                <w:bCs/>
                <w:sz w:val="20"/>
                <w:szCs w:val="20"/>
              </w:rPr>
              <w:t>$</w:t>
            </w:r>
          </w:p>
          <w:p w14:paraId="6D3E0B25" w14:textId="6DB9386B" w:rsidR="00AB70A7" w:rsidRPr="00504FCE" w:rsidRDefault="00AB70A7" w:rsidP="00504FCE">
            <w:pPr>
              <w:kinsoku w:val="0"/>
              <w:overflowPunct w:val="0"/>
              <w:autoSpaceDE w:val="0"/>
              <w:autoSpaceDN w:val="0"/>
              <w:adjustRightInd w:val="0"/>
              <w:spacing w:after="0" w:line="360" w:lineRule="auto"/>
              <w:rPr>
                <w:rFonts w:ascii="Arial" w:hAnsi="Arial" w:cs="Arial"/>
                <w:bCs/>
                <w:sz w:val="20"/>
                <w:szCs w:val="20"/>
              </w:rPr>
            </w:pPr>
            <w:r w:rsidRPr="00504FCE">
              <w:rPr>
                <w:rFonts w:ascii="Arial" w:hAnsi="Arial" w:cs="Arial"/>
                <w:bCs/>
                <w:sz w:val="20"/>
                <w:szCs w:val="20"/>
              </w:rPr>
              <w:t>$</w:t>
            </w:r>
          </w:p>
        </w:tc>
        <w:tc>
          <w:tcPr>
            <w:tcW w:w="1505" w:type="dxa"/>
            <w:tcBorders>
              <w:left w:val="nil"/>
            </w:tcBorders>
            <w:vAlign w:val="center"/>
          </w:tcPr>
          <w:p w14:paraId="6C6CD90D" w14:textId="77777777"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w:t>
            </w:r>
          </w:p>
          <w:p w14:paraId="1196D3D8" w14:textId="77777777"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p>
          <w:p w14:paraId="412F0EC0" w14:textId="77777777"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p>
          <w:p w14:paraId="03E21681" w14:textId="77777777"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p>
          <w:p w14:paraId="6B07013D" w14:textId="77777777" w:rsidR="000760B4" w:rsidRDefault="000760B4" w:rsidP="00504FCE">
            <w:pPr>
              <w:kinsoku w:val="0"/>
              <w:overflowPunct w:val="0"/>
              <w:autoSpaceDE w:val="0"/>
              <w:autoSpaceDN w:val="0"/>
              <w:adjustRightInd w:val="0"/>
              <w:spacing w:after="0" w:line="360" w:lineRule="auto"/>
              <w:jc w:val="right"/>
              <w:rPr>
                <w:rFonts w:ascii="Arial" w:hAnsi="Arial" w:cs="Arial"/>
                <w:bCs/>
                <w:sz w:val="20"/>
                <w:szCs w:val="20"/>
              </w:rPr>
            </w:pPr>
          </w:p>
          <w:p w14:paraId="07A6955B" w14:textId="13FB10DE" w:rsidR="00AB70A7" w:rsidRPr="00504FCE" w:rsidRDefault="00F37005"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60</w:t>
            </w:r>
            <w:r w:rsidR="00AB70A7" w:rsidRPr="00504FCE">
              <w:rPr>
                <w:rFonts w:ascii="Arial" w:hAnsi="Arial" w:cs="Arial"/>
                <w:bCs/>
                <w:sz w:val="20"/>
                <w:szCs w:val="20"/>
              </w:rPr>
              <w:t>,000.00</w:t>
            </w:r>
          </w:p>
          <w:p w14:paraId="040382CD" w14:textId="1C73E624"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45,000.00</w:t>
            </w:r>
          </w:p>
          <w:p w14:paraId="2712D2C5" w14:textId="00FCA518"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35,000.00</w:t>
            </w:r>
          </w:p>
          <w:p w14:paraId="7FB31E21" w14:textId="59E6FCED"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15,000.00</w:t>
            </w:r>
          </w:p>
        </w:tc>
        <w:tc>
          <w:tcPr>
            <w:tcW w:w="350" w:type="dxa"/>
            <w:tcBorders>
              <w:right w:val="nil"/>
            </w:tcBorders>
            <w:vAlign w:val="center"/>
          </w:tcPr>
          <w:p w14:paraId="0366383A" w14:textId="77777777"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p>
          <w:p w14:paraId="1A518AE3" w14:textId="77777777"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p>
          <w:p w14:paraId="4181F2F3" w14:textId="77777777"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p>
          <w:p w14:paraId="39192290" w14:textId="77777777"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p>
          <w:p w14:paraId="06C76ABE" w14:textId="77777777" w:rsidR="000760B4" w:rsidRDefault="000760B4" w:rsidP="00504FCE">
            <w:pPr>
              <w:kinsoku w:val="0"/>
              <w:overflowPunct w:val="0"/>
              <w:autoSpaceDE w:val="0"/>
              <w:autoSpaceDN w:val="0"/>
              <w:adjustRightInd w:val="0"/>
              <w:spacing w:after="0" w:line="360" w:lineRule="auto"/>
              <w:jc w:val="right"/>
              <w:rPr>
                <w:rFonts w:ascii="Arial" w:hAnsi="Arial" w:cs="Arial"/>
                <w:bCs/>
                <w:sz w:val="20"/>
                <w:szCs w:val="20"/>
              </w:rPr>
            </w:pPr>
          </w:p>
          <w:p w14:paraId="07FD482F" w14:textId="31523071"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p w14:paraId="5B7361CC" w14:textId="054512DE"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p w14:paraId="4B4EB2EF" w14:textId="45F186D8"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p w14:paraId="003E8E9E" w14:textId="5DCEEF26" w:rsidR="00AB70A7" w:rsidRPr="00504FCE" w:rsidRDefault="00AB70A7" w:rsidP="00504FCE">
            <w:pPr>
              <w:kinsoku w:val="0"/>
              <w:overflowPunct w:val="0"/>
              <w:autoSpaceDE w:val="0"/>
              <w:autoSpaceDN w:val="0"/>
              <w:adjustRightInd w:val="0"/>
              <w:spacing w:after="0" w:line="360" w:lineRule="auto"/>
              <w:rPr>
                <w:rFonts w:ascii="Arial" w:hAnsi="Arial" w:cs="Arial"/>
                <w:bCs/>
                <w:sz w:val="20"/>
                <w:szCs w:val="20"/>
              </w:rPr>
            </w:pPr>
            <w:r w:rsidRPr="00504FCE">
              <w:rPr>
                <w:rFonts w:ascii="Arial" w:hAnsi="Arial" w:cs="Arial"/>
                <w:bCs/>
                <w:sz w:val="20"/>
                <w:szCs w:val="20"/>
              </w:rPr>
              <w:t>$</w:t>
            </w:r>
          </w:p>
        </w:tc>
        <w:tc>
          <w:tcPr>
            <w:tcW w:w="1502" w:type="dxa"/>
            <w:tcBorders>
              <w:left w:val="nil"/>
            </w:tcBorders>
            <w:vAlign w:val="center"/>
          </w:tcPr>
          <w:p w14:paraId="2DC449E3" w14:textId="77777777"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w:t>
            </w:r>
          </w:p>
          <w:p w14:paraId="51C74879" w14:textId="77777777"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p>
          <w:p w14:paraId="1B14C8E1" w14:textId="77777777"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p>
          <w:p w14:paraId="35CF287C" w14:textId="77777777"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p>
          <w:p w14:paraId="2B569C85" w14:textId="77777777" w:rsidR="000760B4" w:rsidRDefault="000760B4" w:rsidP="00504FCE">
            <w:pPr>
              <w:kinsoku w:val="0"/>
              <w:overflowPunct w:val="0"/>
              <w:autoSpaceDE w:val="0"/>
              <w:autoSpaceDN w:val="0"/>
              <w:adjustRightInd w:val="0"/>
              <w:spacing w:after="0" w:line="360" w:lineRule="auto"/>
              <w:jc w:val="right"/>
              <w:rPr>
                <w:rFonts w:ascii="Arial" w:hAnsi="Arial" w:cs="Arial"/>
                <w:bCs/>
                <w:sz w:val="20"/>
                <w:szCs w:val="20"/>
              </w:rPr>
            </w:pPr>
          </w:p>
          <w:p w14:paraId="3C7502C8" w14:textId="615FD757" w:rsidR="00AB70A7" w:rsidRPr="00504FCE" w:rsidRDefault="00F37005"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30</w:t>
            </w:r>
            <w:r w:rsidR="00AB70A7" w:rsidRPr="00504FCE">
              <w:rPr>
                <w:rFonts w:ascii="Arial" w:hAnsi="Arial" w:cs="Arial"/>
                <w:bCs/>
                <w:sz w:val="20"/>
                <w:szCs w:val="20"/>
              </w:rPr>
              <w:t>,000.00</w:t>
            </w:r>
          </w:p>
          <w:p w14:paraId="2B63EAA2" w14:textId="7CC84124"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15,000.00</w:t>
            </w:r>
          </w:p>
          <w:p w14:paraId="617CA14E" w14:textId="74E2297B"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12,000.00</w:t>
            </w:r>
          </w:p>
          <w:p w14:paraId="3FE140CB" w14:textId="0ECC99AA"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8,000.00</w:t>
            </w:r>
          </w:p>
        </w:tc>
      </w:tr>
      <w:tr w:rsidR="00AB70A7" w:rsidRPr="00504FCE" w14:paraId="5834C0CE" w14:textId="7A25CB86" w:rsidTr="00C3247D">
        <w:tc>
          <w:tcPr>
            <w:tcW w:w="5369" w:type="dxa"/>
          </w:tcPr>
          <w:p w14:paraId="31FA25A2" w14:textId="77777777" w:rsidR="00AB70A7" w:rsidRPr="00504FCE" w:rsidRDefault="00AB70A7" w:rsidP="00504FCE">
            <w:pPr>
              <w:pStyle w:val="Prrafodelista"/>
              <w:numPr>
                <w:ilvl w:val="0"/>
                <w:numId w:val="28"/>
              </w:numPr>
              <w:kinsoku w:val="0"/>
              <w:overflowPunct w:val="0"/>
              <w:autoSpaceDE w:val="0"/>
              <w:autoSpaceDN w:val="0"/>
              <w:adjustRightInd w:val="0"/>
              <w:spacing w:after="0" w:line="360" w:lineRule="auto"/>
              <w:ind w:left="447" w:hanging="447"/>
              <w:jc w:val="both"/>
              <w:rPr>
                <w:rFonts w:ascii="Arial" w:hAnsi="Arial" w:cs="Arial"/>
                <w:bCs/>
                <w:sz w:val="20"/>
                <w:szCs w:val="20"/>
              </w:rPr>
            </w:pPr>
            <w:r w:rsidRPr="00504FCE">
              <w:rPr>
                <w:rFonts w:ascii="Arial" w:hAnsi="Arial" w:cs="Arial"/>
                <w:bCs/>
                <w:sz w:val="20"/>
                <w:szCs w:val="20"/>
              </w:rPr>
              <w:t>Expendios de revistas, periódicos y discos:</w:t>
            </w:r>
          </w:p>
        </w:tc>
        <w:tc>
          <w:tcPr>
            <w:tcW w:w="328" w:type="dxa"/>
            <w:tcBorders>
              <w:right w:val="nil"/>
            </w:tcBorders>
            <w:vAlign w:val="center"/>
          </w:tcPr>
          <w:p w14:paraId="648281F4" w14:textId="0CECC5C8"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5" w:type="dxa"/>
            <w:tcBorders>
              <w:left w:val="nil"/>
            </w:tcBorders>
            <w:vAlign w:val="center"/>
          </w:tcPr>
          <w:p w14:paraId="464E3D36" w14:textId="63A6A6D8"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450.00</w:t>
            </w:r>
          </w:p>
        </w:tc>
        <w:tc>
          <w:tcPr>
            <w:tcW w:w="350" w:type="dxa"/>
            <w:tcBorders>
              <w:right w:val="nil"/>
            </w:tcBorders>
            <w:vAlign w:val="center"/>
          </w:tcPr>
          <w:p w14:paraId="7DC06021" w14:textId="002F5936"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2" w:type="dxa"/>
            <w:tcBorders>
              <w:left w:val="nil"/>
            </w:tcBorders>
            <w:vAlign w:val="center"/>
          </w:tcPr>
          <w:p w14:paraId="16FDC619" w14:textId="4698C475"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250.00</w:t>
            </w:r>
          </w:p>
        </w:tc>
      </w:tr>
      <w:tr w:rsidR="00AB70A7" w:rsidRPr="00504FCE" w14:paraId="5C34821D" w14:textId="615DB398" w:rsidTr="00C3247D">
        <w:tc>
          <w:tcPr>
            <w:tcW w:w="5369" w:type="dxa"/>
          </w:tcPr>
          <w:p w14:paraId="7AD5918C" w14:textId="77777777" w:rsidR="00AB70A7" w:rsidRPr="00504FCE" w:rsidRDefault="00AB70A7" w:rsidP="00504FCE">
            <w:pPr>
              <w:pStyle w:val="Prrafodelista"/>
              <w:numPr>
                <w:ilvl w:val="0"/>
                <w:numId w:val="28"/>
              </w:numPr>
              <w:kinsoku w:val="0"/>
              <w:overflowPunct w:val="0"/>
              <w:autoSpaceDE w:val="0"/>
              <w:autoSpaceDN w:val="0"/>
              <w:adjustRightInd w:val="0"/>
              <w:spacing w:after="0" w:line="360" w:lineRule="auto"/>
              <w:ind w:left="447" w:hanging="447"/>
              <w:jc w:val="both"/>
              <w:rPr>
                <w:rFonts w:ascii="Arial" w:hAnsi="Arial" w:cs="Arial"/>
                <w:bCs/>
                <w:sz w:val="20"/>
                <w:szCs w:val="20"/>
              </w:rPr>
            </w:pPr>
            <w:r w:rsidRPr="00504FCE">
              <w:rPr>
                <w:rFonts w:ascii="Arial" w:hAnsi="Arial" w:cs="Arial"/>
                <w:bCs/>
                <w:sz w:val="20"/>
                <w:szCs w:val="20"/>
              </w:rPr>
              <w:t>Videoclubs en general</w:t>
            </w:r>
          </w:p>
        </w:tc>
        <w:tc>
          <w:tcPr>
            <w:tcW w:w="328" w:type="dxa"/>
            <w:tcBorders>
              <w:right w:val="nil"/>
            </w:tcBorders>
            <w:vAlign w:val="center"/>
          </w:tcPr>
          <w:p w14:paraId="6E3DAB95" w14:textId="726C2ED1"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5" w:type="dxa"/>
            <w:tcBorders>
              <w:left w:val="nil"/>
            </w:tcBorders>
            <w:vAlign w:val="center"/>
          </w:tcPr>
          <w:p w14:paraId="0FA8147F" w14:textId="04A2432B"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1,000.00</w:t>
            </w:r>
          </w:p>
        </w:tc>
        <w:tc>
          <w:tcPr>
            <w:tcW w:w="350" w:type="dxa"/>
            <w:tcBorders>
              <w:right w:val="nil"/>
            </w:tcBorders>
            <w:vAlign w:val="center"/>
          </w:tcPr>
          <w:p w14:paraId="4EEC598E" w14:textId="337E2FC1"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2" w:type="dxa"/>
            <w:tcBorders>
              <w:left w:val="nil"/>
            </w:tcBorders>
            <w:vAlign w:val="center"/>
          </w:tcPr>
          <w:p w14:paraId="62BFBC83" w14:textId="6DB59C8F"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200.00</w:t>
            </w:r>
          </w:p>
        </w:tc>
      </w:tr>
      <w:tr w:rsidR="00AB70A7" w:rsidRPr="00504FCE" w14:paraId="48F21640" w14:textId="3BF5C366" w:rsidTr="00C3247D">
        <w:tc>
          <w:tcPr>
            <w:tcW w:w="5369" w:type="dxa"/>
          </w:tcPr>
          <w:p w14:paraId="65707118" w14:textId="77777777" w:rsidR="00AB70A7" w:rsidRPr="00504FCE" w:rsidRDefault="00AB70A7" w:rsidP="00504FCE">
            <w:pPr>
              <w:pStyle w:val="Prrafodelista"/>
              <w:numPr>
                <w:ilvl w:val="0"/>
                <w:numId w:val="28"/>
              </w:numPr>
              <w:kinsoku w:val="0"/>
              <w:overflowPunct w:val="0"/>
              <w:autoSpaceDE w:val="0"/>
              <w:autoSpaceDN w:val="0"/>
              <w:adjustRightInd w:val="0"/>
              <w:spacing w:after="0" w:line="360" w:lineRule="auto"/>
              <w:ind w:left="447" w:hanging="447"/>
              <w:jc w:val="both"/>
              <w:rPr>
                <w:rFonts w:ascii="Arial" w:hAnsi="Arial" w:cs="Arial"/>
                <w:bCs/>
                <w:sz w:val="20"/>
                <w:szCs w:val="20"/>
              </w:rPr>
            </w:pPr>
            <w:r w:rsidRPr="00504FCE">
              <w:rPr>
                <w:rFonts w:ascii="Arial" w:hAnsi="Arial" w:cs="Arial"/>
                <w:bCs/>
                <w:sz w:val="20"/>
                <w:szCs w:val="20"/>
              </w:rPr>
              <w:t>Carpinterías</w:t>
            </w:r>
          </w:p>
        </w:tc>
        <w:tc>
          <w:tcPr>
            <w:tcW w:w="328" w:type="dxa"/>
            <w:tcBorders>
              <w:right w:val="nil"/>
            </w:tcBorders>
            <w:vAlign w:val="center"/>
          </w:tcPr>
          <w:p w14:paraId="25AF8867" w14:textId="3B4D0BBA"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5" w:type="dxa"/>
            <w:tcBorders>
              <w:left w:val="nil"/>
            </w:tcBorders>
            <w:vAlign w:val="center"/>
          </w:tcPr>
          <w:p w14:paraId="71D00F29" w14:textId="53F11734"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1,000.00</w:t>
            </w:r>
          </w:p>
        </w:tc>
        <w:tc>
          <w:tcPr>
            <w:tcW w:w="350" w:type="dxa"/>
            <w:tcBorders>
              <w:right w:val="nil"/>
            </w:tcBorders>
            <w:vAlign w:val="center"/>
          </w:tcPr>
          <w:p w14:paraId="5A10935C" w14:textId="0AFACF5E"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2" w:type="dxa"/>
            <w:tcBorders>
              <w:left w:val="nil"/>
            </w:tcBorders>
            <w:vAlign w:val="center"/>
          </w:tcPr>
          <w:p w14:paraId="5E55F76B" w14:textId="6B4414E7"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500.00</w:t>
            </w:r>
          </w:p>
        </w:tc>
      </w:tr>
      <w:tr w:rsidR="00AB70A7" w:rsidRPr="00504FCE" w14:paraId="66763F6F" w14:textId="1FFEAE62" w:rsidTr="00C3247D">
        <w:tc>
          <w:tcPr>
            <w:tcW w:w="5369" w:type="dxa"/>
          </w:tcPr>
          <w:p w14:paraId="0A4C6953" w14:textId="2A2039F6" w:rsidR="00AB70A7" w:rsidRPr="00504FCE" w:rsidRDefault="00AB70A7" w:rsidP="00504FCE">
            <w:pPr>
              <w:pStyle w:val="Prrafodelista"/>
              <w:numPr>
                <w:ilvl w:val="0"/>
                <w:numId w:val="28"/>
              </w:numPr>
              <w:kinsoku w:val="0"/>
              <w:overflowPunct w:val="0"/>
              <w:autoSpaceDE w:val="0"/>
              <w:autoSpaceDN w:val="0"/>
              <w:adjustRightInd w:val="0"/>
              <w:spacing w:after="0" w:line="360" w:lineRule="auto"/>
              <w:ind w:left="447" w:hanging="447"/>
              <w:jc w:val="both"/>
              <w:rPr>
                <w:rFonts w:ascii="Arial" w:hAnsi="Arial" w:cs="Arial"/>
                <w:bCs/>
                <w:sz w:val="20"/>
                <w:szCs w:val="20"/>
              </w:rPr>
            </w:pPr>
            <w:r w:rsidRPr="00504FCE">
              <w:rPr>
                <w:rFonts w:ascii="Arial" w:hAnsi="Arial" w:cs="Arial"/>
                <w:bCs/>
                <w:sz w:val="20"/>
                <w:szCs w:val="20"/>
              </w:rPr>
              <w:t>Centros de distribución, almacenamiento, venta de refrescos y agua</w:t>
            </w:r>
          </w:p>
        </w:tc>
        <w:tc>
          <w:tcPr>
            <w:tcW w:w="328" w:type="dxa"/>
            <w:tcBorders>
              <w:right w:val="nil"/>
            </w:tcBorders>
            <w:vAlign w:val="center"/>
          </w:tcPr>
          <w:p w14:paraId="34BF5536" w14:textId="77777777" w:rsidR="000760B4" w:rsidRDefault="000760B4" w:rsidP="00504FCE">
            <w:pPr>
              <w:kinsoku w:val="0"/>
              <w:overflowPunct w:val="0"/>
              <w:autoSpaceDE w:val="0"/>
              <w:autoSpaceDN w:val="0"/>
              <w:adjustRightInd w:val="0"/>
              <w:spacing w:after="0" w:line="360" w:lineRule="auto"/>
              <w:jc w:val="right"/>
              <w:rPr>
                <w:rFonts w:ascii="Arial" w:hAnsi="Arial" w:cs="Arial"/>
                <w:bCs/>
                <w:sz w:val="20"/>
                <w:szCs w:val="20"/>
              </w:rPr>
            </w:pPr>
          </w:p>
          <w:p w14:paraId="307140FD" w14:textId="15C7A588"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5" w:type="dxa"/>
            <w:tcBorders>
              <w:left w:val="nil"/>
            </w:tcBorders>
            <w:vAlign w:val="center"/>
          </w:tcPr>
          <w:p w14:paraId="2B34C99E" w14:textId="77777777" w:rsidR="000760B4" w:rsidRDefault="000760B4" w:rsidP="00504FCE">
            <w:pPr>
              <w:kinsoku w:val="0"/>
              <w:overflowPunct w:val="0"/>
              <w:autoSpaceDE w:val="0"/>
              <w:autoSpaceDN w:val="0"/>
              <w:adjustRightInd w:val="0"/>
              <w:spacing w:after="0" w:line="360" w:lineRule="auto"/>
              <w:jc w:val="right"/>
              <w:rPr>
                <w:rFonts w:ascii="Arial" w:hAnsi="Arial" w:cs="Arial"/>
                <w:bCs/>
                <w:sz w:val="20"/>
                <w:szCs w:val="20"/>
              </w:rPr>
            </w:pPr>
          </w:p>
          <w:p w14:paraId="23DCBE95" w14:textId="6B9F3CA9"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10</w:t>
            </w:r>
            <w:r w:rsidR="00F37005" w:rsidRPr="00504FCE">
              <w:rPr>
                <w:rFonts w:ascii="Arial" w:hAnsi="Arial" w:cs="Arial"/>
                <w:bCs/>
                <w:sz w:val="20"/>
                <w:szCs w:val="20"/>
              </w:rPr>
              <w:t>0</w:t>
            </w:r>
            <w:r w:rsidRPr="00504FCE">
              <w:rPr>
                <w:rFonts w:ascii="Arial" w:hAnsi="Arial" w:cs="Arial"/>
                <w:bCs/>
                <w:sz w:val="20"/>
                <w:szCs w:val="20"/>
              </w:rPr>
              <w:t>,000.00</w:t>
            </w:r>
          </w:p>
        </w:tc>
        <w:tc>
          <w:tcPr>
            <w:tcW w:w="350" w:type="dxa"/>
            <w:tcBorders>
              <w:right w:val="nil"/>
            </w:tcBorders>
            <w:vAlign w:val="center"/>
          </w:tcPr>
          <w:p w14:paraId="23277370" w14:textId="77777777" w:rsidR="000760B4" w:rsidRDefault="000760B4" w:rsidP="00504FCE">
            <w:pPr>
              <w:kinsoku w:val="0"/>
              <w:overflowPunct w:val="0"/>
              <w:autoSpaceDE w:val="0"/>
              <w:autoSpaceDN w:val="0"/>
              <w:adjustRightInd w:val="0"/>
              <w:spacing w:after="0" w:line="360" w:lineRule="auto"/>
              <w:jc w:val="right"/>
              <w:rPr>
                <w:rFonts w:ascii="Arial" w:hAnsi="Arial" w:cs="Arial"/>
                <w:bCs/>
                <w:sz w:val="20"/>
                <w:szCs w:val="20"/>
              </w:rPr>
            </w:pPr>
          </w:p>
          <w:p w14:paraId="03D6E75B" w14:textId="52F1F940"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2" w:type="dxa"/>
            <w:tcBorders>
              <w:left w:val="nil"/>
            </w:tcBorders>
            <w:vAlign w:val="center"/>
          </w:tcPr>
          <w:p w14:paraId="3B845CA4" w14:textId="77777777" w:rsidR="000760B4" w:rsidRDefault="000760B4" w:rsidP="00504FCE">
            <w:pPr>
              <w:kinsoku w:val="0"/>
              <w:overflowPunct w:val="0"/>
              <w:autoSpaceDE w:val="0"/>
              <w:autoSpaceDN w:val="0"/>
              <w:adjustRightInd w:val="0"/>
              <w:spacing w:after="0" w:line="360" w:lineRule="auto"/>
              <w:jc w:val="right"/>
              <w:rPr>
                <w:rFonts w:ascii="Arial" w:hAnsi="Arial" w:cs="Arial"/>
                <w:bCs/>
                <w:sz w:val="20"/>
                <w:szCs w:val="20"/>
              </w:rPr>
            </w:pPr>
          </w:p>
          <w:p w14:paraId="0874B27B" w14:textId="77F10D93" w:rsidR="00AB70A7" w:rsidRPr="00504FCE" w:rsidRDefault="00F37005"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8</w:t>
            </w:r>
            <w:r w:rsidR="00AB70A7" w:rsidRPr="00504FCE">
              <w:rPr>
                <w:rFonts w:ascii="Arial" w:hAnsi="Arial" w:cs="Arial"/>
                <w:bCs/>
                <w:sz w:val="20"/>
                <w:szCs w:val="20"/>
              </w:rPr>
              <w:t>,000.00</w:t>
            </w:r>
          </w:p>
        </w:tc>
      </w:tr>
      <w:tr w:rsidR="00AB70A7" w:rsidRPr="00504FCE" w14:paraId="6F466036" w14:textId="11960DBB" w:rsidTr="00C3247D">
        <w:tc>
          <w:tcPr>
            <w:tcW w:w="5369" w:type="dxa"/>
          </w:tcPr>
          <w:p w14:paraId="616C7A10" w14:textId="7EDDF1E8" w:rsidR="00AB70A7" w:rsidRPr="00504FCE" w:rsidRDefault="00AB70A7" w:rsidP="00504FCE">
            <w:pPr>
              <w:pStyle w:val="Prrafodelista"/>
              <w:numPr>
                <w:ilvl w:val="0"/>
                <w:numId w:val="28"/>
              </w:numPr>
              <w:kinsoku w:val="0"/>
              <w:overflowPunct w:val="0"/>
              <w:autoSpaceDE w:val="0"/>
              <w:autoSpaceDN w:val="0"/>
              <w:adjustRightInd w:val="0"/>
              <w:spacing w:after="0" w:line="360" w:lineRule="auto"/>
              <w:ind w:left="447" w:hanging="447"/>
              <w:jc w:val="both"/>
              <w:rPr>
                <w:rFonts w:ascii="Arial" w:hAnsi="Arial" w:cs="Arial"/>
                <w:bCs/>
                <w:sz w:val="20"/>
                <w:szCs w:val="20"/>
              </w:rPr>
            </w:pPr>
            <w:r w:rsidRPr="00504FCE">
              <w:rPr>
                <w:rFonts w:ascii="Arial" w:hAnsi="Arial" w:cs="Arial"/>
                <w:bCs/>
                <w:sz w:val="20"/>
                <w:szCs w:val="20"/>
              </w:rPr>
              <w:t xml:space="preserve">Subagencia y </w:t>
            </w:r>
            <w:r w:rsidR="00E1607D" w:rsidRPr="00504FCE">
              <w:rPr>
                <w:rFonts w:ascii="Arial" w:hAnsi="Arial" w:cs="Arial"/>
                <w:bCs/>
                <w:sz w:val="20"/>
                <w:szCs w:val="20"/>
              </w:rPr>
              <w:t>S</w:t>
            </w:r>
            <w:r w:rsidRPr="00504FCE">
              <w:rPr>
                <w:rFonts w:ascii="Arial" w:hAnsi="Arial" w:cs="Arial"/>
                <w:bCs/>
                <w:sz w:val="20"/>
                <w:szCs w:val="20"/>
              </w:rPr>
              <w:t>ervifrescos</w:t>
            </w:r>
          </w:p>
        </w:tc>
        <w:tc>
          <w:tcPr>
            <w:tcW w:w="328" w:type="dxa"/>
            <w:tcBorders>
              <w:right w:val="nil"/>
            </w:tcBorders>
            <w:vAlign w:val="center"/>
          </w:tcPr>
          <w:p w14:paraId="19939181" w14:textId="27260669"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5" w:type="dxa"/>
            <w:tcBorders>
              <w:left w:val="nil"/>
            </w:tcBorders>
            <w:vAlign w:val="center"/>
          </w:tcPr>
          <w:p w14:paraId="20C457A6" w14:textId="258BA3C0"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2,000.00</w:t>
            </w:r>
          </w:p>
        </w:tc>
        <w:tc>
          <w:tcPr>
            <w:tcW w:w="350" w:type="dxa"/>
            <w:tcBorders>
              <w:right w:val="nil"/>
            </w:tcBorders>
            <w:vAlign w:val="center"/>
          </w:tcPr>
          <w:p w14:paraId="4D41C599" w14:textId="27F3FD9E"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2" w:type="dxa"/>
            <w:tcBorders>
              <w:left w:val="nil"/>
            </w:tcBorders>
            <w:vAlign w:val="center"/>
          </w:tcPr>
          <w:p w14:paraId="4499861E" w14:textId="4A43F305"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1,000.00</w:t>
            </w:r>
          </w:p>
        </w:tc>
      </w:tr>
      <w:tr w:rsidR="00AB70A7" w:rsidRPr="00504FCE" w14:paraId="37BD24E6" w14:textId="2A7FE4FB" w:rsidTr="00C3247D">
        <w:tc>
          <w:tcPr>
            <w:tcW w:w="5369" w:type="dxa"/>
          </w:tcPr>
          <w:p w14:paraId="5C3A8D83" w14:textId="77777777" w:rsidR="00AB70A7" w:rsidRPr="00504FCE" w:rsidRDefault="00AB70A7" w:rsidP="00504FCE">
            <w:pPr>
              <w:pStyle w:val="Prrafodelista"/>
              <w:numPr>
                <w:ilvl w:val="0"/>
                <w:numId w:val="28"/>
              </w:numPr>
              <w:kinsoku w:val="0"/>
              <w:overflowPunct w:val="0"/>
              <w:autoSpaceDE w:val="0"/>
              <w:autoSpaceDN w:val="0"/>
              <w:adjustRightInd w:val="0"/>
              <w:spacing w:after="0" w:line="360" w:lineRule="auto"/>
              <w:ind w:left="447" w:hanging="447"/>
              <w:jc w:val="both"/>
              <w:rPr>
                <w:rFonts w:ascii="Arial" w:hAnsi="Arial" w:cs="Arial"/>
                <w:bCs/>
                <w:sz w:val="20"/>
                <w:szCs w:val="20"/>
              </w:rPr>
            </w:pPr>
            <w:r w:rsidRPr="00504FCE">
              <w:rPr>
                <w:rFonts w:ascii="Arial" w:hAnsi="Arial" w:cs="Arial"/>
                <w:bCs/>
                <w:sz w:val="20"/>
                <w:szCs w:val="20"/>
              </w:rPr>
              <w:t>Consultorios y clínicas médicas, dentales, laboratorios médicos o de análisis clínicos</w:t>
            </w:r>
          </w:p>
          <w:p w14:paraId="4A8D94A6" w14:textId="58118D13" w:rsidR="00AB70A7" w:rsidRPr="00504FCE" w:rsidRDefault="00AB70A7" w:rsidP="00504FCE">
            <w:pPr>
              <w:pStyle w:val="Prrafodelista"/>
              <w:numPr>
                <w:ilvl w:val="0"/>
                <w:numId w:val="47"/>
              </w:numPr>
              <w:kinsoku w:val="0"/>
              <w:overflowPunct w:val="0"/>
              <w:autoSpaceDE w:val="0"/>
              <w:autoSpaceDN w:val="0"/>
              <w:adjustRightInd w:val="0"/>
              <w:spacing w:after="0" w:line="360" w:lineRule="auto"/>
              <w:jc w:val="both"/>
              <w:rPr>
                <w:rFonts w:ascii="Arial" w:hAnsi="Arial" w:cs="Arial"/>
                <w:bCs/>
                <w:sz w:val="20"/>
                <w:szCs w:val="20"/>
              </w:rPr>
            </w:pPr>
            <w:r w:rsidRPr="00504FCE">
              <w:rPr>
                <w:rFonts w:ascii="Arial" w:hAnsi="Arial" w:cs="Arial"/>
                <w:bCs/>
                <w:sz w:val="20"/>
                <w:szCs w:val="20"/>
              </w:rPr>
              <w:t>TIPO A (Centro de radiología)</w:t>
            </w:r>
          </w:p>
          <w:p w14:paraId="6DC49798" w14:textId="626D2A37" w:rsidR="00AB70A7" w:rsidRPr="00504FCE" w:rsidRDefault="00AB70A7" w:rsidP="00504FCE">
            <w:pPr>
              <w:pStyle w:val="Prrafodelista"/>
              <w:numPr>
                <w:ilvl w:val="0"/>
                <w:numId w:val="47"/>
              </w:numPr>
              <w:kinsoku w:val="0"/>
              <w:overflowPunct w:val="0"/>
              <w:autoSpaceDE w:val="0"/>
              <w:autoSpaceDN w:val="0"/>
              <w:adjustRightInd w:val="0"/>
              <w:spacing w:after="0" w:line="360" w:lineRule="auto"/>
              <w:jc w:val="both"/>
              <w:rPr>
                <w:rFonts w:ascii="Arial" w:hAnsi="Arial" w:cs="Arial"/>
                <w:bCs/>
                <w:sz w:val="20"/>
                <w:szCs w:val="20"/>
              </w:rPr>
            </w:pPr>
            <w:r w:rsidRPr="00504FCE">
              <w:rPr>
                <w:rFonts w:ascii="Arial" w:hAnsi="Arial" w:cs="Arial"/>
                <w:bCs/>
                <w:sz w:val="20"/>
                <w:szCs w:val="20"/>
              </w:rPr>
              <w:t>TIPO B (Clínicas)</w:t>
            </w:r>
          </w:p>
          <w:p w14:paraId="69756BA3" w14:textId="347F2C86" w:rsidR="00AB70A7" w:rsidRPr="00504FCE" w:rsidRDefault="00AB70A7" w:rsidP="00504FCE">
            <w:pPr>
              <w:pStyle w:val="Prrafodelista"/>
              <w:numPr>
                <w:ilvl w:val="0"/>
                <w:numId w:val="47"/>
              </w:numPr>
              <w:kinsoku w:val="0"/>
              <w:overflowPunct w:val="0"/>
              <w:autoSpaceDE w:val="0"/>
              <w:autoSpaceDN w:val="0"/>
              <w:adjustRightInd w:val="0"/>
              <w:spacing w:after="0" w:line="360" w:lineRule="auto"/>
              <w:jc w:val="both"/>
              <w:rPr>
                <w:rFonts w:ascii="Arial" w:hAnsi="Arial" w:cs="Arial"/>
                <w:bCs/>
                <w:sz w:val="20"/>
                <w:szCs w:val="20"/>
              </w:rPr>
            </w:pPr>
            <w:r w:rsidRPr="00504FCE">
              <w:rPr>
                <w:rFonts w:ascii="Arial" w:hAnsi="Arial" w:cs="Arial"/>
                <w:bCs/>
                <w:sz w:val="20"/>
                <w:szCs w:val="20"/>
              </w:rPr>
              <w:t>TIPO C (Laboratorios de análisis clínicos)</w:t>
            </w:r>
          </w:p>
          <w:p w14:paraId="79E5EB74" w14:textId="63913E87" w:rsidR="00AB70A7" w:rsidRPr="00504FCE" w:rsidRDefault="00AB70A7" w:rsidP="00504FCE">
            <w:pPr>
              <w:pStyle w:val="Prrafodelista"/>
              <w:numPr>
                <w:ilvl w:val="0"/>
                <w:numId w:val="47"/>
              </w:numPr>
              <w:kinsoku w:val="0"/>
              <w:overflowPunct w:val="0"/>
              <w:autoSpaceDE w:val="0"/>
              <w:autoSpaceDN w:val="0"/>
              <w:adjustRightInd w:val="0"/>
              <w:spacing w:after="0" w:line="360" w:lineRule="auto"/>
              <w:jc w:val="both"/>
              <w:rPr>
                <w:rFonts w:ascii="Arial" w:hAnsi="Arial" w:cs="Arial"/>
                <w:bCs/>
                <w:sz w:val="20"/>
                <w:szCs w:val="20"/>
              </w:rPr>
            </w:pPr>
            <w:r w:rsidRPr="00504FCE">
              <w:rPr>
                <w:rFonts w:ascii="Arial" w:hAnsi="Arial" w:cs="Arial"/>
                <w:bCs/>
                <w:sz w:val="20"/>
                <w:szCs w:val="20"/>
              </w:rPr>
              <w:t>TIPO C (Consultorio médico)</w:t>
            </w:r>
          </w:p>
        </w:tc>
        <w:tc>
          <w:tcPr>
            <w:tcW w:w="328" w:type="dxa"/>
            <w:tcBorders>
              <w:right w:val="nil"/>
            </w:tcBorders>
            <w:vAlign w:val="center"/>
          </w:tcPr>
          <w:p w14:paraId="0FCC7BC5" w14:textId="77777777"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p>
          <w:p w14:paraId="1C1C583A" w14:textId="77777777"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p>
          <w:p w14:paraId="61731CF3" w14:textId="6973D76D"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p w14:paraId="3351F013" w14:textId="10778980"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p w14:paraId="472BCAB1" w14:textId="4AB69F82"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p w14:paraId="0486BA74" w14:textId="5B122A92"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5" w:type="dxa"/>
            <w:tcBorders>
              <w:left w:val="nil"/>
            </w:tcBorders>
            <w:vAlign w:val="center"/>
          </w:tcPr>
          <w:p w14:paraId="3EFAF008" w14:textId="77777777"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w:t>
            </w:r>
          </w:p>
          <w:p w14:paraId="4A2E4979" w14:textId="77777777"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p>
          <w:p w14:paraId="71A58FDD" w14:textId="182D2A78"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20,500.00</w:t>
            </w:r>
          </w:p>
          <w:p w14:paraId="76B45EE2" w14:textId="260F10D6"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16,000.00</w:t>
            </w:r>
          </w:p>
          <w:p w14:paraId="6D3F8B4A" w14:textId="6336A656"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12,000.00</w:t>
            </w:r>
          </w:p>
          <w:p w14:paraId="0CEECD41" w14:textId="698FD475"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8,500.00</w:t>
            </w:r>
          </w:p>
        </w:tc>
        <w:tc>
          <w:tcPr>
            <w:tcW w:w="350" w:type="dxa"/>
            <w:tcBorders>
              <w:right w:val="nil"/>
            </w:tcBorders>
            <w:vAlign w:val="center"/>
          </w:tcPr>
          <w:p w14:paraId="6A84554C" w14:textId="77777777"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p>
          <w:p w14:paraId="4F7BE717" w14:textId="77777777"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p>
          <w:p w14:paraId="16F00145" w14:textId="77777777"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p w14:paraId="50638E95" w14:textId="2B05A807"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p w14:paraId="3EBC1D5F" w14:textId="42980CE1"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p w14:paraId="3FABAA9D" w14:textId="3D883101"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2" w:type="dxa"/>
            <w:tcBorders>
              <w:left w:val="nil"/>
            </w:tcBorders>
            <w:vAlign w:val="center"/>
          </w:tcPr>
          <w:p w14:paraId="3E261ED1" w14:textId="77777777"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w:t>
            </w:r>
          </w:p>
          <w:p w14:paraId="5B971345" w14:textId="77777777"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p>
          <w:p w14:paraId="0469650F" w14:textId="58FEC5A2"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9,500.00</w:t>
            </w:r>
          </w:p>
          <w:p w14:paraId="4976C5C9" w14:textId="3FBCD7FB"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7,500.00</w:t>
            </w:r>
          </w:p>
          <w:p w14:paraId="345F822E" w14:textId="7E39B1BE"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5,500.00</w:t>
            </w:r>
          </w:p>
          <w:p w14:paraId="07803778" w14:textId="66075AA1"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3,500.00</w:t>
            </w:r>
          </w:p>
        </w:tc>
      </w:tr>
      <w:tr w:rsidR="00AB70A7" w:rsidRPr="00504FCE" w14:paraId="39BC9E89" w14:textId="776F9DCB" w:rsidTr="00C3247D">
        <w:tc>
          <w:tcPr>
            <w:tcW w:w="5369" w:type="dxa"/>
          </w:tcPr>
          <w:p w14:paraId="6E3D598D" w14:textId="462703DC" w:rsidR="00AB70A7" w:rsidRPr="00504FCE" w:rsidRDefault="00AB70A7" w:rsidP="00504FCE">
            <w:pPr>
              <w:pStyle w:val="Prrafodelista"/>
              <w:numPr>
                <w:ilvl w:val="0"/>
                <w:numId w:val="28"/>
              </w:numPr>
              <w:kinsoku w:val="0"/>
              <w:overflowPunct w:val="0"/>
              <w:autoSpaceDE w:val="0"/>
              <w:autoSpaceDN w:val="0"/>
              <w:adjustRightInd w:val="0"/>
              <w:spacing w:after="0" w:line="360" w:lineRule="auto"/>
              <w:ind w:left="447" w:hanging="447"/>
              <w:jc w:val="both"/>
              <w:rPr>
                <w:rFonts w:ascii="Arial" w:hAnsi="Arial" w:cs="Arial"/>
                <w:bCs/>
                <w:sz w:val="20"/>
                <w:szCs w:val="20"/>
              </w:rPr>
            </w:pPr>
            <w:r w:rsidRPr="00504FCE">
              <w:rPr>
                <w:rFonts w:ascii="Arial" w:hAnsi="Arial" w:cs="Arial"/>
                <w:bCs/>
                <w:sz w:val="20"/>
                <w:szCs w:val="20"/>
              </w:rPr>
              <w:t>Negocios de telefonía celular, accesorios y similares</w:t>
            </w:r>
          </w:p>
        </w:tc>
        <w:tc>
          <w:tcPr>
            <w:tcW w:w="328" w:type="dxa"/>
            <w:tcBorders>
              <w:right w:val="nil"/>
            </w:tcBorders>
            <w:vAlign w:val="center"/>
          </w:tcPr>
          <w:p w14:paraId="5D737453" w14:textId="77777777" w:rsidR="00ED1E84" w:rsidRDefault="00ED1E84" w:rsidP="00504FCE">
            <w:pPr>
              <w:kinsoku w:val="0"/>
              <w:overflowPunct w:val="0"/>
              <w:autoSpaceDE w:val="0"/>
              <w:autoSpaceDN w:val="0"/>
              <w:adjustRightInd w:val="0"/>
              <w:spacing w:after="0" w:line="360" w:lineRule="auto"/>
              <w:rPr>
                <w:rFonts w:ascii="Arial" w:hAnsi="Arial" w:cs="Arial"/>
                <w:bCs/>
                <w:sz w:val="20"/>
                <w:szCs w:val="20"/>
              </w:rPr>
            </w:pPr>
          </w:p>
          <w:p w14:paraId="42A179CC" w14:textId="4EC2EEE7" w:rsidR="00AB70A7" w:rsidRPr="00504FCE" w:rsidRDefault="00AB70A7" w:rsidP="00504FCE">
            <w:pPr>
              <w:kinsoku w:val="0"/>
              <w:overflowPunct w:val="0"/>
              <w:autoSpaceDE w:val="0"/>
              <w:autoSpaceDN w:val="0"/>
              <w:adjustRightInd w:val="0"/>
              <w:spacing w:after="0" w:line="360" w:lineRule="auto"/>
              <w:rPr>
                <w:rFonts w:ascii="Arial" w:hAnsi="Arial" w:cs="Arial"/>
                <w:bCs/>
                <w:sz w:val="20"/>
                <w:szCs w:val="20"/>
              </w:rPr>
            </w:pPr>
            <w:r w:rsidRPr="00504FCE">
              <w:rPr>
                <w:rFonts w:ascii="Arial" w:hAnsi="Arial" w:cs="Arial"/>
                <w:bCs/>
                <w:sz w:val="20"/>
                <w:szCs w:val="20"/>
              </w:rPr>
              <w:t>$</w:t>
            </w:r>
          </w:p>
        </w:tc>
        <w:tc>
          <w:tcPr>
            <w:tcW w:w="1505" w:type="dxa"/>
            <w:tcBorders>
              <w:left w:val="nil"/>
            </w:tcBorders>
            <w:vAlign w:val="center"/>
          </w:tcPr>
          <w:p w14:paraId="3142781C" w14:textId="77777777" w:rsidR="00ED1E84" w:rsidRDefault="00ED1E84" w:rsidP="00504FCE">
            <w:pPr>
              <w:kinsoku w:val="0"/>
              <w:overflowPunct w:val="0"/>
              <w:autoSpaceDE w:val="0"/>
              <w:autoSpaceDN w:val="0"/>
              <w:adjustRightInd w:val="0"/>
              <w:spacing w:after="0" w:line="360" w:lineRule="auto"/>
              <w:jc w:val="right"/>
              <w:rPr>
                <w:rFonts w:ascii="Arial" w:hAnsi="Arial" w:cs="Arial"/>
                <w:bCs/>
                <w:sz w:val="20"/>
                <w:szCs w:val="20"/>
              </w:rPr>
            </w:pPr>
          </w:p>
          <w:p w14:paraId="148320BE" w14:textId="7944A2EA"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7,000.00</w:t>
            </w:r>
          </w:p>
        </w:tc>
        <w:tc>
          <w:tcPr>
            <w:tcW w:w="350" w:type="dxa"/>
            <w:tcBorders>
              <w:right w:val="nil"/>
            </w:tcBorders>
            <w:vAlign w:val="center"/>
          </w:tcPr>
          <w:p w14:paraId="5E06897C" w14:textId="77777777" w:rsidR="00ED1E84" w:rsidRDefault="00ED1E84" w:rsidP="00504FCE">
            <w:pPr>
              <w:kinsoku w:val="0"/>
              <w:overflowPunct w:val="0"/>
              <w:autoSpaceDE w:val="0"/>
              <w:autoSpaceDN w:val="0"/>
              <w:adjustRightInd w:val="0"/>
              <w:spacing w:after="0" w:line="360" w:lineRule="auto"/>
              <w:jc w:val="right"/>
              <w:rPr>
                <w:rFonts w:ascii="Arial" w:hAnsi="Arial" w:cs="Arial"/>
                <w:bCs/>
                <w:sz w:val="20"/>
                <w:szCs w:val="20"/>
              </w:rPr>
            </w:pPr>
          </w:p>
          <w:p w14:paraId="47CA5F73" w14:textId="43C9A705"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2" w:type="dxa"/>
            <w:tcBorders>
              <w:left w:val="nil"/>
            </w:tcBorders>
            <w:vAlign w:val="center"/>
          </w:tcPr>
          <w:p w14:paraId="3BD5468B" w14:textId="77777777" w:rsidR="00ED1E84" w:rsidRDefault="00ED1E84" w:rsidP="00504FCE">
            <w:pPr>
              <w:kinsoku w:val="0"/>
              <w:overflowPunct w:val="0"/>
              <w:autoSpaceDE w:val="0"/>
              <w:autoSpaceDN w:val="0"/>
              <w:adjustRightInd w:val="0"/>
              <w:spacing w:after="0" w:line="360" w:lineRule="auto"/>
              <w:jc w:val="right"/>
              <w:rPr>
                <w:rFonts w:ascii="Arial" w:hAnsi="Arial" w:cs="Arial"/>
                <w:bCs/>
                <w:sz w:val="20"/>
                <w:szCs w:val="20"/>
              </w:rPr>
            </w:pPr>
          </w:p>
          <w:p w14:paraId="1005654B" w14:textId="5D327816" w:rsidR="00AB70A7" w:rsidRPr="00504FCE" w:rsidRDefault="00F37005"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2,5</w:t>
            </w:r>
            <w:r w:rsidR="00AB70A7" w:rsidRPr="00504FCE">
              <w:rPr>
                <w:rFonts w:ascii="Arial" w:hAnsi="Arial" w:cs="Arial"/>
                <w:bCs/>
                <w:sz w:val="20"/>
                <w:szCs w:val="20"/>
              </w:rPr>
              <w:t>00.00</w:t>
            </w:r>
          </w:p>
        </w:tc>
      </w:tr>
      <w:tr w:rsidR="00AB70A7" w:rsidRPr="00504FCE" w14:paraId="6316EFD7" w14:textId="5D2EB5BF" w:rsidTr="00C3247D">
        <w:tc>
          <w:tcPr>
            <w:tcW w:w="5369" w:type="dxa"/>
          </w:tcPr>
          <w:p w14:paraId="141ACCDB" w14:textId="77777777" w:rsidR="00AB70A7" w:rsidRPr="00504FCE" w:rsidRDefault="00AB70A7" w:rsidP="00504FCE">
            <w:pPr>
              <w:pStyle w:val="Prrafodelista"/>
              <w:numPr>
                <w:ilvl w:val="0"/>
                <w:numId w:val="28"/>
              </w:numPr>
              <w:kinsoku w:val="0"/>
              <w:overflowPunct w:val="0"/>
              <w:autoSpaceDE w:val="0"/>
              <w:autoSpaceDN w:val="0"/>
              <w:adjustRightInd w:val="0"/>
              <w:spacing w:after="0" w:line="360" w:lineRule="auto"/>
              <w:ind w:left="447" w:hanging="447"/>
              <w:jc w:val="both"/>
              <w:rPr>
                <w:rFonts w:ascii="Arial" w:hAnsi="Arial" w:cs="Arial"/>
                <w:bCs/>
                <w:sz w:val="20"/>
                <w:szCs w:val="20"/>
              </w:rPr>
            </w:pPr>
            <w:r w:rsidRPr="00504FCE">
              <w:rPr>
                <w:rFonts w:ascii="Arial" w:hAnsi="Arial" w:cs="Arial"/>
                <w:bCs/>
                <w:sz w:val="20"/>
                <w:szCs w:val="20"/>
              </w:rPr>
              <w:t>Cinemas</w:t>
            </w:r>
          </w:p>
        </w:tc>
        <w:tc>
          <w:tcPr>
            <w:tcW w:w="328" w:type="dxa"/>
            <w:tcBorders>
              <w:right w:val="nil"/>
            </w:tcBorders>
            <w:vAlign w:val="center"/>
          </w:tcPr>
          <w:p w14:paraId="6331B44A" w14:textId="56E01A6F"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5" w:type="dxa"/>
            <w:tcBorders>
              <w:left w:val="nil"/>
            </w:tcBorders>
            <w:vAlign w:val="center"/>
          </w:tcPr>
          <w:p w14:paraId="2B103071" w14:textId="3E773B2F"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850.00</w:t>
            </w:r>
          </w:p>
        </w:tc>
        <w:tc>
          <w:tcPr>
            <w:tcW w:w="350" w:type="dxa"/>
            <w:tcBorders>
              <w:right w:val="nil"/>
            </w:tcBorders>
            <w:vAlign w:val="center"/>
          </w:tcPr>
          <w:p w14:paraId="04DE66B5" w14:textId="6E4211B7"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2" w:type="dxa"/>
            <w:tcBorders>
              <w:left w:val="nil"/>
            </w:tcBorders>
            <w:vAlign w:val="center"/>
          </w:tcPr>
          <w:p w14:paraId="63FF5A5E" w14:textId="1A15AB3C"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500.00</w:t>
            </w:r>
          </w:p>
        </w:tc>
      </w:tr>
      <w:tr w:rsidR="00AB70A7" w:rsidRPr="00504FCE" w14:paraId="140510D3" w14:textId="6C5715B8" w:rsidTr="00C3247D">
        <w:tc>
          <w:tcPr>
            <w:tcW w:w="5369" w:type="dxa"/>
          </w:tcPr>
          <w:p w14:paraId="01FBECE4" w14:textId="77777777" w:rsidR="00AB70A7" w:rsidRPr="00504FCE" w:rsidRDefault="00AB70A7" w:rsidP="00504FCE">
            <w:pPr>
              <w:pStyle w:val="Prrafodelista"/>
              <w:numPr>
                <w:ilvl w:val="0"/>
                <w:numId w:val="28"/>
              </w:numPr>
              <w:kinsoku w:val="0"/>
              <w:overflowPunct w:val="0"/>
              <w:autoSpaceDE w:val="0"/>
              <w:autoSpaceDN w:val="0"/>
              <w:adjustRightInd w:val="0"/>
              <w:spacing w:after="0" w:line="360" w:lineRule="auto"/>
              <w:ind w:left="447" w:hanging="447"/>
              <w:jc w:val="both"/>
              <w:rPr>
                <w:rFonts w:ascii="Arial" w:hAnsi="Arial" w:cs="Arial"/>
                <w:bCs/>
                <w:sz w:val="20"/>
                <w:szCs w:val="20"/>
              </w:rPr>
            </w:pPr>
            <w:r w:rsidRPr="00504FCE">
              <w:rPr>
                <w:rFonts w:ascii="Arial" w:hAnsi="Arial" w:cs="Arial"/>
                <w:bCs/>
                <w:sz w:val="20"/>
                <w:szCs w:val="20"/>
              </w:rPr>
              <w:t>Talleres de reparación eléctrica</w:t>
            </w:r>
          </w:p>
        </w:tc>
        <w:tc>
          <w:tcPr>
            <w:tcW w:w="328" w:type="dxa"/>
            <w:tcBorders>
              <w:right w:val="nil"/>
            </w:tcBorders>
            <w:vAlign w:val="center"/>
          </w:tcPr>
          <w:p w14:paraId="38BB9BE1" w14:textId="6E62EDDC"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5" w:type="dxa"/>
            <w:tcBorders>
              <w:left w:val="nil"/>
            </w:tcBorders>
            <w:vAlign w:val="center"/>
          </w:tcPr>
          <w:p w14:paraId="46EC7B5F" w14:textId="7F265D5A"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1,000.00</w:t>
            </w:r>
          </w:p>
        </w:tc>
        <w:tc>
          <w:tcPr>
            <w:tcW w:w="350" w:type="dxa"/>
            <w:tcBorders>
              <w:right w:val="nil"/>
            </w:tcBorders>
            <w:vAlign w:val="center"/>
          </w:tcPr>
          <w:p w14:paraId="1057D14C" w14:textId="77AE9256"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2" w:type="dxa"/>
            <w:tcBorders>
              <w:left w:val="nil"/>
            </w:tcBorders>
            <w:vAlign w:val="center"/>
          </w:tcPr>
          <w:p w14:paraId="63E91759" w14:textId="4C56D584"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500.00</w:t>
            </w:r>
          </w:p>
        </w:tc>
      </w:tr>
      <w:tr w:rsidR="00AB70A7" w:rsidRPr="00504FCE" w14:paraId="01A0838B" w14:textId="011CA22E" w:rsidTr="00C3247D">
        <w:tc>
          <w:tcPr>
            <w:tcW w:w="5369" w:type="dxa"/>
          </w:tcPr>
          <w:p w14:paraId="21633BAE" w14:textId="77777777" w:rsidR="00AB70A7" w:rsidRPr="00504FCE" w:rsidRDefault="00AB70A7" w:rsidP="00504FCE">
            <w:pPr>
              <w:pStyle w:val="Prrafodelista"/>
              <w:numPr>
                <w:ilvl w:val="0"/>
                <w:numId w:val="28"/>
              </w:numPr>
              <w:kinsoku w:val="0"/>
              <w:overflowPunct w:val="0"/>
              <w:autoSpaceDE w:val="0"/>
              <w:autoSpaceDN w:val="0"/>
              <w:adjustRightInd w:val="0"/>
              <w:spacing w:after="0" w:line="360" w:lineRule="auto"/>
              <w:ind w:left="447" w:hanging="447"/>
              <w:jc w:val="both"/>
              <w:rPr>
                <w:rFonts w:ascii="Arial" w:hAnsi="Arial" w:cs="Arial"/>
                <w:bCs/>
                <w:sz w:val="20"/>
                <w:szCs w:val="20"/>
              </w:rPr>
            </w:pPr>
            <w:r w:rsidRPr="00504FCE">
              <w:rPr>
                <w:rFonts w:ascii="Arial" w:hAnsi="Arial" w:cs="Arial"/>
                <w:bCs/>
                <w:sz w:val="20"/>
                <w:szCs w:val="20"/>
              </w:rPr>
              <w:t>Escuelas particulares y academias</w:t>
            </w:r>
          </w:p>
        </w:tc>
        <w:tc>
          <w:tcPr>
            <w:tcW w:w="328" w:type="dxa"/>
            <w:tcBorders>
              <w:right w:val="nil"/>
            </w:tcBorders>
            <w:vAlign w:val="center"/>
          </w:tcPr>
          <w:p w14:paraId="76F5518F" w14:textId="644C1372"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5" w:type="dxa"/>
            <w:tcBorders>
              <w:left w:val="nil"/>
            </w:tcBorders>
            <w:vAlign w:val="center"/>
          </w:tcPr>
          <w:p w14:paraId="5FACBA1E" w14:textId="7DD83962"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7,000.00</w:t>
            </w:r>
          </w:p>
        </w:tc>
        <w:tc>
          <w:tcPr>
            <w:tcW w:w="350" w:type="dxa"/>
            <w:tcBorders>
              <w:right w:val="nil"/>
            </w:tcBorders>
            <w:vAlign w:val="center"/>
          </w:tcPr>
          <w:p w14:paraId="3C46C280" w14:textId="7F30ECFE"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2" w:type="dxa"/>
            <w:tcBorders>
              <w:left w:val="nil"/>
            </w:tcBorders>
            <w:vAlign w:val="center"/>
          </w:tcPr>
          <w:p w14:paraId="4286788C" w14:textId="3A4A160D"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4,000.00</w:t>
            </w:r>
          </w:p>
        </w:tc>
      </w:tr>
      <w:tr w:rsidR="00AB70A7" w:rsidRPr="00504FCE" w14:paraId="12F63CD0" w14:textId="533835F2" w:rsidTr="00C3247D">
        <w:tc>
          <w:tcPr>
            <w:tcW w:w="5369" w:type="dxa"/>
          </w:tcPr>
          <w:p w14:paraId="5BC9361A" w14:textId="0358DB69" w:rsidR="00AB70A7" w:rsidRPr="00504FCE" w:rsidRDefault="00AB70A7" w:rsidP="00504FCE">
            <w:pPr>
              <w:pStyle w:val="Prrafodelista"/>
              <w:numPr>
                <w:ilvl w:val="0"/>
                <w:numId w:val="28"/>
              </w:numPr>
              <w:kinsoku w:val="0"/>
              <w:overflowPunct w:val="0"/>
              <w:autoSpaceDE w:val="0"/>
              <w:autoSpaceDN w:val="0"/>
              <w:adjustRightInd w:val="0"/>
              <w:spacing w:after="0" w:line="360" w:lineRule="auto"/>
              <w:ind w:left="447" w:hanging="447"/>
              <w:jc w:val="both"/>
              <w:rPr>
                <w:rFonts w:ascii="Arial" w:hAnsi="Arial" w:cs="Arial"/>
                <w:bCs/>
                <w:sz w:val="20"/>
                <w:szCs w:val="20"/>
              </w:rPr>
            </w:pPr>
            <w:r w:rsidRPr="00504FCE">
              <w:rPr>
                <w:rFonts w:ascii="Arial" w:hAnsi="Arial" w:cs="Arial"/>
                <w:bCs/>
                <w:sz w:val="20"/>
                <w:szCs w:val="20"/>
              </w:rPr>
              <w:t>Salas de fiestas, balnearios, salón social o eventos</w:t>
            </w:r>
          </w:p>
          <w:p w14:paraId="0034FE85" w14:textId="01B2448B" w:rsidR="00AB70A7" w:rsidRPr="00504FCE" w:rsidRDefault="00AB70A7" w:rsidP="00504FCE">
            <w:pPr>
              <w:pStyle w:val="Prrafodelista"/>
              <w:numPr>
                <w:ilvl w:val="0"/>
                <w:numId w:val="48"/>
              </w:numPr>
              <w:kinsoku w:val="0"/>
              <w:overflowPunct w:val="0"/>
              <w:autoSpaceDE w:val="0"/>
              <w:autoSpaceDN w:val="0"/>
              <w:adjustRightInd w:val="0"/>
              <w:spacing w:after="0" w:line="360" w:lineRule="auto"/>
              <w:jc w:val="both"/>
              <w:rPr>
                <w:rFonts w:ascii="Arial" w:hAnsi="Arial" w:cs="Arial"/>
                <w:bCs/>
                <w:sz w:val="20"/>
                <w:szCs w:val="20"/>
              </w:rPr>
            </w:pPr>
            <w:r w:rsidRPr="00504FCE">
              <w:rPr>
                <w:rFonts w:ascii="Arial" w:hAnsi="Arial" w:cs="Arial"/>
                <w:bCs/>
                <w:sz w:val="20"/>
                <w:szCs w:val="20"/>
              </w:rPr>
              <w:t>TIPO A (Salón social o eventos a fin)</w:t>
            </w:r>
          </w:p>
          <w:p w14:paraId="209BA050" w14:textId="3DB374CB" w:rsidR="00AB70A7" w:rsidRPr="00504FCE" w:rsidRDefault="00AB70A7" w:rsidP="00504FCE">
            <w:pPr>
              <w:pStyle w:val="Prrafodelista"/>
              <w:numPr>
                <w:ilvl w:val="0"/>
                <w:numId w:val="48"/>
              </w:numPr>
              <w:kinsoku w:val="0"/>
              <w:overflowPunct w:val="0"/>
              <w:autoSpaceDE w:val="0"/>
              <w:autoSpaceDN w:val="0"/>
              <w:adjustRightInd w:val="0"/>
              <w:spacing w:after="0" w:line="360" w:lineRule="auto"/>
              <w:jc w:val="both"/>
              <w:rPr>
                <w:rFonts w:ascii="Arial" w:hAnsi="Arial" w:cs="Arial"/>
                <w:bCs/>
                <w:sz w:val="20"/>
                <w:szCs w:val="20"/>
              </w:rPr>
            </w:pPr>
            <w:r w:rsidRPr="00504FCE">
              <w:rPr>
                <w:rFonts w:ascii="Arial" w:hAnsi="Arial" w:cs="Arial"/>
                <w:bCs/>
                <w:sz w:val="20"/>
                <w:szCs w:val="20"/>
              </w:rPr>
              <w:t>TIPO B (Sala de fiestas con piscina)</w:t>
            </w:r>
          </w:p>
          <w:p w14:paraId="049B781A" w14:textId="77777777" w:rsidR="00AB70A7" w:rsidRPr="00504FCE" w:rsidRDefault="00AB70A7" w:rsidP="00504FCE">
            <w:pPr>
              <w:pStyle w:val="Prrafodelista"/>
              <w:numPr>
                <w:ilvl w:val="0"/>
                <w:numId w:val="48"/>
              </w:numPr>
              <w:kinsoku w:val="0"/>
              <w:overflowPunct w:val="0"/>
              <w:autoSpaceDE w:val="0"/>
              <w:autoSpaceDN w:val="0"/>
              <w:adjustRightInd w:val="0"/>
              <w:spacing w:after="0" w:line="360" w:lineRule="auto"/>
              <w:jc w:val="both"/>
              <w:rPr>
                <w:rFonts w:ascii="Arial" w:hAnsi="Arial" w:cs="Arial"/>
                <w:bCs/>
                <w:sz w:val="20"/>
                <w:szCs w:val="20"/>
              </w:rPr>
            </w:pPr>
            <w:r w:rsidRPr="00504FCE">
              <w:rPr>
                <w:rFonts w:ascii="Arial" w:hAnsi="Arial" w:cs="Arial"/>
                <w:bCs/>
                <w:sz w:val="20"/>
                <w:szCs w:val="20"/>
              </w:rPr>
              <w:t>TIPO C (Sala de fiestas sin piscina)</w:t>
            </w:r>
          </w:p>
          <w:p w14:paraId="05E31336" w14:textId="695F5DA6" w:rsidR="00F37005" w:rsidRPr="00504FCE" w:rsidRDefault="00F37005" w:rsidP="00504FCE">
            <w:pPr>
              <w:pStyle w:val="Prrafodelista"/>
              <w:numPr>
                <w:ilvl w:val="0"/>
                <w:numId w:val="48"/>
              </w:numPr>
              <w:kinsoku w:val="0"/>
              <w:overflowPunct w:val="0"/>
              <w:autoSpaceDE w:val="0"/>
              <w:autoSpaceDN w:val="0"/>
              <w:adjustRightInd w:val="0"/>
              <w:spacing w:after="0" w:line="360" w:lineRule="auto"/>
              <w:jc w:val="both"/>
              <w:rPr>
                <w:rFonts w:ascii="Arial" w:hAnsi="Arial" w:cs="Arial"/>
                <w:bCs/>
                <w:sz w:val="20"/>
                <w:szCs w:val="20"/>
              </w:rPr>
            </w:pPr>
            <w:r w:rsidRPr="00504FCE">
              <w:rPr>
                <w:rFonts w:ascii="Arial" w:hAnsi="Arial" w:cs="Arial"/>
                <w:bCs/>
                <w:sz w:val="20"/>
                <w:szCs w:val="20"/>
              </w:rPr>
              <w:t>TIPO D (Balneario)</w:t>
            </w:r>
          </w:p>
        </w:tc>
        <w:tc>
          <w:tcPr>
            <w:tcW w:w="328" w:type="dxa"/>
            <w:tcBorders>
              <w:right w:val="nil"/>
            </w:tcBorders>
            <w:vAlign w:val="center"/>
          </w:tcPr>
          <w:p w14:paraId="6ED51CFE" w14:textId="77777777"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p>
          <w:p w14:paraId="1E562878" w14:textId="7C700780"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p w14:paraId="4E16BC92" w14:textId="2EFC40FE"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p w14:paraId="6D2AAA63" w14:textId="77777777"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p w14:paraId="7364BC6E" w14:textId="18D7813E" w:rsidR="00F37005" w:rsidRPr="00504FCE" w:rsidRDefault="00F37005"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5" w:type="dxa"/>
            <w:tcBorders>
              <w:left w:val="nil"/>
            </w:tcBorders>
            <w:vAlign w:val="center"/>
          </w:tcPr>
          <w:p w14:paraId="468BCE24" w14:textId="77777777"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p>
          <w:p w14:paraId="480D07D7" w14:textId="636413E4"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1</w:t>
            </w:r>
            <w:r w:rsidR="00F37005" w:rsidRPr="00504FCE">
              <w:rPr>
                <w:rFonts w:ascii="Arial" w:hAnsi="Arial" w:cs="Arial"/>
                <w:bCs/>
                <w:sz w:val="20"/>
                <w:szCs w:val="20"/>
              </w:rPr>
              <w:t>5</w:t>
            </w:r>
            <w:r w:rsidRPr="00504FCE">
              <w:rPr>
                <w:rFonts w:ascii="Arial" w:hAnsi="Arial" w:cs="Arial"/>
                <w:bCs/>
                <w:sz w:val="20"/>
                <w:szCs w:val="20"/>
              </w:rPr>
              <w:t>,000.00</w:t>
            </w:r>
          </w:p>
          <w:p w14:paraId="776C30F1" w14:textId="605F6E08"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12,000.00</w:t>
            </w:r>
          </w:p>
          <w:p w14:paraId="116012F7" w14:textId="77777777"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7,500.00</w:t>
            </w:r>
          </w:p>
          <w:p w14:paraId="19CD01B3" w14:textId="33ADF87D" w:rsidR="00F37005" w:rsidRPr="00504FCE" w:rsidRDefault="00F37005"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10,000.00</w:t>
            </w:r>
          </w:p>
        </w:tc>
        <w:tc>
          <w:tcPr>
            <w:tcW w:w="350" w:type="dxa"/>
            <w:tcBorders>
              <w:right w:val="nil"/>
            </w:tcBorders>
            <w:vAlign w:val="center"/>
          </w:tcPr>
          <w:p w14:paraId="1547D868" w14:textId="77777777"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p>
          <w:p w14:paraId="11279ABA" w14:textId="37678978"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p w14:paraId="0D1CBA1C" w14:textId="0045CF1F"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p w14:paraId="2D3B0E23" w14:textId="77777777"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p w14:paraId="7A9DCE0A" w14:textId="4D9A196C" w:rsidR="00F37005" w:rsidRPr="00504FCE" w:rsidRDefault="00F37005"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2" w:type="dxa"/>
            <w:tcBorders>
              <w:left w:val="nil"/>
            </w:tcBorders>
            <w:vAlign w:val="center"/>
          </w:tcPr>
          <w:p w14:paraId="2FAB7611" w14:textId="77777777"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p>
          <w:p w14:paraId="44EC119E" w14:textId="6AFCB7BA" w:rsidR="00AB70A7" w:rsidRPr="00504FCE" w:rsidRDefault="00F37005"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7</w:t>
            </w:r>
            <w:r w:rsidR="00AB70A7" w:rsidRPr="00504FCE">
              <w:rPr>
                <w:rFonts w:ascii="Arial" w:hAnsi="Arial" w:cs="Arial"/>
                <w:bCs/>
                <w:sz w:val="20"/>
                <w:szCs w:val="20"/>
              </w:rPr>
              <w:t>,</w:t>
            </w:r>
            <w:r w:rsidRPr="00504FCE">
              <w:rPr>
                <w:rFonts w:ascii="Arial" w:hAnsi="Arial" w:cs="Arial"/>
                <w:bCs/>
                <w:sz w:val="20"/>
                <w:szCs w:val="20"/>
              </w:rPr>
              <w:t>0</w:t>
            </w:r>
            <w:r w:rsidR="00AB70A7" w:rsidRPr="00504FCE">
              <w:rPr>
                <w:rFonts w:ascii="Arial" w:hAnsi="Arial" w:cs="Arial"/>
                <w:bCs/>
                <w:sz w:val="20"/>
                <w:szCs w:val="20"/>
              </w:rPr>
              <w:t>00.00</w:t>
            </w:r>
          </w:p>
          <w:p w14:paraId="7B330F97" w14:textId="239932A7"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5,</w:t>
            </w:r>
            <w:r w:rsidR="00F37005" w:rsidRPr="00504FCE">
              <w:rPr>
                <w:rFonts w:ascii="Arial" w:hAnsi="Arial" w:cs="Arial"/>
                <w:bCs/>
                <w:sz w:val="20"/>
                <w:szCs w:val="20"/>
              </w:rPr>
              <w:t>0</w:t>
            </w:r>
            <w:r w:rsidRPr="00504FCE">
              <w:rPr>
                <w:rFonts w:ascii="Arial" w:hAnsi="Arial" w:cs="Arial"/>
                <w:bCs/>
                <w:sz w:val="20"/>
                <w:szCs w:val="20"/>
              </w:rPr>
              <w:t>00.00</w:t>
            </w:r>
          </w:p>
          <w:p w14:paraId="30466E78" w14:textId="77777777"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3,500.00</w:t>
            </w:r>
          </w:p>
          <w:p w14:paraId="2E7A55D7" w14:textId="52A4218C" w:rsidR="00F37005" w:rsidRPr="00504FCE" w:rsidRDefault="00F37005"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4,000.00</w:t>
            </w:r>
          </w:p>
        </w:tc>
      </w:tr>
      <w:tr w:rsidR="00AB70A7" w:rsidRPr="00504FCE" w14:paraId="4B2CCF71" w14:textId="7531953D" w:rsidTr="00C3247D">
        <w:tc>
          <w:tcPr>
            <w:tcW w:w="5369" w:type="dxa"/>
          </w:tcPr>
          <w:p w14:paraId="0B87AFB0" w14:textId="77777777" w:rsidR="00AB70A7" w:rsidRPr="00504FCE" w:rsidRDefault="00AB70A7" w:rsidP="00504FCE">
            <w:pPr>
              <w:pStyle w:val="Prrafodelista"/>
              <w:numPr>
                <w:ilvl w:val="0"/>
                <w:numId w:val="28"/>
              </w:numPr>
              <w:kinsoku w:val="0"/>
              <w:overflowPunct w:val="0"/>
              <w:autoSpaceDE w:val="0"/>
              <w:autoSpaceDN w:val="0"/>
              <w:adjustRightInd w:val="0"/>
              <w:spacing w:after="0" w:line="360" w:lineRule="auto"/>
              <w:ind w:left="447" w:hanging="447"/>
              <w:jc w:val="both"/>
              <w:rPr>
                <w:rFonts w:ascii="Arial" w:hAnsi="Arial" w:cs="Arial"/>
                <w:bCs/>
                <w:sz w:val="20"/>
                <w:szCs w:val="20"/>
              </w:rPr>
            </w:pPr>
            <w:r w:rsidRPr="00504FCE">
              <w:rPr>
                <w:rFonts w:ascii="Arial" w:hAnsi="Arial" w:cs="Arial"/>
                <w:bCs/>
                <w:sz w:val="20"/>
                <w:szCs w:val="20"/>
              </w:rPr>
              <w:lastRenderedPageBreak/>
              <w:t>Expendios de alimentos balanceados y cereales</w:t>
            </w:r>
          </w:p>
        </w:tc>
        <w:tc>
          <w:tcPr>
            <w:tcW w:w="328" w:type="dxa"/>
            <w:tcBorders>
              <w:right w:val="nil"/>
            </w:tcBorders>
            <w:vAlign w:val="center"/>
          </w:tcPr>
          <w:p w14:paraId="6F6BA849" w14:textId="7F9F3159"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5" w:type="dxa"/>
            <w:tcBorders>
              <w:left w:val="nil"/>
            </w:tcBorders>
            <w:vAlign w:val="center"/>
          </w:tcPr>
          <w:p w14:paraId="48E4132F" w14:textId="3388BB32" w:rsidR="00AB70A7" w:rsidRPr="00504FCE" w:rsidRDefault="00F37005"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5</w:t>
            </w:r>
            <w:r w:rsidR="00AB70A7" w:rsidRPr="00504FCE">
              <w:rPr>
                <w:rFonts w:ascii="Arial" w:hAnsi="Arial" w:cs="Arial"/>
                <w:bCs/>
                <w:sz w:val="20"/>
                <w:szCs w:val="20"/>
              </w:rPr>
              <w:t>,000.00</w:t>
            </w:r>
          </w:p>
        </w:tc>
        <w:tc>
          <w:tcPr>
            <w:tcW w:w="350" w:type="dxa"/>
            <w:tcBorders>
              <w:right w:val="nil"/>
            </w:tcBorders>
            <w:vAlign w:val="center"/>
          </w:tcPr>
          <w:p w14:paraId="1023DEF3" w14:textId="1EF689FC"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2" w:type="dxa"/>
            <w:tcBorders>
              <w:left w:val="nil"/>
            </w:tcBorders>
            <w:vAlign w:val="center"/>
          </w:tcPr>
          <w:p w14:paraId="0A37345B" w14:textId="02D1215A" w:rsidR="00AB70A7" w:rsidRPr="00504FCE" w:rsidRDefault="00F37005"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2,5</w:t>
            </w:r>
            <w:r w:rsidR="00AB70A7" w:rsidRPr="00504FCE">
              <w:rPr>
                <w:rFonts w:ascii="Arial" w:hAnsi="Arial" w:cs="Arial"/>
                <w:bCs/>
                <w:sz w:val="20"/>
                <w:szCs w:val="20"/>
              </w:rPr>
              <w:t>00.00</w:t>
            </w:r>
          </w:p>
        </w:tc>
      </w:tr>
      <w:tr w:rsidR="00AB70A7" w:rsidRPr="00504FCE" w14:paraId="7D4603D3" w14:textId="526E2064" w:rsidTr="00C3247D">
        <w:tc>
          <w:tcPr>
            <w:tcW w:w="5369" w:type="dxa"/>
          </w:tcPr>
          <w:p w14:paraId="111F009D" w14:textId="77777777" w:rsidR="00AB70A7" w:rsidRPr="00504FCE" w:rsidRDefault="00AB70A7" w:rsidP="00504FCE">
            <w:pPr>
              <w:pStyle w:val="Prrafodelista"/>
              <w:numPr>
                <w:ilvl w:val="0"/>
                <w:numId w:val="28"/>
              </w:numPr>
              <w:kinsoku w:val="0"/>
              <w:overflowPunct w:val="0"/>
              <w:autoSpaceDE w:val="0"/>
              <w:autoSpaceDN w:val="0"/>
              <w:adjustRightInd w:val="0"/>
              <w:spacing w:after="0" w:line="360" w:lineRule="auto"/>
              <w:ind w:left="447" w:hanging="447"/>
              <w:jc w:val="both"/>
              <w:rPr>
                <w:rFonts w:ascii="Arial" w:hAnsi="Arial" w:cs="Arial"/>
                <w:bCs/>
                <w:sz w:val="20"/>
                <w:szCs w:val="20"/>
              </w:rPr>
            </w:pPr>
            <w:r w:rsidRPr="00504FCE">
              <w:rPr>
                <w:rFonts w:ascii="Arial" w:hAnsi="Arial" w:cs="Arial"/>
                <w:bCs/>
                <w:sz w:val="20"/>
                <w:szCs w:val="20"/>
              </w:rPr>
              <w:t>Gaseras</w:t>
            </w:r>
          </w:p>
        </w:tc>
        <w:tc>
          <w:tcPr>
            <w:tcW w:w="328" w:type="dxa"/>
            <w:tcBorders>
              <w:right w:val="nil"/>
            </w:tcBorders>
            <w:vAlign w:val="center"/>
          </w:tcPr>
          <w:p w14:paraId="6D67435A" w14:textId="19351B4C"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5" w:type="dxa"/>
            <w:tcBorders>
              <w:left w:val="nil"/>
            </w:tcBorders>
            <w:vAlign w:val="center"/>
          </w:tcPr>
          <w:p w14:paraId="1E8B9541" w14:textId="4CAFDF2E"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75,000.00</w:t>
            </w:r>
          </w:p>
        </w:tc>
        <w:tc>
          <w:tcPr>
            <w:tcW w:w="350" w:type="dxa"/>
            <w:tcBorders>
              <w:right w:val="nil"/>
            </w:tcBorders>
            <w:vAlign w:val="center"/>
          </w:tcPr>
          <w:p w14:paraId="2D8FB601" w14:textId="7318575E"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2" w:type="dxa"/>
            <w:tcBorders>
              <w:left w:val="nil"/>
            </w:tcBorders>
            <w:vAlign w:val="center"/>
          </w:tcPr>
          <w:p w14:paraId="65DD78DD" w14:textId="2A2B4E09"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1</w:t>
            </w:r>
            <w:r w:rsidR="00F37005" w:rsidRPr="00504FCE">
              <w:rPr>
                <w:rFonts w:ascii="Arial" w:hAnsi="Arial" w:cs="Arial"/>
                <w:bCs/>
                <w:sz w:val="20"/>
                <w:szCs w:val="20"/>
              </w:rPr>
              <w:t>5</w:t>
            </w:r>
            <w:r w:rsidRPr="00504FCE">
              <w:rPr>
                <w:rFonts w:ascii="Arial" w:hAnsi="Arial" w:cs="Arial"/>
                <w:bCs/>
                <w:sz w:val="20"/>
                <w:szCs w:val="20"/>
              </w:rPr>
              <w:t>,</w:t>
            </w:r>
            <w:r w:rsidR="00F37005" w:rsidRPr="00504FCE">
              <w:rPr>
                <w:rFonts w:ascii="Arial" w:hAnsi="Arial" w:cs="Arial"/>
                <w:bCs/>
                <w:sz w:val="20"/>
                <w:szCs w:val="20"/>
              </w:rPr>
              <w:t>0</w:t>
            </w:r>
            <w:r w:rsidRPr="00504FCE">
              <w:rPr>
                <w:rFonts w:ascii="Arial" w:hAnsi="Arial" w:cs="Arial"/>
                <w:bCs/>
                <w:sz w:val="20"/>
                <w:szCs w:val="20"/>
              </w:rPr>
              <w:t>00.00</w:t>
            </w:r>
          </w:p>
        </w:tc>
      </w:tr>
      <w:tr w:rsidR="00AB70A7" w:rsidRPr="00504FCE" w14:paraId="1C9EAC0D" w14:textId="37FE69D1" w:rsidTr="00C3247D">
        <w:tc>
          <w:tcPr>
            <w:tcW w:w="5369" w:type="dxa"/>
          </w:tcPr>
          <w:p w14:paraId="020DB017" w14:textId="77777777" w:rsidR="00AB70A7" w:rsidRPr="00504FCE" w:rsidRDefault="00AB70A7" w:rsidP="00504FCE">
            <w:pPr>
              <w:pStyle w:val="Prrafodelista"/>
              <w:numPr>
                <w:ilvl w:val="0"/>
                <w:numId w:val="28"/>
              </w:numPr>
              <w:kinsoku w:val="0"/>
              <w:overflowPunct w:val="0"/>
              <w:autoSpaceDE w:val="0"/>
              <w:autoSpaceDN w:val="0"/>
              <w:adjustRightInd w:val="0"/>
              <w:spacing w:after="0" w:line="360" w:lineRule="auto"/>
              <w:ind w:left="447" w:hanging="447"/>
              <w:jc w:val="both"/>
              <w:rPr>
                <w:rFonts w:ascii="Arial" w:hAnsi="Arial" w:cs="Arial"/>
                <w:bCs/>
                <w:sz w:val="20"/>
                <w:szCs w:val="20"/>
              </w:rPr>
            </w:pPr>
            <w:r w:rsidRPr="00504FCE">
              <w:rPr>
                <w:rFonts w:ascii="Arial" w:hAnsi="Arial" w:cs="Arial"/>
                <w:bCs/>
                <w:sz w:val="20"/>
                <w:szCs w:val="20"/>
              </w:rPr>
              <w:t>Gasolineras</w:t>
            </w:r>
          </w:p>
        </w:tc>
        <w:tc>
          <w:tcPr>
            <w:tcW w:w="328" w:type="dxa"/>
            <w:tcBorders>
              <w:right w:val="nil"/>
            </w:tcBorders>
            <w:vAlign w:val="center"/>
          </w:tcPr>
          <w:p w14:paraId="62290E56" w14:textId="2564DEBE"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5" w:type="dxa"/>
            <w:tcBorders>
              <w:left w:val="nil"/>
            </w:tcBorders>
            <w:vAlign w:val="center"/>
          </w:tcPr>
          <w:p w14:paraId="00340621" w14:textId="07624AB3"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2</w:t>
            </w:r>
            <w:r w:rsidR="00F37005" w:rsidRPr="00504FCE">
              <w:rPr>
                <w:rFonts w:ascii="Arial" w:hAnsi="Arial" w:cs="Arial"/>
                <w:bCs/>
                <w:sz w:val="20"/>
                <w:szCs w:val="20"/>
              </w:rPr>
              <w:t>50</w:t>
            </w:r>
            <w:r w:rsidRPr="00504FCE">
              <w:rPr>
                <w:rFonts w:ascii="Arial" w:hAnsi="Arial" w:cs="Arial"/>
                <w:bCs/>
                <w:sz w:val="20"/>
                <w:szCs w:val="20"/>
              </w:rPr>
              <w:t>,000.00</w:t>
            </w:r>
          </w:p>
        </w:tc>
        <w:tc>
          <w:tcPr>
            <w:tcW w:w="350" w:type="dxa"/>
            <w:tcBorders>
              <w:right w:val="nil"/>
            </w:tcBorders>
            <w:vAlign w:val="center"/>
          </w:tcPr>
          <w:p w14:paraId="5C17EAFC" w14:textId="07DCB4A7"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2" w:type="dxa"/>
            <w:tcBorders>
              <w:left w:val="nil"/>
            </w:tcBorders>
            <w:vAlign w:val="center"/>
          </w:tcPr>
          <w:p w14:paraId="362E3DF5" w14:textId="684561E4" w:rsidR="00AB70A7" w:rsidRPr="00504FCE" w:rsidRDefault="00F37005"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20</w:t>
            </w:r>
            <w:r w:rsidR="00AB70A7" w:rsidRPr="00504FCE">
              <w:rPr>
                <w:rFonts w:ascii="Arial" w:hAnsi="Arial" w:cs="Arial"/>
                <w:bCs/>
                <w:sz w:val="20"/>
                <w:szCs w:val="20"/>
              </w:rPr>
              <w:t>,000.00</w:t>
            </w:r>
          </w:p>
        </w:tc>
      </w:tr>
      <w:tr w:rsidR="00AB70A7" w:rsidRPr="00504FCE" w14:paraId="160370E3" w14:textId="19E74C89" w:rsidTr="00C3247D">
        <w:tc>
          <w:tcPr>
            <w:tcW w:w="5369" w:type="dxa"/>
          </w:tcPr>
          <w:p w14:paraId="0E3B34C9" w14:textId="287A4FBC" w:rsidR="00AB70A7" w:rsidRPr="00504FCE" w:rsidRDefault="00AB70A7" w:rsidP="00504FCE">
            <w:pPr>
              <w:pStyle w:val="Prrafodelista"/>
              <w:numPr>
                <w:ilvl w:val="0"/>
                <w:numId w:val="28"/>
              </w:numPr>
              <w:kinsoku w:val="0"/>
              <w:overflowPunct w:val="0"/>
              <w:autoSpaceDE w:val="0"/>
              <w:autoSpaceDN w:val="0"/>
              <w:adjustRightInd w:val="0"/>
              <w:spacing w:after="0" w:line="360" w:lineRule="auto"/>
              <w:ind w:left="447" w:hanging="447"/>
              <w:jc w:val="both"/>
              <w:rPr>
                <w:rFonts w:ascii="Arial" w:hAnsi="Arial" w:cs="Arial"/>
                <w:bCs/>
                <w:sz w:val="20"/>
                <w:szCs w:val="20"/>
              </w:rPr>
            </w:pPr>
            <w:r w:rsidRPr="00504FCE">
              <w:rPr>
                <w:rFonts w:ascii="Arial" w:hAnsi="Arial" w:cs="Arial"/>
                <w:bCs/>
                <w:sz w:val="20"/>
                <w:szCs w:val="20"/>
              </w:rPr>
              <w:t>Mudanzas y paquetería</w:t>
            </w:r>
          </w:p>
        </w:tc>
        <w:tc>
          <w:tcPr>
            <w:tcW w:w="328" w:type="dxa"/>
            <w:tcBorders>
              <w:right w:val="nil"/>
            </w:tcBorders>
            <w:vAlign w:val="center"/>
          </w:tcPr>
          <w:p w14:paraId="1064B021" w14:textId="29C1F857"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5" w:type="dxa"/>
            <w:tcBorders>
              <w:left w:val="nil"/>
            </w:tcBorders>
            <w:vAlign w:val="center"/>
          </w:tcPr>
          <w:p w14:paraId="4C0A2975" w14:textId="4C18380A"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7,000.00</w:t>
            </w:r>
          </w:p>
        </w:tc>
        <w:tc>
          <w:tcPr>
            <w:tcW w:w="350" w:type="dxa"/>
            <w:tcBorders>
              <w:right w:val="nil"/>
            </w:tcBorders>
            <w:vAlign w:val="center"/>
          </w:tcPr>
          <w:p w14:paraId="01C5A2CE" w14:textId="390B15C1"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2" w:type="dxa"/>
            <w:tcBorders>
              <w:left w:val="nil"/>
            </w:tcBorders>
            <w:vAlign w:val="center"/>
          </w:tcPr>
          <w:p w14:paraId="596FF118" w14:textId="04BF0625"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2,500.00</w:t>
            </w:r>
          </w:p>
        </w:tc>
      </w:tr>
      <w:tr w:rsidR="00AB70A7" w:rsidRPr="00504FCE" w14:paraId="7E7839F3" w14:textId="444ABDC9" w:rsidTr="00C3247D">
        <w:tc>
          <w:tcPr>
            <w:tcW w:w="5369" w:type="dxa"/>
          </w:tcPr>
          <w:p w14:paraId="1D0E62DA" w14:textId="63264A76" w:rsidR="00AB70A7" w:rsidRPr="00504FCE" w:rsidRDefault="00AB70A7" w:rsidP="00504FCE">
            <w:pPr>
              <w:pStyle w:val="Prrafodelista"/>
              <w:numPr>
                <w:ilvl w:val="0"/>
                <w:numId w:val="28"/>
              </w:numPr>
              <w:kinsoku w:val="0"/>
              <w:overflowPunct w:val="0"/>
              <w:autoSpaceDE w:val="0"/>
              <w:autoSpaceDN w:val="0"/>
              <w:adjustRightInd w:val="0"/>
              <w:spacing w:after="0" w:line="360" w:lineRule="auto"/>
              <w:ind w:left="447" w:hanging="447"/>
              <w:jc w:val="both"/>
              <w:rPr>
                <w:rFonts w:ascii="Arial" w:hAnsi="Arial" w:cs="Arial"/>
                <w:bCs/>
                <w:sz w:val="20"/>
                <w:szCs w:val="20"/>
              </w:rPr>
            </w:pPr>
            <w:r w:rsidRPr="00504FCE">
              <w:rPr>
                <w:rFonts w:ascii="Arial" w:hAnsi="Arial" w:cs="Arial"/>
                <w:bCs/>
                <w:sz w:val="20"/>
                <w:szCs w:val="20"/>
              </w:rPr>
              <w:t>Servicio de sistema de televisión</w:t>
            </w:r>
          </w:p>
        </w:tc>
        <w:tc>
          <w:tcPr>
            <w:tcW w:w="328" w:type="dxa"/>
            <w:tcBorders>
              <w:right w:val="nil"/>
            </w:tcBorders>
            <w:vAlign w:val="center"/>
          </w:tcPr>
          <w:p w14:paraId="4BF2FA05" w14:textId="1160E8DE"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5" w:type="dxa"/>
            <w:tcBorders>
              <w:left w:val="nil"/>
            </w:tcBorders>
            <w:vAlign w:val="center"/>
          </w:tcPr>
          <w:p w14:paraId="67A0A534" w14:textId="089C90FA" w:rsidR="00AB70A7" w:rsidRPr="00504FCE" w:rsidRDefault="00F37005"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100</w:t>
            </w:r>
            <w:r w:rsidR="00AB70A7" w:rsidRPr="00504FCE">
              <w:rPr>
                <w:rFonts w:ascii="Arial" w:hAnsi="Arial" w:cs="Arial"/>
                <w:bCs/>
                <w:sz w:val="20"/>
                <w:szCs w:val="20"/>
              </w:rPr>
              <w:t>,000.00</w:t>
            </w:r>
          </w:p>
        </w:tc>
        <w:tc>
          <w:tcPr>
            <w:tcW w:w="350" w:type="dxa"/>
            <w:tcBorders>
              <w:right w:val="nil"/>
            </w:tcBorders>
            <w:vAlign w:val="center"/>
          </w:tcPr>
          <w:p w14:paraId="436E6DD4" w14:textId="794E5198"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2" w:type="dxa"/>
            <w:tcBorders>
              <w:left w:val="nil"/>
            </w:tcBorders>
            <w:vAlign w:val="center"/>
          </w:tcPr>
          <w:p w14:paraId="025FA070" w14:textId="51CF6FCE" w:rsidR="00AB70A7" w:rsidRPr="00504FCE" w:rsidRDefault="00F37005"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10</w:t>
            </w:r>
            <w:r w:rsidR="00AB70A7" w:rsidRPr="00504FCE">
              <w:rPr>
                <w:rFonts w:ascii="Arial" w:hAnsi="Arial" w:cs="Arial"/>
                <w:bCs/>
                <w:sz w:val="20"/>
                <w:szCs w:val="20"/>
              </w:rPr>
              <w:t>,</w:t>
            </w:r>
            <w:r w:rsidRPr="00504FCE">
              <w:rPr>
                <w:rFonts w:ascii="Arial" w:hAnsi="Arial" w:cs="Arial"/>
                <w:bCs/>
                <w:sz w:val="20"/>
                <w:szCs w:val="20"/>
              </w:rPr>
              <w:t>0</w:t>
            </w:r>
            <w:r w:rsidR="00AB70A7" w:rsidRPr="00504FCE">
              <w:rPr>
                <w:rFonts w:ascii="Arial" w:hAnsi="Arial" w:cs="Arial"/>
                <w:bCs/>
                <w:sz w:val="20"/>
                <w:szCs w:val="20"/>
              </w:rPr>
              <w:t>00.00</w:t>
            </w:r>
          </w:p>
        </w:tc>
      </w:tr>
      <w:tr w:rsidR="00AB70A7" w:rsidRPr="00504FCE" w14:paraId="4083E9FE" w14:textId="1229680D" w:rsidTr="00C3247D">
        <w:tc>
          <w:tcPr>
            <w:tcW w:w="5369" w:type="dxa"/>
          </w:tcPr>
          <w:p w14:paraId="389C291F" w14:textId="4AE166A2" w:rsidR="00AB70A7" w:rsidRPr="00504FCE" w:rsidRDefault="00AB70A7" w:rsidP="00504FCE">
            <w:pPr>
              <w:pStyle w:val="Prrafodelista"/>
              <w:numPr>
                <w:ilvl w:val="0"/>
                <w:numId w:val="28"/>
              </w:numPr>
              <w:kinsoku w:val="0"/>
              <w:overflowPunct w:val="0"/>
              <w:autoSpaceDE w:val="0"/>
              <w:autoSpaceDN w:val="0"/>
              <w:adjustRightInd w:val="0"/>
              <w:spacing w:after="0" w:line="360" w:lineRule="auto"/>
              <w:ind w:left="447" w:hanging="447"/>
              <w:jc w:val="both"/>
              <w:rPr>
                <w:rFonts w:ascii="Arial" w:hAnsi="Arial" w:cs="Arial"/>
                <w:bCs/>
                <w:sz w:val="20"/>
                <w:szCs w:val="20"/>
              </w:rPr>
            </w:pPr>
            <w:r w:rsidRPr="00504FCE">
              <w:rPr>
                <w:rFonts w:ascii="Arial" w:hAnsi="Arial" w:cs="Arial"/>
                <w:bCs/>
                <w:sz w:val="20"/>
                <w:szCs w:val="20"/>
              </w:rPr>
              <w:t>Distribución de televisión de paga satelital</w:t>
            </w:r>
          </w:p>
        </w:tc>
        <w:tc>
          <w:tcPr>
            <w:tcW w:w="328" w:type="dxa"/>
            <w:tcBorders>
              <w:right w:val="nil"/>
            </w:tcBorders>
            <w:vAlign w:val="center"/>
          </w:tcPr>
          <w:p w14:paraId="59E24993" w14:textId="4DD23628"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5" w:type="dxa"/>
            <w:tcBorders>
              <w:left w:val="nil"/>
            </w:tcBorders>
            <w:vAlign w:val="center"/>
          </w:tcPr>
          <w:p w14:paraId="1111C2B5" w14:textId="4D9A9F0D" w:rsidR="00AB70A7" w:rsidRPr="00504FCE" w:rsidRDefault="00F37005"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80</w:t>
            </w:r>
            <w:r w:rsidR="00AB70A7" w:rsidRPr="00504FCE">
              <w:rPr>
                <w:rFonts w:ascii="Arial" w:hAnsi="Arial" w:cs="Arial"/>
                <w:bCs/>
                <w:sz w:val="20"/>
                <w:szCs w:val="20"/>
              </w:rPr>
              <w:t>,000.00</w:t>
            </w:r>
          </w:p>
        </w:tc>
        <w:tc>
          <w:tcPr>
            <w:tcW w:w="350" w:type="dxa"/>
            <w:tcBorders>
              <w:right w:val="nil"/>
            </w:tcBorders>
            <w:vAlign w:val="center"/>
          </w:tcPr>
          <w:p w14:paraId="592D78E6" w14:textId="4C9D352B"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2" w:type="dxa"/>
            <w:tcBorders>
              <w:left w:val="nil"/>
            </w:tcBorders>
            <w:vAlign w:val="center"/>
          </w:tcPr>
          <w:p w14:paraId="59897398" w14:textId="392C1760"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1</w:t>
            </w:r>
            <w:r w:rsidR="00F37005" w:rsidRPr="00504FCE">
              <w:rPr>
                <w:rFonts w:ascii="Arial" w:hAnsi="Arial" w:cs="Arial"/>
                <w:bCs/>
                <w:sz w:val="20"/>
                <w:szCs w:val="20"/>
              </w:rPr>
              <w:t>0</w:t>
            </w:r>
            <w:r w:rsidRPr="00504FCE">
              <w:rPr>
                <w:rFonts w:ascii="Arial" w:hAnsi="Arial" w:cs="Arial"/>
                <w:bCs/>
                <w:sz w:val="20"/>
                <w:szCs w:val="20"/>
              </w:rPr>
              <w:t>,000.00</w:t>
            </w:r>
          </w:p>
        </w:tc>
      </w:tr>
      <w:tr w:rsidR="00AB70A7" w:rsidRPr="00504FCE" w14:paraId="45F7679B" w14:textId="1973C933" w:rsidTr="00C3247D">
        <w:tc>
          <w:tcPr>
            <w:tcW w:w="5369" w:type="dxa"/>
          </w:tcPr>
          <w:p w14:paraId="65541A9B" w14:textId="77777777" w:rsidR="00AB70A7" w:rsidRPr="00504FCE" w:rsidRDefault="00AB70A7" w:rsidP="00504FCE">
            <w:pPr>
              <w:pStyle w:val="Prrafodelista"/>
              <w:numPr>
                <w:ilvl w:val="0"/>
                <w:numId w:val="28"/>
              </w:numPr>
              <w:kinsoku w:val="0"/>
              <w:overflowPunct w:val="0"/>
              <w:autoSpaceDE w:val="0"/>
              <w:autoSpaceDN w:val="0"/>
              <w:adjustRightInd w:val="0"/>
              <w:spacing w:after="0" w:line="360" w:lineRule="auto"/>
              <w:ind w:left="447" w:hanging="447"/>
              <w:jc w:val="both"/>
              <w:rPr>
                <w:rFonts w:ascii="Arial" w:hAnsi="Arial" w:cs="Arial"/>
                <w:bCs/>
                <w:sz w:val="20"/>
                <w:szCs w:val="20"/>
              </w:rPr>
            </w:pPr>
            <w:r w:rsidRPr="00504FCE">
              <w:rPr>
                <w:rFonts w:ascii="Arial" w:hAnsi="Arial" w:cs="Arial"/>
                <w:bCs/>
                <w:sz w:val="20"/>
                <w:szCs w:val="20"/>
              </w:rPr>
              <w:t>Centros de foto estudio y grabación</w:t>
            </w:r>
          </w:p>
        </w:tc>
        <w:tc>
          <w:tcPr>
            <w:tcW w:w="328" w:type="dxa"/>
            <w:tcBorders>
              <w:right w:val="nil"/>
            </w:tcBorders>
            <w:vAlign w:val="center"/>
          </w:tcPr>
          <w:p w14:paraId="668DABE9" w14:textId="14748E80"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5" w:type="dxa"/>
            <w:tcBorders>
              <w:left w:val="nil"/>
            </w:tcBorders>
            <w:vAlign w:val="center"/>
          </w:tcPr>
          <w:p w14:paraId="04CC829F" w14:textId="1A78854E"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2,500.00</w:t>
            </w:r>
          </w:p>
        </w:tc>
        <w:tc>
          <w:tcPr>
            <w:tcW w:w="350" w:type="dxa"/>
            <w:tcBorders>
              <w:right w:val="nil"/>
            </w:tcBorders>
            <w:vAlign w:val="center"/>
          </w:tcPr>
          <w:p w14:paraId="6408F04B" w14:textId="460DA3B0"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2" w:type="dxa"/>
            <w:tcBorders>
              <w:left w:val="nil"/>
            </w:tcBorders>
            <w:vAlign w:val="center"/>
          </w:tcPr>
          <w:p w14:paraId="09FA5DE8" w14:textId="423BA1E8"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1,500.00</w:t>
            </w:r>
          </w:p>
        </w:tc>
      </w:tr>
      <w:tr w:rsidR="00AB70A7" w:rsidRPr="00504FCE" w14:paraId="773C4FCD" w14:textId="7C20970D" w:rsidTr="00C3247D">
        <w:tc>
          <w:tcPr>
            <w:tcW w:w="5369" w:type="dxa"/>
          </w:tcPr>
          <w:p w14:paraId="3F4E7089" w14:textId="77777777" w:rsidR="00AB70A7" w:rsidRPr="00504FCE" w:rsidRDefault="00AB70A7" w:rsidP="00504FCE">
            <w:pPr>
              <w:pStyle w:val="Prrafodelista"/>
              <w:numPr>
                <w:ilvl w:val="0"/>
                <w:numId w:val="28"/>
              </w:numPr>
              <w:kinsoku w:val="0"/>
              <w:overflowPunct w:val="0"/>
              <w:autoSpaceDE w:val="0"/>
              <w:autoSpaceDN w:val="0"/>
              <w:adjustRightInd w:val="0"/>
              <w:spacing w:after="0" w:line="360" w:lineRule="auto"/>
              <w:ind w:left="447" w:hanging="447"/>
              <w:jc w:val="both"/>
              <w:rPr>
                <w:rFonts w:ascii="Arial" w:hAnsi="Arial" w:cs="Arial"/>
                <w:bCs/>
                <w:sz w:val="20"/>
                <w:szCs w:val="20"/>
              </w:rPr>
            </w:pPr>
            <w:r w:rsidRPr="00504FCE">
              <w:rPr>
                <w:rFonts w:ascii="Arial" w:hAnsi="Arial" w:cs="Arial"/>
                <w:bCs/>
                <w:sz w:val="20"/>
                <w:szCs w:val="20"/>
              </w:rPr>
              <w:t>Despachos de servicios profesionales y consultoría</w:t>
            </w:r>
          </w:p>
        </w:tc>
        <w:tc>
          <w:tcPr>
            <w:tcW w:w="328" w:type="dxa"/>
            <w:tcBorders>
              <w:right w:val="nil"/>
            </w:tcBorders>
            <w:vAlign w:val="center"/>
          </w:tcPr>
          <w:p w14:paraId="3F401FB2" w14:textId="568B828A"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5" w:type="dxa"/>
            <w:tcBorders>
              <w:left w:val="nil"/>
            </w:tcBorders>
            <w:vAlign w:val="center"/>
          </w:tcPr>
          <w:p w14:paraId="7F8F1E55" w14:textId="1C9EBE68"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5,000.00</w:t>
            </w:r>
          </w:p>
        </w:tc>
        <w:tc>
          <w:tcPr>
            <w:tcW w:w="350" w:type="dxa"/>
            <w:tcBorders>
              <w:right w:val="nil"/>
            </w:tcBorders>
            <w:vAlign w:val="center"/>
          </w:tcPr>
          <w:p w14:paraId="1A0CC708" w14:textId="144D7473"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2" w:type="dxa"/>
            <w:tcBorders>
              <w:left w:val="nil"/>
            </w:tcBorders>
            <w:vAlign w:val="center"/>
          </w:tcPr>
          <w:p w14:paraId="094FBBF2" w14:textId="3F6935A4" w:rsidR="00AB70A7"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2</w:t>
            </w:r>
            <w:r w:rsidR="00AB70A7" w:rsidRPr="00504FCE">
              <w:rPr>
                <w:rFonts w:ascii="Arial" w:hAnsi="Arial" w:cs="Arial"/>
                <w:bCs/>
                <w:sz w:val="20"/>
                <w:szCs w:val="20"/>
              </w:rPr>
              <w:t>,000.00</w:t>
            </w:r>
          </w:p>
        </w:tc>
      </w:tr>
      <w:tr w:rsidR="00AB70A7" w:rsidRPr="00504FCE" w14:paraId="40AC9D85" w14:textId="0AAFA276" w:rsidTr="00C3247D">
        <w:tc>
          <w:tcPr>
            <w:tcW w:w="5369" w:type="dxa"/>
          </w:tcPr>
          <w:p w14:paraId="5FCE59C4" w14:textId="77777777" w:rsidR="00AB70A7" w:rsidRPr="00504FCE" w:rsidRDefault="00AB70A7" w:rsidP="00504FCE">
            <w:pPr>
              <w:pStyle w:val="Prrafodelista"/>
              <w:numPr>
                <w:ilvl w:val="0"/>
                <w:numId w:val="28"/>
              </w:numPr>
              <w:kinsoku w:val="0"/>
              <w:overflowPunct w:val="0"/>
              <w:autoSpaceDE w:val="0"/>
              <w:autoSpaceDN w:val="0"/>
              <w:adjustRightInd w:val="0"/>
              <w:spacing w:after="0" w:line="360" w:lineRule="auto"/>
              <w:ind w:left="447" w:hanging="447"/>
              <w:jc w:val="both"/>
              <w:rPr>
                <w:rFonts w:ascii="Arial" w:hAnsi="Arial" w:cs="Arial"/>
                <w:bCs/>
                <w:sz w:val="20"/>
                <w:szCs w:val="20"/>
              </w:rPr>
            </w:pPr>
            <w:r w:rsidRPr="00504FCE">
              <w:rPr>
                <w:rFonts w:ascii="Arial" w:hAnsi="Arial" w:cs="Arial"/>
                <w:bCs/>
                <w:sz w:val="20"/>
                <w:szCs w:val="20"/>
              </w:rPr>
              <w:t>Compra/venta de frutas y legumbres</w:t>
            </w:r>
          </w:p>
        </w:tc>
        <w:tc>
          <w:tcPr>
            <w:tcW w:w="328" w:type="dxa"/>
            <w:tcBorders>
              <w:right w:val="nil"/>
            </w:tcBorders>
            <w:vAlign w:val="center"/>
          </w:tcPr>
          <w:p w14:paraId="0A569C6F" w14:textId="411BD142"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5" w:type="dxa"/>
            <w:tcBorders>
              <w:left w:val="nil"/>
            </w:tcBorders>
            <w:vAlign w:val="center"/>
          </w:tcPr>
          <w:p w14:paraId="6AECE552" w14:textId="23DB5DA0" w:rsidR="00AB70A7"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3,00</w:t>
            </w:r>
            <w:r w:rsidR="00AB70A7" w:rsidRPr="00504FCE">
              <w:rPr>
                <w:rFonts w:ascii="Arial" w:hAnsi="Arial" w:cs="Arial"/>
                <w:bCs/>
                <w:sz w:val="20"/>
                <w:szCs w:val="20"/>
              </w:rPr>
              <w:t>0.00</w:t>
            </w:r>
          </w:p>
        </w:tc>
        <w:tc>
          <w:tcPr>
            <w:tcW w:w="350" w:type="dxa"/>
            <w:tcBorders>
              <w:right w:val="nil"/>
            </w:tcBorders>
            <w:vAlign w:val="center"/>
          </w:tcPr>
          <w:p w14:paraId="37BBF4D7" w14:textId="7A792DA0"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2" w:type="dxa"/>
            <w:tcBorders>
              <w:left w:val="nil"/>
            </w:tcBorders>
            <w:vAlign w:val="center"/>
          </w:tcPr>
          <w:p w14:paraId="0EF82FE8" w14:textId="6809981B" w:rsidR="00AB70A7"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2,</w:t>
            </w:r>
            <w:r w:rsidR="00AB70A7" w:rsidRPr="00504FCE">
              <w:rPr>
                <w:rFonts w:ascii="Arial" w:hAnsi="Arial" w:cs="Arial"/>
                <w:bCs/>
                <w:sz w:val="20"/>
                <w:szCs w:val="20"/>
              </w:rPr>
              <w:t>500.00</w:t>
            </w:r>
          </w:p>
        </w:tc>
      </w:tr>
      <w:tr w:rsidR="00ED1989" w:rsidRPr="00504FCE" w14:paraId="5C69BBBA" w14:textId="77777777" w:rsidTr="00C3247D">
        <w:tc>
          <w:tcPr>
            <w:tcW w:w="5369" w:type="dxa"/>
          </w:tcPr>
          <w:p w14:paraId="6D658C31" w14:textId="1F7E37FB" w:rsidR="00ED1989" w:rsidRPr="00504FCE" w:rsidRDefault="00ED1989" w:rsidP="00504FCE">
            <w:pPr>
              <w:pStyle w:val="Prrafodelista"/>
              <w:numPr>
                <w:ilvl w:val="0"/>
                <w:numId w:val="28"/>
              </w:numPr>
              <w:kinsoku w:val="0"/>
              <w:overflowPunct w:val="0"/>
              <w:autoSpaceDE w:val="0"/>
              <w:autoSpaceDN w:val="0"/>
              <w:adjustRightInd w:val="0"/>
              <w:spacing w:after="0" w:line="360" w:lineRule="auto"/>
              <w:ind w:left="447" w:hanging="447"/>
              <w:jc w:val="both"/>
              <w:rPr>
                <w:rFonts w:ascii="Arial" w:hAnsi="Arial" w:cs="Arial"/>
                <w:bCs/>
                <w:sz w:val="20"/>
                <w:szCs w:val="20"/>
              </w:rPr>
            </w:pPr>
            <w:r w:rsidRPr="00504FCE">
              <w:rPr>
                <w:rFonts w:ascii="Arial" w:hAnsi="Arial" w:cs="Arial"/>
                <w:bCs/>
                <w:sz w:val="20"/>
                <w:szCs w:val="20"/>
              </w:rPr>
              <w:t>Antenas para radioaficionados</w:t>
            </w:r>
          </w:p>
        </w:tc>
        <w:tc>
          <w:tcPr>
            <w:tcW w:w="328" w:type="dxa"/>
            <w:tcBorders>
              <w:right w:val="nil"/>
            </w:tcBorders>
            <w:vAlign w:val="center"/>
          </w:tcPr>
          <w:p w14:paraId="6BC02F5B" w14:textId="4836545A"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5" w:type="dxa"/>
            <w:tcBorders>
              <w:left w:val="nil"/>
            </w:tcBorders>
            <w:vAlign w:val="center"/>
          </w:tcPr>
          <w:p w14:paraId="46E5A421" w14:textId="7A2C6275"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5,000.00</w:t>
            </w:r>
          </w:p>
        </w:tc>
        <w:tc>
          <w:tcPr>
            <w:tcW w:w="350" w:type="dxa"/>
            <w:tcBorders>
              <w:right w:val="nil"/>
            </w:tcBorders>
            <w:vAlign w:val="center"/>
          </w:tcPr>
          <w:p w14:paraId="72D65961" w14:textId="13CA1CB7"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2" w:type="dxa"/>
            <w:tcBorders>
              <w:left w:val="nil"/>
            </w:tcBorders>
            <w:vAlign w:val="center"/>
          </w:tcPr>
          <w:p w14:paraId="242FE4D0" w14:textId="2A0BBBF4"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2,500.00</w:t>
            </w:r>
          </w:p>
        </w:tc>
      </w:tr>
      <w:tr w:rsidR="00ED1989" w:rsidRPr="00504FCE" w14:paraId="569164A8" w14:textId="77777777" w:rsidTr="00C3247D">
        <w:tc>
          <w:tcPr>
            <w:tcW w:w="5369" w:type="dxa"/>
          </w:tcPr>
          <w:p w14:paraId="3DAE952D" w14:textId="0C059831" w:rsidR="00ED1989" w:rsidRPr="00504FCE" w:rsidRDefault="00ED1989" w:rsidP="00504FCE">
            <w:pPr>
              <w:pStyle w:val="Prrafodelista"/>
              <w:numPr>
                <w:ilvl w:val="0"/>
                <w:numId w:val="28"/>
              </w:numPr>
              <w:kinsoku w:val="0"/>
              <w:overflowPunct w:val="0"/>
              <w:autoSpaceDE w:val="0"/>
              <w:autoSpaceDN w:val="0"/>
              <w:adjustRightInd w:val="0"/>
              <w:spacing w:after="0" w:line="360" w:lineRule="auto"/>
              <w:ind w:left="447" w:hanging="447"/>
              <w:jc w:val="both"/>
              <w:rPr>
                <w:rFonts w:ascii="Arial" w:hAnsi="Arial" w:cs="Arial"/>
                <w:bCs/>
                <w:sz w:val="20"/>
                <w:szCs w:val="20"/>
              </w:rPr>
            </w:pPr>
            <w:r w:rsidRPr="00504FCE">
              <w:rPr>
                <w:rFonts w:ascii="Arial" w:hAnsi="Arial" w:cs="Arial"/>
                <w:bCs/>
                <w:sz w:val="20"/>
                <w:szCs w:val="20"/>
              </w:rPr>
              <w:t>Antenas repetidoras de señal sobre torre arriostrada</w:t>
            </w:r>
          </w:p>
        </w:tc>
        <w:tc>
          <w:tcPr>
            <w:tcW w:w="328" w:type="dxa"/>
            <w:tcBorders>
              <w:right w:val="nil"/>
            </w:tcBorders>
            <w:vAlign w:val="center"/>
          </w:tcPr>
          <w:p w14:paraId="00001CF0" w14:textId="77777777" w:rsidR="00ED1E84" w:rsidRDefault="00ED1E84" w:rsidP="00504FCE">
            <w:pPr>
              <w:kinsoku w:val="0"/>
              <w:overflowPunct w:val="0"/>
              <w:autoSpaceDE w:val="0"/>
              <w:autoSpaceDN w:val="0"/>
              <w:adjustRightInd w:val="0"/>
              <w:spacing w:after="0" w:line="360" w:lineRule="auto"/>
              <w:jc w:val="right"/>
              <w:rPr>
                <w:rFonts w:ascii="Arial" w:hAnsi="Arial" w:cs="Arial"/>
                <w:bCs/>
                <w:sz w:val="20"/>
                <w:szCs w:val="20"/>
              </w:rPr>
            </w:pPr>
          </w:p>
          <w:p w14:paraId="6D9DA986" w14:textId="4DAC3F9B"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5" w:type="dxa"/>
            <w:tcBorders>
              <w:left w:val="nil"/>
            </w:tcBorders>
            <w:vAlign w:val="center"/>
          </w:tcPr>
          <w:p w14:paraId="1F62DFE2" w14:textId="77777777" w:rsidR="00ED1E84" w:rsidRDefault="00ED1E84" w:rsidP="00504FCE">
            <w:pPr>
              <w:kinsoku w:val="0"/>
              <w:overflowPunct w:val="0"/>
              <w:autoSpaceDE w:val="0"/>
              <w:autoSpaceDN w:val="0"/>
              <w:adjustRightInd w:val="0"/>
              <w:spacing w:after="0" w:line="360" w:lineRule="auto"/>
              <w:jc w:val="right"/>
              <w:rPr>
                <w:rFonts w:ascii="Arial" w:hAnsi="Arial" w:cs="Arial"/>
                <w:bCs/>
                <w:sz w:val="20"/>
                <w:szCs w:val="20"/>
              </w:rPr>
            </w:pPr>
          </w:p>
          <w:p w14:paraId="547D7323" w14:textId="76CE75F4"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25,000.00</w:t>
            </w:r>
          </w:p>
        </w:tc>
        <w:tc>
          <w:tcPr>
            <w:tcW w:w="350" w:type="dxa"/>
            <w:tcBorders>
              <w:right w:val="nil"/>
            </w:tcBorders>
            <w:vAlign w:val="center"/>
          </w:tcPr>
          <w:p w14:paraId="2F339986" w14:textId="77777777" w:rsidR="00ED1E84" w:rsidRDefault="00ED1E84" w:rsidP="00504FCE">
            <w:pPr>
              <w:kinsoku w:val="0"/>
              <w:overflowPunct w:val="0"/>
              <w:autoSpaceDE w:val="0"/>
              <w:autoSpaceDN w:val="0"/>
              <w:adjustRightInd w:val="0"/>
              <w:spacing w:after="0" w:line="360" w:lineRule="auto"/>
              <w:jc w:val="right"/>
              <w:rPr>
                <w:rFonts w:ascii="Arial" w:hAnsi="Arial" w:cs="Arial"/>
                <w:bCs/>
                <w:sz w:val="20"/>
                <w:szCs w:val="20"/>
              </w:rPr>
            </w:pPr>
          </w:p>
          <w:p w14:paraId="6BB6F07C" w14:textId="698FFEF5"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2" w:type="dxa"/>
            <w:tcBorders>
              <w:left w:val="nil"/>
            </w:tcBorders>
            <w:vAlign w:val="center"/>
          </w:tcPr>
          <w:p w14:paraId="699588B0" w14:textId="77777777" w:rsidR="00ED1E84" w:rsidRDefault="00ED1E84" w:rsidP="00504FCE">
            <w:pPr>
              <w:kinsoku w:val="0"/>
              <w:overflowPunct w:val="0"/>
              <w:autoSpaceDE w:val="0"/>
              <w:autoSpaceDN w:val="0"/>
              <w:adjustRightInd w:val="0"/>
              <w:spacing w:after="0" w:line="360" w:lineRule="auto"/>
              <w:jc w:val="right"/>
              <w:rPr>
                <w:rFonts w:ascii="Arial" w:hAnsi="Arial" w:cs="Arial"/>
                <w:bCs/>
                <w:sz w:val="20"/>
                <w:szCs w:val="20"/>
              </w:rPr>
            </w:pPr>
          </w:p>
          <w:p w14:paraId="6434BF07" w14:textId="0C69B524"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7,500.00</w:t>
            </w:r>
          </w:p>
        </w:tc>
      </w:tr>
      <w:tr w:rsidR="00AB70A7" w:rsidRPr="00504FCE" w14:paraId="2EBEB478" w14:textId="493727A9" w:rsidTr="00C3247D">
        <w:tc>
          <w:tcPr>
            <w:tcW w:w="5369" w:type="dxa"/>
          </w:tcPr>
          <w:p w14:paraId="7136F866" w14:textId="213591DF" w:rsidR="00AB70A7" w:rsidRPr="00504FCE" w:rsidRDefault="00AB70A7" w:rsidP="00504FCE">
            <w:pPr>
              <w:pStyle w:val="Prrafodelista"/>
              <w:numPr>
                <w:ilvl w:val="0"/>
                <w:numId w:val="28"/>
              </w:numPr>
              <w:kinsoku w:val="0"/>
              <w:overflowPunct w:val="0"/>
              <w:autoSpaceDE w:val="0"/>
              <w:autoSpaceDN w:val="0"/>
              <w:adjustRightInd w:val="0"/>
              <w:spacing w:after="0" w:line="360" w:lineRule="auto"/>
              <w:ind w:left="447" w:hanging="447"/>
              <w:jc w:val="both"/>
              <w:rPr>
                <w:rFonts w:ascii="Arial" w:hAnsi="Arial" w:cs="Arial"/>
                <w:bCs/>
                <w:sz w:val="20"/>
                <w:szCs w:val="20"/>
              </w:rPr>
            </w:pPr>
            <w:r w:rsidRPr="00504FCE">
              <w:rPr>
                <w:rFonts w:ascii="Arial" w:hAnsi="Arial" w:cs="Arial"/>
                <w:bCs/>
                <w:sz w:val="20"/>
                <w:szCs w:val="20"/>
              </w:rPr>
              <w:t>Radio base de Telefonía Celular</w:t>
            </w:r>
          </w:p>
        </w:tc>
        <w:tc>
          <w:tcPr>
            <w:tcW w:w="328" w:type="dxa"/>
            <w:tcBorders>
              <w:right w:val="nil"/>
            </w:tcBorders>
            <w:vAlign w:val="center"/>
          </w:tcPr>
          <w:p w14:paraId="64E4586A" w14:textId="6337A4BF"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5" w:type="dxa"/>
            <w:tcBorders>
              <w:left w:val="nil"/>
            </w:tcBorders>
            <w:vAlign w:val="center"/>
          </w:tcPr>
          <w:p w14:paraId="7935EA88" w14:textId="26CB3CA0" w:rsidR="00AB70A7"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6</w:t>
            </w:r>
            <w:r w:rsidR="00AB70A7" w:rsidRPr="00504FCE">
              <w:rPr>
                <w:rFonts w:ascii="Arial" w:hAnsi="Arial" w:cs="Arial"/>
                <w:bCs/>
                <w:sz w:val="20"/>
                <w:szCs w:val="20"/>
              </w:rPr>
              <w:t xml:space="preserve">0,000.00 </w:t>
            </w:r>
          </w:p>
        </w:tc>
        <w:tc>
          <w:tcPr>
            <w:tcW w:w="350" w:type="dxa"/>
            <w:tcBorders>
              <w:right w:val="nil"/>
            </w:tcBorders>
            <w:vAlign w:val="center"/>
          </w:tcPr>
          <w:p w14:paraId="2720C1FC" w14:textId="15D848C4"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2" w:type="dxa"/>
            <w:tcBorders>
              <w:left w:val="nil"/>
            </w:tcBorders>
            <w:vAlign w:val="center"/>
          </w:tcPr>
          <w:p w14:paraId="63F95349" w14:textId="1C902F6E" w:rsidR="00AB70A7"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10</w:t>
            </w:r>
            <w:r w:rsidR="00AB70A7" w:rsidRPr="00504FCE">
              <w:rPr>
                <w:rFonts w:ascii="Arial" w:hAnsi="Arial" w:cs="Arial"/>
                <w:bCs/>
                <w:sz w:val="20"/>
                <w:szCs w:val="20"/>
              </w:rPr>
              <w:t>,000.00</w:t>
            </w:r>
          </w:p>
        </w:tc>
      </w:tr>
      <w:tr w:rsidR="00AB70A7" w:rsidRPr="00504FCE" w14:paraId="63EE05D5" w14:textId="46C22777" w:rsidTr="00C3247D">
        <w:tc>
          <w:tcPr>
            <w:tcW w:w="5369" w:type="dxa"/>
          </w:tcPr>
          <w:p w14:paraId="6AF27662" w14:textId="19B65584" w:rsidR="00AB70A7" w:rsidRPr="00504FCE" w:rsidRDefault="00AB70A7" w:rsidP="00504FCE">
            <w:pPr>
              <w:pStyle w:val="Prrafodelista"/>
              <w:numPr>
                <w:ilvl w:val="0"/>
                <w:numId w:val="28"/>
              </w:numPr>
              <w:kinsoku w:val="0"/>
              <w:overflowPunct w:val="0"/>
              <w:autoSpaceDE w:val="0"/>
              <w:autoSpaceDN w:val="0"/>
              <w:adjustRightInd w:val="0"/>
              <w:spacing w:after="0" w:line="360" w:lineRule="auto"/>
              <w:ind w:left="447" w:hanging="447"/>
              <w:jc w:val="both"/>
              <w:rPr>
                <w:rFonts w:ascii="Arial" w:hAnsi="Arial" w:cs="Arial"/>
                <w:bCs/>
                <w:sz w:val="20"/>
                <w:szCs w:val="20"/>
              </w:rPr>
            </w:pPr>
            <w:r w:rsidRPr="00504FCE">
              <w:rPr>
                <w:rFonts w:ascii="Arial" w:hAnsi="Arial" w:cs="Arial"/>
                <w:bCs/>
                <w:sz w:val="20"/>
                <w:szCs w:val="20"/>
              </w:rPr>
              <w:t>Antenas repetidoras de Señal</w:t>
            </w:r>
            <w:r w:rsidR="00ED1989" w:rsidRPr="00504FCE">
              <w:rPr>
                <w:rFonts w:ascii="Arial" w:hAnsi="Arial" w:cs="Arial"/>
                <w:bCs/>
                <w:sz w:val="20"/>
                <w:szCs w:val="20"/>
              </w:rPr>
              <w:t xml:space="preserve"> sobre torre auto soportada</w:t>
            </w:r>
          </w:p>
        </w:tc>
        <w:tc>
          <w:tcPr>
            <w:tcW w:w="328" w:type="dxa"/>
            <w:tcBorders>
              <w:right w:val="nil"/>
            </w:tcBorders>
            <w:vAlign w:val="center"/>
          </w:tcPr>
          <w:p w14:paraId="28A9AE11" w14:textId="77777777" w:rsidR="00ED1E84" w:rsidRDefault="00ED1E84" w:rsidP="00504FCE">
            <w:pPr>
              <w:kinsoku w:val="0"/>
              <w:overflowPunct w:val="0"/>
              <w:autoSpaceDE w:val="0"/>
              <w:autoSpaceDN w:val="0"/>
              <w:adjustRightInd w:val="0"/>
              <w:spacing w:after="0" w:line="360" w:lineRule="auto"/>
              <w:jc w:val="right"/>
              <w:rPr>
                <w:rFonts w:ascii="Arial" w:hAnsi="Arial" w:cs="Arial"/>
                <w:bCs/>
                <w:sz w:val="20"/>
                <w:szCs w:val="20"/>
              </w:rPr>
            </w:pPr>
          </w:p>
          <w:p w14:paraId="72B47D2B" w14:textId="68B81012"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5" w:type="dxa"/>
            <w:tcBorders>
              <w:left w:val="nil"/>
            </w:tcBorders>
            <w:vAlign w:val="center"/>
          </w:tcPr>
          <w:p w14:paraId="10878BC2" w14:textId="77777777" w:rsidR="00ED1E84" w:rsidRDefault="00ED1E84" w:rsidP="00504FCE">
            <w:pPr>
              <w:kinsoku w:val="0"/>
              <w:overflowPunct w:val="0"/>
              <w:autoSpaceDE w:val="0"/>
              <w:autoSpaceDN w:val="0"/>
              <w:adjustRightInd w:val="0"/>
              <w:spacing w:after="0" w:line="360" w:lineRule="auto"/>
              <w:jc w:val="right"/>
              <w:rPr>
                <w:rFonts w:ascii="Arial" w:hAnsi="Arial" w:cs="Arial"/>
                <w:bCs/>
                <w:sz w:val="20"/>
                <w:szCs w:val="20"/>
              </w:rPr>
            </w:pPr>
          </w:p>
          <w:p w14:paraId="5164819D" w14:textId="57656BA4" w:rsidR="00AB70A7"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50</w:t>
            </w:r>
            <w:r w:rsidR="00AB70A7" w:rsidRPr="00504FCE">
              <w:rPr>
                <w:rFonts w:ascii="Arial" w:hAnsi="Arial" w:cs="Arial"/>
                <w:bCs/>
                <w:sz w:val="20"/>
                <w:szCs w:val="20"/>
              </w:rPr>
              <w:t xml:space="preserve">,000.00 </w:t>
            </w:r>
          </w:p>
        </w:tc>
        <w:tc>
          <w:tcPr>
            <w:tcW w:w="350" w:type="dxa"/>
            <w:tcBorders>
              <w:right w:val="nil"/>
            </w:tcBorders>
            <w:vAlign w:val="center"/>
          </w:tcPr>
          <w:p w14:paraId="3B095330" w14:textId="77777777" w:rsidR="00ED1E84" w:rsidRDefault="00ED1E84" w:rsidP="00504FCE">
            <w:pPr>
              <w:kinsoku w:val="0"/>
              <w:overflowPunct w:val="0"/>
              <w:autoSpaceDE w:val="0"/>
              <w:autoSpaceDN w:val="0"/>
              <w:adjustRightInd w:val="0"/>
              <w:spacing w:after="0" w:line="360" w:lineRule="auto"/>
              <w:jc w:val="right"/>
              <w:rPr>
                <w:rFonts w:ascii="Arial" w:hAnsi="Arial" w:cs="Arial"/>
                <w:bCs/>
                <w:sz w:val="20"/>
                <w:szCs w:val="20"/>
              </w:rPr>
            </w:pPr>
          </w:p>
          <w:p w14:paraId="1132C64C" w14:textId="256C4193"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2" w:type="dxa"/>
            <w:tcBorders>
              <w:left w:val="nil"/>
            </w:tcBorders>
            <w:vAlign w:val="center"/>
          </w:tcPr>
          <w:p w14:paraId="6FC93DBD" w14:textId="77777777" w:rsidR="00ED1E84" w:rsidRDefault="00ED1E84" w:rsidP="00504FCE">
            <w:pPr>
              <w:kinsoku w:val="0"/>
              <w:overflowPunct w:val="0"/>
              <w:autoSpaceDE w:val="0"/>
              <w:autoSpaceDN w:val="0"/>
              <w:adjustRightInd w:val="0"/>
              <w:spacing w:after="0" w:line="360" w:lineRule="auto"/>
              <w:jc w:val="right"/>
              <w:rPr>
                <w:rFonts w:ascii="Arial" w:hAnsi="Arial" w:cs="Arial"/>
                <w:bCs/>
                <w:sz w:val="20"/>
                <w:szCs w:val="20"/>
              </w:rPr>
            </w:pPr>
          </w:p>
          <w:p w14:paraId="2170D547" w14:textId="5CF02F19"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w:t>
            </w:r>
            <w:r w:rsidR="00ED1989" w:rsidRPr="00504FCE">
              <w:rPr>
                <w:rFonts w:ascii="Arial" w:hAnsi="Arial" w:cs="Arial"/>
                <w:bCs/>
                <w:sz w:val="20"/>
                <w:szCs w:val="20"/>
              </w:rPr>
              <w:t>1</w:t>
            </w:r>
            <w:r w:rsidRPr="00504FCE">
              <w:rPr>
                <w:rFonts w:ascii="Arial" w:hAnsi="Arial" w:cs="Arial"/>
                <w:bCs/>
                <w:sz w:val="20"/>
                <w:szCs w:val="20"/>
              </w:rPr>
              <w:t>0,000.00</w:t>
            </w:r>
          </w:p>
        </w:tc>
      </w:tr>
      <w:tr w:rsidR="00AB70A7" w:rsidRPr="00504FCE" w14:paraId="1972D763" w14:textId="698180F9" w:rsidTr="00C3247D">
        <w:tc>
          <w:tcPr>
            <w:tcW w:w="5369" w:type="dxa"/>
          </w:tcPr>
          <w:p w14:paraId="19F66661" w14:textId="0F666A12" w:rsidR="00AB70A7" w:rsidRPr="00504FCE" w:rsidRDefault="00AB70A7" w:rsidP="00504FCE">
            <w:pPr>
              <w:pStyle w:val="Prrafodelista"/>
              <w:numPr>
                <w:ilvl w:val="0"/>
                <w:numId w:val="28"/>
              </w:numPr>
              <w:kinsoku w:val="0"/>
              <w:overflowPunct w:val="0"/>
              <w:autoSpaceDE w:val="0"/>
              <w:autoSpaceDN w:val="0"/>
              <w:adjustRightInd w:val="0"/>
              <w:spacing w:after="0" w:line="360" w:lineRule="auto"/>
              <w:ind w:left="447" w:hanging="447"/>
              <w:jc w:val="both"/>
              <w:rPr>
                <w:rFonts w:ascii="Arial" w:hAnsi="Arial" w:cs="Arial"/>
                <w:bCs/>
                <w:sz w:val="20"/>
                <w:szCs w:val="20"/>
              </w:rPr>
            </w:pPr>
            <w:r w:rsidRPr="00504FCE">
              <w:rPr>
                <w:rFonts w:ascii="Arial" w:hAnsi="Arial" w:cs="Arial"/>
                <w:bCs/>
                <w:sz w:val="20"/>
                <w:szCs w:val="20"/>
              </w:rPr>
              <w:t>Empresas generadoras, comercializadoras, distribuidoras y transmisoras de energía eléctrica renovable (eólica, fotovoltaica)</w:t>
            </w:r>
          </w:p>
        </w:tc>
        <w:tc>
          <w:tcPr>
            <w:tcW w:w="328" w:type="dxa"/>
            <w:tcBorders>
              <w:right w:val="nil"/>
            </w:tcBorders>
            <w:vAlign w:val="center"/>
          </w:tcPr>
          <w:p w14:paraId="16526BAE" w14:textId="77777777" w:rsidR="00ED1E84" w:rsidRDefault="00ED1E84" w:rsidP="00504FCE">
            <w:pPr>
              <w:kinsoku w:val="0"/>
              <w:overflowPunct w:val="0"/>
              <w:autoSpaceDE w:val="0"/>
              <w:autoSpaceDN w:val="0"/>
              <w:adjustRightInd w:val="0"/>
              <w:spacing w:after="0" w:line="360" w:lineRule="auto"/>
              <w:jc w:val="right"/>
              <w:rPr>
                <w:rFonts w:ascii="Arial" w:hAnsi="Arial" w:cs="Arial"/>
                <w:bCs/>
                <w:sz w:val="20"/>
                <w:szCs w:val="20"/>
              </w:rPr>
            </w:pPr>
          </w:p>
          <w:p w14:paraId="71867DE1" w14:textId="77777777" w:rsidR="00ED1E84" w:rsidRDefault="00ED1E84" w:rsidP="00504FCE">
            <w:pPr>
              <w:kinsoku w:val="0"/>
              <w:overflowPunct w:val="0"/>
              <w:autoSpaceDE w:val="0"/>
              <w:autoSpaceDN w:val="0"/>
              <w:adjustRightInd w:val="0"/>
              <w:spacing w:after="0" w:line="360" w:lineRule="auto"/>
              <w:jc w:val="right"/>
              <w:rPr>
                <w:rFonts w:ascii="Arial" w:hAnsi="Arial" w:cs="Arial"/>
                <w:bCs/>
                <w:sz w:val="20"/>
                <w:szCs w:val="20"/>
              </w:rPr>
            </w:pPr>
          </w:p>
          <w:p w14:paraId="1CC24818" w14:textId="784D76D3"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5" w:type="dxa"/>
            <w:tcBorders>
              <w:left w:val="nil"/>
            </w:tcBorders>
            <w:vAlign w:val="center"/>
          </w:tcPr>
          <w:p w14:paraId="72F9BAF7" w14:textId="77777777" w:rsidR="00ED1E84" w:rsidRDefault="00ED1E84" w:rsidP="00504FCE">
            <w:pPr>
              <w:kinsoku w:val="0"/>
              <w:overflowPunct w:val="0"/>
              <w:autoSpaceDE w:val="0"/>
              <w:autoSpaceDN w:val="0"/>
              <w:adjustRightInd w:val="0"/>
              <w:spacing w:after="0" w:line="360" w:lineRule="auto"/>
              <w:jc w:val="right"/>
              <w:rPr>
                <w:rFonts w:ascii="Arial" w:hAnsi="Arial" w:cs="Arial"/>
                <w:bCs/>
                <w:sz w:val="20"/>
                <w:szCs w:val="20"/>
              </w:rPr>
            </w:pPr>
          </w:p>
          <w:p w14:paraId="4F980D29" w14:textId="77777777" w:rsidR="00ED1E84" w:rsidRDefault="00ED1E84" w:rsidP="00504FCE">
            <w:pPr>
              <w:kinsoku w:val="0"/>
              <w:overflowPunct w:val="0"/>
              <w:autoSpaceDE w:val="0"/>
              <w:autoSpaceDN w:val="0"/>
              <w:adjustRightInd w:val="0"/>
              <w:spacing w:after="0" w:line="360" w:lineRule="auto"/>
              <w:jc w:val="right"/>
              <w:rPr>
                <w:rFonts w:ascii="Arial" w:hAnsi="Arial" w:cs="Arial"/>
                <w:bCs/>
                <w:sz w:val="20"/>
                <w:szCs w:val="20"/>
              </w:rPr>
            </w:pPr>
          </w:p>
          <w:p w14:paraId="08E347A2" w14:textId="054BB48B"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2´000,000.00</w:t>
            </w:r>
          </w:p>
        </w:tc>
        <w:tc>
          <w:tcPr>
            <w:tcW w:w="350" w:type="dxa"/>
            <w:tcBorders>
              <w:right w:val="nil"/>
            </w:tcBorders>
            <w:vAlign w:val="center"/>
          </w:tcPr>
          <w:p w14:paraId="173DB171" w14:textId="77777777" w:rsidR="00ED1E84" w:rsidRDefault="00ED1E84" w:rsidP="00504FCE">
            <w:pPr>
              <w:kinsoku w:val="0"/>
              <w:overflowPunct w:val="0"/>
              <w:autoSpaceDE w:val="0"/>
              <w:autoSpaceDN w:val="0"/>
              <w:adjustRightInd w:val="0"/>
              <w:spacing w:after="0" w:line="360" w:lineRule="auto"/>
              <w:jc w:val="right"/>
              <w:rPr>
                <w:rFonts w:ascii="Arial" w:hAnsi="Arial" w:cs="Arial"/>
                <w:bCs/>
                <w:sz w:val="20"/>
                <w:szCs w:val="20"/>
              </w:rPr>
            </w:pPr>
          </w:p>
          <w:p w14:paraId="34CD03D5" w14:textId="77777777" w:rsidR="00ED1E84" w:rsidRDefault="00ED1E84" w:rsidP="00504FCE">
            <w:pPr>
              <w:kinsoku w:val="0"/>
              <w:overflowPunct w:val="0"/>
              <w:autoSpaceDE w:val="0"/>
              <w:autoSpaceDN w:val="0"/>
              <w:adjustRightInd w:val="0"/>
              <w:spacing w:after="0" w:line="360" w:lineRule="auto"/>
              <w:jc w:val="right"/>
              <w:rPr>
                <w:rFonts w:ascii="Arial" w:hAnsi="Arial" w:cs="Arial"/>
                <w:bCs/>
                <w:sz w:val="20"/>
                <w:szCs w:val="20"/>
              </w:rPr>
            </w:pPr>
          </w:p>
          <w:p w14:paraId="645484AD" w14:textId="451C6AFC"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2" w:type="dxa"/>
            <w:tcBorders>
              <w:left w:val="nil"/>
            </w:tcBorders>
            <w:vAlign w:val="center"/>
          </w:tcPr>
          <w:p w14:paraId="3818DCAB" w14:textId="77777777" w:rsidR="00ED1E84" w:rsidRDefault="00ED1E84" w:rsidP="00504FCE">
            <w:pPr>
              <w:kinsoku w:val="0"/>
              <w:overflowPunct w:val="0"/>
              <w:autoSpaceDE w:val="0"/>
              <w:autoSpaceDN w:val="0"/>
              <w:adjustRightInd w:val="0"/>
              <w:spacing w:after="0" w:line="360" w:lineRule="auto"/>
              <w:jc w:val="right"/>
              <w:rPr>
                <w:rFonts w:ascii="Arial" w:hAnsi="Arial" w:cs="Arial"/>
                <w:bCs/>
                <w:sz w:val="20"/>
                <w:szCs w:val="20"/>
              </w:rPr>
            </w:pPr>
          </w:p>
          <w:p w14:paraId="2CD6613E" w14:textId="77777777" w:rsidR="00ED1E84" w:rsidRDefault="00ED1E84" w:rsidP="00504FCE">
            <w:pPr>
              <w:kinsoku w:val="0"/>
              <w:overflowPunct w:val="0"/>
              <w:autoSpaceDE w:val="0"/>
              <w:autoSpaceDN w:val="0"/>
              <w:adjustRightInd w:val="0"/>
              <w:spacing w:after="0" w:line="360" w:lineRule="auto"/>
              <w:jc w:val="right"/>
              <w:rPr>
                <w:rFonts w:ascii="Arial" w:hAnsi="Arial" w:cs="Arial"/>
                <w:bCs/>
                <w:sz w:val="20"/>
                <w:szCs w:val="20"/>
              </w:rPr>
            </w:pPr>
          </w:p>
          <w:p w14:paraId="283DC93E" w14:textId="4DC3FE87" w:rsidR="00AB70A7"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50</w:t>
            </w:r>
            <w:r w:rsidR="00AB70A7" w:rsidRPr="00504FCE">
              <w:rPr>
                <w:rFonts w:ascii="Arial" w:hAnsi="Arial" w:cs="Arial"/>
                <w:bCs/>
                <w:sz w:val="20"/>
                <w:szCs w:val="20"/>
              </w:rPr>
              <w:t>,000.00</w:t>
            </w:r>
          </w:p>
        </w:tc>
      </w:tr>
      <w:tr w:rsidR="00AB70A7" w:rsidRPr="00504FCE" w14:paraId="2C698365" w14:textId="0B2E52D5" w:rsidTr="00C3247D">
        <w:tc>
          <w:tcPr>
            <w:tcW w:w="5369" w:type="dxa"/>
          </w:tcPr>
          <w:p w14:paraId="28BDBEB6" w14:textId="43197B7D" w:rsidR="00AB70A7" w:rsidRPr="00504FCE" w:rsidRDefault="00AB70A7" w:rsidP="00504FCE">
            <w:pPr>
              <w:pStyle w:val="Prrafodelista"/>
              <w:numPr>
                <w:ilvl w:val="0"/>
                <w:numId w:val="28"/>
              </w:numPr>
              <w:kinsoku w:val="0"/>
              <w:overflowPunct w:val="0"/>
              <w:autoSpaceDE w:val="0"/>
              <w:autoSpaceDN w:val="0"/>
              <w:adjustRightInd w:val="0"/>
              <w:spacing w:after="0" w:line="360" w:lineRule="auto"/>
              <w:ind w:left="447" w:hanging="447"/>
              <w:jc w:val="both"/>
              <w:rPr>
                <w:rFonts w:ascii="Arial" w:hAnsi="Arial" w:cs="Arial"/>
                <w:bCs/>
                <w:sz w:val="20"/>
                <w:szCs w:val="20"/>
              </w:rPr>
            </w:pPr>
            <w:r w:rsidRPr="00504FCE">
              <w:rPr>
                <w:rFonts w:ascii="Arial" w:hAnsi="Arial" w:cs="Arial"/>
                <w:bCs/>
                <w:sz w:val="20"/>
                <w:szCs w:val="20"/>
              </w:rPr>
              <w:t xml:space="preserve">Empresas generadoras, comercializadoras, distribuidoras y transmisoras de energía eléctrica </w:t>
            </w:r>
          </w:p>
        </w:tc>
        <w:tc>
          <w:tcPr>
            <w:tcW w:w="328" w:type="dxa"/>
            <w:tcBorders>
              <w:right w:val="nil"/>
            </w:tcBorders>
            <w:vAlign w:val="center"/>
          </w:tcPr>
          <w:p w14:paraId="375D4830" w14:textId="77777777" w:rsidR="00ED1E84" w:rsidRDefault="00ED1E84" w:rsidP="00504FCE">
            <w:pPr>
              <w:kinsoku w:val="0"/>
              <w:overflowPunct w:val="0"/>
              <w:autoSpaceDE w:val="0"/>
              <w:autoSpaceDN w:val="0"/>
              <w:adjustRightInd w:val="0"/>
              <w:spacing w:after="0" w:line="360" w:lineRule="auto"/>
              <w:jc w:val="right"/>
              <w:rPr>
                <w:rFonts w:ascii="Arial" w:hAnsi="Arial" w:cs="Arial"/>
                <w:bCs/>
                <w:sz w:val="20"/>
                <w:szCs w:val="20"/>
              </w:rPr>
            </w:pPr>
          </w:p>
          <w:p w14:paraId="124A231D" w14:textId="4ED47942"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5" w:type="dxa"/>
            <w:tcBorders>
              <w:left w:val="nil"/>
            </w:tcBorders>
            <w:vAlign w:val="center"/>
          </w:tcPr>
          <w:p w14:paraId="10A729EA" w14:textId="77777777" w:rsidR="00ED1E84" w:rsidRDefault="00ED1E84" w:rsidP="00504FCE">
            <w:pPr>
              <w:kinsoku w:val="0"/>
              <w:overflowPunct w:val="0"/>
              <w:autoSpaceDE w:val="0"/>
              <w:autoSpaceDN w:val="0"/>
              <w:adjustRightInd w:val="0"/>
              <w:spacing w:after="0" w:line="360" w:lineRule="auto"/>
              <w:jc w:val="right"/>
              <w:rPr>
                <w:rFonts w:ascii="Arial" w:hAnsi="Arial" w:cs="Arial"/>
                <w:bCs/>
                <w:sz w:val="20"/>
                <w:szCs w:val="20"/>
              </w:rPr>
            </w:pPr>
          </w:p>
          <w:p w14:paraId="4D36F164" w14:textId="73085DCD"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5´000,000.00</w:t>
            </w:r>
          </w:p>
        </w:tc>
        <w:tc>
          <w:tcPr>
            <w:tcW w:w="350" w:type="dxa"/>
            <w:tcBorders>
              <w:right w:val="nil"/>
            </w:tcBorders>
            <w:vAlign w:val="center"/>
          </w:tcPr>
          <w:p w14:paraId="77FFACA1" w14:textId="77777777" w:rsidR="00ED1E84" w:rsidRDefault="00ED1E84" w:rsidP="00504FCE">
            <w:pPr>
              <w:kinsoku w:val="0"/>
              <w:overflowPunct w:val="0"/>
              <w:autoSpaceDE w:val="0"/>
              <w:autoSpaceDN w:val="0"/>
              <w:adjustRightInd w:val="0"/>
              <w:spacing w:after="0" w:line="360" w:lineRule="auto"/>
              <w:jc w:val="right"/>
              <w:rPr>
                <w:rFonts w:ascii="Arial" w:hAnsi="Arial" w:cs="Arial"/>
                <w:bCs/>
                <w:sz w:val="20"/>
                <w:szCs w:val="20"/>
              </w:rPr>
            </w:pPr>
          </w:p>
          <w:p w14:paraId="4131BE97" w14:textId="6E41236E"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2" w:type="dxa"/>
            <w:tcBorders>
              <w:left w:val="nil"/>
            </w:tcBorders>
            <w:vAlign w:val="center"/>
          </w:tcPr>
          <w:p w14:paraId="268E864A" w14:textId="77777777" w:rsidR="00ED1E84" w:rsidRDefault="00ED1E84" w:rsidP="00504FCE">
            <w:pPr>
              <w:kinsoku w:val="0"/>
              <w:overflowPunct w:val="0"/>
              <w:autoSpaceDE w:val="0"/>
              <w:autoSpaceDN w:val="0"/>
              <w:adjustRightInd w:val="0"/>
              <w:spacing w:after="0" w:line="360" w:lineRule="auto"/>
              <w:jc w:val="right"/>
              <w:rPr>
                <w:rFonts w:ascii="Arial" w:hAnsi="Arial" w:cs="Arial"/>
                <w:bCs/>
                <w:sz w:val="20"/>
                <w:szCs w:val="20"/>
              </w:rPr>
            </w:pPr>
          </w:p>
          <w:p w14:paraId="0B2C5E25" w14:textId="1D40A9CC"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100,000.00</w:t>
            </w:r>
          </w:p>
        </w:tc>
      </w:tr>
      <w:tr w:rsidR="00AB70A7" w:rsidRPr="00504FCE" w14:paraId="79F57388" w14:textId="18D692E2" w:rsidTr="00C3247D">
        <w:tc>
          <w:tcPr>
            <w:tcW w:w="5369" w:type="dxa"/>
          </w:tcPr>
          <w:p w14:paraId="631C474D" w14:textId="23EFE797" w:rsidR="00AB70A7" w:rsidRPr="00504FCE" w:rsidRDefault="00AB70A7" w:rsidP="00504FCE">
            <w:pPr>
              <w:pStyle w:val="Prrafodelista"/>
              <w:numPr>
                <w:ilvl w:val="0"/>
                <w:numId w:val="28"/>
              </w:numPr>
              <w:kinsoku w:val="0"/>
              <w:overflowPunct w:val="0"/>
              <w:autoSpaceDE w:val="0"/>
              <w:autoSpaceDN w:val="0"/>
              <w:adjustRightInd w:val="0"/>
              <w:spacing w:after="0" w:line="360" w:lineRule="auto"/>
              <w:ind w:left="447" w:hanging="447"/>
              <w:jc w:val="both"/>
              <w:rPr>
                <w:rFonts w:ascii="Arial" w:hAnsi="Arial" w:cs="Arial"/>
                <w:bCs/>
                <w:sz w:val="20"/>
                <w:szCs w:val="20"/>
              </w:rPr>
            </w:pPr>
            <w:r w:rsidRPr="00504FCE">
              <w:rPr>
                <w:rFonts w:ascii="Arial" w:hAnsi="Arial" w:cs="Arial"/>
                <w:bCs/>
                <w:sz w:val="20"/>
                <w:szCs w:val="20"/>
              </w:rPr>
              <w:t>Centro de distribución, almacenamiento, venta, embotellamiento o empaquetamiento de productos comerciables</w:t>
            </w:r>
          </w:p>
        </w:tc>
        <w:tc>
          <w:tcPr>
            <w:tcW w:w="328" w:type="dxa"/>
            <w:tcBorders>
              <w:right w:val="nil"/>
            </w:tcBorders>
            <w:vAlign w:val="center"/>
          </w:tcPr>
          <w:p w14:paraId="44C28AA4" w14:textId="77777777" w:rsidR="00ED1E84" w:rsidRDefault="00ED1E84" w:rsidP="00504FCE">
            <w:pPr>
              <w:kinsoku w:val="0"/>
              <w:overflowPunct w:val="0"/>
              <w:autoSpaceDE w:val="0"/>
              <w:autoSpaceDN w:val="0"/>
              <w:adjustRightInd w:val="0"/>
              <w:spacing w:after="0" w:line="360" w:lineRule="auto"/>
              <w:jc w:val="right"/>
              <w:rPr>
                <w:rFonts w:ascii="Arial" w:hAnsi="Arial" w:cs="Arial"/>
                <w:bCs/>
                <w:sz w:val="20"/>
                <w:szCs w:val="20"/>
              </w:rPr>
            </w:pPr>
          </w:p>
          <w:p w14:paraId="764D9389" w14:textId="77777777" w:rsidR="00ED1E84" w:rsidRDefault="00ED1E84" w:rsidP="00504FCE">
            <w:pPr>
              <w:kinsoku w:val="0"/>
              <w:overflowPunct w:val="0"/>
              <w:autoSpaceDE w:val="0"/>
              <w:autoSpaceDN w:val="0"/>
              <w:adjustRightInd w:val="0"/>
              <w:spacing w:after="0" w:line="360" w:lineRule="auto"/>
              <w:jc w:val="right"/>
              <w:rPr>
                <w:rFonts w:ascii="Arial" w:hAnsi="Arial" w:cs="Arial"/>
                <w:bCs/>
                <w:sz w:val="20"/>
                <w:szCs w:val="20"/>
              </w:rPr>
            </w:pPr>
          </w:p>
          <w:p w14:paraId="4EE83A6D" w14:textId="483CB583"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5" w:type="dxa"/>
            <w:tcBorders>
              <w:left w:val="nil"/>
            </w:tcBorders>
            <w:vAlign w:val="center"/>
          </w:tcPr>
          <w:p w14:paraId="1921E66F" w14:textId="77777777" w:rsidR="00ED1E84" w:rsidRDefault="00ED1E84" w:rsidP="00504FCE">
            <w:pPr>
              <w:kinsoku w:val="0"/>
              <w:overflowPunct w:val="0"/>
              <w:autoSpaceDE w:val="0"/>
              <w:autoSpaceDN w:val="0"/>
              <w:adjustRightInd w:val="0"/>
              <w:spacing w:after="0" w:line="360" w:lineRule="auto"/>
              <w:jc w:val="right"/>
              <w:rPr>
                <w:rFonts w:ascii="Arial" w:hAnsi="Arial" w:cs="Arial"/>
                <w:bCs/>
                <w:sz w:val="20"/>
                <w:szCs w:val="20"/>
              </w:rPr>
            </w:pPr>
          </w:p>
          <w:p w14:paraId="4491E6F2" w14:textId="77777777" w:rsidR="00ED1E84" w:rsidRDefault="00ED1E84" w:rsidP="00504FCE">
            <w:pPr>
              <w:kinsoku w:val="0"/>
              <w:overflowPunct w:val="0"/>
              <w:autoSpaceDE w:val="0"/>
              <w:autoSpaceDN w:val="0"/>
              <w:adjustRightInd w:val="0"/>
              <w:spacing w:after="0" w:line="360" w:lineRule="auto"/>
              <w:jc w:val="right"/>
              <w:rPr>
                <w:rFonts w:ascii="Arial" w:hAnsi="Arial" w:cs="Arial"/>
                <w:bCs/>
                <w:sz w:val="20"/>
                <w:szCs w:val="20"/>
              </w:rPr>
            </w:pPr>
          </w:p>
          <w:p w14:paraId="456E7011" w14:textId="5CC95747"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75,000.00</w:t>
            </w:r>
          </w:p>
        </w:tc>
        <w:tc>
          <w:tcPr>
            <w:tcW w:w="350" w:type="dxa"/>
            <w:tcBorders>
              <w:right w:val="nil"/>
            </w:tcBorders>
            <w:vAlign w:val="center"/>
          </w:tcPr>
          <w:p w14:paraId="2C55BBB7" w14:textId="77777777" w:rsidR="00ED1E84" w:rsidRDefault="00ED1E84" w:rsidP="00504FCE">
            <w:pPr>
              <w:kinsoku w:val="0"/>
              <w:overflowPunct w:val="0"/>
              <w:autoSpaceDE w:val="0"/>
              <w:autoSpaceDN w:val="0"/>
              <w:adjustRightInd w:val="0"/>
              <w:spacing w:after="0" w:line="360" w:lineRule="auto"/>
              <w:jc w:val="right"/>
              <w:rPr>
                <w:rFonts w:ascii="Arial" w:hAnsi="Arial" w:cs="Arial"/>
                <w:bCs/>
                <w:sz w:val="20"/>
                <w:szCs w:val="20"/>
              </w:rPr>
            </w:pPr>
          </w:p>
          <w:p w14:paraId="700F213C" w14:textId="77777777" w:rsidR="00ED1E84" w:rsidRDefault="00ED1E84" w:rsidP="00504FCE">
            <w:pPr>
              <w:kinsoku w:val="0"/>
              <w:overflowPunct w:val="0"/>
              <w:autoSpaceDE w:val="0"/>
              <w:autoSpaceDN w:val="0"/>
              <w:adjustRightInd w:val="0"/>
              <w:spacing w:after="0" w:line="360" w:lineRule="auto"/>
              <w:jc w:val="right"/>
              <w:rPr>
                <w:rFonts w:ascii="Arial" w:hAnsi="Arial" w:cs="Arial"/>
                <w:bCs/>
                <w:sz w:val="20"/>
                <w:szCs w:val="20"/>
              </w:rPr>
            </w:pPr>
          </w:p>
          <w:p w14:paraId="3E165631" w14:textId="53F923A7" w:rsidR="00AB70A7" w:rsidRPr="00504FCE" w:rsidRDefault="00AB70A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2" w:type="dxa"/>
            <w:tcBorders>
              <w:left w:val="nil"/>
            </w:tcBorders>
            <w:vAlign w:val="center"/>
          </w:tcPr>
          <w:p w14:paraId="0F7AFF20" w14:textId="77777777" w:rsidR="00ED1E84" w:rsidRDefault="00ED1E84" w:rsidP="00504FCE">
            <w:pPr>
              <w:kinsoku w:val="0"/>
              <w:overflowPunct w:val="0"/>
              <w:autoSpaceDE w:val="0"/>
              <w:autoSpaceDN w:val="0"/>
              <w:adjustRightInd w:val="0"/>
              <w:spacing w:after="0" w:line="360" w:lineRule="auto"/>
              <w:jc w:val="right"/>
              <w:rPr>
                <w:rFonts w:ascii="Arial" w:hAnsi="Arial" w:cs="Arial"/>
                <w:bCs/>
                <w:sz w:val="20"/>
                <w:szCs w:val="20"/>
              </w:rPr>
            </w:pPr>
          </w:p>
          <w:p w14:paraId="7C9A19B5" w14:textId="77777777" w:rsidR="00ED1E84" w:rsidRDefault="00ED1E84" w:rsidP="00504FCE">
            <w:pPr>
              <w:kinsoku w:val="0"/>
              <w:overflowPunct w:val="0"/>
              <w:autoSpaceDE w:val="0"/>
              <w:autoSpaceDN w:val="0"/>
              <w:adjustRightInd w:val="0"/>
              <w:spacing w:after="0" w:line="360" w:lineRule="auto"/>
              <w:jc w:val="right"/>
              <w:rPr>
                <w:rFonts w:ascii="Arial" w:hAnsi="Arial" w:cs="Arial"/>
                <w:bCs/>
                <w:sz w:val="20"/>
                <w:szCs w:val="20"/>
              </w:rPr>
            </w:pPr>
          </w:p>
          <w:p w14:paraId="7ACDB8B9" w14:textId="10926F6D" w:rsidR="00AB70A7"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15</w:t>
            </w:r>
            <w:r w:rsidR="00AB70A7" w:rsidRPr="00504FCE">
              <w:rPr>
                <w:rFonts w:ascii="Arial" w:hAnsi="Arial" w:cs="Arial"/>
                <w:bCs/>
                <w:sz w:val="20"/>
                <w:szCs w:val="20"/>
              </w:rPr>
              <w:t>,000.00</w:t>
            </w:r>
          </w:p>
        </w:tc>
      </w:tr>
      <w:tr w:rsidR="00ED1989" w:rsidRPr="00504FCE" w14:paraId="686A29AF" w14:textId="77777777" w:rsidTr="00C3247D">
        <w:tc>
          <w:tcPr>
            <w:tcW w:w="5369" w:type="dxa"/>
          </w:tcPr>
          <w:p w14:paraId="78475CE6" w14:textId="09C626D9" w:rsidR="00ED1989" w:rsidRPr="00504FCE" w:rsidRDefault="00ED1989" w:rsidP="00504FCE">
            <w:pPr>
              <w:pStyle w:val="Prrafodelista"/>
              <w:numPr>
                <w:ilvl w:val="0"/>
                <w:numId w:val="28"/>
              </w:numPr>
              <w:kinsoku w:val="0"/>
              <w:overflowPunct w:val="0"/>
              <w:autoSpaceDE w:val="0"/>
              <w:autoSpaceDN w:val="0"/>
              <w:adjustRightInd w:val="0"/>
              <w:spacing w:after="0" w:line="360" w:lineRule="auto"/>
              <w:ind w:left="447" w:hanging="447"/>
              <w:jc w:val="both"/>
              <w:rPr>
                <w:rFonts w:ascii="Arial" w:hAnsi="Arial" w:cs="Arial"/>
                <w:bCs/>
                <w:sz w:val="20"/>
                <w:szCs w:val="20"/>
              </w:rPr>
            </w:pPr>
            <w:r w:rsidRPr="00504FCE">
              <w:rPr>
                <w:rFonts w:ascii="Arial" w:hAnsi="Arial" w:cs="Arial"/>
                <w:bCs/>
                <w:sz w:val="20"/>
                <w:szCs w:val="20"/>
              </w:rPr>
              <w:t>Centro de distribución, almacenamiento, venta, embotellamiento o empaquetamiento de bebidas embotelladas</w:t>
            </w:r>
          </w:p>
        </w:tc>
        <w:tc>
          <w:tcPr>
            <w:tcW w:w="328" w:type="dxa"/>
            <w:tcBorders>
              <w:right w:val="nil"/>
            </w:tcBorders>
            <w:vAlign w:val="center"/>
          </w:tcPr>
          <w:p w14:paraId="3ED91F9A" w14:textId="77777777" w:rsidR="00ED1E84" w:rsidRDefault="00ED1E84" w:rsidP="00504FCE">
            <w:pPr>
              <w:kinsoku w:val="0"/>
              <w:overflowPunct w:val="0"/>
              <w:autoSpaceDE w:val="0"/>
              <w:autoSpaceDN w:val="0"/>
              <w:adjustRightInd w:val="0"/>
              <w:spacing w:after="0" w:line="360" w:lineRule="auto"/>
              <w:jc w:val="right"/>
              <w:rPr>
                <w:rFonts w:ascii="Arial" w:hAnsi="Arial" w:cs="Arial"/>
                <w:bCs/>
                <w:sz w:val="20"/>
                <w:szCs w:val="20"/>
              </w:rPr>
            </w:pPr>
          </w:p>
          <w:p w14:paraId="2A9E31AF" w14:textId="77777777" w:rsidR="00ED1E84" w:rsidRDefault="00ED1E84" w:rsidP="00504FCE">
            <w:pPr>
              <w:kinsoku w:val="0"/>
              <w:overflowPunct w:val="0"/>
              <w:autoSpaceDE w:val="0"/>
              <w:autoSpaceDN w:val="0"/>
              <w:adjustRightInd w:val="0"/>
              <w:spacing w:after="0" w:line="360" w:lineRule="auto"/>
              <w:jc w:val="right"/>
              <w:rPr>
                <w:rFonts w:ascii="Arial" w:hAnsi="Arial" w:cs="Arial"/>
                <w:bCs/>
                <w:sz w:val="20"/>
                <w:szCs w:val="20"/>
              </w:rPr>
            </w:pPr>
          </w:p>
          <w:p w14:paraId="64C3E720" w14:textId="60BF6723"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5" w:type="dxa"/>
            <w:tcBorders>
              <w:left w:val="nil"/>
            </w:tcBorders>
            <w:vAlign w:val="center"/>
          </w:tcPr>
          <w:p w14:paraId="11E4DF25" w14:textId="77777777" w:rsidR="00ED1E84" w:rsidRDefault="00ED1E84" w:rsidP="00504FCE">
            <w:pPr>
              <w:kinsoku w:val="0"/>
              <w:overflowPunct w:val="0"/>
              <w:autoSpaceDE w:val="0"/>
              <w:autoSpaceDN w:val="0"/>
              <w:adjustRightInd w:val="0"/>
              <w:spacing w:after="0" w:line="360" w:lineRule="auto"/>
              <w:jc w:val="right"/>
              <w:rPr>
                <w:rFonts w:ascii="Arial" w:hAnsi="Arial" w:cs="Arial"/>
                <w:bCs/>
                <w:sz w:val="20"/>
                <w:szCs w:val="20"/>
              </w:rPr>
            </w:pPr>
          </w:p>
          <w:p w14:paraId="14513662" w14:textId="77777777" w:rsidR="00ED1E84" w:rsidRDefault="00ED1E84" w:rsidP="00504FCE">
            <w:pPr>
              <w:kinsoku w:val="0"/>
              <w:overflowPunct w:val="0"/>
              <w:autoSpaceDE w:val="0"/>
              <w:autoSpaceDN w:val="0"/>
              <w:adjustRightInd w:val="0"/>
              <w:spacing w:after="0" w:line="360" w:lineRule="auto"/>
              <w:jc w:val="right"/>
              <w:rPr>
                <w:rFonts w:ascii="Arial" w:hAnsi="Arial" w:cs="Arial"/>
                <w:bCs/>
                <w:sz w:val="20"/>
                <w:szCs w:val="20"/>
              </w:rPr>
            </w:pPr>
          </w:p>
          <w:p w14:paraId="4A86B554" w14:textId="4E59ADFB"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75,000.00</w:t>
            </w:r>
          </w:p>
        </w:tc>
        <w:tc>
          <w:tcPr>
            <w:tcW w:w="350" w:type="dxa"/>
            <w:tcBorders>
              <w:right w:val="nil"/>
            </w:tcBorders>
            <w:vAlign w:val="center"/>
          </w:tcPr>
          <w:p w14:paraId="0A9FF9F6" w14:textId="77777777" w:rsidR="00ED1E84" w:rsidRDefault="00ED1E84" w:rsidP="00504FCE">
            <w:pPr>
              <w:kinsoku w:val="0"/>
              <w:overflowPunct w:val="0"/>
              <w:autoSpaceDE w:val="0"/>
              <w:autoSpaceDN w:val="0"/>
              <w:adjustRightInd w:val="0"/>
              <w:spacing w:after="0" w:line="360" w:lineRule="auto"/>
              <w:jc w:val="right"/>
              <w:rPr>
                <w:rFonts w:ascii="Arial" w:hAnsi="Arial" w:cs="Arial"/>
                <w:bCs/>
                <w:sz w:val="20"/>
                <w:szCs w:val="20"/>
              </w:rPr>
            </w:pPr>
          </w:p>
          <w:p w14:paraId="36451A39" w14:textId="77777777" w:rsidR="00ED1E84" w:rsidRDefault="00ED1E84" w:rsidP="00504FCE">
            <w:pPr>
              <w:kinsoku w:val="0"/>
              <w:overflowPunct w:val="0"/>
              <w:autoSpaceDE w:val="0"/>
              <w:autoSpaceDN w:val="0"/>
              <w:adjustRightInd w:val="0"/>
              <w:spacing w:after="0" w:line="360" w:lineRule="auto"/>
              <w:jc w:val="right"/>
              <w:rPr>
                <w:rFonts w:ascii="Arial" w:hAnsi="Arial" w:cs="Arial"/>
                <w:bCs/>
                <w:sz w:val="20"/>
                <w:szCs w:val="20"/>
              </w:rPr>
            </w:pPr>
          </w:p>
          <w:p w14:paraId="2CE73747" w14:textId="29E483C8"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2" w:type="dxa"/>
            <w:tcBorders>
              <w:left w:val="nil"/>
            </w:tcBorders>
            <w:vAlign w:val="center"/>
          </w:tcPr>
          <w:p w14:paraId="140BDDF8" w14:textId="77777777" w:rsidR="00ED1E84" w:rsidRDefault="00ED1E84" w:rsidP="00504FCE">
            <w:pPr>
              <w:kinsoku w:val="0"/>
              <w:overflowPunct w:val="0"/>
              <w:autoSpaceDE w:val="0"/>
              <w:autoSpaceDN w:val="0"/>
              <w:adjustRightInd w:val="0"/>
              <w:spacing w:after="0" w:line="360" w:lineRule="auto"/>
              <w:jc w:val="right"/>
              <w:rPr>
                <w:rFonts w:ascii="Arial" w:hAnsi="Arial" w:cs="Arial"/>
                <w:bCs/>
                <w:sz w:val="20"/>
                <w:szCs w:val="20"/>
              </w:rPr>
            </w:pPr>
          </w:p>
          <w:p w14:paraId="264F1DBB" w14:textId="77777777" w:rsidR="00ED1E84" w:rsidRDefault="00ED1E84" w:rsidP="00504FCE">
            <w:pPr>
              <w:kinsoku w:val="0"/>
              <w:overflowPunct w:val="0"/>
              <w:autoSpaceDE w:val="0"/>
              <w:autoSpaceDN w:val="0"/>
              <w:adjustRightInd w:val="0"/>
              <w:spacing w:after="0" w:line="360" w:lineRule="auto"/>
              <w:jc w:val="right"/>
              <w:rPr>
                <w:rFonts w:ascii="Arial" w:hAnsi="Arial" w:cs="Arial"/>
                <w:bCs/>
                <w:sz w:val="20"/>
                <w:szCs w:val="20"/>
              </w:rPr>
            </w:pPr>
          </w:p>
          <w:p w14:paraId="3D405784" w14:textId="404E229B"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15,000.00</w:t>
            </w:r>
          </w:p>
        </w:tc>
      </w:tr>
      <w:tr w:rsidR="00ED1989" w:rsidRPr="00504FCE" w14:paraId="2B1BDE2A" w14:textId="77777777" w:rsidTr="00C3247D">
        <w:tc>
          <w:tcPr>
            <w:tcW w:w="5369" w:type="dxa"/>
          </w:tcPr>
          <w:p w14:paraId="0AFB6C38" w14:textId="3E319C6E" w:rsidR="00ED1989" w:rsidRPr="00504FCE" w:rsidRDefault="00ED1989" w:rsidP="00504FCE">
            <w:pPr>
              <w:pStyle w:val="Prrafodelista"/>
              <w:numPr>
                <w:ilvl w:val="0"/>
                <w:numId w:val="28"/>
              </w:numPr>
              <w:kinsoku w:val="0"/>
              <w:overflowPunct w:val="0"/>
              <w:autoSpaceDE w:val="0"/>
              <w:autoSpaceDN w:val="0"/>
              <w:adjustRightInd w:val="0"/>
              <w:spacing w:after="0" w:line="360" w:lineRule="auto"/>
              <w:ind w:left="447" w:hanging="447"/>
              <w:jc w:val="both"/>
              <w:rPr>
                <w:rFonts w:ascii="Arial" w:hAnsi="Arial" w:cs="Arial"/>
                <w:bCs/>
                <w:sz w:val="20"/>
                <w:szCs w:val="20"/>
              </w:rPr>
            </w:pPr>
            <w:r w:rsidRPr="00504FCE">
              <w:rPr>
                <w:rFonts w:ascii="Arial" w:hAnsi="Arial" w:cs="Arial"/>
                <w:bCs/>
                <w:sz w:val="20"/>
                <w:szCs w:val="20"/>
              </w:rPr>
              <w:t>Centro de distribución, almacenamiento, venta, embotellamiento o empaquetamiento de bebidas alcohólicas embotelladas</w:t>
            </w:r>
          </w:p>
        </w:tc>
        <w:tc>
          <w:tcPr>
            <w:tcW w:w="328" w:type="dxa"/>
            <w:tcBorders>
              <w:right w:val="nil"/>
            </w:tcBorders>
            <w:vAlign w:val="center"/>
          </w:tcPr>
          <w:p w14:paraId="44344FF9" w14:textId="77777777" w:rsidR="00ED1E84" w:rsidRDefault="00ED1E84" w:rsidP="00504FCE">
            <w:pPr>
              <w:kinsoku w:val="0"/>
              <w:overflowPunct w:val="0"/>
              <w:autoSpaceDE w:val="0"/>
              <w:autoSpaceDN w:val="0"/>
              <w:adjustRightInd w:val="0"/>
              <w:spacing w:after="0" w:line="360" w:lineRule="auto"/>
              <w:jc w:val="right"/>
              <w:rPr>
                <w:rFonts w:ascii="Arial" w:hAnsi="Arial" w:cs="Arial"/>
                <w:bCs/>
                <w:sz w:val="20"/>
                <w:szCs w:val="20"/>
              </w:rPr>
            </w:pPr>
          </w:p>
          <w:p w14:paraId="25ECD069" w14:textId="77777777" w:rsidR="00ED1E84" w:rsidRDefault="00ED1E84" w:rsidP="00504FCE">
            <w:pPr>
              <w:kinsoku w:val="0"/>
              <w:overflowPunct w:val="0"/>
              <w:autoSpaceDE w:val="0"/>
              <w:autoSpaceDN w:val="0"/>
              <w:adjustRightInd w:val="0"/>
              <w:spacing w:after="0" w:line="360" w:lineRule="auto"/>
              <w:jc w:val="right"/>
              <w:rPr>
                <w:rFonts w:ascii="Arial" w:hAnsi="Arial" w:cs="Arial"/>
                <w:bCs/>
                <w:sz w:val="20"/>
                <w:szCs w:val="20"/>
              </w:rPr>
            </w:pPr>
          </w:p>
          <w:p w14:paraId="6A735CF5" w14:textId="61C0D837"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5" w:type="dxa"/>
            <w:tcBorders>
              <w:left w:val="nil"/>
            </w:tcBorders>
            <w:vAlign w:val="center"/>
          </w:tcPr>
          <w:p w14:paraId="09041487" w14:textId="77777777" w:rsidR="00ED1E84" w:rsidRDefault="00ED1E84" w:rsidP="00504FCE">
            <w:pPr>
              <w:kinsoku w:val="0"/>
              <w:overflowPunct w:val="0"/>
              <w:autoSpaceDE w:val="0"/>
              <w:autoSpaceDN w:val="0"/>
              <w:adjustRightInd w:val="0"/>
              <w:spacing w:after="0" w:line="360" w:lineRule="auto"/>
              <w:jc w:val="right"/>
              <w:rPr>
                <w:rFonts w:ascii="Arial" w:hAnsi="Arial" w:cs="Arial"/>
                <w:bCs/>
                <w:sz w:val="20"/>
                <w:szCs w:val="20"/>
              </w:rPr>
            </w:pPr>
          </w:p>
          <w:p w14:paraId="7C944459" w14:textId="77777777" w:rsidR="00ED1E84" w:rsidRDefault="00ED1E84" w:rsidP="00504FCE">
            <w:pPr>
              <w:kinsoku w:val="0"/>
              <w:overflowPunct w:val="0"/>
              <w:autoSpaceDE w:val="0"/>
              <w:autoSpaceDN w:val="0"/>
              <w:adjustRightInd w:val="0"/>
              <w:spacing w:after="0" w:line="360" w:lineRule="auto"/>
              <w:jc w:val="right"/>
              <w:rPr>
                <w:rFonts w:ascii="Arial" w:hAnsi="Arial" w:cs="Arial"/>
                <w:bCs/>
                <w:sz w:val="20"/>
                <w:szCs w:val="20"/>
              </w:rPr>
            </w:pPr>
          </w:p>
          <w:p w14:paraId="66C2212E" w14:textId="7ACD13D6"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100,000.00</w:t>
            </w:r>
          </w:p>
        </w:tc>
        <w:tc>
          <w:tcPr>
            <w:tcW w:w="350" w:type="dxa"/>
            <w:tcBorders>
              <w:right w:val="nil"/>
            </w:tcBorders>
            <w:vAlign w:val="center"/>
          </w:tcPr>
          <w:p w14:paraId="5F0F0B35" w14:textId="77777777" w:rsidR="00ED1E84" w:rsidRDefault="00ED1E84" w:rsidP="00504FCE">
            <w:pPr>
              <w:kinsoku w:val="0"/>
              <w:overflowPunct w:val="0"/>
              <w:autoSpaceDE w:val="0"/>
              <w:autoSpaceDN w:val="0"/>
              <w:adjustRightInd w:val="0"/>
              <w:spacing w:after="0" w:line="360" w:lineRule="auto"/>
              <w:jc w:val="right"/>
              <w:rPr>
                <w:rFonts w:ascii="Arial" w:hAnsi="Arial" w:cs="Arial"/>
                <w:bCs/>
                <w:sz w:val="20"/>
                <w:szCs w:val="20"/>
              </w:rPr>
            </w:pPr>
          </w:p>
          <w:p w14:paraId="5F2DDA47" w14:textId="77777777" w:rsidR="00ED1E84" w:rsidRDefault="00ED1E84" w:rsidP="00504FCE">
            <w:pPr>
              <w:kinsoku w:val="0"/>
              <w:overflowPunct w:val="0"/>
              <w:autoSpaceDE w:val="0"/>
              <w:autoSpaceDN w:val="0"/>
              <w:adjustRightInd w:val="0"/>
              <w:spacing w:after="0" w:line="360" w:lineRule="auto"/>
              <w:jc w:val="right"/>
              <w:rPr>
                <w:rFonts w:ascii="Arial" w:hAnsi="Arial" w:cs="Arial"/>
                <w:bCs/>
                <w:sz w:val="20"/>
                <w:szCs w:val="20"/>
              </w:rPr>
            </w:pPr>
          </w:p>
          <w:p w14:paraId="407FDD6B" w14:textId="5F8DCA01"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2" w:type="dxa"/>
            <w:tcBorders>
              <w:left w:val="nil"/>
            </w:tcBorders>
            <w:vAlign w:val="center"/>
          </w:tcPr>
          <w:p w14:paraId="7D1BB074" w14:textId="77777777" w:rsidR="00ED1E84" w:rsidRDefault="00ED1E84" w:rsidP="00504FCE">
            <w:pPr>
              <w:kinsoku w:val="0"/>
              <w:overflowPunct w:val="0"/>
              <w:autoSpaceDE w:val="0"/>
              <w:autoSpaceDN w:val="0"/>
              <w:adjustRightInd w:val="0"/>
              <w:spacing w:after="0" w:line="360" w:lineRule="auto"/>
              <w:jc w:val="right"/>
              <w:rPr>
                <w:rFonts w:ascii="Arial" w:hAnsi="Arial" w:cs="Arial"/>
                <w:bCs/>
                <w:sz w:val="20"/>
                <w:szCs w:val="20"/>
              </w:rPr>
            </w:pPr>
          </w:p>
          <w:p w14:paraId="2A4D4A1A" w14:textId="77777777" w:rsidR="00ED1E84" w:rsidRDefault="00ED1E84" w:rsidP="00504FCE">
            <w:pPr>
              <w:kinsoku w:val="0"/>
              <w:overflowPunct w:val="0"/>
              <w:autoSpaceDE w:val="0"/>
              <w:autoSpaceDN w:val="0"/>
              <w:adjustRightInd w:val="0"/>
              <w:spacing w:after="0" w:line="360" w:lineRule="auto"/>
              <w:jc w:val="right"/>
              <w:rPr>
                <w:rFonts w:ascii="Arial" w:hAnsi="Arial" w:cs="Arial"/>
                <w:bCs/>
                <w:sz w:val="20"/>
                <w:szCs w:val="20"/>
              </w:rPr>
            </w:pPr>
          </w:p>
          <w:p w14:paraId="045E2771" w14:textId="05AADE5A"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20,000.00</w:t>
            </w:r>
          </w:p>
        </w:tc>
      </w:tr>
      <w:tr w:rsidR="00ED1989" w:rsidRPr="00504FCE" w14:paraId="12C4269D" w14:textId="77777777" w:rsidTr="00C3247D">
        <w:tc>
          <w:tcPr>
            <w:tcW w:w="5369" w:type="dxa"/>
          </w:tcPr>
          <w:p w14:paraId="000C320D" w14:textId="52F13109" w:rsidR="00ED1989" w:rsidRPr="00504FCE" w:rsidRDefault="00ED1989" w:rsidP="00504FCE">
            <w:pPr>
              <w:pStyle w:val="Prrafodelista"/>
              <w:numPr>
                <w:ilvl w:val="0"/>
                <w:numId w:val="28"/>
              </w:numPr>
              <w:kinsoku w:val="0"/>
              <w:overflowPunct w:val="0"/>
              <w:autoSpaceDE w:val="0"/>
              <w:autoSpaceDN w:val="0"/>
              <w:adjustRightInd w:val="0"/>
              <w:spacing w:after="0" w:line="360" w:lineRule="auto"/>
              <w:ind w:left="447" w:hanging="447"/>
              <w:jc w:val="both"/>
              <w:rPr>
                <w:rFonts w:ascii="Arial" w:hAnsi="Arial" w:cs="Arial"/>
                <w:bCs/>
                <w:sz w:val="20"/>
                <w:szCs w:val="20"/>
              </w:rPr>
            </w:pPr>
            <w:r w:rsidRPr="00504FCE">
              <w:rPr>
                <w:rFonts w:ascii="Arial" w:hAnsi="Arial" w:cs="Arial"/>
                <w:bCs/>
                <w:sz w:val="20"/>
                <w:szCs w:val="20"/>
              </w:rPr>
              <w:t>Bodegas de almacenamiento</w:t>
            </w:r>
          </w:p>
        </w:tc>
        <w:tc>
          <w:tcPr>
            <w:tcW w:w="328" w:type="dxa"/>
            <w:tcBorders>
              <w:right w:val="nil"/>
            </w:tcBorders>
            <w:vAlign w:val="center"/>
          </w:tcPr>
          <w:p w14:paraId="6EE8D5F7" w14:textId="24A66BD1"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5" w:type="dxa"/>
            <w:tcBorders>
              <w:left w:val="nil"/>
            </w:tcBorders>
            <w:vAlign w:val="center"/>
          </w:tcPr>
          <w:p w14:paraId="75655C3D" w14:textId="741E0562"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10.00 por m2</w:t>
            </w:r>
          </w:p>
        </w:tc>
        <w:tc>
          <w:tcPr>
            <w:tcW w:w="350" w:type="dxa"/>
            <w:tcBorders>
              <w:right w:val="nil"/>
            </w:tcBorders>
            <w:vAlign w:val="center"/>
          </w:tcPr>
          <w:p w14:paraId="4C909336" w14:textId="00945AA4"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2" w:type="dxa"/>
            <w:tcBorders>
              <w:left w:val="nil"/>
            </w:tcBorders>
            <w:vAlign w:val="center"/>
          </w:tcPr>
          <w:p w14:paraId="616C4C9E" w14:textId="31BAEEC8"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5.00 por m2</w:t>
            </w:r>
          </w:p>
        </w:tc>
      </w:tr>
      <w:tr w:rsidR="00ED1989" w:rsidRPr="00504FCE" w14:paraId="60F6F4F9" w14:textId="0BB1A43E" w:rsidTr="00C3247D">
        <w:tc>
          <w:tcPr>
            <w:tcW w:w="5369" w:type="dxa"/>
          </w:tcPr>
          <w:p w14:paraId="3923C0BF" w14:textId="77777777" w:rsidR="00ED1989" w:rsidRPr="00504FCE" w:rsidRDefault="00ED1989" w:rsidP="00504FCE">
            <w:pPr>
              <w:pStyle w:val="Prrafodelista"/>
              <w:numPr>
                <w:ilvl w:val="0"/>
                <w:numId w:val="28"/>
              </w:numPr>
              <w:kinsoku w:val="0"/>
              <w:overflowPunct w:val="0"/>
              <w:autoSpaceDE w:val="0"/>
              <w:autoSpaceDN w:val="0"/>
              <w:adjustRightInd w:val="0"/>
              <w:spacing w:after="0" w:line="360" w:lineRule="auto"/>
              <w:ind w:left="447" w:hanging="447"/>
              <w:jc w:val="both"/>
              <w:rPr>
                <w:rFonts w:ascii="Arial" w:hAnsi="Arial" w:cs="Arial"/>
                <w:bCs/>
                <w:sz w:val="20"/>
                <w:szCs w:val="20"/>
              </w:rPr>
            </w:pPr>
            <w:r w:rsidRPr="00504FCE">
              <w:rPr>
                <w:rFonts w:ascii="Arial" w:hAnsi="Arial" w:cs="Arial"/>
                <w:bCs/>
                <w:sz w:val="20"/>
                <w:szCs w:val="20"/>
              </w:rPr>
              <w:t>Agencia automotriz</w:t>
            </w:r>
          </w:p>
        </w:tc>
        <w:tc>
          <w:tcPr>
            <w:tcW w:w="328" w:type="dxa"/>
            <w:tcBorders>
              <w:right w:val="nil"/>
            </w:tcBorders>
            <w:vAlign w:val="center"/>
          </w:tcPr>
          <w:p w14:paraId="2BA63987" w14:textId="5C0C48F1"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5" w:type="dxa"/>
            <w:tcBorders>
              <w:left w:val="nil"/>
            </w:tcBorders>
            <w:vAlign w:val="center"/>
          </w:tcPr>
          <w:p w14:paraId="02048CF2" w14:textId="2C2A3950"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105,000.00</w:t>
            </w:r>
          </w:p>
        </w:tc>
        <w:tc>
          <w:tcPr>
            <w:tcW w:w="350" w:type="dxa"/>
            <w:tcBorders>
              <w:right w:val="nil"/>
            </w:tcBorders>
            <w:vAlign w:val="center"/>
          </w:tcPr>
          <w:p w14:paraId="22F9B73A" w14:textId="17D99EB4"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2" w:type="dxa"/>
            <w:tcBorders>
              <w:left w:val="nil"/>
            </w:tcBorders>
            <w:vAlign w:val="center"/>
          </w:tcPr>
          <w:p w14:paraId="38F68AF5" w14:textId="0B6311B6"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20,000.00</w:t>
            </w:r>
          </w:p>
        </w:tc>
      </w:tr>
      <w:tr w:rsidR="00ED1989" w:rsidRPr="00504FCE" w14:paraId="5D059F79" w14:textId="3508A28B" w:rsidTr="00C3247D">
        <w:tc>
          <w:tcPr>
            <w:tcW w:w="5369" w:type="dxa"/>
          </w:tcPr>
          <w:p w14:paraId="7D20EA8A" w14:textId="77777777" w:rsidR="00ED1989" w:rsidRPr="00504FCE" w:rsidRDefault="00ED1989" w:rsidP="00504FCE">
            <w:pPr>
              <w:pStyle w:val="Prrafodelista"/>
              <w:numPr>
                <w:ilvl w:val="0"/>
                <w:numId w:val="28"/>
              </w:numPr>
              <w:kinsoku w:val="0"/>
              <w:overflowPunct w:val="0"/>
              <w:autoSpaceDE w:val="0"/>
              <w:autoSpaceDN w:val="0"/>
              <w:adjustRightInd w:val="0"/>
              <w:spacing w:after="0" w:line="360" w:lineRule="auto"/>
              <w:ind w:left="447" w:hanging="447"/>
              <w:jc w:val="both"/>
              <w:rPr>
                <w:rFonts w:ascii="Arial" w:hAnsi="Arial" w:cs="Arial"/>
                <w:bCs/>
                <w:sz w:val="20"/>
                <w:szCs w:val="20"/>
              </w:rPr>
            </w:pPr>
            <w:r w:rsidRPr="00504FCE">
              <w:rPr>
                <w:rFonts w:ascii="Arial" w:hAnsi="Arial" w:cs="Arial"/>
                <w:bCs/>
                <w:sz w:val="20"/>
                <w:szCs w:val="20"/>
              </w:rPr>
              <w:lastRenderedPageBreak/>
              <w:t>Lavadero automotriz con maquinaria</w:t>
            </w:r>
          </w:p>
        </w:tc>
        <w:tc>
          <w:tcPr>
            <w:tcW w:w="328" w:type="dxa"/>
            <w:tcBorders>
              <w:right w:val="nil"/>
            </w:tcBorders>
            <w:vAlign w:val="center"/>
          </w:tcPr>
          <w:p w14:paraId="72D2BA86" w14:textId="5E572409"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5" w:type="dxa"/>
            <w:tcBorders>
              <w:left w:val="nil"/>
            </w:tcBorders>
            <w:vAlign w:val="center"/>
          </w:tcPr>
          <w:p w14:paraId="5400F93F" w14:textId="72AB1B5A"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5,000.00</w:t>
            </w:r>
          </w:p>
        </w:tc>
        <w:tc>
          <w:tcPr>
            <w:tcW w:w="350" w:type="dxa"/>
            <w:tcBorders>
              <w:right w:val="nil"/>
            </w:tcBorders>
            <w:vAlign w:val="center"/>
          </w:tcPr>
          <w:p w14:paraId="194A9367" w14:textId="12AA1B7C"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2" w:type="dxa"/>
            <w:tcBorders>
              <w:left w:val="nil"/>
            </w:tcBorders>
            <w:vAlign w:val="center"/>
          </w:tcPr>
          <w:p w14:paraId="27506C04" w14:textId="29453A4B"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3,000.00</w:t>
            </w:r>
          </w:p>
        </w:tc>
      </w:tr>
      <w:tr w:rsidR="00ED1989" w:rsidRPr="00504FCE" w14:paraId="68674FEC" w14:textId="0D76A8A3" w:rsidTr="00C3247D">
        <w:tc>
          <w:tcPr>
            <w:tcW w:w="5369" w:type="dxa"/>
          </w:tcPr>
          <w:p w14:paraId="3BC3C29E" w14:textId="77777777" w:rsidR="00ED1989" w:rsidRPr="00504FCE" w:rsidRDefault="00ED1989" w:rsidP="00504FCE">
            <w:pPr>
              <w:pStyle w:val="Prrafodelista"/>
              <w:numPr>
                <w:ilvl w:val="0"/>
                <w:numId w:val="28"/>
              </w:numPr>
              <w:kinsoku w:val="0"/>
              <w:overflowPunct w:val="0"/>
              <w:autoSpaceDE w:val="0"/>
              <w:autoSpaceDN w:val="0"/>
              <w:adjustRightInd w:val="0"/>
              <w:spacing w:after="0" w:line="360" w:lineRule="auto"/>
              <w:ind w:left="447" w:hanging="447"/>
              <w:jc w:val="both"/>
              <w:rPr>
                <w:rFonts w:ascii="Arial" w:hAnsi="Arial" w:cs="Arial"/>
                <w:bCs/>
                <w:sz w:val="20"/>
                <w:szCs w:val="20"/>
              </w:rPr>
            </w:pPr>
            <w:r w:rsidRPr="00504FCE">
              <w:rPr>
                <w:rFonts w:ascii="Arial" w:hAnsi="Arial" w:cs="Arial"/>
                <w:bCs/>
                <w:sz w:val="20"/>
                <w:szCs w:val="20"/>
              </w:rPr>
              <w:t>Lavadero automotriz manual</w:t>
            </w:r>
          </w:p>
        </w:tc>
        <w:tc>
          <w:tcPr>
            <w:tcW w:w="328" w:type="dxa"/>
            <w:tcBorders>
              <w:right w:val="nil"/>
            </w:tcBorders>
            <w:vAlign w:val="center"/>
          </w:tcPr>
          <w:p w14:paraId="600E032F" w14:textId="500E48FB"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5" w:type="dxa"/>
            <w:tcBorders>
              <w:left w:val="nil"/>
            </w:tcBorders>
            <w:vAlign w:val="center"/>
          </w:tcPr>
          <w:p w14:paraId="60C8540A" w14:textId="01CE5B2B"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3,000.00</w:t>
            </w:r>
          </w:p>
        </w:tc>
        <w:tc>
          <w:tcPr>
            <w:tcW w:w="350" w:type="dxa"/>
            <w:tcBorders>
              <w:right w:val="nil"/>
            </w:tcBorders>
            <w:vAlign w:val="center"/>
          </w:tcPr>
          <w:p w14:paraId="149D0F79" w14:textId="22ED3173"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2" w:type="dxa"/>
            <w:tcBorders>
              <w:left w:val="nil"/>
            </w:tcBorders>
            <w:vAlign w:val="center"/>
          </w:tcPr>
          <w:p w14:paraId="1C30356E" w14:textId="52D320CA"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1,200.00</w:t>
            </w:r>
          </w:p>
        </w:tc>
      </w:tr>
      <w:tr w:rsidR="00ED1989" w:rsidRPr="00504FCE" w14:paraId="2EFF3B38" w14:textId="09789188" w:rsidTr="00C3247D">
        <w:tc>
          <w:tcPr>
            <w:tcW w:w="5369" w:type="dxa"/>
          </w:tcPr>
          <w:p w14:paraId="5E720F10" w14:textId="77777777" w:rsidR="00ED1989" w:rsidRPr="00504FCE" w:rsidRDefault="00ED1989" w:rsidP="00504FCE">
            <w:pPr>
              <w:pStyle w:val="Prrafodelista"/>
              <w:numPr>
                <w:ilvl w:val="0"/>
                <w:numId w:val="28"/>
              </w:numPr>
              <w:kinsoku w:val="0"/>
              <w:overflowPunct w:val="0"/>
              <w:autoSpaceDE w:val="0"/>
              <w:autoSpaceDN w:val="0"/>
              <w:adjustRightInd w:val="0"/>
              <w:spacing w:after="0" w:line="360" w:lineRule="auto"/>
              <w:ind w:left="447" w:hanging="447"/>
              <w:jc w:val="both"/>
              <w:rPr>
                <w:rFonts w:ascii="Arial" w:hAnsi="Arial" w:cs="Arial"/>
                <w:bCs/>
                <w:sz w:val="20"/>
                <w:szCs w:val="20"/>
              </w:rPr>
            </w:pPr>
            <w:r w:rsidRPr="00504FCE">
              <w:rPr>
                <w:rFonts w:ascii="Arial" w:hAnsi="Arial" w:cs="Arial"/>
                <w:bCs/>
                <w:sz w:val="20"/>
                <w:szCs w:val="20"/>
              </w:rPr>
              <w:t>Lavanderías</w:t>
            </w:r>
          </w:p>
        </w:tc>
        <w:tc>
          <w:tcPr>
            <w:tcW w:w="328" w:type="dxa"/>
            <w:tcBorders>
              <w:right w:val="nil"/>
            </w:tcBorders>
            <w:vAlign w:val="center"/>
          </w:tcPr>
          <w:p w14:paraId="58B8BC17" w14:textId="4F12AB9C"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5" w:type="dxa"/>
            <w:tcBorders>
              <w:left w:val="nil"/>
            </w:tcBorders>
            <w:vAlign w:val="center"/>
          </w:tcPr>
          <w:p w14:paraId="0CD23C10" w14:textId="11836D1D"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3,500.00</w:t>
            </w:r>
          </w:p>
        </w:tc>
        <w:tc>
          <w:tcPr>
            <w:tcW w:w="350" w:type="dxa"/>
            <w:tcBorders>
              <w:right w:val="nil"/>
            </w:tcBorders>
            <w:vAlign w:val="center"/>
          </w:tcPr>
          <w:p w14:paraId="4214B20C" w14:textId="008ED49C"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2" w:type="dxa"/>
            <w:tcBorders>
              <w:left w:val="nil"/>
            </w:tcBorders>
            <w:vAlign w:val="center"/>
          </w:tcPr>
          <w:p w14:paraId="7173CE6E" w14:textId="128237D6"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1,500.00</w:t>
            </w:r>
          </w:p>
        </w:tc>
      </w:tr>
      <w:tr w:rsidR="00ED1989" w:rsidRPr="00504FCE" w14:paraId="5FFDBE04" w14:textId="4A9E7EEA" w:rsidTr="00C3247D">
        <w:tc>
          <w:tcPr>
            <w:tcW w:w="5369" w:type="dxa"/>
          </w:tcPr>
          <w:p w14:paraId="108FAA6A" w14:textId="77777777" w:rsidR="00ED1989" w:rsidRPr="00504FCE" w:rsidRDefault="00ED1989" w:rsidP="00504FCE">
            <w:pPr>
              <w:pStyle w:val="Prrafodelista"/>
              <w:numPr>
                <w:ilvl w:val="0"/>
                <w:numId w:val="28"/>
              </w:numPr>
              <w:kinsoku w:val="0"/>
              <w:overflowPunct w:val="0"/>
              <w:autoSpaceDE w:val="0"/>
              <w:autoSpaceDN w:val="0"/>
              <w:adjustRightInd w:val="0"/>
              <w:spacing w:after="0" w:line="360" w:lineRule="auto"/>
              <w:ind w:left="447" w:hanging="447"/>
              <w:jc w:val="both"/>
              <w:rPr>
                <w:rFonts w:ascii="Arial" w:hAnsi="Arial" w:cs="Arial"/>
                <w:bCs/>
                <w:sz w:val="20"/>
                <w:szCs w:val="20"/>
              </w:rPr>
            </w:pPr>
            <w:r w:rsidRPr="00504FCE">
              <w:rPr>
                <w:rFonts w:ascii="Arial" w:hAnsi="Arial" w:cs="Arial"/>
                <w:bCs/>
                <w:sz w:val="20"/>
                <w:szCs w:val="20"/>
              </w:rPr>
              <w:t>Maquiladora pequeña</w:t>
            </w:r>
          </w:p>
        </w:tc>
        <w:tc>
          <w:tcPr>
            <w:tcW w:w="328" w:type="dxa"/>
            <w:tcBorders>
              <w:right w:val="nil"/>
            </w:tcBorders>
            <w:vAlign w:val="center"/>
          </w:tcPr>
          <w:p w14:paraId="72895A87" w14:textId="1A4E6521"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5" w:type="dxa"/>
            <w:tcBorders>
              <w:left w:val="nil"/>
            </w:tcBorders>
            <w:vAlign w:val="center"/>
          </w:tcPr>
          <w:p w14:paraId="05999D50" w14:textId="08EC1D83"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15,000.00</w:t>
            </w:r>
          </w:p>
        </w:tc>
        <w:tc>
          <w:tcPr>
            <w:tcW w:w="350" w:type="dxa"/>
            <w:tcBorders>
              <w:right w:val="nil"/>
            </w:tcBorders>
            <w:vAlign w:val="center"/>
          </w:tcPr>
          <w:p w14:paraId="1A62EBD3" w14:textId="027F1142"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2" w:type="dxa"/>
            <w:tcBorders>
              <w:left w:val="nil"/>
            </w:tcBorders>
            <w:vAlign w:val="center"/>
          </w:tcPr>
          <w:p w14:paraId="3D77BC76" w14:textId="1D8B1BC2"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8,000.00</w:t>
            </w:r>
          </w:p>
        </w:tc>
      </w:tr>
      <w:tr w:rsidR="00ED1989" w:rsidRPr="00504FCE" w14:paraId="5166E51B" w14:textId="79BCC744" w:rsidTr="00C3247D">
        <w:tc>
          <w:tcPr>
            <w:tcW w:w="5369" w:type="dxa"/>
          </w:tcPr>
          <w:p w14:paraId="246F7A6B" w14:textId="77777777" w:rsidR="00ED1989" w:rsidRPr="00504FCE" w:rsidRDefault="00ED1989" w:rsidP="00504FCE">
            <w:pPr>
              <w:pStyle w:val="Prrafodelista"/>
              <w:numPr>
                <w:ilvl w:val="0"/>
                <w:numId w:val="28"/>
              </w:numPr>
              <w:kinsoku w:val="0"/>
              <w:overflowPunct w:val="0"/>
              <w:autoSpaceDE w:val="0"/>
              <w:autoSpaceDN w:val="0"/>
              <w:adjustRightInd w:val="0"/>
              <w:spacing w:after="0" w:line="360" w:lineRule="auto"/>
              <w:ind w:left="447" w:hanging="447"/>
              <w:jc w:val="both"/>
              <w:rPr>
                <w:rFonts w:ascii="Arial" w:hAnsi="Arial" w:cs="Arial"/>
                <w:bCs/>
                <w:sz w:val="20"/>
                <w:szCs w:val="20"/>
              </w:rPr>
            </w:pPr>
            <w:r w:rsidRPr="00504FCE">
              <w:rPr>
                <w:rFonts w:ascii="Arial" w:hAnsi="Arial" w:cs="Arial"/>
                <w:bCs/>
                <w:sz w:val="20"/>
                <w:szCs w:val="20"/>
              </w:rPr>
              <w:t>Maquiladora industrial</w:t>
            </w:r>
          </w:p>
        </w:tc>
        <w:tc>
          <w:tcPr>
            <w:tcW w:w="328" w:type="dxa"/>
            <w:tcBorders>
              <w:right w:val="nil"/>
            </w:tcBorders>
            <w:vAlign w:val="center"/>
          </w:tcPr>
          <w:p w14:paraId="63B821FA" w14:textId="4C8A5437"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5" w:type="dxa"/>
            <w:tcBorders>
              <w:left w:val="nil"/>
            </w:tcBorders>
            <w:vAlign w:val="center"/>
          </w:tcPr>
          <w:p w14:paraId="23581385" w14:textId="02E94F53" w:rsidR="00ED1989" w:rsidRPr="00504FCE" w:rsidRDefault="00F26816"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7</w:t>
            </w:r>
            <w:r w:rsidR="00ED1989" w:rsidRPr="00504FCE">
              <w:rPr>
                <w:rFonts w:ascii="Arial" w:hAnsi="Arial" w:cs="Arial"/>
                <w:bCs/>
                <w:sz w:val="20"/>
                <w:szCs w:val="20"/>
              </w:rPr>
              <w:t>5,000.00</w:t>
            </w:r>
          </w:p>
        </w:tc>
        <w:tc>
          <w:tcPr>
            <w:tcW w:w="350" w:type="dxa"/>
            <w:tcBorders>
              <w:right w:val="nil"/>
            </w:tcBorders>
            <w:vAlign w:val="center"/>
          </w:tcPr>
          <w:p w14:paraId="29FC5C1F" w14:textId="5FC5C760"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2" w:type="dxa"/>
            <w:tcBorders>
              <w:left w:val="nil"/>
            </w:tcBorders>
            <w:vAlign w:val="center"/>
          </w:tcPr>
          <w:p w14:paraId="5A35650D" w14:textId="76ACFFD1"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15,000.00</w:t>
            </w:r>
          </w:p>
        </w:tc>
      </w:tr>
      <w:tr w:rsidR="00ED1989" w:rsidRPr="00504FCE" w14:paraId="4BF14746" w14:textId="50DF2D11" w:rsidTr="00C3247D">
        <w:tc>
          <w:tcPr>
            <w:tcW w:w="5369" w:type="dxa"/>
          </w:tcPr>
          <w:p w14:paraId="73702076" w14:textId="77777777" w:rsidR="00ED1989" w:rsidRPr="00504FCE" w:rsidRDefault="00ED1989" w:rsidP="00504FCE">
            <w:pPr>
              <w:pStyle w:val="Prrafodelista"/>
              <w:numPr>
                <w:ilvl w:val="0"/>
                <w:numId w:val="28"/>
              </w:numPr>
              <w:kinsoku w:val="0"/>
              <w:overflowPunct w:val="0"/>
              <w:autoSpaceDE w:val="0"/>
              <w:autoSpaceDN w:val="0"/>
              <w:adjustRightInd w:val="0"/>
              <w:spacing w:after="0" w:line="360" w:lineRule="auto"/>
              <w:ind w:left="447" w:hanging="447"/>
              <w:jc w:val="both"/>
              <w:rPr>
                <w:rFonts w:ascii="Arial" w:hAnsi="Arial" w:cs="Arial"/>
                <w:bCs/>
                <w:sz w:val="20"/>
                <w:szCs w:val="20"/>
              </w:rPr>
            </w:pPr>
            <w:r w:rsidRPr="00504FCE">
              <w:rPr>
                <w:rFonts w:ascii="Arial" w:hAnsi="Arial" w:cs="Arial"/>
                <w:bCs/>
                <w:sz w:val="20"/>
                <w:szCs w:val="20"/>
              </w:rPr>
              <w:t>Minisúper y tiendas de autoservicio</w:t>
            </w:r>
          </w:p>
        </w:tc>
        <w:tc>
          <w:tcPr>
            <w:tcW w:w="328" w:type="dxa"/>
            <w:tcBorders>
              <w:right w:val="nil"/>
            </w:tcBorders>
            <w:vAlign w:val="center"/>
          </w:tcPr>
          <w:p w14:paraId="2F9A3F09" w14:textId="71CDA8C8"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5" w:type="dxa"/>
            <w:tcBorders>
              <w:left w:val="nil"/>
            </w:tcBorders>
            <w:vAlign w:val="center"/>
          </w:tcPr>
          <w:p w14:paraId="55372675" w14:textId="2F7EB57D"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7,500.00</w:t>
            </w:r>
          </w:p>
        </w:tc>
        <w:tc>
          <w:tcPr>
            <w:tcW w:w="350" w:type="dxa"/>
            <w:tcBorders>
              <w:right w:val="nil"/>
            </w:tcBorders>
            <w:vAlign w:val="center"/>
          </w:tcPr>
          <w:p w14:paraId="4B7112F6" w14:textId="417E8E45"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2" w:type="dxa"/>
            <w:tcBorders>
              <w:left w:val="nil"/>
            </w:tcBorders>
            <w:vAlign w:val="center"/>
          </w:tcPr>
          <w:p w14:paraId="1CD0D7F8" w14:textId="55013A43"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3,000.00</w:t>
            </w:r>
          </w:p>
        </w:tc>
      </w:tr>
      <w:tr w:rsidR="00ED1989" w:rsidRPr="00504FCE" w14:paraId="038B19DD" w14:textId="660C6A33" w:rsidTr="00C3247D">
        <w:tc>
          <w:tcPr>
            <w:tcW w:w="5369" w:type="dxa"/>
          </w:tcPr>
          <w:p w14:paraId="02483574" w14:textId="77777777" w:rsidR="00ED1989" w:rsidRPr="00504FCE" w:rsidRDefault="00ED1989" w:rsidP="00504FCE">
            <w:pPr>
              <w:pStyle w:val="Prrafodelista"/>
              <w:numPr>
                <w:ilvl w:val="0"/>
                <w:numId w:val="28"/>
              </w:numPr>
              <w:kinsoku w:val="0"/>
              <w:overflowPunct w:val="0"/>
              <w:autoSpaceDE w:val="0"/>
              <w:autoSpaceDN w:val="0"/>
              <w:adjustRightInd w:val="0"/>
              <w:spacing w:after="0" w:line="360" w:lineRule="auto"/>
              <w:ind w:left="447" w:hanging="447"/>
              <w:jc w:val="both"/>
              <w:rPr>
                <w:rFonts w:ascii="Arial" w:hAnsi="Arial" w:cs="Arial"/>
                <w:bCs/>
                <w:sz w:val="20"/>
                <w:szCs w:val="20"/>
              </w:rPr>
            </w:pPr>
            <w:r w:rsidRPr="00504FCE">
              <w:rPr>
                <w:rFonts w:ascii="Arial" w:hAnsi="Arial" w:cs="Arial"/>
                <w:bCs/>
                <w:sz w:val="20"/>
                <w:szCs w:val="20"/>
              </w:rPr>
              <w:t>Fábrica de hielo</w:t>
            </w:r>
          </w:p>
        </w:tc>
        <w:tc>
          <w:tcPr>
            <w:tcW w:w="328" w:type="dxa"/>
            <w:tcBorders>
              <w:right w:val="nil"/>
            </w:tcBorders>
            <w:vAlign w:val="center"/>
          </w:tcPr>
          <w:p w14:paraId="273761A2" w14:textId="79D0E296"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5" w:type="dxa"/>
            <w:tcBorders>
              <w:left w:val="nil"/>
            </w:tcBorders>
            <w:vAlign w:val="center"/>
          </w:tcPr>
          <w:p w14:paraId="2B8C0285" w14:textId="0BF05DB4"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4,000.00</w:t>
            </w:r>
          </w:p>
        </w:tc>
        <w:tc>
          <w:tcPr>
            <w:tcW w:w="350" w:type="dxa"/>
            <w:tcBorders>
              <w:right w:val="nil"/>
            </w:tcBorders>
            <w:vAlign w:val="center"/>
          </w:tcPr>
          <w:p w14:paraId="12A94A11" w14:textId="2F24B6DF"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2" w:type="dxa"/>
            <w:tcBorders>
              <w:left w:val="nil"/>
            </w:tcBorders>
            <w:vAlign w:val="center"/>
          </w:tcPr>
          <w:p w14:paraId="055302D8" w14:textId="1BC18C17"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1,300.00</w:t>
            </w:r>
          </w:p>
        </w:tc>
      </w:tr>
      <w:tr w:rsidR="00ED1989" w:rsidRPr="00504FCE" w14:paraId="7E7D7AA9" w14:textId="6B660420" w:rsidTr="00C3247D">
        <w:tc>
          <w:tcPr>
            <w:tcW w:w="5369" w:type="dxa"/>
          </w:tcPr>
          <w:p w14:paraId="0A6BE2CB" w14:textId="77777777" w:rsidR="00ED1989" w:rsidRPr="00504FCE" w:rsidRDefault="00ED1989" w:rsidP="00504FCE">
            <w:pPr>
              <w:pStyle w:val="Prrafodelista"/>
              <w:numPr>
                <w:ilvl w:val="0"/>
                <w:numId w:val="28"/>
              </w:numPr>
              <w:kinsoku w:val="0"/>
              <w:overflowPunct w:val="0"/>
              <w:autoSpaceDE w:val="0"/>
              <w:autoSpaceDN w:val="0"/>
              <w:adjustRightInd w:val="0"/>
              <w:spacing w:after="0" w:line="360" w:lineRule="auto"/>
              <w:ind w:left="447" w:hanging="447"/>
              <w:jc w:val="both"/>
              <w:rPr>
                <w:rFonts w:ascii="Arial" w:hAnsi="Arial" w:cs="Arial"/>
                <w:bCs/>
                <w:sz w:val="20"/>
                <w:szCs w:val="20"/>
              </w:rPr>
            </w:pPr>
            <w:r w:rsidRPr="00504FCE">
              <w:rPr>
                <w:rFonts w:ascii="Arial" w:hAnsi="Arial" w:cs="Arial"/>
                <w:bCs/>
                <w:sz w:val="20"/>
                <w:szCs w:val="20"/>
              </w:rPr>
              <w:t>Planta de producción y distribución de agua purificada</w:t>
            </w:r>
          </w:p>
        </w:tc>
        <w:tc>
          <w:tcPr>
            <w:tcW w:w="328" w:type="dxa"/>
            <w:tcBorders>
              <w:right w:val="nil"/>
            </w:tcBorders>
            <w:vAlign w:val="center"/>
          </w:tcPr>
          <w:p w14:paraId="26C5B628" w14:textId="77777777" w:rsidR="00ED1E84" w:rsidRDefault="00ED1E84" w:rsidP="00504FCE">
            <w:pPr>
              <w:kinsoku w:val="0"/>
              <w:overflowPunct w:val="0"/>
              <w:autoSpaceDE w:val="0"/>
              <w:autoSpaceDN w:val="0"/>
              <w:adjustRightInd w:val="0"/>
              <w:spacing w:after="0" w:line="360" w:lineRule="auto"/>
              <w:jc w:val="right"/>
              <w:rPr>
                <w:rFonts w:ascii="Arial" w:hAnsi="Arial" w:cs="Arial"/>
                <w:bCs/>
                <w:sz w:val="20"/>
                <w:szCs w:val="20"/>
              </w:rPr>
            </w:pPr>
          </w:p>
          <w:p w14:paraId="67E83F5D" w14:textId="5D917DEA"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5" w:type="dxa"/>
            <w:tcBorders>
              <w:left w:val="nil"/>
            </w:tcBorders>
            <w:vAlign w:val="center"/>
          </w:tcPr>
          <w:p w14:paraId="09E9E823" w14:textId="77777777" w:rsidR="00ED1E84" w:rsidRDefault="00ED1E84" w:rsidP="00504FCE">
            <w:pPr>
              <w:kinsoku w:val="0"/>
              <w:overflowPunct w:val="0"/>
              <w:autoSpaceDE w:val="0"/>
              <w:autoSpaceDN w:val="0"/>
              <w:adjustRightInd w:val="0"/>
              <w:spacing w:after="0" w:line="360" w:lineRule="auto"/>
              <w:jc w:val="right"/>
              <w:rPr>
                <w:rFonts w:ascii="Arial" w:hAnsi="Arial" w:cs="Arial"/>
                <w:bCs/>
                <w:sz w:val="20"/>
                <w:szCs w:val="20"/>
              </w:rPr>
            </w:pPr>
          </w:p>
          <w:p w14:paraId="66321DD8" w14:textId="4B94D6DA"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10,000.00</w:t>
            </w:r>
          </w:p>
        </w:tc>
        <w:tc>
          <w:tcPr>
            <w:tcW w:w="350" w:type="dxa"/>
            <w:tcBorders>
              <w:right w:val="nil"/>
            </w:tcBorders>
            <w:vAlign w:val="center"/>
          </w:tcPr>
          <w:p w14:paraId="6D7B44C1" w14:textId="77777777" w:rsidR="00ED1E84" w:rsidRDefault="00ED1E84" w:rsidP="00504FCE">
            <w:pPr>
              <w:kinsoku w:val="0"/>
              <w:overflowPunct w:val="0"/>
              <w:autoSpaceDE w:val="0"/>
              <w:autoSpaceDN w:val="0"/>
              <w:adjustRightInd w:val="0"/>
              <w:spacing w:after="0" w:line="360" w:lineRule="auto"/>
              <w:jc w:val="right"/>
              <w:rPr>
                <w:rFonts w:ascii="Arial" w:hAnsi="Arial" w:cs="Arial"/>
                <w:bCs/>
                <w:sz w:val="20"/>
                <w:szCs w:val="20"/>
              </w:rPr>
            </w:pPr>
          </w:p>
          <w:p w14:paraId="53D3C6C6" w14:textId="2E885FA1"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2" w:type="dxa"/>
            <w:tcBorders>
              <w:left w:val="nil"/>
            </w:tcBorders>
            <w:vAlign w:val="center"/>
          </w:tcPr>
          <w:p w14:paraId="2D09893D" w14:textId="77777777" w:rsidR="00ED1E84" w:rsidRDefault="00ED1E84" w:rsidP="00504FCE">
            <w:pPr>
              <w:kinsoku w:val="0"/>
              <w:overflowPunct w:val="0"/>
              <w:autoSpaceDE w:val="0"/>
              <w:autoSpaceDN w:val="0"/>
              <w:adjustRightInd w:val="0"/>
              <w:spacing w:after="0" w:line="360" w:lineRule="auto"/>
              <w:jc w:val="right"/>
              <w:rPr>
                <w:rFonts w:ascii="Arial" w:hAnsi="Arial" w:cs="Arial"/>
                <w:bCs/>
                <w:sz w:val="20"/>
                <w:szCs w:val="20"/>
              </w:rPr>
            </w:pPr>
          </w:p>
          <w:p w14:paraId="43B9309E" w14:textId="28034FC7"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4,500.00</w:t>
            </w:r>
          </w:p>
        </w:tc>
      </w:tr>
      <w:tr w:rsidR="00ED1989" w:rsidRPr="00504FCE" w14:paraId="6FCE4F42" w14:textId="50E18194" w:rsidTr="00C3247D">
        <w:tc>
          <w:tcPr>
            <w:tcW w:w="5369" w:type="dxa"/>
          </w:tcPr>
          <w:p w14:paraId="2ED79257" w14:textId="77777777" w:rsidR="00ED1989" w:rsidRPr="00504FCE" w:rsidRDefault="00ED1989" w:rsidP="00504FCE">
            <w:pPr>
              <w:pStyle w:val="Prrafodelista"/>
              <w:numPr>
                <w:ilvl w:val="0"/>
                <w:numId w:val="28"/>
              </w:numPr>
              <w:kinsoku w:val="0"/>
              <w:overflowPunct w:val="0"/>
              <w:autoSpaceDE w:val="0"/>
              <w:autoSpaceDN w:val="0"/>
              <w:adjustRightInd w:val="0"/>
              <w:spacing w:after="0" w:line="360" w:lineRule="auto"/>
              <w:ind w:left="447" w:hanging="447"/>
              <w:jc w:val="both"/>
              <w:rPr>
                <w:rFonts w:ascii="Arial" w:hAnsi="Arial" w:cs="Arial"/>
                <w:bCs/>
                <w:sz w:val="20"/>
                <w:szCs w:val="20"/>
              </w:rPr>
            </w:pPr>
            <w:r w:rsidRPr="00504FCE">
              <w:rPr>
                <w:rFonts w:ascii="Arial" w:hAnsi="Arial" w:cs="Arial"/>
                <w:bCs/>
                <w:sz w:val="20"/>
                <w:szCs w:val="20"/>
              </w:rPr>
              <w:t>Expendio de agua purificada o casa del agua</w:t>
            </w:r>
          </w:p>
        </w:tc>
        <w:tc>
          <w:tcPr>
            <w:tcW w:w="328" w:type="dxa"/>
            <w:tcBorders>
              <w:right w:val="nil"/>
            </w:tcBorders>
            <w:vAlign w:val="center"/>
          </w:tcPr>
          <w:p w14:paraId="1F15F1A5" w14:textId="319869BA"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5" w:type="dxa"/>
            <w:tcBorders>
              <w:left w:val="nil"/>
            </w:tcBorders>
            <w:vAlign w:val="center"/>
          </w:tcPr>
          <w:p w14:paraId="69B976FD" w14:textId="1217679E"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5,000.00</w:t>
            </w:r>
          </w:p>
        </w:tc>
        <w:tc>
          <w:tcPr>
            <w:tcW w:w="350" w:type="dxa"/>
            <w:tcBorders>
              <w:right w:val="nil"/>
            </w:tcBorders>
            <w:vAlign w:val="center"/>
          </w:tcPr>
          <w:p w14:paraId="27E3F8D8" w14:textId="40C97C6E"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2" w:type="dxa"/>
            <w:tcBorders>
              <w:left w:val="nil"/>
            </w:tcBorders>
            <w:vAlign w:val="center"/>
          </w:tcPr>
          <w:p w14:paraId="7634EEDE" w14:textId="7D280884"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2,500.00</w:t>
            </w:r>
          </w:p>
        </w:tc>
      </w:tr>
      <w:tr w:rsidR="00ED1989" w:rsidRPr="00504FCE" w14:paraId="0EADDC78" w14:textId="2556DE39" w:rsidTr="00C3247D">
        <w:tc>
          <w:tcPr>
            <w:tcW w:w="5369" w:type="dxa"/>
          </w:tcPr>
          <w:p w14:paraId="2F9FE694" w14:textId="53307DA2" w:rsidR="00ED1989" w:rsidRPr="00504FCE" w:rsidRDefault="00ED1989" w:rsidP="00504FCE">
            <w:pPr>
              <w:pStyle w:val="Prrafodelista"/>
              <w:numPr>
                <w:ilvl w:val="0"/>
                <w:numId w:val="28"/>
              </w:numPr>
              <w:kinsoku w:val="0"/>
              <w:overflowPunct w:val="0"/>
              <w:autoSpaceDE w:val="0"/>
              <w:autoSpaceDN w:val="0"/>
              <w:adjustRightInd w:val="0"/>
              <w:spacing w:after="0" w:line="360" w:lineRule="auto"/>
              <w:ind w:left="447" w:hanging="447"/>
              <w:jc w:val="both"/>
              <w:rPr>
                <w:rFonts w:ascii="Arial" w:hAnsi="Arial" w:cs="Arial"/>
                <w:bCs/>
                <w:sz w:val="20"/>
                <w:szCs w:val="20"/>
              </w:rPr>
            </w:pPr>
            <w:r w:rsidRPr="00504FCE">
              <w:rPr>
                <w:rFonts w:ascii="Arial" w:hAnsi="Arial" w:cs="Arial"/>
                <w:bCs/>
                <w:sz w:val="20"/>
                <w:szCs w:val="20"/>
              </w:rPr>
              <w:t xml:space="preserve">Agencias de Viaje </w:t>
            </w:r>
          </w:p>
        </w:tc>
        <w:tc>
          <w:tcPr>
            <w:tcW w:w="328" w:type="dxa"/>
            <w:tcBorders>
              <w:right w:val="nil"/>
            </w:tcBorders>
            <w:vAlign w:val="center"/>
          </w:tcPr>
          <w:p w14:paraId="245D95AE" w14:textId="3F1CD7BE"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5" w:type="dxa"/>
            <w:tcBorders>
              <w:left w:val="nil"/>
            </w:tcBorders>
            <w:vAlign w:val="center"/>
          </w:tcPr>
          <w:p w14:paraId="1E03BBF3" w14:textId="26EEDFF5"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5,000.00 </w:t>
            </w:r>
          </w:p>
        </w:tc>
        <w:tc>
          <w:tcPr>
            <w:tcW w:w="350" w:type="dxa"/>
            <w:tcBorders>
              <w:right w:val="nil"/>
            </w:tcBorders>
            <w:vAlign w:val="center"/>
          </w:tcPr>
          <w:p w14:paraId="35440CDA" w14:textId="0CB752BE"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2" w:type="dxa"/>
            <w:tcBorders>
              <w:left w:val="nil"/>
            </w:tcBorders>
            <w:vAlign w:val="center"/>
          </w:tcPr>
          <w:p w14:paraId="1097EE73" w14:textId="03DBAA51"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2,500.00</w:t>
            </w:r>
          </w:p>
        </w:tc>
      </w:tr>
      <w:tr w:rsidR="00ED1989" w:rsidRPr="00504FCE" w14:paraId="26A7E108" w14:textId="5DFD544C" w:rsidTr="00C3247D">
        <w:tc>
          <w:tcPr>
            <w:tcW w:w="5369" w:type="dxa"/>
          </w:tcPr>
          <w:p w14:paraId="58C37A2E" w14:textId="77777777" w:rsidR="00ED1989" w:rsidRPr="00504FCE" w:rsidRDefault="00ED1989" w:rsidP="00504FCE">
            <w:pPr>
              <w:pStyle w:val="Prrafodelista"/>
              <w:numPr>
                <w:ilvl w:val="0"/>
                <w:numId w:val="28"/>
              </w:numPr>
              <w:kinsoku w:val="0"/>
              <w:overflowPunct w:val="0"/>
              <w:autoSpaceDE w:val="0"/>
              <w:autoSpaceDN w:val="0"/>
              <w:adjustRightInd w:val="0"/>
              <w:spacing w:after="0" w:line="360" w:lineRule="auto"/>
              <w:ind w:left="447" w:hanging="447"/>
              <w:jc w:val="both"/>
              <w:rPr>
                <w:rFonts w:ascii="Arial" w:hAnsi="Arial" w:cs="Arial"/>
                <w:bCs/>
                <w:sz w:val="20"/>
                <w:szCs w:val="20"/>
              </w:rPr>
            </w:pPr>
            <w:r w:rsidRPr="00504FCE">
              <w:rPr>
                <w:rFonts w:ascii="Arial" w:hAnsi="Arial" w:cs="Arial"/>
                <w:bCs/>
                <w:sz w:val="20"/>
                <w:szCs w:val="20"/>
              </w:rPr>
              <w:t>Distribuidores de artículos de limpieza y similares</w:t>
            </w:r>
          </w:p>
        </w:tc>
        <w:tc>
          <w:tcPr>
            <w:tcW w:w="328" w:type="dxa"/>
            <w:tcBorders>
              <w:right w:val="nil"/>
            </w:tcBorders>
            <w:vAlign w:val="center"/>
          </w:tcPr>
          <w:p w14:paraId="5E33236E" w14:textId="508D5F53"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5" w:type="dxa"/>
            <w:tcBorders>
              <w:left w:val="nil"/>
            </w:tcBorders>
            <w:vAlign w:val="center"/>
          </w:tcPr>
          <w:p w14:paraId="7DADAF2F" w14:textId="6DD9DB93"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1,000.00</w:t>
            </w:r>
          </w:p>
        </w:tc>
        <w:tc>
          <w:tcPr>
            <w:tcW w:w="350" w:type="dxa"/>
            <w:tcBorders>
              <w:right w:val="nil"/>
            </w:tcBorders>
            <w:vAlign w:val="center"/>
          </w:tcPr>
          <w:p w14:paraId="6AE3224D" w14:textId="6FEE0123"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2" w:type="dxa"/>
            <w:tcBorders>
              <w:left w:val="nil"/>
            </w:tcBorders>
            <w:vAlign w:val="center"/>
          </w:tcPr>
          <w:p w14:paraId="5A97C39F" w14:textId="5946AD6A"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500.00</w:t>
            </w:r>
          </w:p>
        </w:tc>
      </w:tr>
      <w:tr w:rsidR="00ED1989" w:rsidRPr="00504FCE" w14:paraId="7D3CAD23" w14:textId="5FB3F0BA" w:rsidTr="00C3247D">
        <w:tc>
          <w:tcPr>
            <w:tcW w:w="5369" w:type="dxa"/>
          </w:tcPr>
          <w:p w14:paraId="1170A987" w14:textId="77777777" w:rsidR="00ED1989" w:rsidRPr="00504FCE" w:rsidRDefault="00ED1989" w:rsidP="00504FCE">
            <w:pPr>
              <w:pStyle w:val="Prrafodelista"/>
              <w:numPr>
                <w:ilvl w:val="0"/>
                <w:numId w:val="28"/>
              </w:numPr>
              <w:kinsoku w:val="0"/>
              <w:overflowPunct w:val="0"/>
              <w:autoSpaceDE w:val="0"/>
              <w:autoSpaceDN w:val="0"/>
              <w:adjustRightInd w:val="0"/>
              <w:spacing w:after="0" w:line="360" w:lineRule="auto"/>
              <w:ind w:left="447" w:hanging="447"/>
              <w:jc w:val="both"/>
              <w:rPr>
                <w:rFonts w:ascii="Arial" w:hAnsi="Arial" w:cs="Arial"/>
                <w:bCs/>
                <w:sz w:val="20"/>
                <w:szCs w:val="20"/>
              </w:rPr>
            </w:pPr>
            <w:r w:rsidRPr="00504FCE">
              <w:rPr>
                <w:rFonts w:ascii="Arial" w:hAnsi="Arial" w:cs="Arial"/>
                <w:bCs/>
                <w:sz w:val="20"/>
                <w:szCs w:val="20"/>
              </w:rPr>
              <w:t>Vidrios y aluminios</w:t>
            </w:r>
          </w:p>
        </w:tc>
        <w:tc>
          <w:tcPr>
            <w:tcW w:w="328" w:type="dxa"/>
            <w:tcBorders>
              <w:right w:val="nil"/>
            </w:tcBorders>
            <w:vAlign w:val="center"/>
          </w:tcPr>
          <w:p w14:paraId="2A246DAC" w14:textId="5A8EE20B"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5" w:type="dxa"/>
            <w:tcBorders>
              <w:left w:val="nil"/>
            </w:tcBorders>
            <w:vAlign w:val="center"/>
          </w:tcPr>
          <w:p w14:paraId="6B63E055" w14:textId="21ADDA73"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5,000.00</w:t>
            </w:r>
          </w:p>
        </w:tc>
        <w:tc>
          <w:tcPr>
            <w:tcW w:w="350" w:type="dxa"/>
            <w:tcBorders>
              <w:right w:val="nil"/>
            </w:tcBorders>
            <w:vAlign w:val="center"/>
          </w:tcPr>
          <w:p w14:paraId="529019DA" w14:textId="18AE8BCF"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2" w:type="dxa"/>
            <w:tcBorders>
              <w:left w:val="nil"/>
            </w:tcBorders>
            <w:vAlign w:val="center"/>
          </w:tcPr>
          <w:p w14:paraId="1526E84A" w14:textId="2AC600AE"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2,500.00</w:t>
            </w:r>
          </w:p>
        </w:tc>
      </w:tr>
      <w:tr w:rsidR="00ED1989" w:rsidRPr="00504FCE" w14:paraId="66E4A007" w14:textId="425C1F9C" w:rsidTr="00C3247D">
        <w:tc>
          <w:tcPr>
            <w:tcW w:w="5369" w:type="dxa"/>
          </w:tcPr>
          <w:p w14:paraId="1BCB1BF7" w14:textId="77777777" w:rsidR="00ED1989" w:rsidRPr="00504FCE" w:rsidRDefault="00ED1989" w:rsidP="00504FCE">
            <w:pPr>
              <w:pStyle w:val="Prrafodelista"/>
              <w:numPr>
                <w:ilvl w:val="0"/>
                <w:numId w:val="28"/>
              </w:numPr>
              <w:kinsoku w:val="0"/>
              <w:overflowPunct w:val="0"/>
              <w:autoSpaceDE w:val="0"/>
              <w:autoSpaceDN w:val="0"/>
              <w:adjustRightInd w:val="0"/>
              <w:spacing w:after="0" w:line="360" w:lineRule="auto"/>
              <w:ind w:left="447" w:hanging="447"/>
              <w:jc w:val="both"/>
              <w:rPr>
                <w:rFonts w:ascii="Arial" w:hAnsi="Arial" w:cs="Arial"/>
                <w:bCs/>
                <w:sz w:val="20"/>
                <w:szCs w:val="20"/>
              </w:rPr>
            </w:pPr>
            <w:r w:rsidRPr="00504FCE">
              <w:rPr>
                <w:rFonts w:ascii="Arial" w:hAnsi="Arial" w:cs="Arial"/>
                <w:bCs/>
                <w:sz w:val="20"/>
                <w:szCs w:val="20"/>
              </w:rPr>
              <w:t>Cremería y salchichonería</w:t>
            </w:r>
          </w:p>
        </w:tc>
        <w:tc>
          <w:tcPr>
            <w:tcW w:w="328" w:type="dxa"/>
            <w:tcBorders>
              <w:right w:val="nil"/>
            </w:tcBorders>
            <w:vAlign w:val="center"/>
          </w:tcPr>
          <w:p w14:paraId="59FC9D22" w14:textId="3682B99B"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5" w:type="dxa"/>
            <w:tcBorders>
              <w:left w:val="nil"/>
            </w:tcBorders>
            <w:vAlign w:val="center"/>
          </w:tcPr>
          <w:p w14:paraId="742C7D2F" w14:textId="25A22D52"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3,500.00</w:t>
            </w:r>
          </w:p>
        </w:tc>
        <w:tc>
          <w:tcPr>
            <w:tcW w:w="350" w:type="dxa"/>
            <w:tcBorders>
              <w:right w:val="nil"/>
            </w:tcBorders>
            <w:vAlign w:val="center"/>
          </w:tcPr>
          <w:p w14:paraId="4B25095A" w14:textId="7B3653D8"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2" w:type="dxa"/>
            <w:tcBorders>
              <w:left w:val="nil"/>
            </w:tcBorders>
            <w:vAlign w:val="center"/>
          </w:tcPr>
          <w:p w14:paraId="63357DE2" w14:textId="0914E676"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500.00</w:t>
            </w:r>
          </w:p>
        </w:tc>
      </w:tr>
      <w:tr w:rsidR="00ED1989" w:rsidRPr="00504FCE" w14:paraId="36E0C2A2" w14:textId="37BD982C" w:rsidTr="00C3247D">
        <w:trPr>
          <w:trHeight w:val="330"/>
        </w:trPr>
        <w:tc>
          <w:tcPr>
            <w:tcW w:w="5369" w:type="dxa"/>
          </w:tcPr>
          <w:p w14:paraId="6BDC20AE" w14:textId="13DE87B7" w:rsidR="00ED1989" w:rsidRPr="00504FCE" w:rsidRDefault="00ED1989" w:rsidP="00504FCE">
            <w:pPr>
              <w:pStyle w:val="Prrafodelista"/>
              <w:numPr>
                <w:ilvl w:val="0"/>
                <w:numId w:val="28"/>
              </w:numPr>
              <w:kinsoku w:val="0"/>
              <w:overflowPunct w:val="0"/>
              <w:autoSpaceDE w:val="0"/>
              <w:autoSpaceDN w:val="0"/>
              <w:adjustRightInd w:val="0"/>
              <w:spacing w:after="0" w:line="360" w:lineRule="auto"/>
              <w:ind w:left="447" w:hanging="447"/>
              <w:jc w:val="both"/>
              <w:rPr>
                <w:rFonts w:ascii="Arial" w:hAnsi="Arial" w:cs="Arial"/>
                <w:bCs/>
                <w:sz w:val="20"/>
                <w:szCs w:val="20"/>
              </w:rPr>
            </w:pPr>
            <w:r w:rsidRPr="00504FCE">
              <w:rPr>
                <w:rFonts w:ascii="Arial" w:hAnsi="Arial" w:cs="Arial"/>
                <w:bCs/>
                <w:sz w:val="20"/>
                <w:szCs w:val="20"/>
              </w:rPr>
              <w:t>Acuarios</w:t>
            </w:r>
          </w:p>
        </w:tc>
        <w:tc>
          <w:tcPr>
            <w:tcW w:w="328" w:type="dxa"/>
            <w:tcBorders>
              <w:right w:val="nil"/>
            </w:tcBorders>
            <w:vAlign w:val="center"/>
          </w:tcPr>
          <w:p w14:paraId="76DEA1E1" w14:textId="50174194"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5" w:type="dxa"/>
            <w:tcBorders>
              <w:left w:val="nil"/>
            </w:tcBorders>
            <w:vAlign w:val="center"/>
          </w:tcPr>
          <w:p w14:paraId="38A7C453" w14:textId="59B15776"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2,500.00</w:t>
            </w:r>
          </w:p>
        </w:tc>
        <w:tc>
          <w:tcPr>
            <w:tcW w:w="350" w:type="dxa"/>
            <w:tcBorders>
              <w:right w:val="nil"/>
            </w:tcBorders>
            <w:vAlign w:val="center"/>
          </w:tcPr>
          <w:p w14:paraId="55F51984" w14:textId="6E3B88E4"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2" w:type="dxa"/>
            <w:tcBorders>
              <w:left w:val="nil"/>
            </w:tcBorders>
            <w:vAlign w:val="center"/>
          </w:tcPr>
          <w:p w14:paraId="7F83B07D" w14:textId="01D9E8C7"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1,200.00</w:t>
            </w:r>
          </w:p>
        </w:tc>
      </w:tr>
      <w:tr w:rsidR="00ED1989" w:rsidRPr="00504FCE" w14:paraId="5337E1BA" w14:textId="77777777" w:rsidTr="00C3247D">
        <w:trPr>
          <w:trHeight w:val="255"/>
        </w:trPr>
        <w:tc>
          <w:tcPr>
            <w:tcW w:w="5369" w:type="dxa"/>
          </w:tcPr>
          <w:p w14:paraId="4806DAD2" w14:textId="48AB9718" w:rsidR="00ED1989" w:rsidRPr="00504FCE" w:rsidRDefault="00ED1989" w:rsidP="00504FCE">
            <w:pPr>
              <w:pStyle w:val="Prrafodelista"/>
              <w:numPr>
                <w:ilvl w:val="0"/>
                <w:numId w:val="28"/>
              </w:numPr>
              <w:kinsoku w:val="0"/>
              <w:overflowPunct w:val="0"/>
              <w:autoSpaceDE w:val="0"/>
              <w:autoSpaceDN w:val="0"/>
              <w:adjustRightInd w:val="0"/>
              <w:spacing w:after="0" w:line="360" w:lineRule="auto"/>
              <w:ind w:left="447" w:hanging="447"/>
              <w:jc w:val="both"/>
              <w:rPr>
                <w:rFonts w:ascii="Arial" w:hAnsi="Arial" w:cs="Arial"/>
                <w:bCs/>
                <w:sz w:val="20"/>
                <w:szCs w:val="20"/>
              </w:rPr>
            </w:pPr>
            <w:r w:rsidRPr="00504FCE">
              <w:rPr>
                <w:rFonts w:ascii="Arial" w:hAnsi="Arial" w:cs="Arial"/>
                <w:bCs/>
                <w:sz w:val="20"/>
                <w:szCs w:val="20"/>
              </w:rPr>
              <w:t>Sastrerías, corte, confección y similares</w:t>
            </w:r>
          </w:p>
        </w:tc>
        <w:tc>
          <w:tcPr>
            <w:tcW w:w="328" w:type="dxa"/>
            <w:tcBorders>
              <w:right w:val="nil"/>
            </w:tcBorders>
            <w:vAlign w:val="center"/>
          </w:tcPr>
          <w:p w14:paraId="4A05754B" w14:textId="41B75E84"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5" w:type="dxa"/>
            <w:tcBorders>
              <w:left w:val="nil"/>
            </w:tcBorders>
            <w:vAlign w:val="center"/>
          </w:tcPr>
          <w:p w14:paraId="4E719144" w14:textId="48B2BAA9" w:rsidR="00ED1989" w:rsidRPr="00504FCE" w:rsidRDefault="00F26816"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1,00</w:t>
            </w:r>
            <w:r w:rsidR="00ED1989" w:rsidRPr="00504FCE">
              <w:rPr>
                <w:rFonts w:ascii="Arial" w:hAnsi="Arial" w:cs="Arial"/>
                <w:bCs/>
                <w:sz w:val="20"/>
                <w:szCs w:val="20"/>
              </w:rPr>
              <w:t>0.00</w:t>
            </w:r>
          </w:p>
        </w:tc>
        <w:tc>
          <w:tcPr>
            <w:tcW w:w="350" w:type="dxa"/>
            <w:tcBorders>
              <w:right w:val="nil"/>
            </w:tcBorders>
            <w:vAlign w:val="center"/>
          </w:tcPr>
          <w:p w14:paraId="75DEC16E" w14:textId="32B1C000"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2" w:type="dxa"/>
            <w:tcBorders>
              <w:left w:val="nil"/>
            </w:tcBorders>
            <w:vAlign w:val="center"/>
          </w:tcPr>
          <w:p w14:paraId="7DAF9018" w14:textId="6F457E1B" w:rsidR="00ED1989" w:rsidRPr="00504FCE" w:rsidRDefault="00F26816"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5</w:t>
            </w:r>
            <w:r w:rsidR="00ED1989" w:rsidRPr="00504FCE">
              <w:rPr>
                <w:rFonts w:ascii="Arial" w:hAnsi="Arial" w:cs="Arial"/>
                <w:bCs/>
                <w:sz w:val="20"/>
                <w:szCs w:val="20"/>
              </w:rPr>
              <w:t>00.00</w:t>
            </w:r>
          </w:p>
        </w:tc>
      </w:tr>
      <w:tr w:rsidR="00ED1989" w:rsidRPr="00504FCE" w14:paraId="1CA2EAC9" w14:textId="77777777" w:rsidTr="00C3247D">
        <w:trPr>
          <w:trHeight w:val="420"/>
        </w:trPr>
        <w:tc>
          <w:tcPr>
            <w:tcW w:w="5369" w:type="dxa"/>
          </w:tcPr>
          <w:p w14:paraId="2D42B64C" w14:textId="795839BA" w:rsidR="00ED1989" w:rsidRPr="00504FCE" w:rsidRDefault="00ED1989" w:rsidP="00504FCE">
            <w:pPr>
              <w:pStyle w:val="Prrafodelista"/>
              <w:numPr>
                <w:ilvl w:val="0"/>
                <w:numId w:val="28"/>
              </w:numPr>
              <w:kinsoku w:val="0"/>
              <w:overflowPunct w:val="0"/>
              <w:autoSpaceDE w:val="0"/>
              <w:autoSpaceDN w:val="0"/>
              <w:adjustRightInd w:val="0"/>
              <w:spacing w:after="0" w:line="360" w:lineRule="auto"/>
              <w:ind w:left="447" w:hanging="447"/>
              <w:jc w:val="both"/>
              <w:rPr>
                <w:rFonts w:ascii="Arial" w:hAnsi="Arial" w:cs="Arial"/>
                <w:bCs/>
                <w:sz w:val="20"/>
                <w:szCs w:val="20"/>
              </w:rPr>
            </w:pPr>
            <w:r w:rsidRPr="00504FCE">
              <w:rPr>
                <w:rFonts w:ascii="Arial" w:hAnsi="Arial" w:cs="Arial"/>
                <w:bCs/>
                <w:sz w:val="20"/>
                <w:szCs w:val="20"/>
              </w:rPr>
              <w:t>Agroquímicos y similares</w:t>
            </w:r>
          </w:p>
        </w:tc>
        <w:tc>
          <w:tcPr>
            <w:tcW w:w="328" w:type="dxa"/>
            <w:tcBorders>
              <w:right w:val="nil"/>
            </w:tcBorders>
            <w:vAlign w:val="center"/>
          </w:tcPr>
          <w:p w14:paraId="73584CAF" w14:textId="49A91CB0"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5" w:type="dxa"/>
            <w:tcBorders>
              <w:left w:val="nil"/>
            </w:tcBorders>
            <w:vAlign w:val="center"/>
          </w:tcPr>
          <w:p w14:paraId="1D82D5EE" w14:textId="16A681DA"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5,000.00</w:t>
            </w:r>
          </w:p>
        </w:tc>
        <w:tc>
          <w:tcPr>
            <w:tcW w:w="350" w:type="dxa"/>
            <w:tcBorders>
              <w:right w:val="nil"/>
            </w:tcBorders>
            <w:vAlign w:val="center"/>
          </w:tcPr>
          <w:p w14:paraId="3F55C4C8" w14:textId="0CD03CB9"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2" w:type="dxa"/>
            <w:tcBorders>
              <w:left w:val="nil"/>
            </w:tcBorders>
            <w:vAlign w:val="center"/>
          </w:tcPr>
          <w:p w14:paraId="586B04C5" w14:textId="1739FCC5"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2,500.00</w:t>
            </w:r>
          </w:p>
        </w:tc>
      </w:tr>
      <w:tr w:rsidR="00ED1989" w:rsidRPr="00504FCE" w14:paraId="357A23BB" w14:textId="32E026B7" w:rsidTr="00C3247D">
        <w:tc>
          <w:tcPr>
            <w:tcW w:w="5369" w:type="dxa"/>
          </w:tcPr>
          <w:p w14:paraId="679786FB" w14:textId="77777777" w:rsidR="00ED1989" w:rsidRPr="00504FCE" w:rsidRDefault="00ED1989" w:rsidP="00504FCE">
            <w:pPr>
              <w:pStyle w:val="Prrafodelista"/>
              <w:numPr>
                <w:ilvl w:val="0"/>
                <w:numId w:val="28"/>
              </w:numPr>
              <w:kinsoku w:val="0"/>
              <w:overflowPunct w:val="0"/>
              <w:autoSpaceDE w:val="0"/>
              <w:autoSpaceDN w:val="0"/>
              <w:adjustRightInd w:val="0"/>
              <w:spacing w:after="0" w:line="360" w:lineRule="auto"/>
              <w:ind w:left="447" w:hanging="447"/>
              <w:jc w:val="both"/>
              <w:rPr>
                <w:rFonts w:ascii="Arial" w:hAnsi="Arial" w:cs="Arial"/>
                <w:bCs/>
                <w:sz w:val="20"/>
                <w:szCs w:val="20"/>
              </w:rPr>
            </w:pPr>
            <w:r w:rsidRPr="00504FCE">
              <w:rPr>
                <w:rFonts w:ascii="Arial" w:hAnsi="Arial" w:cs="Arial"/>
                <w:bCs/>
                <w:sz w:val="20"/>
                <w:szCs w:val="20"/>
              </w:rPr>
              <w:t>Video juegos</w:t>
            </w:r>
          </w:p>
        </w:tc>
        <w:tc>
          <w:tcPr>
            <w:tcW w:w="328" w:type="dxa"/>
            <w:tcBorders>
              <w:right w:val="nil"/>
            </w:tcBorders>
            <w:vAlign w:val="center"/>
          </w:tcPr>
          <w:p w14:paraId="3B224BFC" w14:textId="273BB58A"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5" w:type="dxa"/>
            <w:tcBorders>
              <w:left w:val="nil"/>
            </w:tcBorders>
            <w:vAlign w:val="center"/>
          </w:tcPr>
          <w:p w14:paraId="149A1700" w14:textId="03753E4F"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4,000.00</w:t>
            </w:r>
          </w:p>
        </w:tc>
        <w:tc>
          <w:tcPr>
            <w:tcW w:w="350" w:type="dxa"/>
            <w:tcBorders>
              <w:right w:val="nil"/>
            </w:tcBorders>
            <w:vAlign w:val="center"/>
          </w:tcPr>
          <w:p w14:paraId="2DC9E59A" w14:textId="7CFF83BE"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2" w:type="dxa"/>
            <w:tcBorders>
              <w:left w:val="nil"/>
            </w:tcBorders>
            <w:vAlign w:val="center"/>
          </w:tcPr>
          <w:p w14:paraId="5C3A028F" w14:textId="1FC3DEB4"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1,200.00</w:t>
            </w:r>
          </w:p>
        </w:tc>
      </w:tr>
      <w:tr w:rsidR="00ED1989" w:rsidRPr="00504FCE" w14:paraId="3681D626" w14:textId="0D1F7126" w:rsidTr="00C3247D">
        <w:tc>
          <w:tcPr>
            <w:tcW w:w="5369" w:type="dxa"/>
          </w:tcPr>
          <w:p w14:paraId="29B98E28" w14:textId="77777777" w:rsidR="00ED1989" w:rsidRPr="00504FCE" w:rsidRDefault="00ED1989" w:rsidP="00504FCE">
            <w:pPr>
              <w:pStyle w:val="Prrafodelista"/>
              <w:numPr>
                <w:ilvl w:val="0"/>
                <w:numId w:val="28"/>
              </w:numPr>
              <w:kinsoku w:val="0"/>
              <w:overflowPunct w:val="0"/>
              <w:autoSpaceDE w:val="0"/>
              <w:autoSpaceDN w:val="0"/>
              <w:adjustRightInd w:val="0"/>
              <w:spacing w:after="0" w:line="360" w:lineRule="auto"/>
              <w:ind w:left="447" w:hanging="447"/>
              <w:jc w:val="both"/>
              <w:rPr>
                <w:rFonts w:ascii="Arial" w:hAnsi="Arial" w:cs="Arial"/>
                <w:bCs/>
                <w:sz w:val="20"/>
                <w:szCs w:val="20"/>
              </w:rPr>
            </w:pPr>
            <w:r w:rsidRPr="00504FCE">
              <w:rPr>
                <w:rFonts w:ascii="Arial" w:hAnsi="Arial" w:cs="Arial"/>
                <w:bCs/>
                <w:sz w:val="20"/>
                <w:szCs w:val="20"/>
              </w:rPr>
              <w:t>Billares</w:t>
            </w:r>
          </w:p>
        </w:tc>
        <w:tc>
          <w:tcPr>
            <w:tcW w:w="328" w:type="dxa"/>
            <w:tcBorders>
              <w:right w:val="nil"/>
            </w:tcBorders>
            <w:vAlign w:val="center"/>
          </w:tcPr>
          <w:p w14:paraId="4E8F6A79" w14:textId="38B042C1"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5" w:type="dxa"/>
            <w:tcBorders>
              <w:left w:val="nil"/>
            </w:tcBorders>
            <w:vAlign w:val="center"/>
          </w:tcPr>
          <w:p w14:paraId="77B84842" w14:textId="43E41A84"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4,000.00</w:t>
            </w:r>
          </w:p>
        </w:tc>
        <w:tc>
          <w:tcPr>
            <w:tcW w:w="350" w:type="dxa"/>
            <w:tcBorders>
              <w:right w:val="nil"/>
            </w:tcBorders>
            <w:vAlign w:val="center"/>
          </w:tcPr>
          <w:p w14:paraId="6EF48AE8" w14:textId="716E0608"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2" w:type="dxa"/>
            <w:tcBorders>
              <w:left w:val="nil"/>
            </w:tcBorders>
            <w:vAlign w:val="center"/>
          </w:tcPr>
          <w:p w14:paraId="0A448132" w14:textId="38437304"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1,200.00</w:t>
            </w:r>
          </w:p>
        </w:tc>
      </w:tr>
      <w:tr w:rsidR="00ED1989" w:rsidRPr="00504FCE" w14:paraId="6FF247B1" w14:textId="24760F5C" w:rsidTr="00C3247D">
        <w:tc>
          <w:tcPr>
            <w:tcW w:w="5369" w:type="dxa"/>
          </w:tcPr>
          <w:p w14:paraId="2E0150FD" w14:textId="2C76F730" w:rsidR="00ED1989" w:rsidRPr="00504FCE" w:rsidRDefault="00ED1989" w:rsidP="00504FCE">
            <w:pPr>
              <w:pStyle w:val="Prrafodelista"/>
              <w:numPr>
                <w:ilvl w:val="0"/>
                <w:numId w:val="28"/>
              </w:numPr>
              <w:kinsoku w:val="0"/>
              <w:overflowPunct w:val="0"/>
              <w:autoSpaceDE w:val="0"/>
              <w:autoSpaceDN w:val="0"/>
              <w:adjustRightInd w:val="0"/>
              <w:spacing w:after="0" w:line="360" w:lineRule="auto"/>
              <w:ind w:left="447" w:hanging="447"/>
              <w:jc w:val="both"/>
              <w:rPr>
                <w:rFonts w:ascii="Arial" w:hAnsi="Arial" w:cs="Arial"/>
                <w:bCs/>
                <w:sz w:val="20"/>
                <w:szCs w:val="20"/>
              </w:rPr>
            </w:pPr>
            <w:r w:rsidRPr="00504FCE">
              <w:rPr>
                <w:rFonts w:ascii="Arial" w:hAnsi="Arial" w:cs="Arial"/>
                <w:bCs/>
                <w:sz w:val="20"/>
                <w:szCs w:val="20"/>
              </w:rPr>
              <w:t>Ópticas</w:t>
            </w:r>
          </w:p>
        </w:tc>
        <w:tc>
          <w:tcPr>
            <w:tcW w:w="328" w:type="dxa"/>
            <w:tcBorders>
              <w:right w:val="nil"/>
            </w:tcBorders>
            <w:vAlign w:val="center"/>
          </w:tcPr>
          <w:p w14:paraId="038CC3F1" w14:textId="27772EED"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5" w:type="dxa"/>
            <w:tcBorders>
              <w:left w:val="nil"/>
            </w:tcBorders>
            <w:vAlign w:val="center"/>
          </w:tcPr>
          <w:p w14:paraId="36E7746E" w14:textId="23A2A59A" w:rsidR="00ED1989" w:rsidRPr="00504FCE" w:rsidRDefault="00F26816"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8</w:t>
            </w:r>
            <w:r w:rsidR="00ED1989" w:rsidRPr="00504FCE">
              <w:rPr>
                <w:rFonts w:ascii="Arial" w:hAnsi="Arial" w:cs="Arial"/>
                <w:bCs/>
                <w:sz w:val="20"/>
                <w:szCs w:val="20"/>
              </w:rPr>
              <w:t>,000.00</w:t>
            </w:r>
          </w:p>
        </w:tc>
        <w:tc>
          <w:tcPr>
            <w:tcW w:w="350" w:type="dxa"/>
            <w:tcBorders>
              <w:right w:val="nil"/>
            </w:tcBorders>
            <w:vAlign w:val="center"/>
          </w:tcPr>
          <w:p w14:paraId="4A45B9B6" w14:textId="2AE81063"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2" w:type="dxa"/>
            <w:tcBorders>
              <w:left w:val="nil"/>
            </w:tcBorders>
            <w:vAlign w:val="center"/>
          </w:tcPr>
          <w:p w14:paraId="6038095F" w14:textId="709AF3DC" w:rsidR="00ED1989" w:rsidRPr="00504FCE" w:rsidRDefault="00F26816"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3</w:t>
            </w:r>
            <w:r w:rsidR="00ED1989" w:rsidRPr="00504FCE">
              <w:rPr>
                <w:rFonts w:ascii="Arial" w:hAnsi="Arial" w:cs="Arial"/>
                <w:bCs/>
                <w:sz w:val="20"/>
                <w:szCs w:val="20"/>
              </w:rPr>
              <w:t>,000.00</w:t>
            </w:r>
          </w:p>
        </w:tc>
      </w:tr>
      <w:tr w:rsidR="00ED1989" w:rsidRPr="00504FCE" w14:paraId="6F8BBF4B" w14:textId="4E9D2008" w:rsidTr="00C3247D">
        <w:tc>
          <w:tcPr>
            <w:tcW w:w="5369" w:type="dxa"/>
          </w:tcPr>
          <w:p w14:paraId="3CB54391" w14:textId="77777777" w:rsidR="00ED1989" w:rsidRPr="00504FCE" w:rsidRDefault="00ED1989" w:rsidP="00504FCE">
            <w:pPr>
              <w:pStyle w:val="Prrafodelista"/>
              <w:numPr>
                <w:ilvl w:val="0"/>
                <w:numId w:val="28"/>
              </w:numPr>
              <w:kinsoku w:val="0"/>
              <w:overflowPunct w:val="0"/>
              <w:autoSpaceDE w:val="0"/>
              <w:autoSpaceDN w:val="0"/>
              <w:adjustRightInd w:val="0"/>
              <w:spacing w:after="0" w:line="360" w:lineRule="auto"/>
              <w:ind w:left="447" w:hanging="447"/>
              <w:jc w:val="both"/>
              <w:rPr>
                <w:rFonts w:ascii="Arial" w:hAnsi="Arial" w:cs="Arial"/>
                <w:bCs/>
                <w:sz w:val="20"/>
                <w:szCs w:val="20"/>
              </w:rPr>
            </w:pPr>
            <w:r w:rsidRPr="00504FCE">
              <w:rPr>
                <w:rFonts w:ascii="Arial" w:hAnsi="Arial" w:cs="Arial"/>
                <w:bCs/>
                <w:sz w:val="20"/>
                <w:szCs w:val="20"/>
              </w:rPr>
              <w:t>Relojerías</w:t>
            </w:r>
          </w:p>
        </w:tc>
        <w:tc>
          <w:tcPr>
            <w:tcW w:w="328" w:type="dxa"/>
            <w:tcBorders>
              <w:right w:val="nil"/>
            </w:tcBorders>
            <w:vAlign w:val="center"/>
          </w:tcPr>
          <w:p w14:paraId="10EDEBAB" w14:textId="0C105875"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5" w:type="dxa"/>
            <w:tcBorders>
              <w:left w:val="nil"/>
            </w:tcBorders>
            <w:vAlign w:val="center"/>
          </w:tcPr>
          <w:p w14:paraId="58461A64" w14:textId="685E8E1E"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4,000.00</w:t>
            </w:r>
          </w:p>
        </w:tc>
        <w:tc>
          <w:tcPr>
            <w:tcW w:w="350" w:type="dxa"/>
            <w:tcBorders>
              <w:right w:val="nil"/>
            </w:tcBorders>
            <w:vAlign w:val="center"/>
          </w:tcPr>
          <w:p w14:paraId="1276B85F" w14:textId="4F1ABB3A"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2" w:type="dxa"/>
            <w:tcBorders>
              <w:left w:val="nil"/>
            </w:tcBorders>
            <w:vAlign w:val="center"/>
          </w:tcPr>
          <w:p w14:paraId="7CE2BCED" w14:textId="1DE3E28A" w:rsidR="00ED1989" w:rsidRPr="00504FCE" w:rsidRDefault="00F26816"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1,00</w:t>
            </w:r>
            <w:r w:rsidR="00ED1989" w:rsidRPr="00504FCE">
              <w:rPr>
                <w:rFonts w:ascii="Arial" w:hAnsi="Arial" w:cs="Arial"/>
                <w:bCs/>
                <w:sz w:val="20"/>
                <w:szCs w:val="20"/>
              </w:rPr>
              <w:t>0.00</w:t>
            </w:r>
          </w:p>
        </w:tc>
      </w:tr>
      <w:tr w:rsidR="00ED1989" w:rsidRPr="00504FCE" w14:paraId="00B49C3B" w14:textId="7B663EDE" w:rsidTr="00C3247D">
        <w:tc>
          <w:tcPr>
            <w:tcW w:w="5369" w:type="dxa"/>
          </w:tcPr>
          <w:p w14:paraId="5F369595" w14:textId="1A1CB0D2" w:rsidR="00ED1989" w:rsidRPr="00504FCE" w:rsidRDefault="00F26816" w:rsidP="00504FCE">
            <w:pPr>
              <w:pStyle w:val="Prrafodelista"/>
              <w:numPr>
                <w:ilvl w:val="0"/>
                <w:numId w:val="28"/>
              </w:numPr>
              <w:kinsoku w:val="0"/>
              <w:overflowPunct w:val="0"/>
              <w:autoSpaceDE w:val="0"/>
              <w:autoSpaceDN w:val="0"/>
              <w:adjustRightInd w:val="0"/>
              <w:spacing w:after="0" w:line="360" w:lineRule="auto"/>
              <w:ind w:left="447" w:hanging="447"/>
              <w:jc w:val="both"/>
              <w:rPr>
                <w:rFonts w:ascii="Arial" w:hAnsi="Arial" w:cs="Arial"/>
                <w:bCs/>
                <w:sz w:val="20"/>
                <w:szCs w:val="20"/>
              </w:rPr>
            </w:pPr>
            <w:r w:rsidRPr="00504FCE">
              <w:rPr>
                <w:rFonts w:ascii="Arial" w:hAnsi="Arial" w:cs="Arial"/>
                <w:bCs/>
                <w:sz w:val="20"/>
                <w:szCs w:val="20"/>
              </w:rPr>
              <w:t>Arrenda</w:t>
            </w:r>
            <w:r w:rsidR="00ED1989" w:rsidRPr="00504FCE">
              <w:rPr>
                <w:rFonts w:ascii="Arial" w:hAnsi="Arial" w:cs="Arial"/>
                <w:bCs/>
                <w:sz w:val="20"/>
                <w:szCs w:val="20"/>
              </w:rPr>
              <w:t>doras</w:t>
            </w:r>
            <w:r w:rsidRPr="00504FCE">
              <w:rPr>
                <w:rFonts w:ascii="Arial" w:hAnsi="Arial" w:cs="Arial"/>
                <w:bCs/>
                <w:sz w:val="20"/>
                <w:szCs w:val="20"/>
              </w:rPr>
              <w:t xml:space="preserve"> </w:t>
            </w:r>
            <w:r w:rsidR="00ED1989" w:rsidRPr="00504FCE">
              <w:rPr>
                <w:rFonts w:ascii="Arial" w:hAnsi="Arial" w:cs="Arial"/>
                <w:bCs/>
                <w:sz w:val="20"/>
                <w:szCs w:val="20"/>
              </w:rPr>
              <w:t>de mobiliario y equipo de banquetes</w:t>
            </w:r>
          </w:p>
        </w:tc>
        <w:tc>
          <w:tcPr>
            <w:tcW w:w="328" w:type="dxa"/>
            <w:tcBorders>
              <w:right w:val="nil"/>
            </w:tcBorders>
            <w:vAlign w:val="center"/>
          </w:tcPr>
          <w:p w14:paraId="4C15605A" w14:textId="6A1E2FA2"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5" w:type="dxa"/>
            <w:tcBorders>
              <w:left w:val="nil"/>
            </w:tcBorders>
            <w:vAlign w:val="center"/>
          </w:tcPr>
          <w:p w14:paraId="01869D30" w14:textId="33D74E45"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8,000.00</w:t>
            </w:r>
          </w:p>
        </w:tc>
        <w:tc>
          <w:tcPr>
            <w:tcW w:w="350" w:type="dxa"/>
            <w:tcBorders>
              <w:right w:val="nil"/>
            </w:tcBorders>
            <w:vAlign w:val="center"/>
          </w:tcPr>
          <w:p w14:paraId="6B1E33C2" w14:textId="4F8D8AEB"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2" w:type="dxa"/>
            <w:tcBorders>
              <w:left w:val="nil"/>
            </w:tcBorders>
            <w:vAlign w:val="center"/>
          </w:tcPr>
          <w:p w14:paraId="1C86BB1E" w14:textId="7CD7FFA7"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4,000.00</w:t>
            </w:r>
          </w:p>
        </w:tc>
      </w:tr>
      <w:tr w:rsidR="00ED1989" w:rsidRPr="00504FCE" w14:paraId="20BCEEC4" w14:textId="56A4212B" w:rsidTr="00C3247D">
        <w:tc>
          <w:tcPr>
            <w:tcW w:w="5369" w:type="dxa"/>
          </w:tcPr>
          <w:p w14:paraId="2BDA3590" w14:textId="77777777" w:rsidR="00ED1989" w:rsidRPr="00504FCE" w:rsidRDefault="00ED1989" w:rsidP="00504FCE">
            <w:pPr>
              <w:pStyle w:val="Prrafodelista"/>
              <w:numPr>
                <w:ilvl w:val="0"/>
                <w:numId w:val="28"/>
              </w:numPr>
              <w:kinsoku w:val="0"/>
              <w:overflowPunct w:val="0"/>
              <w:autoSpaceDE w:val="0"/>
              <w:autoSpaceDN w:val="0"/>
              <w:adjustRightInd w:val="0"/>
              <w:spacing w:after="0" w:line="360" w:lineRule="auto"/>
              <w:ind w:left="447" w:hanging="447"/>
              <w:jc w:val="both"/>
              <w:rPr>
                <w:rFonts w:ascii="Arial" w:hAnsi="Arial" w:cs="Arial"/>
                <w:bCs/>
                <w:sz w:val="20"/>
                <w:szCs w:val="20"/>
              </w:rPr>
            </w:pPr>
            <w:r w:rsidRPr="00504FCE">
              <w:rPr>
                <w:rFonts w:ascii="Arial" w:hAnsi="Arial" w:cs="Arial"/>
                <w:bCs/>
                <w:sz w:val="20"/>
                <w:szCs w:val="20"/>
              </w:rPr>
              <w:t>Servicios de banquetes y similares</w:t>
            </w:r>
          </w:p>
        </w:tc>
        <w:tc>
          <w:tcPr>
            <w:tcW w:w="328" w:type="dxa"/>
            <w:tcBorders>
              <w:right w:val="nil"/>
            </w:tcBorders>
            <w:vAlign w:val="center"/>
          </w:tcPr>
          <w:p w14:paraId="6D459CA5" w14:textId="23163D5C"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5" w:type="dxa"/>
            <w:tcBorders>
              <w:left w:val="nil"/>
            </w:tcBorders>
            <w:vAlign w:val="center"/>
          </w:tcPr>
          <w:p w14:paraId="6CFB4B40" w14:textId="188A229D"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8,000.00</w:t>
            </w:r>
          </w:p>
        </w:tc>
        <w:tc>
          <w:tcPr>
            <w:tcW w:w="350" w:type="dxa"/>
            <w:tcBorders>
              <w:right w:val="nil"/>
            </w:tcBorders>
            <w:vAlign w:val="center"/>
          </w:tcPr>
          <w:p w14:paraId="22974849" w14:textId="041733F7"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2" w:type="dxa"/>
            <w:tcBorders>
              <w:left w:val="nil"/>
            </w:tcBorders>
            <w:vAlign w:val="center"/>
          </w:tcPr>
          <w:p w14:paraId="71994563" w14:textId="209A0FB5"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4,000.00</w:t>
            </w:r>
          </w:p>
        </w:tc>
      </w:tr>
      <w:tr w:rsidR="00ED1989" w:rsidRPr="00504FCE" w14:paraId="3B70CE19" w14:textId="08D3DD77" w:rsidTr="00C3247D">
        <w:tc>
          <w:tcPr>
            <w:tcW w:w="5369" w:type="dxa"/>
          </w:tcPr>
          <w:p w14:paraId="0B208B4E" w14:textId="77777777" w:rsidR="00ED1989" w:rsidRPr="00504FCE" w:rsidRDefault="00ED1989" w:rsidP="00504FCE">
            <w:pPr>
              <w:pStyle w:val="Prrafodelista"/>
              <w:numPr>
                <w:ilvl w:val="0"/>
                <w:numId w:val="28"/>
              </w:numPr>
              <w:kinsoku w:val="0"/>
              <w:overflowPunct w:val="0"/>
              <w:autoSpaceDE w:val="0"/>
              <w:autoSpaceDN w:val="0"/>
              <w:adjustRightInd w:val="0"/>
              <w:spacing w:after="0" w:line="360" w:lineRule="auto"/>
              <w:ind w:left="447" w:hanging="447"/>
              <w:jc w:val="both"/>
              <w:rPr>
                <w:rFonts w:ascii="Arial" w:hAnsi="Arial" w:cs="Arial"/>
                <w:bCs/>
                <w:sz w:val="20"/>
                <w:szCs w:val="20"/>
              </w:rPr>
            </w:pPr>
            <w:r w:rsidRPr="00504FCE">
              <w:rPr>
                <w:rFonts w:ascii="Arial" w:hAnsi="Arial" w:cs="Arial"/>
                <w:bCs/>
                <w:sz w:val="20"/>
                <w:szCs w:val="20"/>
              </w:rPr>
              <w:t>Gimnasio y similares</w:t>
            </w:r>
          </w:p>
        </w:tc>
        <w:tc>
          <w:tcPr>
            <w:tcW w:w="328" w:type="dxa"/>
            <w:tcBorders>
              <w:right w:val="nil"/>
            </w:tcBorders>
            <w:vAlign w:val="center"/>
          </w:tcPr>
          <w:p w14:paraId="7A8CE85A" w14:textId="273CAE4B"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5" w:type="dxa"/>
            <w:tcBorders>
              <w:left w:val="nil"/>
            </w:tcBorders>
            <w:vAlign w:val="center"/>
          </w:tcPr>
          <w:p w14:paraId="29BB426E" w14:textId="26160BC1"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4,000.00</w:t>
            </w:r>
          </w:p>
        </w:tc>
        <w:tc>
          <w:tcPr>
            <w:tcW w:w="350" w:type="dxa"/>
            <w:tcBorders>
              <w:right w:val="nil"/>
            </w:tcBorders>
            <w:vAlign w:val="center"/>
          </w:tcPr>
          <w:p w14:paraId="0ABACDAB" w14:textId="09312F00"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2" w:type="dxa"/>
            <w:tcBorders>
              <w:left w:val="nil"/>
            </w:tcBorders>
            <w:vAlign w:val="center"/>
          </w:tcPr>
          <w:p w14:paraId="42E3DCCC" w14:textId="5BAF19AC"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2,000.00</w:t>
            </w:r>
          </w:p>
        </w:tc>
      </w:tr>
      <w:tr w:rsidR="00ED1989" w:rsidRPr="00504FCE" w14:paraId="45F099DC" w14:textId="5CC31A25" w:rsidTr="00C3247D">
        <w:tc>
          <w:tcPr>
            <w:tcW w:w="5369" w:type="dxa"/>
          </w:tcPr>
          <w:p w14:paraId="719F58AA" w14:textId="77777777" w:rsidR="00ED1989" w:rsidRPr="00504FCE" w:rsidRDefault="00ED1989" w:rsidP="00504FCE">
            <w:pPr>
              <w:pStyle w:val="Prrafodelista"/>
              <w:numPr>
                <w:ilvl w:val="0"/>
                <w:numId w:val="28"/>
              </w:numPr>
              <w:kinsoku w:val="0"/>
              <w:overflowPunct w:val="0"/>
              <w:autoSpaceDE w:val="0"/>
              <w:autoSpaceDN w:val="0"/>
              <w:adjustRightInd w:val="0"/>
              <w:spacing w:after="0" w:line="360" w:lineRule="auto"/>
              <w:ind w:left="447" w:hanging="447"/>
              <w:jc w:val="both"/>
              <w:rPr>
                <w:rFonts w:ascii="Arial" w:hAnsi="Arial" w:cs="Arial"/>
                <w:bCs/>
                <w:sz w:val="20"/>
                <w:szCs w:val="20"/>
              </w:rPr>
            </w:pPr>
            <w:r w:rsidRPr="00504FCE">
              <w:rPr>
                <w:rFonts w:ascii="Arial" w:hAnsi="Arial" w:cs="Arial"/>
                <w:bCs/>
                <w:sz w:val="20"/>
                <w:szCs w:val="20"/>
              </w:rPr>
              <w:t>Mueblería y línea blanca</w:t>
            </w:r>
          </w:p>
        </w:tc>
        <w:tc>
          <w:tcPr>
            <w:tcW w:w="328" w:type="dxa"/>
            <w:tcBorders>
              <w:right w:val="nil"/>
            </w:tcBorders>
            <w:vAlign w:val="center"/>
          </w:tcPr>
          <w:p w14:paraId="09196BD2" w14:textId="5DF72BBE"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5" w:type="dxa"/>
            <w:tcBorders>
              <w:left w:val="nil"/>
            </w:tcBorders>
            <w:vAlign w:val="center"/>
          </w:tcPr>
          <w:p w14:paraId="73451E4A" w14:textId="2F348B13"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7,500.00</w:t>
            </w:r>
          </w:p>
        </w:tc>
        <w:tc>
          <w:tcPr>
            <w:tcW w:w="350" w:type="dxa"/>
            <w:tcBorders>
              <w:right w:val="nil"/>
            </w:tcBorders>
            <w:vAlign w:val="center"/>
          </w:tcPr>
          <w:p w14:paraId="2F4A06B8" w14:textId="3EE4C32E"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2" w:type="dxa"/>
            <w:tcBorders>
              <w:left w:val="nil"/>
            </w:tcBorders>
            <w:vAlign w:val="center"/>
          </w:tcPr>
          <w:p w14:paraId="43CED914" w14:textId="26B9375A"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3,200.00</w:t>
            </w:r>
          </w:p>
        </w:tc>
      </w:tr>
      <w:tr w:rsidR="00ED1989" w:rsidRPr="00504FCE" w14:paraId="5475BF95" w14:textId="60E734F2" w:rsidTr="00C3247D">
        <w:tc>
          <w:tcPr>
            <w:tcW w:w="5369" w:type="dxa"/>
          </w:tcPr>
          <w:p w14:paraId="3A4B5EAB" w14:textId="77777777" w:rsidR="00ED1989" w:rsidRPr="00504FCE" w:rsidRDefault="00ED1989" w:rsidP="00504FCE">
            <w:pPr>
              <w:pStyle w:val="Prrafodelista"/>
              <w:numPr>
                <w:ilvl w:val="0"/>
                <w:numId w:val="28"/>
              </w:numPr>
              <w:kinsoku w:val="0"/>
              <w:overflowPunct w:val="0"/>
              <w:autoSpaceDE w:val="0"/>
              <w:autoSpaceDN w:val="0"/>
              <w:adjustRightInd w:val="0"/>
              <w:spacing w:after="0" w:line="360" w:lineRule="auto"/>
              <w:ind w:left="447" w:hanging="447"/>
              <w:jc w:val="both"/>
              <w:rPr>
                <w:rFonts w:ascii="Arial" w:hAnsi="Arial" w:cs="Arial"/>
                <w:bCs/>
                <w:sz w:val="20"/>
                <w:szCs w:val="20"/>
              </w:rPr>
            </w:pPr>
            <w:r w:rsidRPr="00504FCE">
              <w:rPr>
                <w:rFonts w:ascii="Arial" w:hAnsi="Arial" w:cs="Arial"/>
                <w:bCs/>
                <w:sz w:val="20"/>
                <w:szCs w:val="20"/>
              </w:rPr>
              <w:t>Fábrica de jugos embolsados</w:t>
            </w:r>
          </w:p>
        </w:tc>
        <w:tc>
          <w:tcPr>
            <w:tcW w:w="328" w:type="dxa"/>
            <w:tcBorders>
              <w:right w:val="nil"/>
            </w:tcBorders>
            <w:vAlign w:val="center"/>
          </w:tcPr>
          <w:p w14:paraId="787BA67A" w14:textId="6E55F036"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5" w:type="dxa"/>
            <w:tcBorders>
              <w:left w:val="nil"/>
            </w:tcBorders>
            <w:vAlign w:val="center"/>
          </w:tcPr>
          <w:p w14:paraId="55411FF4" w14:textId="0E969B7D"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5,000.00</w:t>
            </w:r>
          </w:p>
        </w:tc>
        <w:tc>
          <w:tcPr>
            <w:tcW w:w="350" w:type="dxa"/>
            <w:tcBorders>
              <w:right w:val="nil"/>
            </w:tcBorders>
            <w:vAlign w:val="center"/>
          </w:tcPr>
          <w:p w14:paraId="3AAE86CA" w14:textId="69208DAE"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2" w:type="dxa"/>
            <w:tcBorders>
              <w:left w:val="nil"/>
            </w:tcBorders>
            <w:vAlign w:val="center"/>
          </w:tcPr>
          <w:p w14:paraId="20E71935" w14:textId="21A22B58"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1,000.00</w:t>
            </w:r>
          </w:p>
        </w:tc>
      </w:tr>
      <w:tr w:rsidR="00ED1989" w:rsidRPr="00504FCE" w14:paraId="5F59AC39" w14:textId="7A701BD5" w:rsidTr="00C3247D">
        <w:tc>
          <w:tcPr>
            <w:tcW w:w="5369" w:type="dxa"/>
          </w:tcPr>
          <w:p w14:paraId="4443ACEB" w14:textId="77777777" w:rsidR="00ED1989" w:rsidRPr="00504FCE" w:rsidRDefault="00ED1989" w:rsidP="00504FCE">
            <w:pPr>
              <w:pStyle w:val="Prrafodelista"/>
              <w:numPr>
                <w:ilvl w:val="0"/>
                <w:numId w:val="28"/>
              </w:numPr>
              <w:kinsoku w:val="0"/>
              <w:overflowPunct w:val="0"/>
              <w:autoSpaceDE w:val="0"/>
              <w:autoSpaceDN w:val="0"/>
              <w:adjustRightInd w:val="0"/>
              <w:spacing w:after="0" w:line="360" w:lineRule="auto"/>
              <w:ind w:left="447" w:hanging="447"/>
              <w:jc w:val="both"/>
              <w:rPr>
                <w:rFonts w:ascii="Arial" w:hAnsi="Arial" w:cs="Arial"/>
                <w:bCs/>
                <w:sz w:val="20"/>
                <w:szCs w:val="20"/>
              </w:rPr>
            </w:pPr>
            <w:r w:rsidRPr="00504FCE">
              <w:rPr>
                <w:rFonts w:ascii="Arial" w:hAnsi="Arial" w:cs="Arial"/>
                <w:bCs/>
                <w:sz w:val="20"/>
                <w:szCs w:val="20"/>
              </w:rPr>
              <w:t>Expendio de refrescos naturales</w:t>
            </w:r>
          </w:p>
        </w:tc>
        <w:tc>
          <w:tcPr>
            <w:tcW w:w="328" w:type="dxa"/>
            <w:tcBorders>
              <w:right w:val="nil"/>
            </w:tcBorders>
            <w:vAlign w:val="center"/>
          </w:tcPr>
          <w:p w14:paraId="734D7B86" w14:textId="71ED3FCD"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5" w:type="dxa"/>
            <w:tcBorders>
              <w:left w:val="nil"/>
            </w:tcBorders>
            <w:vAlign w:val="center"/>
          </w:tcPr>
          <w:p w14:paraId="2C780F48" w14:textId="42D7C8D3"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600.00</w:t>
            </w:r>
          </w:p>
        </w:tc>
        <w:tc>
          <w:tcPr>
            <w:tcW w:w="350" w:type="dxa"/>
            <w:tcBorders>
              <w:right w:val="nil"/>
            </w:tcBorders>
            <w:vAlign w:val="center"/>
          </w:tcPr>
          <w:p w14:paraId="7E88C0CE" w14:textId="20E8417A"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2" w:type="dxa"/>
            <w:tcBorders>
              <w:left w:val="nil"/>
            </w:tcBorders>
            <w:vAlign w:val="center"/>
          </w:tcPr>
          <w:p w14:paraId="39E8B6C3" w14:textId="6565A522"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300.00</w:t>
            </w:r>
          </w:p>
        </w:tc>
      </w:tr>
      <w:tr w:rsidR="00ED1989" w:rsidRPr="00504FCE" w14:paraId="6F9C8D01" w14:textId="66184E2B" w:rsidTr="00C3247D">
        <w:tc>
          <w:tcPr>
            <w:tcW w:w="5369" w:type="dxa"/>
          </w:tcPr>
          <w:p w14:paraId="0E30FD9F" w14:textId="77777777" w:rsidR="00ED1989" w:rsidRPr="00504FCE" w:rsidRDefault="00ED1989" w:rsidP="00504FCE">
            <w:pPr>
              <w:pStyle w:val="Prrafodelista"/>
              <w:numPr>
                <w:ilvl w:val="0"/>
                <w:numId w:val="28"/>
              </w:numPr>
              <w:kinsoku w:val="0"/>
              <w:overflowPunct w:val="0"/>
              <w:autoSpaceDE w:val="0"/>
              <w:autoSpaceDN w:val="0"/>
              <w:adjustRightInd w:val="0"/>
              <w:spacing w:after="0" w:line="360" w:lineRule="auto"/>
              <w:ind w:left="447" w:hanging="447"/>
              <w:jc w:val="both"/>
              <w:rPr>
                <w:rFonts w:ascii="Arial" w:hAnsi="Arial" w:cs="Arial"/>
                <w:bCs/>
                <w:sz w:val="20"/>
                <w:szCs w:val="20"/>
              </w:rPr>
            </w:pPr>
            <w:r w:rsidRPr="00504FCE">
              <w:rPr>
                <w:rFonts w:ascii="Arial" w:hAnsi="Arial" w:cs="Arial"/>
                <w:bCs/>
                <w:sz w:val="20"/>
                <w:szCs w:val="20"/>
              </w:rPr>
              <w:t>Supermercados</w:t>
            </w:r>
          </w:p>
        </w:tc>
        <w:tc>
          <w:tcPr>
            <w:tcW w:w="328" w:type="dxa"/>
            <w:tcBorders>
              <w:right w:val="nil"/>
            </w:tcBorders>
            <w:vAlign w:val="center"/>
          </w:tcPr>
          <w:p w14:paraId="087E7A5B" w14:textId="35B582CD"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5" w:type="dxa"/>
            <w:tcBorders>
              <w:left w:val="nil"/>
            </w:tcBorders>
            <w:vAlign w:val="center"/>
          </w:tcPr>
          <w:p w14:paraId="4E4C557E" w14:textId="3CD4A81B" w:rsidR="00ED1989" w:rsidRPr="00504FCE" w:rsidRDefault="00F26816"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50</w:t>
            </w:r>
            <w:r w:rsidR="00ED1989" w:rsidRPr="00504FCE">
              <w:rPr>
                <w:rFonts w:ascii="Arial" w:hAnsi="Arial" w:cs="Arial"/>
                <w:bCs/>
                <w:sz w:val="20"/>
                <w:szCs w:val="20"/>
              </w:rPr>
              <w:t>,000.00</w:t>
            </w:r>
          </w:p>
        </w:tc>
        <w:tc>
          <w:tcPr>
            <w:tcW w:w="350" w:type="dxa"/>
            <w:tcBorders>
              <w:right w:val="nil"/>
            </w:tcBorders>
            <w:vAlign w:val="center"/>
          </w:tcPr>
          <w:p w14:paraId="7728B45F" w14:textId="0924A311"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2" w:type="dxa"/>
            <w:tcBorders>
              <w:left w:val="nil"/>
            </w:tcBorders>
            <w:vAlign w:val="center"/>
          </w:tcPr>
          <w:p w14:paraId="4D7BAD86" w14:textId="1C00D072" w:rsidR="00ED1989" w:rsidRPr="00504FCE" w:rsidRDefault="00F26816"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10</w:t>
            </w:r>
            <w:r w:rsidR="00ED1989" w:rsidRPr="00504FCE">
              <w:rPr>
                <w:rFonts w:ascii="Arial" w:hAnsi="Arial" w:cs="Arial"/>
                <w:bCs/>
                <w:sz w:val="20"/>
                <w:szCs w:val="20"/>
              </w:rPr>
              <w:t>,000.00</w:t>
            </w:r>
          </w:p>
        </w:tc>
      </w:tr>
      <w:tr w:rsidR="00ED1989" w:rsidRPr="00504FCE" w14:paraId="7D464CF1" w14:textId="1EFC038D" w:rsidTr="00C3247D">
        <w:tc>
          <w:tcPr>
            <w:tcW w:w="5369" w:type="dxa"/>
          </w:tcPr>
          <w:p w14:paraId="63DA602A" w14:textId="77777777" w:rsidR="00ED1989" w:rsidRPr="00504FCE" w:rsidRDefault="00ED1989" w:rsidP="00504FCE">
            <w:pPr>
              <w:pStyle w:val="Prrafodelista"/>
              <w:numPr>
                <w:ilvl w:val="0"/>
                <w:numId w:val="28"/>
              </w:numPr>
              <w:kinsoku w:val="0"/>
              <w:overflowPunct w:val="0"/>
              <w:autoSpaceDE w:val="0"/>
              <w:autoSpaceDN w:val="0"/>
              <w:adjustRightInd w:val="0"/>
              <w:spacing w:after="0" w:line="360" w:lineRule="auto"/>
              <w:ind w:left="447" w:hanging="447"/>
              <w:jc w:val="both"/>
              <w:rPr>
                <w:rFonts w:ascii="Arial" w:hAnsi="Arial" w:cs="Arial"/>
                <w:bCs/>
                <w:sz w:val="20"/>
                <w:szCs w:val="20"/>
              </w:rPr>
            </w:pPr>
            <w:r w:rsidRPr="00504FCE">
              <w:rPr>
                <w:rFonts w:ascii="Arial" w:hAnsi="Arial" w:cs="Arial"/>
                <w:bCs/>
                <w:sz w:val="20"/>
                <w:szCs w:val="20"/>
              </w:rPr>
              <w:t>Talleres de torno y herrería en general</w:t>
            </w:r>
          </w:p>
        </w:tc>
        <w:tc>
          <w:tcPr>
            <w:tcW w:w="328" w:type="dxa"/>
            <w:tcBorders>
              <w:right w:val="nil"/>
            </w:tcBorders>
            <w:vAlign w:val="center"/>
          </w:tcPr>
          <w:p w14:paraId="4BA80E63" w14:textId="0F67B889"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5" w:type="dxa"/>
            <w:tcBorders>
              <w:left w:val="nil"/>
            </w:tcBorders>
            <w:vAlign w:val="center"/>
          </w:tcPr>
          <w:p w14:paraId="117DED03" w14:textId="3F5B86A4" w:rsidR="00ED1989" w:rsidRPr="00504FCE" w:rsidRDefault="00F26816"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5</w:t>
            </w:r>
            <w:r w:rsidR="00ED1989" w:rsidRPr="00504FCE">
              <w:rPr>
                <w:rFonts w:ascii="Arial" w:hAnsi="Arial" w:cs="Arial"/>
                <w:bCs/>
                <w:sz w:val="20"/>
                <w:szCs w:val="20"/>
              </w:rPr>
              <w:t>,000.00</w:t>
            </w:r>
          </w:p>
        </w:tc>
        <w:tc>
          <w:tcPr>
            <w:tcW w:w="350" w:type="dxa"/>
            <w:tcBorders>
              <w:right w:val="nil"/>
            </w:tcBorders>
            <w:vAlign w:val="center"/>
          </w:tcPr>
          <w:p w14:paraId="093CD1B9" w14:textId="5D906A10"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2" w:type="dxa"/>
            <w:tcBorders>
              <w:left w:val="nil"/>
            </w:tcBorders>
            <w:vAlign w:val="center"/>
          </w:tcPr>
          <w:p w14:paraId="45210C71" w14:textId="26B872D3" w:rsidR="00ED1989" w:rsidRPr="00504FCE" w:rsidRDefault="00F26816"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2,5</w:t>
            </w:r>
            <w:r w:rsidR="00ED1989" w:rsidRPr="00504FCE">
              <w:rPr>
                <w:rFonts w:ascii="Arial" w:hAnsi="Arial" w:cs="Arial"/>
                <w:bCs/>
                <w:sz w:val="20"/>
                <w:szCs w:val="20"/>
              </w:rPr>
              <w:t>00.00</w:t>
            </w:r>
          </w:p>
        </w:tc>
      </w:tr>
      <w:tr w:rsidR="00ED1989" w:rsidRPr="00504FCE" w14:paraId="4369EAD7" w14:textId="31C396B5" w:rsidTr="00C3247D">
        <w:tc>
          <w:tcPr>
            <w:tcW w:w="5369" w:type="dxa"/>
          </w:tcPr>
          <w:p w14:paraId="0D02B63C" w14:textId="77777777" w:rsidR="00ED1989" w:rsidRPr="00504FCE" w:rsidRDefault="00ED1989" w:rsidP="00504FCE">
            <w:pPr>
              <w:pStyle w:val="Prrafodelista"/>
              <w:numPr>
                <w:ilvl w:val="0"/>
                <w:numId w:val="28"/>
              </w:numPr>
              <w:kinsoku w:val="0"/>
              <w:overflowPunct w:val="0"/>
              <w:autoSpaceDE w:val="0"/>
              <w:autoSpaceDN w:val="0"/>
              <w:adjustRightInd w:val="0"/>
              <w:spacing w:after="0" w:line="360" w:lineRule="auto"/>
              <w:ind w:left="447" w:hanging="447"/>
              <w:jc w:val="both"/>
              <w:rPr>
                <w:rFonts w:ascii="Arial" w:hAnsi="Arial" w:cs="Arial"/>
                <w:bCs/>
                <w:sz w:val="20"/>
                <w:szCs w:val="20"/>
              </w:rPr>
            </w:pPr>
            <w:r w:rsidRPr="00504FCE">
              <w:rPr>
                <w:rFonts w:ascii="Arial" w:hAnsi="Arial" w:cs="Arial"/>
                <w:bCs/>
                <w:sz w:val="20"/>
                <w:szCs w:val="20"/>
              </w:rPr>
              <w:t>Fábricas de cajas</w:t>
            </w:r>
          </w:p>
        </w:tc>
        <w:tc>
          <w:tcPr>
            <w:tcW w:w="328" w:type="dxa"/>
            <w:tcBorders>
              <w:right w:val="nil"/>
            </w:tcBorders>
            <w:vAlign w:val="center"/>
          </w:tcPr>
          <w:p w14:paraId="3C15D8DD" w14:textId="191F0CE1"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5" w:type="dxa"/>
            <w:tcBorders>
              <w:left w:val="nil"/>
            </w:tcBorders>
            <w:vAlign w:val="center"/>
          </w:tcPr>
          <w:p w14:paraId="78C8EC5C" w14:textId="15EC8170" w:rsidR="00ED1989" w:rsidRPr="00504FCE" w:rsidRDefault="00F26816"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5,00</w:t>
            </w:r>
            <w:r w:rsidR="00ED1989" w:rsidRPr="00504FCE">
              <w:rPr>
                <w:rFonts w:ascii="Arial" w:hAnsi="Arial" w:cs="Arial"/>
                <w:bCs/>
                <w:sz w:val="20"/>
                <w:szCs w:val="20"/>
              </w:rPr>
              <w:t>0.00</w:t>
            </w:r>
          </w:p>
        </w:tc>
        <w:tc>
          <w:tcPr>
            <w:tcW w:w="350" w:type="dxa"/>
            <w:tcBorders>
              <w:right w:val="nil"/>
            </w:tcBorders>
            <w:vAlign w:val="center"/>
          </w:tcPr>
          <w:p w14:paraId="2D2D718D" w14:textId="0841CC12" w:rsidR="00ED1989" w:rsidRPr="00504FCE" w:rsidRDefault="00ED1989"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p>
        </w:tc>
        <w:tc>
          <w:tcPr>
            <w:tcW w:w="1502" w:type="dxa"/>
            <w:tcBorders>
              <w:left w:val="nil"/>
            </w:tcBorders>
            <w:vAlign w:val="center"/>
          </w:tcPr>
          <w:p w14:paraId="37796517" w14:textId="03B63067" w:rsidR="00ED1989" w:rsidRPr="00504FCE" w:rsidRDefault="00F26816"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2,500</w:t>
            </w:r>
            <w:r w:rsidR="00ED1989" w:rsidRPr="00504FCE">
              <w:rPr>
                <w:rFonts w:ascii="Arial" w:hAnsi="Arial" w:cs="Arial"/>
                <w:bCs/>
                <w:sz w:val="20"/>
                <w:szCs w:val="20"/>
              </w:rPr>
              <w:t>.00</w:t>
            </w:r>
          </w:p>
        </w:tc>
      </w:tr>
    </w:tbl>
    <w:p w14:paraId="7E4555E6" w14:textId="77777777" w:rsidR="00873D8A" w:rsidRPr="00504FCE" w:rsidRDefault="00873D8A" w:rsidP="00504FCE">
      <w:pPr>
        <w:widowControl w:val="0"/>
        <w:autoSpaceDE w:val="0"/>
        <w:autoSpaceDN w:val="0"/>
        <w:adjustRightInd w:val="0"/>
        <w:spacing w:after="0" w:line="360" w:lineRule="auto"/>
        <w:jc w:val="both"/>
        <w:rPr>
          <w:rFonts w:ascii="Arial" w:hAnsi="Arial" w:cs="Arial"/>
          <w:bCs/>
          <w:sz w:val="20"/>
          <w:szCs w:val="20"/>
        </w:rPr>
      </w:pPr>
    </w:p>
    <w:p w14:paraId="61844314" w14:textId="097905F4" w:rsidR="002162D8" w:rsidRPr="00504FCE" w:rsidRDefault="002162D8" w:rsidP="00504FCE">
      <w:pPr>
        <w:widowControl w:val="0"/>
        <w:autoSpaceDE w:val="0"/>
        <w:autoSpaceDN w:val="0"/>
        <w:adjustRightInd w:val="0"/>
        <w:spacing w:after="0" w:line="360" w:lineRule="auto"/>
        <w:jc w:val="both"/>
        <w:rPr>
          <w:rFonts w:ascii="Arial" w:hAnsi="Arial" w:cs="Arial"/>
          <w:bCs/>
          <w:sz w:val="20"/>
          <w:szCs w:val="20"/>
        </w:rPr>
      </w:pPr>
      <w:r w:rsidRPr="00504FCE">
        <w:rPr>
          <w:rFonts w:ascii="Arial" w:hAnsi="Arial" w:cs="Arial"/>
          <w:bCs/>
          <w:sz w:val="20"/>
          <w:szCs w:val="20"/>
        </w:rPr>
        <w:lastRenderedPageBreak/>
        <w:t>En cumplimiento a lo dispuesto por el artículo 10-A de la Ley de Coordinación Fiscal Federal, el cobro de los derechos a que se refiere este artículo, no condiciona el ejercicio de las actividades comerciales, industriales o de prestación de servicios</w:t>
      </w:r>
      <w:r w:rsidR="003D1B9E" w:rsidRPr="00504FCE">
        <w:rPr>
          <w:rFonts w:ascii="Arial" w:hAnsi="Arial" w:cs="Arial"/>
          <w:bCs/>
          <w:sz w:val="20"/>
          <w:szCs w:val="20"/>
        </w:rPr>
        <w:t>; sin embargo, el municipio cuenta con la facultad para la aplicación de los medios de apremio establecidos en esta ley, a fin de hacer cumplir el presente ordenamiento.</w:t>
      </w:r>
    </w:p>
    <w:p w14:paraId="4471312D" w14:textId="77777777" w:rsidR="00873D8A" w:rsidRPr="00504FCE" w:rsidRDefault="00873D8A" w:rsidP="00504FCE">
      <w:pPr>
        <w:widowControl w:val="0"/>
        <w:autoSpaceDE w:val="0"/>
        <w:autoSpaceDN w:val="0"/>
        <w:adjustRightInd w:val="0"/>
        <w:spacing w:after="0" w:line="360" w:lineRule="auto"/>
        <w:jc w:val="both"/>
        <w:rPr>
          <w:rFonts w:ascii="Arial" w:hAnsi="Arial" w:cs="Arial"/>
          <w:bCs/>
          <w:sz w:val="20"/>
          <w:szCs w:val="20"/>
        </w:rPr>
      </w:pPr>
    </w:p>
    <w:p w14:paraId="2A0E3101" w14:textId="4167BF4D" w:rsidR="00EB0178" w:rsidRPr="00504FCE" w:rsidRDefault="00EB0178" w:rsidP="00504FCE">
      <w:pPr>
        <w:kinsoku w:val="0"/>
        <w:overflowPunct w:val="0"/>
        <w:autoSpaceDE w:val="0"/>
        <w:autoSpaceDN w:val="0"/>
        <w:adjustRightInd w:val="0"/>
        <w:spacing w:after="0" w:line="360" w:lineRule="auto"/>
        <w:jc w:val="both"/>
        <w:rPr>
          <w:rFonts w:ascii="Arial" w:hAnsi="Arial" w:cs="Arial"/>
          <w:bCs/>
          <w:sz w:val="20"/>
          <w:szCs w:val="20"/>
        </w:rPr>
      </w:pPr>
      <w:r w:rsidRPr="00504FCE">
        <w:rPr>
          <w:rFonts w:ascii="Arial" w:hAnsi="Arial" w:cs="Arial"/>
          <w:b/>
          <w:bCs/>
          <w:sz w:val="20"/>
          <w:szCs w:val="20"/>
        </w:rPr>
        <w:t>Artículo 2</w:t>
      </w:r>
      <w:r w:rsidR="0041794B" w:rsidRPr="00504FCE">
        <w:rPr>
          <w:rFonts w:ascii="Arial" w:hAnsi="Arial" w:cs="Arial"/>
          <w:b/>
          <w:bCs/>
          <w:sz w:val="20"/>
          <w:szCs w:val="20"/>
        </w:rPr>
        <w:t>3</w:t>
      </w:r>
      <w:r w:rsidRPr="00504FCE">
        <w:rPr>
          <w:rFonts w:ascii="Arial" w:hAnsi="Arial" w:cs="Arial"/>
          <w:b/>
          <w:bCs/>
          <w:sz w:val="20"/>
          <w:szCs w:val="20"/>
        </w:rPr>
        <w:t xml:space="preserve">.- </w:t>
      </w:r>
      <w:r w:rsidRPr="00504FCE">
        <w:rPr>
          <w:rFonts w:ascii="Arial" w:hAnsi="Arial" w:cs="Arial"/>
          <w:bCs/>
          <w:sz w:val="20"/>
          <w:szCs w:val="20"/>
        </w:rPr>
        <w:t>El cobro de derechos por el otorgamiento de licencias o permisos para la instalación de anuncios de toda índole, se realizará con base en las siguientes cuotas:</w:t>
      </w:r>
    </w:p>
    <w:p w14:paraId="519CEDC3" w14:textId="77777777" w:rsidR="002D79AD" w:rsidRPr="00504FCE" w:rsidRDefault="002D79AD" w:rsidP="00504FCE">
      <w:pPr>
        <w:kinsoku w:val="0"/>
        <w:overflowPunct w:val="0"/>
        <w:autoSpaceDE w:val="0"/>
        <w:autoSpaceDN w:val="0"/>
        <w:adjustRightInd w:val="0"/>
        <w:spacing w:after="0" w:line="360" w:lineRule="auto"/>
        <w:jc w:val="both"/>
        <w:rPr>
          <w:rFonts w:ascii="Arial" w:hAnsi="Arial" w:cs="Arial"/>
          <w:bCs/>
          <w:sz w:val="20"/>
          <w:szCs w:val="20"/>
        </w:rPr>
      </w:pPr>
    </w:p>
    <w:p w14:paraId="7D7ACBED" w14:textId="77777777" w:rsidR="00EB0178" w:rsidRPr="00504FCE" w:rsidRDefault="00EB0178" w:rsidP="00504FCE">
      <w:pPr>
        <w:kinsoku w:val="0"/>
        <w:overflowPunct w:val="0"/>
        <w:autoSpaceDE w:val="0"/>
        <w:autoSpaceDN w:val="0"/>
        <w:adjustRightInd w:val="0"/>
        <w:spacing w:after="0" w:line="360" w:lineRule="auto"/>
        <w:jc w:val="both"/>
        <w:rPr>
          <w:rFonts w:ascii="Arial" w:hAnsi="Arial" w:cs="Arial"/>
          <w:b/>
          <w:bCs/>
          <w:sz w:val="20"/>
          <w:szCs w:val="20"/>
        </w:rPr>
      </w:pPr>
      <w:r w:rsidRPr="00504FCE">
        <w:rPr>
          <w:rFonts w:ascii="Arial" w:hAnsi="Arial" w:cs="Arial"/>
          <w:b/>
          <w:bCs/>
          <w:sz w:val="20"/>
          <w:szCs w:val="20"/>
        </w:rPr>
        <w:t>Clasificación de los anuncios:</w:t>
      </w:r>
    </w:p>
    <w:p w14:paraId="6AEE37C2" w14:textId="77777777" w:rsidR="00EB0178" w:rsidRPr="00504FCE" w:rsidRDefault="00EB0178" w:rsidP="00504FCE">
      <w:pPr>
        <w:kinsoku w:val="0"/>
        <w:overflowPunct w:val="0"/>
        <w:autoSpaceDE w:val="0"/>
        <w:autoSpaceDN w:val="0"/>
        <w:adjustRightInd w:val="0"/>
        <w:spacing w:after="0" w:line="360" w:lineRule="auto"/>
        <w:jc w:val="both"/>
        <w:rPr>
          <w:rFonts w:ascii="Arial" w:hAnsi="Arial" w:cs="Arial"/>
          <w:b/>
          <w:bCs/>
          <w:sz w:val="20"/>
          <w:szCs w:val="20"/>
        </w:rPr>
      </w:pPr>
      <w:r w:rsidRPr="00504FCE">
        <w:rPr>
          <w:rFonts w:ascii="Arial" w:hAnsi="Arial" w:cs="Arial"/>
          <w:b/>
          <w:bCs/>
          <w:sz w:val="20"/>
          <w:szCs w:val="20"/>
        </w:rPr>
        <w:t xml:space="preserve"> Por su posición o ubicación.</w:t>
      </w:r>
    </w:p>
    <w:tbl>
      <w:tblPr>
        <w:tblStyle w:val="Tablaconcuadrcula"/>
        <w:tblW w:w="5000" w:type="pct"/>
        <w:tblLook w:val="04A0" w:firstRow="1" w:lastRow="0" w:firstColumn="1" w:lastColumn="0" w:noHBand="0" w:noVBand="1"/>
      </w:tblPr>
      <w:tblGrid>
        <w:gridCol w:w="7097"/>
        <w:gridCol w:w="458"/>
        <w:gridCol w:w="1499"/>
      </w:tblGrid>
      <w:tr w:rsidR="005D07C8" w:rsidRPr="00504FCE" w14:paraId="1840BEA4" w14:textId="77777777" w:rsidTr="00C51228">
        <w:trPr>
          <w:trHeight w:val="300"/>
        </w:trPr>
        <w:tc>
          <w:tcPr>
            <w:tcW w:w="3919" w:type="pct"/>
          </w:tcPr>
          <w:p w14:paraId="4FDE06A3" w14:textId="197895EE" w:rsidR="005D07C8" w:rsidRPr="00504FCE" w:rsidRDefault="005D07C8" w:rsidP="00504FCE">
            <w:pPr>
              <w:pStyle w:val="Prrafodelista"/>
              <w:numPr>
                <w:ilvl w:val="0"/>
                <w:numId w:val="12"/>
              </w:numPr>
              <w:kinsoku w:val="0"/>
              <w:overflowPunct w:val="0"/>
              <w:autoSpaceDE w:val="0"/>
              <w:autoSpaceDN w:val="0"/>
              <w:adjustRightInd w:val="0"/>
              <w:spacing w:after="0" w:line="360" w:lineRule="auto"/>
              <w:jc w:val="both"/>
              <w:rPr>
                <w:rFonts w:ascii="Arial" w:hAnsi="Arial" w:cs="Arial"/>
                <w:sz w:val="20"/>
                <w:szCs w:val="20"/>
              </w:rPr>
            </w:pPr>
            <w:r w:rsidRPr="00504FCE">
              <w:rPr>
                <w:rFonts w:ascii="Arial" w:hAnsi="Arial" w:cs="Arial"/>
                <w:sz w:val="20"/>
                <w:szCs w:val="20"/>
              </w:rPr>
              <w:t>De fachadas, muros, y bardas (por m2)</w:t>
            </w:r>
          </w:p>
        </w:tc>
        <w:tc>
          <w:tcPr>
            <w:tcW w:w="253" w:type="pct"/>
          </w:tcPr>
          <w:p w14:paraId="43A9A0B9" w14:textId="34F69BB3" w:rsidR="005D07C8" w:rsidRPr="00504FCE" w:rsidRDefault="005D07C8" w:rsidP="00C51228">
            <w:pPr>
              <w:kinsoku w:val="0"/>
              <w:overflowPunct w:val="0"/>
              <w:autoSpaceDE w:val="0"/>
              <w:autoSpaceDN w:val="0"/>
              <w:adjustRightInd w:val="0"/>
              <w:spacing w:after="0" w:line="360" w:lineRule="auto"/>
              <w:jc w:val="center"/>
              <w:rPr>
                <w:rFonts w:ascii="Arial" w:hAnsi="Arial" w:cs="Arial"/>
                <w:sz w:val="20"/>
                <w:szCs w:val="20"/>
              </w:rPr>
            </w:pPr>
            <w:r>
              <w:rPr>
                <w:rFonts w:ascii="Arial" w:hAnsi="Arial" w:cs="Arial"/>
                <w:sz w:val="20"/>
                <w:szCs w:val="20"/>
              </w:rPr>
              <w:t>$</w:t>
            </w:r>
          </w:p>
        </w:tc>
        <w:tc>
          <w:tcPr>
            <w:tcW w:w="828" w:type="pct"/>
          </w:tcPr>
          <w:p w14:paraId="13B16A1E" w14:textId="1D723D4C" w:rsidR="005D07C8" w:rsidRPr="00504FCE" w:rsidRDefault="005D07C8" w:rsidP="005D07C8">
            <w:pPr>
              <w:kinsoku w:val="0"/>
              <w:overflowPunct w:val="0"/>
              <w:autoSpaceDE w:val="0"/>
              <w:autoSpaceDN w:val="0"/>
              <w:adjustRightInd w:val="0"/>
              <w:spacing w:after="0" w:line="360" w:lineRule="auto"/>
              <w:rPr>
                <w:rFonts w:ascii="Arial" w:hAnsi="Arial" w:cs="Arial"/>
                <w:sz w:val="20"/>
                <w:szCs w:val="20"/>
              </w:rPr>
            </w:pPr>
            <w:r w:rsidRPr="00504FCE">
              <w:rPr>
                <w:rFonts w:ascii="Arial" w:hAnsi="Arial" w:cs="Arial"/>
                <w:sz w:val="20"/>
                <w:szCs w:val="20"/>
              </w:rPr>
              <w:t>70.00 por m2</w:t>
            </w:r>
          </w:p>
        </w:tc>
      </w:tr>
      <w:tr w:rsidR="005D07C8" w:rsidRPr="00504FCE" w14:paraId="26C712AF" w14:textId="77777777" w:rsidTr="00C51228">
        <w:trPr>
          <w:trHeight w:val="1410"/>
        </w:trPr>
        <w:tc>
          <w:tcPr>
            <w:tcW w:w="3919" w:type="pct"/>
          </w:tcPr>
          <w:p w14:paraId="7789659D" w14:textId="27414E0C" w:rsidR="005D07C8" w:rsidRPr="00504FCE" w:rsidRDefault="005D07C8" w:rsidP="00504FCE">
            <w:pPr>
              <w:pStyle w:val="Prrafodelista"/>
              <w:numPr>
                <w:ilvl w:val="0"/>
                <w:numId w:val="12"/>
              </w:numPr>
              <w:kinsoku w:val="0"/>
              <w:overflowPunct w:val="0"/>
              <w:autoSpaceDE w:val="0"/>
              <w:autoSpaceDN w:val="0"/>
              <w:adjustRightInd w:val="0"/>
              <w:spacing w:after="0" w:line="360" w:lineRule="auto"/>
              <w:jc w:val="both"/>
              <w:rPr>
                <w:rFonts w:ascii="Arial" w:hAnsi="Arial" w:cs="Arial"/>
                <w:sz w:val="20"/>
                <w:szCs w:val="20"/>
              </w:rPr>
            </w:pPr>
            <w:r w:rsidRPr="00504FCE">
              <w:rPr>
                <w:rFonts w:ascii="Arial" w:hAnsi="Arial" w:cs="Arial"/>
                <w:sz w:val="20"/>
                <w:szCs w:val="20"/>
              </w:rPr>
              <w:t xml:space="preserve">Perifoneo por día: </w:t>
            </w:r>
          </w:p>
          <w:p w14:paraId="6D0C3217" w14:textId="77777777" w:rsidR="005D07C8" w:rsidRPr="00504FCE" w:rsidRDefault="005D07C8" w:rsidP="00504FCE">
            <w:pPr>
              <w:pStyle w:val="Prrafodelista"/>
              <w:numPr>
                <w:ilvl w:val="0"/>
                <w:numId w:val="32"/>
              </w:numPr>
              <w:kinsoku w:val="0"/>
              <w:overflowPunct w:val="0"/>
              <w:autoSpaceDE w:val="0"/>
              <w:autoSpaceDN w:val="0"/>
              <w:adjustRightInd w:val="0"/>
              <w:spacing w:after="0" w:line="360" w:lineRule="auto"/>
              <w:jc w:val="both"/>
              <w:rPr>
                <w:rFonts w:ascii="Arial" w:hAnsi="Arial" w:cs="Arial"/>
                <w:sz w:val="20"/>
                <w:szCs w:val="20"/>
              </w:rPr>
            </w:pPr>
            <w:r w:rsidRPr="00504FCE">
              <w:rPr>
                <w:rFonts w:ascii="Arial" w:hAnsi="Arial" w:cs="Arial"/>
                <w:sz w:val="20"/>
                <w:szCs w:val="20"/>
              </w:rPr>
              <w:t>TIPO A (con moto, moto adaptada)</w:t>
            </w:r>
          </w:p>
          <w:p w14:paraId="07EA9884" w14:textId="77777777" w:rsidR="005D07C8" w:rsidRPr="00504FCE" w:rsidRDefault="005D07C8" w:rsidP="00504FCE">
            <w:pPr>
              <w:pStyle w:val="Prrafodelista"/>
              <w:numPr>
                <w:ilvl w:val="0"/>
                <w:numId w:val="32"/>
              </w:numPr>
              <w:kinsoku w:val="0"/>
              <w:overflowPunct w:val="0"/>
              <w:autoSpaceDE w:val="0"/>
              <w:autoSpaceDN w:val="0"/>
              <w:adjustRightInd w:val="0"/>
              <w:spacing w:after="0" w:line="360" w:lineRule="auto"/>
              <w:jc w:val="both"/>
              <w:rPr>
                <w:rFonts w:ascii="Arial" w:hAnsi="Arial" w:cs="Arial"/>
                <w:sz w:val="20"/>
                <w:szCs w:val="20"/>
              </w:rPr>
            </w:pPr>
            <w:r w:rsidRPr="00504FCE">
              <w:rPr>
                <w:rFonts w:ascii="Arial" w:hAnsi="Arial" w:cs="Arial"/>
                <w:sz w:val="20"/>
                <w:szCs w:val="20"/>
              </w:rPr>
              <w:t>TIPO B (Automóvil)</w:t>
            </w:r>
          </w:p>
          <w:p w14:paraId="48A81E4E" w14:textId="4DE9B2AE" w:rsidR="005D07C8" w:rsidRPr="00504FCE" w:rsidRDefault="005D07C8" w:rsidP="00504FCE">
            <w:pPr>
              <w:pStyle w:val="Prrafodelista"/>
              <w:numPr>
                <w:ilvl w:val="0"/>
                <w:numId w:val="32"/>
              </w:numPr>
              <w:kinsoku w:val="0"/>
              <w:overflowPunct w:val="0"/>
              <w:autoSpaceDE w:val="0"/>
              <w:autoSpaceDN w:val="0"/>
              <w:adjustRightInd w:val="0"/>
              <w:spacing w:after="0" w:line="360" w:lineRule="auto"/>
              <w:jc w:val="both"/>
              <w:rPr>
                <w:rFonts w:ascii="Arial" w:hAnsi="Arial" w:cs="Arial"/>
                <w:sz w:val="20"/>
                <w:szCs w:val="20"/>
              </w:rPr>
            </w:pPr>
            <w:r w:rsidRPr="00504FCE">
              <w:rPr>
                <w:rFonts w:ascii="Arial" w:hAnsi="Arial" w:cs="Arial"/>
                <w:sz w:val="20"/>
                <w:szCs w:val="20"/>
              </w:rPr>
              <w:t>TIPO C (establecimiento)</w:t>
            </w:r>
          </w:p>
        </w:tc>
        <w:tc>
          <w:tcPr>
            <w:tcW w:w="253" w:type="pct"/>
          </w:tcPr>
          <w:p w14:paraId="38AD1077" w14:textId="02C41D2F" w:rsidR="005D07C8" w:rsidRDefault="005D07C8" w:rsidP="00C51228">
            <w:pPr>
              <w:kinsoku w:val="0"/>
              <w:overflowPunct w:val="0"/>
              <w:autoSpaceDE w:val="0"/>
              <w:autoSpaceDN w:val="0"/>
              <w:adjustRightInd w:val="0"/>
              <w:spacing w:after="0" w:line="360" w:lineRule="auto"/>
              <w:jc w:val="center"/>
              <w:rPr>
                <w:rFonts w:ascii="Arial" w:hAnsi="Arial" w:cs="Arial"/>
                <w:sz w:val="20"/>
                <w:szCs w:val="20"/>
              </w:rPr>
            </w:pPr>
          </w:p>
          <w:p w14:paraId="3C1B5B45" w14:textId="77777777" w:rsidR="005D07C8" w:rsidRDefault="005D07C8" w:rsidP="00C51228">
            <w:pPr>
              <w:kinsoku w:val="0"/>
              <w:overflowPunct w:val="0"/>
              <w:autoSpaceDE w:val="0"/>
              <w:autoSpaceDN w:val="0"/>
              <w:adjustRightInd w:val="0"/>
              <w:spacing w:after="0" w:line="360" w:lineRule="auto"/>
              <w:jc w:val="center"/>
              <w:rPr>
                <w:rFonts w:ascii="Arial" w:hAnsi="Arial" w:cs="Arial"/>
                <w:sz w:val="20"/>
                <w:szCs w:val="20"/>
              </w:rPr>
            </w:pPr>
            <w:r>
              <w:rPr>
                <w:rFonts w:ascii="Arial" w:hAnsi="Arial" w:cs="Arial"/>
                <w:sz w:val="20"/>
                <w:szCs w:val="20"/>
              </w:rPr>
              <w:t>$</w:t>
            </w:r>
          </w:p>
          <w:p w14:paraId="28B6A360" w14:textId="77777777" w:rsidR="00C51228" w:rsidRDefault="00C51228" w:rsidP="00C51228">
            <w:pPr>
              <w:kinsoku w:val="0"/>
              <w:overflowPunct w:val="0"/>
              <w:autoSpaceDE w:val="0"/>
              <w:autoSpaceDN w:val="0"/>
              <w:adjustRightInd w:val="0"/>
              <w:spacing w:after="0" w:line="360" w:lineRule="auto"/>
              <w:jc w:val="center"/>
              <w:rPr>
                <w:rFonts w:ascii="Arial" w:hAnsi="Arial" w:cs="Arial"/>
                <w:sz w:val="20"/>
                <w:szCs w:val="20"/>
              </w:rPr>
            </w:pPr>
            <w:r>
              <w:rPr>
                <w:rFonts w:ascii="Arial" w:hAnsi="Arial" w:cs="Arial"/>
                <w:sz w:val="20"/>
                <w:szCs w:val="20"/>
              </w:rPr>
              <w:t>$</w:t>
            </w:r>
          </w:p>
          <w:p w14:paraId="38125A5F" w14:textId="01A655E6" w:rsidR="00C51228" w:rsidRPr="00504FCE" w:rsidRDefault="00C51228" w:rsidP="00C51228">
            <w:pPr>
              <w:kinsoku w:val="0"/>
              <w:overflowPunct w:val="0"/>
              <w:autoSpaceDE w:val="0"/>
              <w:autoSpaceDN w:val="0"/>
              <w:adjustRightInd w:val="0"/>
              <w:spacing w:after="0" w:line="360" w:lineRule="auto"/>
              <w:jc w:val="center"/>
              <w:rPr>
                <w:rFonts w:ascii="Arial" w:hAnsi="Arial" w:cs="Arial"/>
                <w:sz w:val="20"/>
                <w:szCs w:val="20"/>
              </w:rPr>
            </w:pPr>
            <w:r>
              <w:rPr>
                <w:rFonts w:ascii="Arial" w:hAnsi="Arial" w:cs="Arial"/>
                <w:sz w:val="20"/>
                <w:szCs w:val="20"/>
              </w:rPr>
              <w:t>$</w:t>
            </w:r>
          </w:p>
        </w:tc>
        <w:tc>
          <w:tcPr>
            <w:tcW w:w="828" w:type="pct"/>
          </w:tcPr>
          <w:p w14:paraId="5BBC4B78" w14:textId="5D87A6AE" w:rsidR="005D07C8" w:rsidRPr="00504FCE" w:rsidRDefault="005D07C8" w:rsidP="00504FCE">
            <w:pPr>
              <w:kinsoku w:val="0"/>
              <w:overflowPunct w:val="0"/>
              <w:autoSpaceDE w:val="0"/>
              <w:autoSpaceDN w:val="0"/>
              <w:adjustRightInd w:val="0"/>
              <w:spacing w:after="0" w:line="360" w:lineRule="auto"/>
              <w:jc w:val="right"/>
              <w:rPr>
                <w:rFonts w:ascii="Arial" w:hAnsi="Arial" w:cs="Arial"/>
                <w:sz w:val="20"/>
                <w:szCs w:val="20"/>
              </w:rPr>
            </w:pPr>
          </w:p>
          <w:p w14:paraId="0AD0D938" w14:textId="196E7F87" w:rsidR="005D07C8" w:rsidRPr="00504FCE" w:rsidRDefault="005D07C8" w:rsidP="005D07C8">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 xml:space="preserve"> </w:t>
            </w:r>
            <w:r>
              <w:rPr>
                <w:rFonts w:ascii="Arial" w:hAnsi="Arial" w:cs="Arial"/>
                <w:sz w:val="20"/>
                <w:szCs w:val="20"/>
              </w:rPr>
              <w:t xml:space="preserve">       </w:t>
            </w:r>
            <w:r w:rsidRPr="00504FCE">
              <w:rPr>
                <w:rFonts w:ascii="Arial" w:hAnsi="Arial" w:cs="Arial"/>
                <w:sz w:val="20"/>
                <w:szCs w:val="20"/>
              </w:rPr>
              <w:t>10.00</w:t>
            </w:r>
          </w:p>
          <w:p w14:paraId="2ADBEA07" w14:textId="3F1F1D82" w:rsidR="005D07C8" w:rsidRPr="00504FCE" w:rsidRDefault="005D07C8" w:rsidP="005D07C8">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 xml:space="preserve"> 15</w:t>
            </w:r>
            <w:r>
              <w:rPr>
                <w:rFonts w:ascii="Arial" w:hAnsi="Arial" w:cs="Arial"/>
                <w:sz w:val="20"/>
                <w:szCs w:val="20"/>
              </w:rPr>
              <w:t>.</w:t>
            </w:r>
            <w:r w:rsidRPr="00504FCE">
              <w:rPr>
                <w:rFonts w:ascii="Arial" w:hAnsi="Arial" w:cs="Arial"/>
                <w:sz w:val="20"/>
                <w:szCs w:val="20"/>
              </w:rPr>
              <w:t>00</w:t>
            </w:r>
          </w:p>
          <w:p w14:paraId="749F853B" w14:textId="27BBD84C" w:rsidR="005D07C8" w:rsidRPr="00504FCE" w:rsidRDefault="005D07C8" w:rsidP="005D07C8">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 xml:space="preserve"> 50.00 </w:t>
            </w:r>
          </w:p>
        </w:tc>
      </w:tr>
    </w:tbl>
    <w:p w14:paraId="2F00026C" w14:textId="77777777" w:rsidR="00E11A29" w:rsidRPr="00504FCE" w:rsidRDefault="00E11A29" w:rsidP="00504FCE">
      <w:pPr>
        <w:kinsoku w:val="0"/>
        <w:overflowPunct w:val="0"/>
        <w:autoSpaceDE w:val="0"/>
        <w:autoSpaceDN w:val="0"/>
        <w:adjustRightInd w:val="0"/>
        <w:spacing w:after="0" w:line="360" w:lineRule="auto"/>
        <w:jc w:val="both"/>
        <w:rPr>
          <w:rFonts w:ascii="Arial" w:hAnsi="Arial" w:cs="Arial"/>
          <w:b/>
          <w:bCs/>
          <w:sz w:val="20"/>
          <w:szCs w:val="20"/>
        </w:rPr>
      </w:pPr>
    </w:p>
    <w:p w14:paraId="06DE66D5" w14:textId="5BE523AE" w:rsidR="00EB0178" w:rsidRPr="00504FCE" w:rsidRDefault="00EB0178" w:rsidP="00504FCE">
      <w:pPr>
        <w:kinsoku w:val="0"/>
        <w:overflowPunct w:val="0"/>
        <w:autoSpaceDE w:val="0"/>
        <w:autoSpaceDN w:val="0"/>
        <w:adjustRightInd w:val="0"/>
        <w:spacing w:after="0" w:line="360" w:lineRule="auto"/>
        <w:jc w:val="both"/>
        <w:rPr>
          <w:rFonts w:ascii="Arial" w:hAnsi="Arial" w:cs="Arial"/>
          <w:b/>
          <w:bCs/>
          <w:sz w:val="20"/>
          <w:szCs w:val="20"/>
        </w:rPr>
      </w:pPr>
      <w:r w:rsidRPr="00504FCE">
        <w:rPr>
          <w:rFonts w:ascii="Arial" w:hAnsi="Arial" w:cs="Arial"/>
          <w:b/>
          <w:bCs/>
          <w:sz w:val="20"/>
          <w:szCs w:val="20"/>
        </w:rPr>
        <w:t>Por su duración.</w:t>
      </w:r>
    </w:p>
    <w:tbl>
      <w:tblPr>
        <w:tblStyle w:val="Tablaconcuadrcula"/>
        <w:tblW w:w="5000" w:type="pct"/>
        <w:tblLook w:val="04A0" w:firstRow="1" w:lastRow="0" w:firstColumn="1" w:lastColumn="0" w:noHBand="0" w:noVBand="1"/>
      </w:tblPr>
      <w:tblGrid>
        <w:gridCol w:w="7118"/>
        <w:gridCol w:w="342"/>
        <w:gridCol w:w="1594"/>
      </w:tblGrid>
      <w:tr w:rsidR="00C51228" w:rsidRPr="00504FCE" w14:paraId="3DCD72A0" w14:textId="77777777" w:rsidTr="00C51228">
        <w:tc>
          <w:tcPr>
            <w:tcW w:w="3931" w:type="pct"/>
          </w:tcPr>
          <w:p w14:paraId="1D1BB746" w14:textId="29F19E16" w:rsidR="00C51228" w:rsidRPr="00504FCE" w:rsidRDefault="00C51228" w:rsidP="00C51228">
            <w:pPr>
              <w:pStyle w:val="Prrafodelista"/>
              <w:numPr>
                <w:ilvl w:val="0"/>
                <w:numId w:val="13"/>
              </w:numPr>
              <w:kinsoku w:val="0"/>
              <w:overflowPunct w:val="0"/>
              <w:autoSpaceDE w:val="0"/>
              <w:autoSpaceDN w:val="0"/>
              <w:adjustRightInd w:val="0"/>
              <w:spacing w:after="0" w:line="360" w:lineRule="auto"/>
              <w:jc w:val="both"/>
              <w:rPr>
                <w:rFonts w:ascii="Arial" w:hAnsi="Arial" w:cs="Arial"/>
                <w:sz w:val="20"/>
                <w:szCs w:val="20"/>
              </w:rPr>
            </w:pPr>
            <w:r w:rsidRPr="00504FCE">
              <w:rPr>
                <w:rFonts w:ascii="Arial" w:hAnsi="Arial" w:cs="Arial"/>
                <w:sz w:val="20"/>
                <w:szCs w:val="20"/>
              </w:rPr>
              <w:t>Anuncios temporales: duración que no exceda los setenta días por m2</w:t>
            </w:r>
          </w:p>
        </w:tc>
        <w:tc>
          <w:tcPr>
            <w:tcW w:w="189" w:type="pct"/>
            <w:tcBorders>
              <w:right w:val="nil"/>
            </w:tcBorders>
          </w:tcPr>
          <w:p w14:paraId="5CAC658D" w14:textId="61CC9AF4" w:rsidR="00C51228" w:rsidRPr="00504FCE" w:rsidRDefault="00C51228" w:rsidP="00C51228">
            <w:pPr>
              <w:kinsoku w:val="0"/>
              <w:overflowPunct w:val="0"/>
              <w:autoSpaceDE w:val="0"/>
              <w:autoSpaceDN w:val="0"/>
              <w:adjustRightInd w:val="0"/>
              <w:spacing w:after="0" w:line="360" w:lineRule="auto"/>
              <w:jc w:val="right"/>
              <w:rPr>
                <w:rFonts w:ascii="Arial" w:hAnsi="Arial" w:cs="Arial"/>
                <w:sz w:val="20"/>
                <w:szCs w:val="20"/>
              </w:rPr>
            </w:pPr>
            <w:r w:rsidRPr="003C5A13">
              <w:rPr>
                <w:rFonts w:ascii="Arial" w:hAnsi="Arial" w:cs="Arial"/>
                <w:sz w:val="20"/>
                <w:szCs w:val="20"/>
              </w:rPr>
              <w:t>$</w:t>
            </w:r>
          </w:p>
        </w:tc>
        <w:tc>
          <w:tcPr>
            <w:tcW w:w="880" w:type="pct"/>
            <w:tcBorders>
              <w:left w:val="nil"/>
            </w:tcBorders>
          </w:tcPr>
          <w:p w14:paraId="4B52AD41" w14:textId="62D33BDD" w:rsidR="00C51228" w:rsidRPr="00504FCE" w:rsidRDefault="00C51228" w:rsidP="00C51228">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 xml:space="preserve">   60.00 </w:t>
            </w:r>
          </w:p>
        </w:tc>
      </w:tr>
      <w:tr w:rsidR="00C51228" w:rsidRPr="00504FCE" w14:paraId="0A4C23C0" w14:textId="77777777" w:rsidTr="00C51228">
        <w:trPr>
          <w:trHeight w:val="570"/>
        </w:trPr>
        <w:tc>
          <w:tcPr>
            <w:tcW w:w="3931" w:type="pct"/>
          </w:tcPr>
          <w:p w14:paraId="0DB34011" w14:textId="1C958E00" w:rsidR="00C51228" w:rsidRPr="00504FCE" w:rsidRDefault="00C51228" w:rsidP="00C51228">
            <w:pPr>
              <w:pStyle w:val="Prrafodelista"/>
              <w:numPr>
                <w:ilvl w:val="0"/>
                <w:numId w:val="13"/>
              </w:numPr>
              <w:kinsoku w:val="0"/>
              <w:overflowPunct w:val="0"/>
              <w:autoSpaceDE w:val="0"/>
              <w:autoSpaceDN w:val="0"/>
              <w:adjustRightInd w:val="0"/>
              <w:spacing w:after="0" w:line="360" w:lineRule="auto"/>
              <w:jc w:val="both"/>
              <w:rPr>
                <w:rFonts w:ascii="Arial" w:hAnsi="Arial" w:cs="Arial"/>
                <w:sz w:val="20"/>
                <w:szCs w:val="20"/>
              </w:rPr>
            </w:pPr>
            <w:r w:rsidRPr="00504FCE">
              <w:rPr>
                <w:rFonts w:ascii="Arial" w:hAnsi="Arial" w:cs="Arial"/>
                <w:sz w:val="20"/>
                <w:szCs w:val="20"/>
              </w:rPr>
              <w:t>Anuncios permanentes: anuncios pintados, placas denominativas, fijados en cercas y muros, cuya duración exceda los setenta días, pero no más de 150 días (por m2)</w:t>
            </w:r>
          </w:p>
        </w:tc>
        <w:tc>
          <w:tcPr>
            <w:tcW w:w="189" w:type="pct"/>
            <w:tcBorders>
              <w:right w:val="nil"/>
            </w:tcBorders>
          </w:tcPr>
          <w:p w14:paraId="3F09AA4C" w14:textId="77777777" w:rsidR="00C51228" w:rsidRDefault="00C51228" w:rsidP="00C51228">
            <w:pPr>
              <w:kinsoku w:val="0"/>
              <w:overflowPunct w:val="0"/>
              <w:autoSpaceDE w:val="0"/>
              <w:autoSpaceDN w:val="0"/>
              <w:adjustRightInd w:val="0"/>
              <w:spacing w:after="0" w:line="360" w:lineRule="auto"/>
              <w:jc w:val="right"/>
              <w:rPr>
                <w:rFonts w:ascii="Arial" w:hAnsi="Arial" w:cs="Arial"/>
                <w:sz w:val="20"/>
                <w:szCs w:val="20"/>
              </w:rPr>
            </w:pPr>
          </w:p>
          <w:p w14:paraId="70D6FE9F" w14:textId="77777777" w:rsidR="00C51228" w:rsidRDefault="00C51228" w:rsidP="00C51228">
            <w:pPr>
              <w:kinsoku w:val="0"/>
              <w:overflowPunct w:val="0"/>
              <w:autoSpaceDE w:val="0"/>
              <w:autoSpaceDN w:val="0"/>
              <w:adjustRightInd w:val="0"/>
              <w:spacing w:after="0" w:line="360" w:lineRule="auto"/>
              <w:jc w:val="right"/>
              <w:rPr>
                <w:rFonts w:ascii="Arial" w:hAnsi="Arial" w:cs="Arial"/>
                <w:sz w:val="20"/>
                <w:szCs w:val="20"/>
              </w:rPr>
            </w:pPr>
          </w:p>
          <w:p w14:paraId="666D754B" w14:textId="01616720" w:rsidR="00C51228" w:rsidRDefault="00C51228" w:rsidP="00C51228">
            <w:pPr>
              <w:kinsoku w:val="0"/>
              <w:overflowPunct w:val="0"/>
              <w:autoSpaceDE w:val="0"/>
              <w:autoSpaceDN w:val="0"/>
              <w:adjustRightInd w:val="0"/>
              <w:spacing w:after="0" w:line="360" w:lineRule="auto"/>
              <w:jc w:val="right"/>
              <w:rPr>
                <w:rFonts w:ascii="Arial" w:hAnsi="Arial" w:cs="Arial"/>
                <w:sz w:val="20"/>
                <w:szCs w:val="20"/>
              </w:rPr>
            </w:pPr>
            <w:r w:rsidRPr="003C5A13">
              <w:rPr>
                <w:rFonts w:ascii="Arial" w:hAnsi="Arial" w:cs="Arial"/>
                <w:sz w:val="20"/>
                <w:szCs w:val="20"/>
              </w:rPr>
              <w:t>$</w:t>
            </w:r>
          </w:p>
        </w:tc>
        <w:tc>
          <w:tcPr>
            <w:tcW w:w="880" w:type="pct"/>
            <w:tcBorders>
              <w:left w:val="nil"/>
            </w:tcBorders>
          </w:tcPr>
          <w:p w14:paraId="3A663910" w14:textId="5CC0AB03" w:rsidR="00C51228" w:rsidRDefault="00C51228" w:rsidP="00C51228">
            <w:pPr>
              <w:kinsoku w:val="0"/>
              <w:overflowPunct w:val="0"/>
              <w:autoSpaceDE w:val="0"/>
              <w:autoSpaceDN w:val="0"/>
              <w:adjustRightInd w:val="0"/>
              <w:spacing w:after="0" w:line="360" w:lineRule="auto"/>
              <w:jc w:val="right"/>
              <w:rPr>
                <w:rFonts w:ascii="Arial" w:hAnsi="Arial" w:cs="Arial"/>
                <w:sz w:val="20"/>
                <w:szCs w:val="20"/>
              </w:rPr>
            </w:pPr>
          </w:p>
          <w:p w14:paraId="7EA80086" w14:textId="77777777" w:rsidR="00C51228" w:rsidRDefault="00C51228" w:rsidP="00C51228">
            <w:pPr>
              <w:kinsoku w:val="0"/>
              <w:overflowPunct w:val="0"/>
              <w:autoSpaceDE w:val="0"/>
              <w:autoSpaceDN w:val="0"/>
              <w:adjustRightInd w:val="0"/>
              <w:spacing w:after="0" w:line="360" w:lineRule="auto"/>
              <w:jc w:val="right"/>
              <w:rPr>
                <w:rFonts w:ascii="Arial" w:hAnsi="Arial" w:cs="Arial"/>
                <w:sz w:val="20"/>
                <w:szCs w:val="20"/>
              </w:rPr>
            </w:pPr>
          </w:p>
          <w:p w14:paraId="30AD7AC8" w14:textId="2C86CD10" w:rsidR="00C51228" w:rsidRPr="00504FCE" w:rsidRDefault="00C51228" w:rsidP="00C51228">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 xml:space="preserve">   90.00</w:t>
            </w:r>
          </w:p>
        </w:tc>
      </w:tr>
      <w:tr w:rsidR="00C51228" w:rsidRPr="00504FCE" w14:paraId="5833F773" w14:textId="77777777" w:rsidTr="00C51228">
        <w:trPr>
          <w:trHeight w:val="288"/>
        </w:trPr>
        <w:tc>
          <w:tcPr>
            <w:tcW w:w="3931" w:type="pct"/>
          </w:tcPr>
          <w:p w14:paraId="16382B9D" w14:textId="52584DC3" w:rsidR="00C51228" w:rsidRPr="00504FCE" w:rsidRDefault="00C51228" w:rsidP="00C51228">
            <w:pPr>
              <w:pStyle w:val="Prrafodelista"/>
              <w:numPr>
                <w:ilvl w:val="0"/>
                <w:numId w:val="13"/>
              </w:numPr>
              <w:kinsoku w:val="0"/>
              <w:overflowPunct w:val="0"/>
              <w:autoSpaceDE w:val="0"/>
              <w:autoSpaceDN w:val="0"/>
              <w:adjustRightInd w:val="0"/>
              <w:spacing w:after="0" w:line="360" w:lineRule="auto"/>
              <w:jc w:val="both"/>
              <w:rPr>
                <w:rFonts w:ascii="Arial" w:hAnsi="Arial" w:cs="Arial"/>
                <w:sz w:val="20"/>
                <w:szCs w:val="20"/>
              </w:rPr>
            </w:pPr>
            <w:r w:rsidRPr="00504FCE">
              <w:rPr>
                <w:rFonts w:ascii="Arial" w:hAnsi="Arial" w:cs="Arial"/>
                <w:sz w:val="20"/>
                <w:szCs w:val="20"/>
              </w:rPr>
              <w:t>Lonas cuya duración no exceda los treinta días (por m2)</w:t>
            </w:r>
          </w:p>
        </w:tc>
        <w:tc>
          <w:tcPr>
            <w:tcW w:w="189" w:type="pct"/>
            <w:tcBorders>
              <w:right w:val="nil"/>
            </w:tcBorders>
          </w:tcPr>
          <w:p w14:paraId="0F60B514" w14:textId="10BDD9FF" w:rsidR="00C51228" w:rsidRPr="00504FCE" w:rsidRDefault="00C51228" w:rsidP="00C51228">
            <w:pPr>
              <w:kinsoku w:val="0"/>
              <w:overflowPunct w:val="0"/>
              <w:autoSpaceDE w:val="0"/>
              <w:autoSpaceDN w:val="0"/>
              <w:adjustRightInd w:val="0"/>
              <w:spacing w:after="0" w:line="360" w:lineRule="auto"/>
              <w:jc w:val="right"/>
              <w:rPr>
                <w:rFonts w:ascii="Arial" w:hAnsi="Arial" w:cs="Arial"/>
                <w:sz w:val="20"/>
                <w:szCs w:val="20"/>
              </w:rPr>
            </w:pPr>
            <w:r w:rsidRPr="003C5A13">
              <w:rPr>
                <w:rFonts w:ascii="Arial" w:hAnsi="Arial" w:cs="Arial"/>
                <w:sz w:val="20"/>
                <w:szCs w:val="20"/>
              </w:rPr>
              <w:t>$</w:t>
            </w:r>
          </w:p>
        </w:tc>
        <w:tc>
          <w:tcPr>
            <w:tcW w:w="880" w:type="pct"/>
            <w:tcBorders>
              <w:left w:val="nil"/>
            </w:tcBorders>
          </w:tcPr>
          <w:p w14:paraId="03EDE341" w14:textId="1039AAF8" w:rsidR="00C51228" w:rsidRPr="00504FCE" w:rsidRDefault="00C51228" w:rsidP="00C51228">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 xml:space="preserve"> 25.00</w:t>
            </w:r>
          </w:p>
        </w:tc>
      </w:tr>
      <w:tr w:rsidR="00C51228" w:rsidRPr="00504FCE" w14:paraId="2D7DB6DF" w14:textId="77777777" w:rsidTr="00C51228">
        <w:trPr>
          <w:trHeight w:val="70"/>
        </w:trPr>
        <w:tc>
          <w:tcPr>
            <w:tcW w:w="3931" w:type="pct"/>
          </w:tcPr>
          <w:p w14:paraId="75CB4018" w14:textId="46BDF863" w:rsidR="00C51228" w:rsidRPr="00504FCE" w:rsidRDefault="00C51228" w:rsidP="00C51228">
            <w:pPr>
              <w:pStyle w:val="Prrafodelista"/>
              <w:numPr>
                <w:ilvl w:val="0"/>
                <w:numId w:val="13"/>
              </w:numPr>
              <w:kinsoku w:val="0"/>
              <w:overflowPunct w:val="0"/>
              <w:autoSpaceDE w:val="0"/>
              <w:autoSpaceDN w:val="0"/>
              <w:adjustRightInd w:val="0"/>
              <w:spacing w:after="0" w:line="360" w:lineRule="auto"/>
              <w:jc w:val="both"/>
              <w:rPr>
                <w:rFonts w:ascii="Arial" w:hAnsi="Arial" w:cs="Arial"/>
                <w:sz w:val="20"/>
                <w:szCs w:val="20"/>
              </w:rPr>
            </w:pPr>
            <w:r w:rsidRPr="00504FCE">
              <w:rPr>
                <w:rFonts w:ascii="Arial" w:hAnsi="Arial" w:cs="Arial"/>
                <w:sz w:val="20"/>
                <w:szCs w:val="20"/>
              </w:rPr>
              <w:t>Luminosos y espectaculares cuya duración no exceda los treinta días (por m2)</w:t>
            </w:r>
          </w:p>
        </w:tc>
        <w:tc>
          <w:tcPr>
            <w:tcW w:w="189" w:type="pct"/>
            <w:tcBorders>
              <w:right w:val="nil"/>
            </w:tcBorders>
          </w:tcPr>
          <w:p w14:paraId="02F311E0" w14:textId="77777777" w:rsidR="00C51228" w:rsidRDefault="00C51228" w:rsidP="00C51228">
            <w:pPr>
              <w:kinsoku w:val="0"/>
              <w:overflowPunct w:val="0"/>
              <w:autoSpaceDE w:val="0"/>
              <w:autoSpaceDN w:val="0"/>
              <w:adjustRightInd w:val="0"/>
              <w:spacing w:after="0" w:line="360" w:lineRule="auto"/>
              <w:jc w:val="right"/>
              <w:rPr>
                <w:rFonts w:ascii="Arial" w:hAnsi="Arial" w:cs="Arial"/>
                <w:sz w:val="20"/>
                <w:szCs w:val="20"/>
              </w:rPr>
            </w:pPr>
          </w:p>
          <w:p w14:paraId="475F5720" w14:textId="5E60B4EC" w:rsidR="00C51228" w:rsidRDefault="00C51228" w:rsidP="00C51228">
            <w:pPr>
              <w:kinsoku w:val="0"/>
              <w:overflowPunct w:val="0"/>
              <w:autoSpaceDE w:val="0"/>
              <w:autoSpaceDN w:val="0"/>
              <w:adjustRightInd w:val="0"/>
              <w:spacing w:after="0" w:line="360" w:lineRule="auto"/>
              <w:jc w:val="right"/>
              <w:rPr>
                <w:rFonts w:ascii="Arial" w:hAnsi="Arial" w:cs="Arial"/>
                <w:sz w:val="20"/>
                <w:szCs w:val="20"/>
              </w:rPr>
            </w:pPr>
            <w:r w:rsidRPr="003C5A13">
              <w:rPr>
                <w:rFonts w:ascii="Arial" w:hAnsi="Arial" w:cs="Arial"/>
                <w:sz w:val="20"/>
                <w:szCs w:val="20"/>
              </w:rPr>
              <w:t>$</w:t>
            </w:r>
          </w:p>
        </w:tc>
        <w:tc>
          <w:tcPr>
            <w:tcW w:w="880" w:type="pct"/>
            <w:tcBorders>
              <w:left w:val="nil"/>
            </w:tcBorders>
          </w:tcPr>
          <w:p w14:paraId="0E2917CF" w14:textId="0C0F7099" w:rsidR="00C51228" w:rsidRDefault="00C51228" w:rsidP="00C51228">
            <w:pPr>
              <w:kinsoku w:val="0"/>
              <w:overflowPunct w:val="0"/>
              <w:autoSpaceDE w:val="0"/>
              <w:autoSpaceDN w:val="0"/>
              <w:adjustRightInd w:val="0"/>
              <w:spacing w:after="0" w:line="360" w:lineRule="auto"/>
              <w:jc w:val="right"/>
              <w:rPr>
                <w:rFonts w:ascii="Arial" w:hAnsi="Arial" w:cs="Arial"/>
                <w:sz w:val="20"/>
                <w:szCs w:val="20"/>
              </w:rPr>
            </w:pPr>
          </w:p>
          <w:p w14:paraId="1166BD6D" w14:textId="1EBE6CEC" w:rsidR="00C51228" w:rsidRPr="00504FCE" w:rsidRDefault="00C51228" w:rsidP="00C51228">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 xml:space="preserve"> 30.00 </w:t>
            </w:r>
          </w:p>
        </w:tc>
      </w:tr>
    </w:tbl>
    <w:p w14:paraId="171DA641" w14:textId="77777777" w:rsidR="00E11A29" w:rsidRPr="00504FCE" w:rsidRDefault="00E11A29" w:rsidP="00504FCE">
      <w:pPr>
        <w:kinsoku w:val="0"/>
        <w:overflowPunct w:val="0"/>
        <w:autoSpaceDE w:val="0"/>
        <w:autoSpaceDN w:val="0"/>
        <w:adjustRightInd w:val="0"/>
        <w:spacing w:after="0" w:line="360" w:lineRule="auto"/>
        <w:jc w:val="both"/>
        <w:rPr>
          <w:rFonts w:ascii="Arial" w:hAnsi="Arial" w:cs="Arial"/>
          <w:b/>
          <w:bCs/>
          <w:sz w:val="20"/>
          <w:szCs w:val="20"/>
        </w:rPr>
      </w:pPr>
    </w:p>
    <w:p w14:paraId="26042F1B" w14:textId="01A0F683" w:rsidR="00EB0178" w:rsidRPr="00504FCE" w:rsidRDefault="00EB0178" w:rsidP="00504FCE">
      <w:pPr>
        <w:kinsoku w:val="0"/>
        <w:overflowPunct w:val="0"/>
        <w:autoSpaceDE w:val="0"/>
        <w:autoSpaceDN w:val="0"/>
        <w:adjustRightInd w:val="0"/>
        <w:spacing w:after="0" w:line="360" w:lineRule="auto"/>
        <w:jc w:val="both"/>
        <w:rPr>
          <w:rFonts w:ascii="Arial" w:hAnsi="Arial" w:cs="Arial"/>
          <w:b/>
          <w:bCs/>
          <w:sz w:val="20"/>
          <w:szCs w:val="20"/>
        </w:rPr>
      </w:pPr>
      <w:r w:rsidRPr="00504FCE">
        <w:rPr>
          <w:rFonts w:ascii="Arial" w:hAnsi="Arial" w:cs="Arial"/>
          <w:b/>
          <w:bCs/>
          <w:sz w:val="20"/>
          <w:szCs w:val="20"/>
        </w:rPr>
        <w:t>Por su colocación. Hasta por 30 días</w:t>
      </w:r>
    </w:p>
    <w:tbl>
      <w:tblPr>
        <w:tblStyle w:val="Tablaconcuadrcula"/>
        <w:tblW w:w="5000" w:type="pct"/>
        <w:tblLook w:val="04A0" w:firstRow="1" w:lastRow="0" w:firstColumn="1" w:lastColumn="0" w:noHBand="0" w:noVBand="1"/>
      </w:tblPr>
      <w:tblGrid>
        <w:gridCol w:w="7602"/>
        <w:gridCol w:w="1452"/>
      </w:tblGrid>
      <w:tr w:rsidR="00EB0178" w:rsidRPr="00504FCE" w14:paraId="2044C9B2" w14:textId="77777777" w:rsidTr="00604532">
        <w:tc>
          <w:tcPr>
            <w:tcW w:w="4198" w:type="pct"/>
          </w:tcPr>
          <w:p w14:paraId="098FD4B0" w14:textId="46C33FAC" w:rsidR="00EB0178" w:rsidRPr="00504FCE" w:rsidRDefault="00EB0178" w:rsidP="00504FCE">
            <w:pPr>
              <w:pStyle w:val="Prrafodelista"/>
              <w:numPr>
                <w:ilvl w:val="0"/>
                <w:numId w:val="14"/>
              </w:numPr>
              <w:kinsoku w:val="0"/>
              <w:overflowPunct w:val="0"/>
              <w:autoSpaceDE w:val="0"/>
              <w:autoSpaceDN w:val="0"/>
              <w:adjustRightInd w:val="0"/>
              <w:spacing w:after="0" w:line="360" w:lineRule="auto"/>
              <w:contextualSpacing w:val="0"/>
              <w:jc w:val="both"/>
              <w:rPr>
                <w:rFonts w:ascii="Arial" w:hAnsi="Arial" w:cs="Arial"/>
                <w:sz w:val="20"/>
                <w:szCs w:val="20"/>
              </w:rPr>
            </w:pPr>
            <w:r w:rsidRPr="00504FCE">
              <w:rPr>
                <w:rFonts w:ascii="Arial" w:hAnsi="Arial" w:cs="Arial"/>
                <w:sz w:val="20"/>
                <w:szCs w:val="20"/>
              </w:rPr>
              <w:t xml:space="preserve">Colgantes </w:t>
            </w:r>
            <w:r w:rsidR="00604532" w:rsidRPr="00504FCE">
              <w:rPr>
                <w:rFonts w:ascii="Arial" w:hAnsi="Arial" w:cs="Arial"/>
                <w:sz w:val="20"/>
                <w:szCs w:val="20"/>
              </w:rPr>
              <w:t>(por m2)</w:t>
            </w:r>
          </w:p>
        </w:tc>
        <w:tc>
          <w:tcPr>
            <w:tcW w:w="802" w:type="pct"/>
          </w:tcPr>
          <w:p w14:paraId="6DDF080D" w14:textId="218B9D4C" w:rsidR="00EB0178" w:rsidRPr="00504FCE" w:rsidRDefault="00EB0178" w:rsidP="00C51228">
            <w:pPr>
              <w:kinsoku w:val="0"/>
              <w:overflowPunct w:val="0"/>
              <w:autoSpaceDE w:val="0"/>
              <w:autoSpaceDN w:val="0"/>
              <w:adjustRightInd w:val="0"/>
              <w:spacing w:after="0" w:line="360" w:lineRule="auto"/>
              <w:rPr>
                <w:rFonts w:ascii="Arial" w:hAnsi="Arial" w:cs="Arial"/>
                <w:sz w:val="20"/>
                <w:szCs w:val="20"/>
              </w:rPr>
            </w:pPr>
            <w:r w:rsidRPr="00504FCE">
              <w:rPr>
                <w:rFonts w:ascii="Arial" w:hAnsi="Arial" w:cs="Arial"/>
                <w:sz w:val="20"/>
                <w:szCs w:val="20"/>
              </w:rPr>
              <w:t>$</w:t>
            </w:r>
            <w:r w:rsidR="00604532" w:rsidRPr="00504FCE">
              <w:rPr>
                <w:rFonts w:ascii="Arial" w:hAnsi="Arial" w:cs="Arial"/>
                <w:sz w:val="20"/>
                <w:szCs w:val="20"/>
              </w:rPr>
              <w:t xml:space="preserve"> </w:t>
            </w:r>
            <w:r w:rsidR="00C51228">
              <w:rPr>
                <w:rFonts w:ascii="Arial" w:hAnsi="Arial" w:cs="Arial"/>
                <w:sz w:val="20"/>
                <w:szCs w:val="20"/>
              </w:rPr>
              <w:t xml:space="preserve"> </w:t>
            </w:r>
            <w:r w:rsidR="00604532" w:rsidRPr="00504FCE">
              <w:rPr>
                <w:rFonts w:ascii="Arial" w:hAnsi="Arial" w:cs="Arial"/>
                <w:sz w:val="20"/>
                <w:szCs w:val="20"/>
              </w:rPr>
              <w:t xml:space="preserve"> </w:t>
            </w:r>
            <w:r w:rsidR="00C51228">
              <w:rPr>
                <w:rFonts w:ascii="Arial" w:hAnsi="Arial" w:cs="Arial"/>
                <w:sz w:val="20"/>
                <w:szCs w:val="20"/>
              </w:rPr>
              <w:t xml:space="preserve">       </w:t>
            </w:r>
            <w:r w:rsidR="003104F8" w:rsidRPr="00504FCE">
              <w:rPr>
                <w:rFonts w:ascii="Arial" w:hAnsi="Arial" w:cs="Arial"/>
                <w:sz w:val="20"/>
                <w:szCs w:val="20"/>
              </w:rPr>
              <w:t>5</w:t>
            </w:r>
            <w:r w:rsidRPr="00504FCE">
              <w:rPr>
                <w:rFonts w:ascii="Arial" w:hAnsi="Arial" w:cs="Arial"/>
                <w:sz w:val="20"/>
                <w:szCs w:val="20"/>
              </w:rPr>
              <w:t xml:space="preserve">0.00 </w:t>
            </w:r>
          </w:p>
        </w:tc>
      </w:tr>
      <w:tr w:rsidR="00EB0178" w:rsidRPr="00504FCE" w14:paraId="479C057C" w14:textId="77777777" w:rsidTr="00604532">
        <w:tc>
          <w:tcPr>
            <w:tcW w:w="4198" w:type="pct"/>
          </w:tcPr>
          <w:p w14:paraId="09FA6598" w14:textId="742374B8" w:rsidR="00EB0178" w:rsidRPr="00504FCE" w:rsidRDefault="00EB0178" w:rsidP="00504FCE">
            <w:pPr>
              <w:pStyle w:val="Prrafodelista"/>
              <w:numPr>
                <w:ilvl w:val="0"/>
                <w:numId w:val="14"/>
              </w:numPr>
              <w:kinsoku w:val="0"/>
              <w:overflowPunct w:val="0"/>
              <w:autoSpaceDE w:val="0"/>
              <w:autoSpaceDN w:val="0"/>
              <w:adjustRightInd w:val="0"/>
              <w:spacing w:after="0" w:line="360" w:lineRule="auto"/>
              <w:contextualSpacing w:val="0"/>
              <w:jc w:val="both"/>
              <w:rPr>
                <w:rFonts w:ascii="Arial" w:hAnsi="Arial" w:cs="Arial"/>
                <w:sz w:val="20"/>
                <w:szCs w:val="20"/>
              </w:rPr>
            </w:pPr>
            <w:r w:rsidRPr="00504FCE">
              <w:rPr>
                <w:rFonts w:ascii="Arial" w:hAnsi="Arial" w:cs="Arial"/>
                <w:sz w:val="20"/>
                <w:szCs w:val="20"/>
              </w:rPr>
              <w:t xml:space="preserve">De azotea </w:t>
            </w:r>
            <w:r w:rsidR="00604532" w:rsidRPr="00504FCE">
              <w:rPr>
                <w:rFonts w:ascii="Arial" w:hAnsi="Arial" w:cs="Arial"/>
                <w:sz w:val="20"/>
                <w:szCs w:val="20"/>
              </w:rPr>
              <w:t>(por m2)</w:t>
            </w:r>
          </w:p>
        </w:tc>
        <w:tc>
          <w:tcPr>
            <w:tcW w:w="802" w:type="pct"/>
          </w:tcPr>
          <w:p w14:paraId="661826F9" w14:textId="27798490" w:rsidR="00EB0178" w:rsidRPr="00504FCE" w:rsidRDefault="00EB0178" w:rsidP="00C51228">
            <w:pPr>
              <w:kinsoku w:val="0"/>
              <w:overflowPunct w:val="0"/>
              <w:autoSpaceDE w:val="0"/>
              <w:autoSpaceDN w:val="0"/>
              <w:adjustRightInd w:val="0"/>
              <w:spacing w:after="0" w:line="360" w:lineRule="auto"/>
              <w:rPr>
                <w:rFonts w:ascii="Arial" w:hAnsi="Arial" w:cs="Arial"/>
                <w:sz w:val="20"/>
                <w:szCs w:val="20"/>
              </w:rPr>
            </w:pPr>
            <w:r w:rsidRPr="00504FCE">
              <w:rPr>
                <w:rFonts w:ascii="Arial" w:hAnsi="Arial" w:cs="Arial"/>
                <w:sz w:val="20"/>
                <w:szCs w:val="20"/>
              </w:rPr>
              <w:t>$</w:t>
            </w:r>
            <w:r w:rsidR="00C51228">
              <w:rPr>
                <w:rFonts w:ascii="Arial" w:hAnsi="Arial" w:cs="Arial"/>
                <w:sz w:val="20"/>
                <w:szCs w:val="20"/>
              </w:rPr>
              <w:t xml:space="preserve">       </w:t>
            </w:r>
            <w:r w:rsidRPr="00504FCE">
              <w:rPr>
                <w:rFonts w:ascii="Arial" w:hAnsi="Arial" w:cs="Arial"/>
                <w:sz w:val="20"/>
                <w:szCs w:val="20"/>
              </w:rPr>
              <w:t xml:space="preserve"> </w:t>
            </w:r>
            <w:r w:rsidR="00604532" w:rsidRPr="00504FCE">
              <w:rPr>
                <w:rFonts w:ascii="Arial" w:hAnsi="Arial" w:cs="Arial"/>
                <w:sz w:val="20"/>
                <w:szCs w:val="20"/>
              </w:rPr>
              <w:t xml:space="preserve">  </w:t>
            </w:r>
            <w:r w:rsidR="003104F8" w:rsidRPr="00504FCE">
              <w:rPr>
                <w:rFonts w:ascii="Arial" w:hAnsi="Arial" w:cs="Arial"/>
                <w:sz w:val="20"/>
                <w:szCs w:val="20"/>
              </w:rPr>
              <w:t>4</w:t>
            </w:r>
            <w:r w:rsidRPr="00504FCE">
              <w:rPr>
                <w:rFonts w:ascii="Arial" w:hAnsi="Arial" w:cs="Arial"/>
                <w:sz w:val="20"/>
                <w:szCs w:val="20"/>
              </w:rPr>
              <w:t xml:space="preserve">0.00 </w:t>
            </w:r>
          </w:p>
        </w:tc>
      </w:tr>
      <w:tr w:rsidR="00EB0178" w:rsidRPr="00504FCE" w14:paraId="114F98C6" w14:textId="77777777" w:rsidTr="00604532">
        <w:tc>
          <w:tcPr>
            <w:tcW w:w="4198" w:type="pct"/>
          </w:tcPr>
          <w:p w14:paraId="478B3685" w14:textId="633E2563" w:rsidR="00EB0178" w:rsidRPr="00504FCE" w:rsidRDefault="00EB0178" w:rsidP="00504FCE">
            <w:pPr>
              <w:pStyle w:val="Prrafodelista"/>
              <w:numPr>
                <w:ilvl w:val="0"/>
                <w:numId w:val="14"/>
              </w:numPr>
              <w:kinsoku w:val="0"/>
              <w:overflowPunct w:val="0"/>
              <w:autoSpaceDE w:val="0"/>
              <w:autoSpaceDN w:val="0"/>
              <w:adjustRightInd w:val="0"/>
              <w:spacing w:after="0" w:line="360" w:lineRule="auto"/>
              <w:contextualSpacing w:val="0"/>
              <w:jc w:val="both"/>
              <w:rPr>
                <w:rFonts w:ascii="Arial" w:hAnsi="Arial" w:cs="Arial"/>
                <w:sz w:val="20"/>
                <w:szCs w:val="20"/>
              </w:rPr>
            </w:pPr>
            <w:r w:rsidRPr="00504FCE">
              <w:rPr>
                <w:rFonts w:ascii="Arial" w:hAnsi="Arial" w:cs="Arial"/>
                <w:sz w:val="20"/>
                <w:szCs w:val="20"/>
              </w:rPr>
              <w:t xml:space="preserve">Pintados </w:t>
            </w:r>
            <w:r w:rsidR="00604532" w:rsidRPr="00504FCE">
              <w:rPr>
                <w:rFonts w:ascii="Arial" w:hAnsi="Arial" w:cs="Arial"/>
                <w:sz w:val="20"/>
                <w:szCs w:val="20"/>
              </w:rPr>
              <w:t>(por m2)</w:t>
            </w:r>
          </w:p>
        </w:tc>
        <w:tc>
          <w:tcPr>
            <w:tcW w:w="802" w:type="pct"/>
          </w:tcPr>
          <w:p w14:paraId="42B7694D" w14:textId="400AEEC7" w:rsidR="00EB0178" w:rsidRPr="00504FCE" w:rsidRDefault="00EB0178" w:rsidP="00C51228">
            <w:pPr>
              <w:kinsoku w:val="0"/>
              <w:overflowPunct w:val="0"/>
              <w:autoSpaceDE w:val="0"/>
              <w:autoSpaceDN w:val="0"/>
              <w:adjustRightInd w:val="0"/>
              <w:spacing w:after="0" w:line="360" w:lineRule="auto"/>
              <w:rPr>
                <w:rFonts w:ascii="Arial" w:hAnsi="Arial" w:cs="Arial"/>
                <w:sz w:val="20"/>
                <w:szCs w:val="20"/>
              </w:rPr>
            </w:pPr>
            <w:r w:rsidRPr="00504FCE">
              <w:rPr>
                <w:rFonts w:ascii="Arial" w:hAnsi="Arial" w:cs="Arial"/>
                <w:sz w:val="20"/>
                <w:szCs w:val="20"/>
              </w:rPr>
              <w:t>$</w:t>
            </w:r>
            <w:r w:rsidR="00C51228">
              <w:rPr>
                <w:rFonts w:ascii="Arial" w:hAnsi="Arial" w:cs="Arial"/>
                <w:sz w:val="20"/>
                <w:szCs w:val="20"/>
              </w:rPr>
              <w:t xml:space="preserve">        </w:t>
            </w:r>
            <w:r w:rsidR="00604532" w:rsidRPr="00504FCE">
              <w:rPr>
                <w:rFonts w:ascii="Arial" w:hAnsi="Arial" w:cs="Arial"/>
                <w:sz w:val="20"/>
                <w:szCs w:val="20"/>
              </w:rPr>
              <w:t xml:space="preserve">  </w:t>
            </w:r>
            <w:r w:rsidRPr="00504FCE">
              <w:rPr>
                <w:rFonts w:ascii="Arial" w:hAnsi="Arial" w:cs="Arial"/>
                <w:sz w:val="20"/>
                <w:szCs w:val="20"/>
              </w:rPr>
              <w:t xml:space="preserve">50.00 </w:t>
            </w:r>
          </w:p>
        </w:tc>
      </w:tr>
    </w:tbl>
    <w:p w14:paraId="150F5AA9" w14:textId="4F44715B" w:rsidR="0093606A" w:rsidRDefault="0093606A" w:rsidP="00504FCE">
      <w:pPr>
        <w:widowControl w:val="0"/>
        <w:autoSpaceDE w:val="0"/>
        <w:autoSpaceDN w:val="0"/>
        <w:adjustRightInd w:val="0"/>
        <w:spacing w:after="0" w:line="360" w:lineRule="auto"/>
        <w:rPr>
          <w:rFonts w:ascii="Arial" w:hAnsi="Arial" w:cs="Arial"/>
          <w:b/>
          <w:bCs/>
          <w:sz w:val="20"/>
          <w:szCs w:val="20"/>
        </w:rPr>
      </w:pPr>
    </w:p>
    <w:p w14:paraId="0FBD8136" w14:textId="77777777" w:rsidR="00767677" w:rsidRPr="00504FCE" w:rsidRDefault="00767677" w:rsidP="00504FCE">
      <w:pPr>
        <w:widowControl w:val="0"/>
        <w:autoSpaceDE w:val="0"/>
        <w:autoSpaceDN w:val="0"/>
        <w:adjustRightInd w:val="0"/>
        <w:spacing w:after="0" w:line="360" w:lineRule="auto"/>
        <w:rPr>
          <w:rFonts w:ascii="Arial" w:hAnsi="Arial" w:cs="Arial"/>
          <w:b/>
          <w:bCs/>
          <w:sz w:val="20"/>
          <w:szCs w:val="20"/>
        </w:rPr>
      </w:pPr>
    </w:p>
    <w:p w14:paraId="35A4A9B0" w14:textId="0420D786" w:rsidR="00EB0178" w:rsidRPr="00504FCE" w:rsidRDefault="00EB0178" w:rsidP="00504FCE">
      <w:pPr>
        <w:widowControl w:val="0"/>
        <w:autoSpaceDE w:val="0"/>
        <w:autoSpaceDN w:val="0"/>
        <w:adjustRightInd w:val="0"/>
        <w:spacing w:after="0" w:line="360" w:lineRule="auto"/>
        <w:jc w:val="both"/>
        <w:rPr>
          <w:rFonts w:ascii="Arial" w:hAnsi="Arial" w:cs="Arial"/>
          <w:sz w:val="20"/>
          <w:szCs w:val="20"/>
        </w:rPr>
      </w:pPr>
      <w:r w:rsidRPr="00504FCE">
        <w:rPr>
          <w:rFonts w:ascii="Arial" w:hAnsi="Arial" w:cs="Arial"/>
          <w:b/>
          <w:bCs/>
          <w:sz w:val="20"/>
          <w:szCs w:val="20"/>
        </w:rPr>
        <w:lastRenderedPageBreak/>
        <w:t>Artículo 2</w:t>
      </w:r>
      <w:r w:rsidR="0041794B" w:rsidRPr="00504FCE">
        <w:rPr>
          <w:rFonts w:ascii="Arial" w:hAnsi="Arial" w:cs="Arial"/>
          <w:b/>
          <w:bCs/>
          <w:sz w:val="20"/>
          <w:szCs w:val="20"/>
        </w:rPr>
        <w:t>4</w:t>
      </w:r>
      <w:r w:rsidRPr="00504FCE">
        <w:rPr>
          <w:rFonts w:ascii="Arial" w:hAnsi="Arial" w:cs="Arial"/>
          <w:b/>
          <w:bCs/>
          <w:sz w:val="20"/>
          <w:szCs w:val="20"/>
        </w:rPr>
        <w:t xml:space="preserve">.- </w:t>
      </w:r>
      <w:r w:rsidRPr="00504FCE">
        <w:rPr>
          <w:rFonts w:ascii="Arial" w:hAnsi="Arial" w:cs="Arial"/>
          <w:sz w:val="20"/>
          <w:szCs w:val="20"/>
        </w:rPr>
        <w:t>Por el otorgamiento de los permisos para</w:t>
      </w:r>
      <w:r w:rsidR="004A77B5" w:rsidRPr="00504FCE">
        <w:rPr>
          <w:rFonts w:ascii="Arial" w:hAnsi="Arial" w:cs="Arial"/>
          <w:sz w:val="20"/>
          <w:szCs w:val="20"/>
        </w:rPr>
        <w:t xml:space="preserve"> luz y sonido, bailes populares</w:t>
      </w:r>
      <w:r w:rsidRPr="00504FCE">
        <w:rPr>
          <w:rFonts w:ascii="Arial" w:hAnsi="Arial" w:cs="Arial"/>
          <w:sz w:val="20"/>
          <w:szCs w:val="20"/>
        </w:rPr>
        <w:t xml:space="preserve"> se causarán y pagarán derechos de $ </w:t>
      </w:r>
      <w:r w:rsidR="00DC673A" w:rsidRPr="00504FCE">
        <w:rPr>
          <w:rFonts w:ascii="Arial" w:hAnsi="Arial" w:cs="Arial"/>
          <w:sz w:val="20"/>
          <w:szCs w:val="20"/>
        </w:rPr>
        <w:t>3</w:t>
      </w:r>
      <w:r w:rsidRPr="00504FCE">
        <w:rPr>
          <w:rFonts w:ascii="Arial" w:hAnsi="Arial" w:cs="Arial"/>
          <w:sz w:val="20"/>
          <w:szCs w:val="20"/>
        </w:rPr>
        <w:t>,</w:t>
      </w:r>
      <w:r w:rsidR="004D160A" w:rsidRPr="00504FCE">
        <w:rPr>
          <w:rFonts w:ascii="Arial" w:hAnsi="Arial" w:cs="Arial"/>
          <w:sz w:val="20"/>
          <w:szCs w:val="20"/>
        </w:rPr>
        <w:t>5</w:t>
      </w:r>
      <w:r w:rsidRPr="00504FCE">
        <w:rPr>
          <w:rFonts w:ascii="Arial" w:hAnsi="Arial" w:cs="Arial"/>
          <w:sz w:val="20"/>
          <w:szCs w:val="20"/>
        </w:rPr>
        <w:t>00.00 por día</w:t>
      </w:r>
      <w:r w:rsidR="00DC673A" w:rsidRPr="00504FCE">
        <w:rPr>
          <w:rFonts w:ascii="Arial" w:hAnsi="Arial" w:cs="Arial"/>
          <w:sz w:val="20"/>
          <w:szCs w:val="20"/>
        </w:rPr>
        <w:t xml:space="preserve"> con venta de bebidas alcohólicas y sin venta de bebidas alcohólicas $ </w:t>
      </w:r>
      <w:r w:rsidR="008A0F0E" w:rsidRPr="00504FCE">
        <w:rPr>
          <w:rFonts w:ascii="Arial" w:hAnsi="Arial" w:cs="Arial"/>
          <w:sz w:val="20"/>
          <w:szCs w:val="20"/>
        </w:rPr>
        <w:t>2,000.00 por</w:t>
      </w:r>
      <w:r w:rsidR="00DC673A" w:rsidRPr="00504FCE">
        <w:rPr>
          <w:rFonts w:ascii="Arial" w:hAnsi="Arial" w:cs="Arial"/>
          <w:sz w:val="20"/>
          <w:szCs w:val="20"/>
        </w:rPr>
        <w:t xml:space="preserve"> día</w:t>
      </w:r>
      <w:r w:rsidRPr="00504FCE">
        <w:rPr>
          <w:rFonts w:ascii="Arial" w:hAnsi="Arial" w:cs="Arial"/>
          <w:sz w:val="20"/>
          <w:szCs w:val="20"/>
        </w:rPr>
        <w:t>.</w:t>
      </w:r>
      <w:r w:rsidR="004A77B5" w:rsidRPr="00504FCE">
        <w:rPr>
          <w:rFonts w:ascii="Arial" w:hAnsi="Arial" w:cs="Arial"/>
          <w:sz w:val="20"/>
          <w:szCs w:val="20"/>
        </w:rPr>
        <w:t xml:space="preserve"> En el caso de verbenas y otros similares pagaran el derecho de $ 200.00 por día.</w:t>
      </w:r>
    </w:p>
    <w:p w14:paraId="22760845" w14:textId="77777777" w:rsidR="0093606A" w:rsidRPr="00504FCE" w:rsidRDefault="0093606A" w:rsidP="00504FCE">
      <w:pPr>
        <w:widowControl w:val="0"/>
        <w:autoSpaceDE w:val="0"/>
        <w:autoSpaceDN w:val="0"/>
        <w:adjustRightInd w:val="0"/>
        <w:spacing w:after="0" w:line="360" w:lineRule="auto"/>
        <w:rPr>
          <w:rFonts w:ascii="Arial" w:hAnsi="Arial" w:cs="Arial"/>
          <w:sz w:val="20"/>
          <w:szCs w:val="20"/>
        </w:rPr>
      </w:pPr>
    </w:p>
    <w:p w14:paraId="090EA2E7" w14:textId="3A4BDA67" w:rsidR="00EB0178" w:rsidRPr="00504FCE" w:rsidRDefault="00EB0178" w:rsidP="00504FCE">
      <w:pPr>
        <w:widowControl w:val="0"/>
        <w:autoSpaceDE w:val="0"/>
        <w:autoSpaceDN w:val="0"/>
        <w:adjustRightInd w:val="0"/>
        <w:spacing w:after="0" w:line="360" w:lineRule="auto"/>
        <w:jc w:val="both"/>
        <w:rPr>
          <w:rFonts w:ascii="Arial" w:hAnsi="Arial" w:cs="Arial"/>
          <w:sz w:val="20"/>
          <w:szCs w:val="20"/>
        </w:rPr>
      </w:pPr>
      <w:r w:rsidRPr="00504FCE">
        <w:rPr>
          <w:rFonts w:ascii="Arial" w:hAnsi="Arial" w:cs="Arial"/>
          <w:b/>
          <w:bCs/>
          <w:sz w:val="20"/>
          <w:szCs w:val="20"/>
        </w:rPr>
        <w:t>Artículo 2</w:t>
      </w:r>
      <w:r w:rsidR="0041794B" w:rsidRPr="00504FCE">
        <w:rPr>
          <w:rFonts w:ascii="Arial" w:hAnsi="Arial" w:cs="Arial"/>
          <w:b/>
          <w:bCs/>
          <w:sz w:val="20"/>
          <w:szCs w:val="20"/>
        </w:rPr>
        <w:t>5</w:t>
      </w:r>
      <w:r w:rsidRPr="00504FCE">
        <w:rPr>
          <w:rFonts w:ascii="Arial" w:hAnsi="Arial" w:cs="Arial"/>
          <w:b/>
          <w:bCs/>
          <w:sz w:val="20"/>
          <w:szCs w:val="20"/>
        </w:rPr>
        <w:t xml:space="preserve">.- </w:t>
      </w:r>
      <w:r w:rsidRPr="00504FCE">
        <w:rPr>
          <w:rFonts w:ascii="Arial" w:hAnsi="Arial" w:cs="Arial"/>
          <w:sz w:val="20"/>
          <w:szCs w:val="20"/>
        </w:rPr>
        <w:t xml:space="preserve">Por el permiso para el cierre de calles por fiestas o cualquier evento o espectáculo en la vía pública, se pagará la cantidad de $ </w:t>
      </w:r>
      <w:r w:rsidR="00FD4192" w:rsidRPr="00504FCE">
        <w:rPr>
          <w:rFonts w:ascii="Arial" w:hAnsi="Arial" w:cs="Arial"/>
          <w:sz w:val="20"/>
          <w:szCs w:val="20"/>
        </w:rPr>
        <w:t>50</w:t>
      </w:r>
      <w:r w:rsidR="00064714" w:rsidRPr="00504FCE">
        <w:rPr>
          <w:rFonts w:ascii="Arial" w:hAnsi="Arial" w:cs="Arial"/>
          <w:sz w:val="20"/>
          <w:szCs w:val="20"/>
        </w:rPr>
        <w:t>0</w:t>
      </w:r>
      <w:r w:rsidRPr="00504FCE">
        <w:rPr>
          <w:rFonts w:ascii="Arial" w:hAnsi="Arial" w:cs="Arial"/>
          <w:sz w:val="20"/>
          <w:szCs w:val="20"/>
        </w:rPr>
        <w:t>.00 por día.</w:t>
      </w:r>
    </w:p>
    <w:p w14:paraId="0C73236D" w14:textId="77777777" w:rsidR="0093606A" w:rsidRPr="00504FCE" w:rsidRDefault="0093606A" w:rsidP="00504FCE">
      <w:pPr>
        <w:widowControl w:val="0"/>
        <w:autoSpaceDE w:val="0"/>
        <w:autoSpaceDN w:val="0"/>
        <w:adjustRightInd w:val="0"/>
        <w:spacing w:after="0" w:line="360" w:lineRule="auto"/>
        <w:jc w:val="both"/>
        <w:rPr>
          <w:rFonts w:ascii="Arial" w:hAnsi="Arial" w:cs="Arial"/>
          <w:sz w:val="20"/>
          <w:szCs w:val="20"/>
        </w:rPr>
      </w:pPr>
    </w:p>
    <w:p w14:paraId="118C22DB" w14:textId="0EFECF54" w:rsidR="00EB0178" w:rsidRPr="00504FCE" w:rsidRDefault="00EB0178" w:rsidP="00504FCE">
      <w:pPr>
        <w:widowControl w:val="0"/>
        <w:autoSpaceDE w:val="0"/>
        <w:autoSpaceDN w:val="0"/>
        <w:adjustRightInd w:val="0"/>
        <w:spacing w:after="0" w:line="360" w:lineRule="auto"/>
        <w:jc w:val="both"/>
        <w:rPr>
          <w:rFonts w:ascii="Arial" w:hAnsi="Arial" w:cs="Arial"/>
          <w:sz w:val="20"/>
          <w:szCs w:val="20"/>
        </w:rPr>
      </w:pPr>
      <w:r w:rsidRPr="00504FCE">
        <w:rPr>
          <w:rFonts w:ascii="Arial" w:hAnsi="Arial" w:cs="Arial"/>
          <w:b/>
          <w:bCs/>
          <w:sz w:val="20"/>
          <w:szCs w:val="20"/>
        </w:rPr>
        <w:t>Artículo 2</w:t>
      </w:r>
      <w:r w:rsidR="0041794B" w:rsidRPr="00504FCE">
        <w:rPr>
          <w:rFonts w:ascii="Arial" w:hAnsi="Arial" w:cs="Arial"/>
          <w:b/>
          <w:bCs/>
          <w:sz w:val="20"/>
          <w:szCs w:val="20"/>
        </w:rPr>
        <w:t>6</w:t>
      </w:r>
      <w:r w:rsidRPr="00504FCE">
        <w:rPr>
          <w:rFonts w:ascii="Arial" w:hAnsi="Arial" w:cs="Arial"/>
          <w:b/>
          <w:bCs/>
          <w:sz w:val="20"/>
          <w:szCs w:val="20"/>
        </w:rPr>
        <w:t xml:space="preserve">.- </w:t>
      </w:r>
      <w:r w:rsidRPr="00504FCE">
        <w:rPr>
          <w:rFonts w:ascii="Arial" w:hAnsi="Arial" w:cs="Arial"/>
          <w:sz w:val="20"/>
          <w:szCs w:val="20"/>
        </w:rPr>
        <w:t xml:space="preserve">Por el otorgamiento de los permisos para </w:t>
      </w:r>
      <w:r w:rsidR="00064714" w:rsidRPr="00504FCE">
        <w:rPr>
          <w:rFonts w:ascii="Arial" w:hAnsi="Arial" w:cs="Arial"/>
          <w:sz w:val="20"/>
          <w:szCs w:val="20"/>
        </w:rPr>
        <w:t>cosos taurinos</w:t>
      </w:r>
      <w:r w:rsidRPr="00504FCE">
        <w:rPr>
          <w:rFonts w:ascii="Arial" w:hAnsi="Arial" w:cs="Arial"/>
          <w:sz w:val="20"/>
          <w:szCs w:val="20"/>
        </w:rPr>
        <w:t>, se causarán y pagarán los siguientes derechos:</w:t>
      </w:r>
    </w:p>
    <w:p w14:paraId="5E5B7172" w14:textId="77777777" w:rsidR="002D79AD" w:rsidRPr="00504FCE" w:rsidRDefault="002D79AD" w:rsidP="00504FCE">
      <w:pPr>
        <w:widowControl w:val="0"/>
        <w:autoSpaceDE w:val="0"/>
        <w:autoSpaceDN w:val="0"/>
        <w:adjustRightInd w:val="0"/>
        <w:spacing w:after="0" w:line="36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7602"/>
        <w:gridCol w:w="1452"/>
      </w:tblGrid>
      <w:tr w:rsidR="00EB0178" w:rsidRPr="00504FCE" w14:paraId="38144575" w14:textId="77777777" w:rsidTr="00604532">
        <w:tc>
          <w:tcPr>
            <w:tcW w:w="4198" w:type="pct"/>
          </w:tcPr>
          <w:p w14:paraId="4821E21B" w14:textId="001CE789" w:rsidR="00EB0178" w:rsidRPr="00504FCE" w:rsidRDefault="00EB0178" w:rsidP="00504FCE">
            <w:pPr>
              <w:pStyle w:val="Prrafodelista"/>
              <w:numPr>
                <w:ilvl w:val="0"/>
                <w:numId w:val="11"/>
              </w:numPr>
              <w:kinsoku w:val="0"/>
              <w:overflowPunct w:val="0"/>
              <w:autoSpaceDE w:val="0"/>
              <w:autoSpaceDN w:val="0"/>
              <w:adjustRightInd w:val="0"/>
              <w:spacing w:after="0" w:line="360" w:lineRule="auto"/>
              <w:contextualSpacing w:val="0"/>
              <w:jc w:val="both"/>
              <w:rPr>
                <w:rFonts w:ascii="Arial" w:hAnsi="Arial" w:cs="Arial"/>
                <w:sz w:val="20"/>
                <w:szCs w:val="20"/>
              </w:rPr>
            </w:pPr>
            <w:r w:rsidRPr="00504FCE">
              <w:rPr>
                <w:rFonts w:ascii="Arial" w:hAnsi="Arial" w:cs="Arial"/>
                <w:sz w:val="20"/>
                <w:szCs w:val="20"/>
              </w:rPr>
              <w:t xml:space="preserve">Por palquero </w:t>
            </w:r>
            <w:r w:rsidR="00604532" w:rsidRPr="00504FCE">
              <w:rPr>
                <w:rFonts w:ascii="Arial" w:hAnsi="Arial" w:cs="Arial"/>
                <w:sz w:val="20"/>
                <w:szCs w:val="20"/>
              </w:rPr>
              <w:t>por día</w:t>
            </w:r>
          </w:p>
        </w:tc>
        <w:tc>
          <w:tcPr>
            <w:tcW w:w="802" w:type="pct"/>
          </w:tcPr>
          <w:p w14:paraId="56EC08A3" w14:textId="041E275B" w:rsidR="00EB0178" w:rsidRPr="00504FCE" w:rsidRDefault="00EB0178"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 xml:space="preserve">$ </w:t>
            </w:r>
            <w:r w:rsidR="00604532" w:rsidRPr="00504FCE">
              <w:rPr>
                <w:rFonts w:ascii="Arial" w:hAnsi="Arial" w:cs="Arial"/>
                <w:sz w:val="20"/>
                <w:szCs w:val="20"/>
              </w:rPr>
              <w:t xml:space="preserve"> </w:t>
            </w:r>
            <w:r w:rsidR="00C51228">
              <w:rPr>
                <w:rFonts w:ascii="Arial" w:hAnsi="Arial" w:cs="Arial"/>
                <w:sz w:val="20"/>
                <w:szCs w:val="20"/>
              </w:rPr>
              <w:t xml:space="preserve">  </w:t>
            </w:r>
            <w:r w:rsidR="00604532" w:rsidRPr="00504FCE">
              <w:rPr>
                <w:rFonts w:ascii="Arial" w:hAnsi="Arial" w:cs="Arial"/>
                <w:sz w:val="20"/>
                <w:szCs w:val="20"/>
              </w:rPr>
              <w:t xml:space="preserve">  </w:t>
            </w:r>
            <w:r w:rsidR="005027F5" w:rsidRPr="00504FCE">
              <w:rPr>
                <w:rFonts w:ascii="Arial" w:hAnsi="Arial" w:cs="Arial"/>
                <w:sz w:val="20"/>
                <w:szCs w:val="20"/>
              </w:rPr>
              <w:t xml:space="preserve"> </w:t>
            </w:r>
            <w:r w:rsidR="00604532" w:rsidRPr="00504FCE">
              <w:rPr>
                <w:rFonts w:ascii="Arial" w:hAnsi="Arial" w:cs="Arial"/>
                <w:sz w:val="20"/>
                <w:szCs w:val="20"/>
              </w:rPr>
              <w:t xml:space="preserve"> </w:t>
            </w:r>
            <w:r w:rsidR="00FD4192" w:rsidRPr="00504FCE">
              <w:rPr>
                <w:rFonts w:ascii="Arial" w:hAnsi="Arial" w:cs="Arial"/>
                <w:sz w:val="20"/>
                <w:szCs w:val="20"/>
              </w:rPr>
              <w:t>300</w:t>
            </w:r>
            <w:r w:rsidRPr="00504FCE">
              <w:rPr>
                <w:rFonts w:ascii="Arial" w:hAnsi="Arial" w:cs="Arial"/>
                <w:sz w:val="20"/>
                <w:szCs w:val="20"/>
              </w:rPr>
              <w:t xml:space="preserve">.00 </w:t>
            </w:r>
          </w:p>
        </w:tc>
      </w:tr>
      <w:tr w:rsidR="00EB0178" w:rsidRPr="00504FCE" w14:paraId="7E00C37F" w14:textId="77777777" w:rsidTr="00604532">
        <w:tc>
          <w:tcPr>
            <w:tcW w:w="4198" w:type="pct"/>
          </w:tcPr>
          <w:p w14:paraId="7CB97716" w14:textId="0799DE1D" w:rsidR="00EB0178" w:rsidRPr="00504FCE" w:rsidRDefault="00EB0178" w:rsidP="00504FCE">
            <w:pPr>
              <w:pStyle w:val="Prrafodelista"/>
              <w:numPr>
                <w:ilvl w:val="0"/>
                <w:numId w:val="11"/>
              </w:numPr>
              <w:kinsoku w:val="0"/>
              <w:overflowPunct w:val="0"/>
              <w:autoSpaceDE w:val="0"/>
              <w:autoSpaceDN w:val="0"/>
              <w:adjustRightInd w:val="0"/>
              <w:spacing w:after="0" w:line="360" w:lineRule="auto"/>
              <w:contextualSpacing w:val="0"/>
              <w:jc w:val="both"/>
              <w:rPr>
                <w:rFonts w:ascii="Arial" w:hAnsi="Arial" w:cs="Arial"/>
                <w:sz w:val="20"/>
                <w:szCs w:val="20"/>
              </w:rPr>
            </w:pPr>
            <w:r w:rsidRPr="00504FCE">
              <w:rPr>
                <w:rFonts w:ascii="Arial" w:hAnsi="Arial" w:cs="Arial"/>
                <w:sz w:val="20"/>
                <w:szCs w:val="20"/>
              </w:rPr>
              <w:t xml:space="preserve">Por coso taurino </w:t>
            </w:r>
            <w:r w:rsidR="00604532" w:rsidRPr="00504FCE">
              <w:rPr>
                <w:rFonts w:ascii="Arial" w:hAnsi="Arial" w:cs="Arial"/>
                <w:sz w:val="20"/>
                <w:szCs w:val="20"/>
              </w:rPr>
              <w:t>por día</w:t>
            </w:r>
          </w:p>
        </w:tc>
        <w:tc>
          <w:tcPr>
            <w:tcW w:w="802" w:type="pct"/>
          </w:tcPr>
          <w:p w14:paraId="721A822C" w14:textId="13D8911F" w:rsidR="00EB0178" w:rsidRPr="00504FCE" w:rsidRDefault="00EB0178"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 xml:space="preserve">$ </w:t>
            </w:r>
            <w:r w:rsidR="005027F5" w:rsidRPr="00504FCE">
              <w:rPr>
                <w:rFonts w:ascii="Arial" w:hAnsi="Arial" w:cs="Arial"/>
                <w:sz w:val="20"/>
                <w:szCs w:val="20"/>
              </w:rPr>
              <w:t xml:space="preserve"> </w:t>
            </w:r>
            <w:r w:rsidR="00C51228">
              <w:rPr>
                <w:rFonts w:ascii="Arial" w:hAnsi="Arial" w:cs="Arial"/>
                <w:sz w:val="20"/>
                <w:szCs w:val="20"/>
              </w:rPr>
              <w:t xml:space="preserve">  </w:t>
            </w:r>
            <w:r w:rsidR="00604532" w:rsidRPr="00504FCE">
              <w:rPr>
                <w:rFonts w:ascii="Arial" w:hAnsi="Arial" w:cs="Arial"/>
                <w:sz w:val="20"/>
                <w:szCs w:val="20"/>
              </w:rPr>
              <w:t xml:space="preserve"> </w:t>
            </w:r>
            <w:r w:rsidR="00FD4192" w:rsidRPr="00504FCE">
              <w:rPr>
                <w:rFonts w:ascii="Arial" w:hAnsi="Arial" w:cs="Arial"/>
                <w:sz w:val="20"/>
                <w:szCs w:val="20"/>
              </w:rPr>
              <w:t>3,00</w:t>
            </w:r>
            <w:r w:rsidR="00127E31" w:rsidRPr="00504FCE">
              <w:rPr>
                <w:rFonts w:ascii="Arial" w:hAnsi="Arial" w:cs="Arial"/>
                <w:sz w:val="20"/>
                <w:szCs w:val="20"/>
              </w:rPr>
              <w:t>0</w:t>
            </w:r>
            <w:r w:rsidRPr="00504FCE">
              <w:rPr>
                <w:rFonts w:ascii="Arial" w:hAnsi="Arial" w:cs="Arial"/>
                <w:sz w:val="20"/>
                <w:szCs w:val="20"/>
              </w:rPr>
              <w:t xml:space="preserve">.00 </w:t>
            </w:r>
          </w:p>
        </w:tc>
      </w:tr>
    </w:tbl>
    <w:p w14:paraId="13B533ED" w14:textId="78E73414" w:rsidR="00D70010" w:rsidRPr="00504FCE" w:rsidRDefault="00D70010" w:rsidP="00504FCE">
      <w:pPr>
        <w:widowControl w:val="0"/>
        <w:autoSpaceDE w:val="0"/>
        <w:autoSpaceDN w:val="0"/>
        <w:adjustRightInd w:val="0"/>
        <w:spacing w:after="0" w:line="360" w:lineRule="auto"/>
        <w:jc w:val="both"/>
        <w:rPr>
          <w:rFonts w:ascii="Arial" w:hAnsi="Arial" w:cs="Arial"/>
          <w:b/>
          <w:bCs/>
          <w:sz w:val="20"/>
          <w:szCs w:val="20"/>
        </w:rPr>
      </w:pPr>
    </w:p>
    <w:p w14:paraId="4EB15219" w14:textId="34A1AF8E" w:rsidR="00647B8C" w:rsidRPr="00504FCE" w:rsidRDefault="00647B8C" w:rsidP="00504FCE">
      <w:pPr>
        <w:widowControl w:val="0"/>
        <w:autoSpaceDE w:val="0"/>
        <w:autoSpaceDN w:val="0"/>
        <w:adjustRightInd w:val="0"/>
        <w:spacing w:after="0" w:line="360" w:lineRule="auto"/>
        <w:jc w:val="center"/>
        <w:rPr>
          <w:rFonts w:ascii="Arial" w:hAnsi="Arial" w:cs="Arial"/>
          <w:b/>
          <w:bCs/>
          <w:sz w:val="20"/>
          <w:szCs w:val="20"/>
        </w:rPr>
      </w:pPr>
      <w:r w:rsidRPr="00504FCE">
        <w:rPr>
          <w:rFonts w:ascii="Arial" w:hAnsi="Arial" w:cs="Arial"/>
          <w:b/>
          <w:bCs/>
          <w:sz w:val="20"/>
          <w:szCs w:val="20"/>
        </w:rPr>
        <w:t>CAPÍTULO lI</w:t>
      </w:r>
    </w:p>
    <w:p w14:paraId="58C5E3C4" w14:textId="7CF842BA" w:rsidR="00647B8C" w:rsidRPr="00504FCE" w:rsidRDefault="00647B8C" w:rsidP="00504FCE">
      <w:pPr>
        <w:widowControl w:val="0"/>
        <w:autoSpaceDE w:val="0"/>
        <w:autoSpaceDN w:val="0"/>
        <w:adjustRightInd w:val="0"/>
        <w:spacing w:after="0" w:line="360" w:lineRule="auto"/>
        <w:jc w:val="center"/>
        <w:rPr>
          <w:rFonts w:ascii="Arial" w:hAnsi="Arial" w:cs="Arial"/>
          <w:b/>
          <w:bCs/>
          <w:sz w:val="20"/>
          <w:szCs w:val="20"/>
        </w:rPr>
      </w:pPr>
      <w:r w:rsidRPr="00504FCE">
        <w:rPr>
          <w:rFonts w:ascii="Arial" w:hAnsi="Arial" w:cs="Arial"/>
          <w:b/>
          <w:bCs/>
          <w:sz w:val="20"/>
          <w:szCs w:val="20"/>
        </w:rPr>
        <w:t>Derechos por Servicios que presta la Dirección</w:t>
      </w:r>
      <w:r w:rsidR="00F26816" w:rsidRPr="00504FCE">
        <w:rPr>
          <w:rFonts w:ascii="Arial" w:hAnsi="Arial" w:cs="Arial"/>
          <w:b/>
          <w:bCs/>
          <w:sz w:val="20"/>
          <w:szCs w:val="20"/>
        </w:rPr>
        <w:t xml:space="preserve"> </w:t>
      </w:r>
      <w:r w:rsidRPr="00504FCE">
        <w:rPr>
          <w:rFonts w:ascii="Arial" w:hAnsi="Arial" w:cs="Arial"/>
          <w:b/>
          <w:bCs/>
          <w:sz w:val="20"/>
          <w:szCs w:val="20"/>
        </w:rPr>
        <w:t>de Obras Públicas</w:t>
      </w:r>
    </w:p>
    <w:p w14:paraId="4A6341B3" w14:textId="77777777" w:rsidR="00647B8C" w:rsidRPr="00504FCE" w:rsidRDefault="00647B8C" w:rsidP="00504FCE">
      <w:pPr>
        <w:widowControl w:val="0"/>
        <w:autoSpaceDE w:val="0"/>
        <w:autoSpaceDN w:val="0"/>
        <w:adjustRightInd w:val="0"/>
        <w:spacing w:after="0" w:line="360" w:lineRule="auto"/>
        <w:jc w:val="center"/>
        <w:rPr>
          <w:rFonts w:ascii="Arial" w:hAnsi="Arial" w:cs="Arial"/>
          <w:b/>
          <w:bCs/>
          <w:sz w:val="20"/>
          <w:szCs w:val="20"/>
        </w:rPr>
      </w:pPr>
    </w:p>
    <w:p w14:paraId="7E58E687" w14:textId="0C9FD0FB" w:rsidR="00684255" w:rsidRPr="00504FCE" w:rsidRDefault="00684255" w:rsidP="00504FCE">
      <w:pPr>
        <w:widowControl w:val="0"/>
        <w:autoSpaceDE w:val="0"/>
        <w:autoSpaceDN w:val="0"/>
        <w:adjustRightInd w:val="0"/>
        <w:spacing w:after="0" w:line="360" w:lineRule="auto"/>
        <w:jc w:val="both"/>
        <w:rPr>
          <w:rFonts w:ascii="Arial" w:hAnsi="Arial" w:cs="Arial"/>
          <w:sz w:val="20"/>
          <w:szCs w:val="20"/>
        </w:rPr>
      </w:pPr>
      <w:r w:rsidRPr="00504FCE">
        <w:rPr>
          <w:rFonts w:ascii="Arial" w:hAnsi="Arial" w:cs="Arial"/>
          <w:b/>
          <w:bCs/>
          <w:sz w:val="20"/>
          <w:szCs w:val="20"/>
        </w:rPr>
        <w:t xml:space="preserve">Artículo </w:t>
      </w:r>
      <w:r w:rsidR="000A1D7E" w:rsidRPr="00504FCE">
        <w:rPr>
          <w:rFonts w:ascii="Arial" w:hAnsi="Arial" w:cs="Arial"/>
          <w:b/>
          <w:bCs/>
          <w:sz w:val="20"/>
          <w:szCs w:val="20"/>
        </w:rPr>
        <w:t>2</w:t>
      </w:r>
      <w:r w:rsidR="0041794B" w:rsidRPr="00504FCE">
        <w:rPr>
          <w:rFonts w:ascii="Arial" w:hAnsi="Arial" w:cs="Arial"/>
          <w:b/>
          <w:bCs/>
          <w:sz w:val="20"/>
          <w:szCs w:val="20"/>
        </w:rPr>
        <w:t>7</w:t>
      </w:r>
      <w:r w:rsidRPr="00504FCE">
        <w:rPr>
          <w:rFonts w:ascii="Arial" w:hAnsi="Arial" w:cs="Arial"/>
          <w:b/>
          <w:bCs/>
          <w:sz w:val="20"/>
          <w:szCs w:val="20"/>
        </w:rPr>
        <w:t xml:space="preserve">.- </w:t>
      </w:r>
      <w:r w:rsidRPr="00504FCE">
        <w:rPr>
          <w:rFonts w:ascii="Arial" w:hAnsi="Arial" w:cs="Arial"/>
          <w:sz w:val="20"/>
          <w:szCs w:val="20"/>
        </w:rPr>
        <w:t xml:space="preserve">Por el otorgamiento de los permisos a que hace referencia la </w:t>
      </w:r>
      <w:r w:rsidR="003F3F11" w:rsidRPr="00504FCE">
        <w:rPr>
          <w:rFonts w:ascii="Arial" w:hAnsi="Arial" w:cs="Arial"/>
          <w:sz w:val="20"/>
          <w:szCs w:val="20"/>
        </w:rPr>
        <w:t xml:space="preserve">Ley de Hacienda para el Municipio de </w:t>
      </w:r>
      <w:r w:rsidR="00BE6F10" w:rsidRPr="00504FCE">
        <w:rPr>
          <w:rFonts w:ascii="Arial" w:hAnsi="Arial" w:cs="Arial"/>
          <w:sz w:val="20"/>
          <w:szCs w:val="20"/>
        </w:rPr>
        <w:t>Peto</w:t>
      </w:r>
      <w:r w:rsidRPr="00504FCE">
        <w:rPr>
          <w:rFonts w:ascii="Arial" w:hAnsi="Arial" w:cs="Arial"/>
          <w:sz w:val="20"/>
          <w:szCs w:val="20"/>
        </w:rPr>
        <w:t>, se causarán y pagarán derechos de acuerdo con las siguientes tarifas:</w:t>
      </w:r>
    </w:p>
    <w:p w14:paraId="2311FDC0" w14:textId="77777777" w:rsidR="00DF6F74" w:rsidRPr="00504FCE" w:rsidRDefault="00DF6F74" w:rsidP="00504FCE">
      <w:pPr>
        <w:widowControl w:val="0"/>
        <w:autoSpaceDE w:val="0"/>
        <w:autoSpaceDN w:val="0"/>
        <w:adjustRightInd w:val="0"/>
        <w:spacing w:after="0" w:line="36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7438"/>
        <w:gridCol w:w="328"/>
        <w:gridCol w:w="1288"/>
      </w:tblGrid>
      <w:tr w:rsidR="00604532" w:rsidRPr="00504FCE" w14:paraId="1001ED88" w14:textId="708A2036" w:rsidTr="00651C63">
        <w:tc>
          <w:tcPr>
            <w:tcW w:w="4108" w:type="pct"/>
          </w:tcPr>
          <w:p w14:paraId="3390D1F0" w14:textId="61134BFC" w:rsidR="00604532" w:rsidRPr="00504FCE" w:rsidRDefault="00604532" w:rsidP="00504FCE">
            <w:pPr>
              <w:kinsoku w:val="0"/>
              <w:overflowPunct w:val="0"/>
              <w:autoSpaceDE w:val="0"/>
              <w:autoSpaceDN w:val="0"/>
              <w:adjustRightInd w:val="0"/>
              <w:spacing w:after="0" w:line="360" w:lineRule="auto"/>
              <w:jc w:val="both"/>
              <w:rPr>
                <w:rFonts w:ascii="Arial" w:hAnsi="Arial" w:cs="Arial"/>
                <w:sz w:val="20"/>
                <w:szCs w:val="20"/>
              </w:rPr>
            </w:pPr>
            <w:r w:rsidRPr="00504FCE">
              <w:rPr>
                <w:rFonts w:ascii="Arial" w:hAnsi="Arial" w:cs="Arial"/>
                <w:sz w:val="20"/>
                <w:szCs w:val="20"/>
              </w:rPr>
              <w:t>Por cada permiso de construcción menor de 40 metros cuadrados o en planta baja (por m2)</w:t>
            </w:r>
          </w:p>
        </w:tc>
        <w:tc>
          <w:tcPr>
            <w:tcW w:w="180" w:type="pct"/>
            <w:tcBorders>
              <w:right w:val="nil"/>
            </w:tcBorders>
          </w:tcPr>
          <w:p w14:paraId="76441B8A" w14:textId="77777777" w:rsidR="00C51228" w:rsidRDefault="00C51228" w:rsidP="00504FCE">
            <w:pPr>
              <w:kinsoku w:val="0"/>
              <w:overflowPunct w:val="0"/>
              <w:autoSpaceDE w:val="0"/>
              <w:autoSpaceDN w:val="0"/>
              <w:adjustRightInd w:val="0"/>
              <w:spacing w:after="0" w:line="360" w:lineRule="auto"/>
              <w:jc w:val="right"/>
              <w:rPr>
                <w:rFonts w:ascii="Arial" w:hAnsi="Arial" w:cs="Arial"/>
                <w:sz w:val="20"/>
                <w:szCs w:val="20"/>
              </w:rPr>
            </w:pPr>
          </w:p>
          <w:p w14:paraId="55D2B8A1" w14:textId="24253075"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p>
        </w:tc>
        <w:tc>
          <w:tcPr>
            <w:tcW w:w="712" w:type="pct"/>
            <w:tcBorders>
              <w:left w:val="nil"/>
            </w:tcBorders>
          </w:tcPr>
          <w:p w14:paraId="2DE16FB3" w14:textId="77777777" w:rsidR="00C51228"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 xml:space="preserve"> </w:t>
            </w:r>
          </w:p>
          <w:p w14:paraId="7E02A515" w14:textId="3C86F587"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 xml:space="preserve">12.00 </w:t>
            </w:r>
          </w:p>
        </w:tc>
      </w:tr>
      <w:tr w:rsidR="00604532" w:rsidRPr="00504FCE" w14:paraId="0AF9B0D9" w14:textId="7BAFD9C5" w:rsidTr="00651C63">
        <w:tc>
          <w:tcPr>
            <w:tcW w:w="4108" w:type="pct"/>
          </w:tcPr>
          <w:p w14:paraId="3502233E" w14:textId="2844D2DE" w:rsidR="00604532" w:rsidRPr="00504FCE" w:rsidRDefault="00604532" w:rsidP="00504FCE">
            <w:pPr>
              <w:kinsoku w:val="0"/>
              <w:overflowPunct w:val="0"/>
              <w:autoSpaceDE w:val="0"/>
              <w:autoSpaceDN w:val="0"/>
              <w:adjustRightInd w:val="0"/>
              <w:spacing w:after="0" w:line="360" w:lineRule="auto"/>
              <w:jc w:val="both"/>
              <w:rPr>
                <w:rFonts w:ascii="Arial" w:hAnsi="Arial" w:cs="Arial"/>
                <w:sz w:val="20"/>
                <w:szCs w:val="20"/>
              </w:rPr>
            </w:pPr>
            <w:r w:rsidRPr="00504FCE">
              <w:rPr>
                <w:rFonts w:ascii="Arial" w:hAnsi="Arial" w:cs="Arial"/>
                <w:sz w:val="20"/>
                <w:szCs w:val="20"/>
              </w:rPr>
              <w:t>Por cada permiso de construcción mayor de 40 metros cuadrados o en planta alta (por m2)</w:t>
            </w:r>
          </w:p>
        </w:tc>
        <w:tc>
          <w:tcPr>
            <w:tcW w:w="180" w:type="pct"/>
            <w:tcBorders>
              <w:right w:val="nil"/>
            </w:tcBorders>
          </w:tcPr>
          <w:p w14:paraId="20860B2B" w14:textId="77777777" w:rsidR="00C51228" w:rsidRDefault="00C51228" w:rsidP="00504FCE">
            <w:pPr>
              <w:kinsoku w:val="0"/>
              <w:overflowPunct w:val="0"/>
              <w:autoSpaceDE w:val="0"/>
              <w:autoSpaceDN w:val="0"/>
              <w:adjustRightInd w:val="0"/>
              <w:spacing w:after="0" w:line="360" w:lineRule="auto"/>
              <w:jc w:val="right"/>
              <w:rPr>
                <w:rFonts w:ascii="Arial" w:hAnsi="Arial" w:cs="Arial"/>
                <w:sz w:val="20"/>
                <w:szCs w:val="20"/>
              </w:rPr>
            </w:pPr>
          </w:p>
          <w:p w14:paraId="2E0EDB24" w14:textId="5D64C2FA"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p>
        </w:tc>
        <w:tc>
          <w:tcPr>
            <w:tcW w:w="712" w:type="pct"/>
            <w:tcBorders>
              <w:left w:val="nil"/>
            </w:tcBorders>
          </w:tcPr>
          <w:p w14:paraId="51674344" w14:textId="77777777" w:rsidR="00C51228" w:rsidRDefault="00C51228" w:rsidP="00504FCE">
            <w:pPr>
              <w:kinsoku w:val="0"/>
              <w:overflowPunct w:val="0"/>
              <w:autoSpaceDE w:val="0"/>
              <w:autoSpaceDN w:val="0"/>
              <w:adjustRightInd w:val="0"/>
              <w:spacing w:after="0" w:line="360" w:lineRule="auto"/>
              <w:jc w:val="right"/>
              <w:rPr>
                <w:rFonts w:ascii="Arial" w:hAnsi="Arial" w:cs="Arial"/>
                <w:sz w:val="20"/>
                <w:szCs w:val="20"/>
              </w:rPr>
            </w:pPr>
          </w:p>
          <w:p w14:paraId="244246FD" w14:textId="178CAB4B"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 xml:space="preserve"> 15.00 </w:t>
            </w:r>
          </w:p>
        </w:tc>
      </w:tr>
      <w:tr w:rsidR="00604532" w:rsidRPr="00504FCE" w14:paraId="72F54A84" w14:textId="76559DCE" w:rsidTr="00651C63">
        <w:tc>
          <w:tcPr>
            <w:tcW w:w="4108" w:type="pct"/>
          </w:tcPr>
          <w:p w14:paraId="28023439" w14:textId="156C1F4F" w:rsidR="00604532" w:rsidRPr="00504FCE" w:rsidRDefault="00604532" w:rsidP="00504FCE">
            <w:pPr>
              <w:kinsoku w:val="0"/>
              <w:overflowPunct w:val="0"/>
              <w:autoSpaceDE w:val="0"/>
              <w:autoSpaceDN w:val="0"/>
              <w:adjustRightInd w:val="0"/>
              <w:spacing w:after="0" w:line="360" w:lineRule="auto"/>
              <w:jc w:val="both"/>
              <w:rPr>
                <w:rFonts w:ascii="Arial" w:hAnsi="Arial" w:cs="Arial"/>
                <w:sz w:val="20"/>
                <w:szCs w:val="20"/>
              </w:rPr>
            </w:pPr>
            <w:r w:rsidRPr="00504FCE">
              <w:rPr>
                <w:rFonts w:ascii="Arial" w:hAnsi="Arial" w:cs="Arial"/>
                <w:sz w:val="20"/>
                <w:szCs w:val="20"/>
              </w:rPr>
              <w:t>Por cada permiso de remodelación (por m2)</w:t>
            </w:r>
          </w:p>
        </w:tc>
        <w:tc>
          <w:tcPr>
            <w:tcW w:w="180" w:type="pct"/>
            <w:tcBorders>
              <w:right w:val="nil"/>
            </w:tcBorders>
          </w:tcPr>
          <w:p w14:paraId="779A3BCE" w14:textId="7D98DE10"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p>
        </w:tc>
        <w:tc>
          <w:tcPr>
            <w:tcW w:w="712" w:type="pct"/>
            <w:tcBorders>
              <w:left w:val="nil"/>
            </w:tcBorders>
          </w:tcPr>
          <w:p w14:paraId="4D93E351" w14:textId="0A941C77"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 xml:space="preserve"> 10.00 </w:t>
            </w:r>
          </w:p>
        </w:tc>
      </w:tr>
      <w:tr w:rsidR="00604532" w:rsidRPr="00504FCE" w14:paraId="692DB822" w14:textId="4FCED705" w:rsidTr="00651C63">
        <w:tc>
          <w:tcPr>
            <w:tcW w:w="4108" w:type="pct"/>
          </w:tcPr>
          <w:p w14:paraId="47388D62" w14:textId="748D41CF" w:rsidR="00604532" w:rsidRPr="00504FCE" w:rsidRDefault="00604532" w:rsidP="00504FCE">
            <w:pPr>
              <w:kinsoku w:val="0"/>
              <w:overflowPunct w:val="0"/>
              <w:autoSpaceDE w:val="0"/>
              <w:autoSpaceDN w:val="0"/>
              <w:adjustRightInd w:val="0"/>
              <w:spacing w:after="0" w:line="360" w:lineRule="auto"/>
              <w:jc w:val="both"/>
              <w:rPr>
                <w:rFonts w:ascii="Arial" w:hAnsi="Arial" w:cs="Arial"/>
                <w:sz w:val="20"/>
                <w:szCs w:val="20"/>
              </w:rPr>
            </w:pPr>
            <w:r w:rsidRPr="00504FCE">
              <w:rPr>
                <w:rFonts w:ascii="Arial" w:hAnsi="Arial" w:cs="Arial"/>
                <w:sz w:val="20"/>
                <w:szCs w:val="20"/>
              </w:rPr>
              <w:t>Por cada permiso de ampliación (por m2)</w:t>
            </w:r>
          </w:p>
        </w:tc>
        <w:tc>
          <w:tcPr>
            <w:tcW w:w="180" w:type="pct"/>
            <w:tcBorders>
              <w:right w:val="nil"/>
            </w:tcBorders>
          </w:tcPr>
          <w:p w14:paraId="5F94C3F0" w14:textId="6C8C0592"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p>
        </w:tc>
        <w:tc>
          <w:tcPr>
            <w:tcW w:w="712" w:type="pct"/>
            <w:tcBorders>
              <w:left w:val="nil"/>
            </w:tcBorders>
          </w:tcPr>
          <w:p w14:paraId="4D1BC49D" w14:textId="6F14A7E4"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 xml:space="preserve"> 10.00 </w:t>
            </w:r>
          </w:p>
        </w:tc>
      </w:tr>
      <w:tr w:rsidR="00604532" w:rsidRPr="00504FCE" w14:paraId="26335755" w14:textId="01D1BE13" w:rsidTr="00651C63">
        <w:tc>
          <w:tcPr>
            <w:tcW w:w="4108" w:type="pct"/>
          </w:tcPr>
          <w:p w14:paraId="19FDEA6A" w14:textId="29F09A89" w:rsidR="00604532" w:rsidRPr="00504FCE" w:rsidRDefault="00604532" w:rsidP="00504FCE">
            <w:pPr>
              <w:kinsoku w:val="0"/>
              <w:overflowPunct w:val="0"/>
              <w:autoSpaceDE w:val="0"/>
              <w:autoSpaceDN w:val="0"/>
              <w:adjustRightInd w:val="0"/>
              <w:spacing w:after="0" w:line="360" w:lineRule="auto"/>
              <w:jc w:val="both"/>
              <w:rPr>
                <w:rFonts w:ascii="Arial" w:hAnsi="Arial" w:cs="Arial"/>
                <w:sz w:val="20"/>
                <w:szCs w:val="20"/>
              </w:rPr>
            </w:pPr>
            <w:r w:rsidRPr="00504FCE">
              <w:rPr>
                <w:rFonts w:ascii="Arial" w:hAnsi="Arial" w:cs="Arial"/>
                <w:sz w:val="20"/>
                <w:szCs w:val="20"/>
              </w:rPr>
              <w:t>Por cada permiso de demolición (por m2)</w:t>
            </w:r>
          </w:p>
        </w:tc>
        <w:tc>
          <w:tcPr>
            <w:tcW w:w="180" w:type="pct"/>
            <w:tcBorders>
              <w:right w:val="nil"/>
            </w:tcBorders>
          </w:tcPr>
          <w:p w14:paraId="3D1693DD" w14:textId="52BE9252"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p>
        </w:tc>
        <w:tc>
          <w:tcPr>
            <w:tcW w:w="712" w:type="pct"/>
            <w:tcBorders>
              <w:left w:val="nil"/>
            </w:tcBorders>
          </w:tcPr>
          <w:p w14:paraId="66759573" w14:textId="0679CB8B"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 xml:space="preserve"> 10.00</w:t>
            </w:r>
          </w:p>
        </w:tc>
      </w:tr>
      <w:tr w:rsidR="00604532" w:rsidRPr="00504FCE" w14:paraId="47DE8223" w14:textId="6D73301A" w:rsidTr="00651C63">
        <w:tc>
          <w:tcPr>
            <w:tcW w:w="4108" w:type="pct"/>
          </w:tcPr>
          <w:p w14:paraId="1AAA2DC0" w14:textId="249DC6B4" w:rsidR="00604532" w:rsidRPr="00504FCE" w:rsidRDefault="00604532" w:rsidP="00504FCE">
            <w:pPr>
              <w:kinsoku w:val="0"/>
              <w:overflowPunct w:val="0"/>
              <w:autoSpaceDE w:val="0"/>
              <w:autoSpaceDN w:val="0"/>
              <w:adjustRightInd w:val="0"/>
              <w:spacing w:after="0" w:line="360" w:lineRule="auto"/>
              <w:jc w:val="both"/>
              <w:rPr>
                <w:rFonts w:ascii="Arial" w:hAnsi="Arial" w:cs="Arial"/>
                <w:sz w:val="20"/>
                <w:szCs w:val="20"/>
              </w:rPr>
            </w:pPr>
            <w:r w:rsidRPr="00504FCE">
              <w:rPr>
                <w:rFonts w:ascii="Arial" w:hAnsi="Arial" w:cs="Arial"/>
                <w:sz w:val="20"/>
                <w:szCs w:val="20"/>
              </w:rPr>
              <w:t>Por cada permiso para la ruptura de banquetas, empedrados o pavimentados (por m2)</w:t>
            </w:r>
          </w:p>
        </w:tc>
        <w:tc>
          <w:tcPr>
            <w:tcW w:w="180" w:type="pct"/>
            <w:tcBorders>
              <w:right w:val="nil"/>
            </w:tcBorders>
          </w:tcPr>
          <w:p w14:paraId="018C6EF5" w14:textId="77777777" w:rsidR="00C51228" w:rsidRDefault="00C51228" w:rsidP="00504FCE">
            <w:pPr>
              <w:kinsoku w:val="0"/>
              <w:overflowPunct w:val="0"/>
              <w:autoSpaceDE w:val="0"/>
              <w:autoSpaceDN w:val="0"/>
              <w:adjustRightInd w:val="0"/>
              <w:spacing w:after="0" w:line="360" w:lineRule="auto"/>
              <w:jc w:val="right"/>
              <w:rPr>
                <w:rFonts w:ascii="Arial" w:hAnsi="Arial" w:cs="Arial"/>
                <w:sz w:val="20"/>
                <w:szCs w:val="20"/>
              </w:rPr>
            </w:pPr>
          </w:p>
          <w:p w14:paraId="0DA9D860" w14:textId="74003D5C"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p>
        </w:tc>
        <w:tc>
          <w:tcPr>
            <w:tcW w:w="712" w:type="pct"/>
            <w:tcBorders>
              <w:left w:val="nil"/>
            </w:tcBorders>
          </w:tcPr>
          <w:p w14:paraId="420CDB1B" w14:textId="77777777" w:rsidR="00C51228" w:rsidRDefault="00604532" w:rsidP="00C51228">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 xml:space="preserve"> </w:t>
            </w:r>
          </w:p>
          <w:p w14:paraId="77095173" w14:textId="023E836A" w:rsidR="00604532" w:rsidRPr="00504FCE" w:rsidRDefault="00604532" w:rsidP="00C51228">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85.00</w:t>
            </w:r>
          </w:p>
        </w:tc>
      </w:tr>
      <w:tr w:rsidR="00604532" w:rsidRPr="00504FCE" w14:paraId="0F53424F" w14:textId="09AF5641" w:rsidTr="00651C63">
        <w:tc>
          <w:tcPr>
            <w:tcW w:w="4108" w:type="pct"/>
          </w:tcPr>
          <w:p w14:paraId="3E335973" w14:textId="4B5F0706" w:rsidR="00604532" w:rsidRPr="00504FCE" w:rsidRDefault="00604532" w:rsidP="00504FCE">
            <w:pPr>
              <w:kinsoku w:val="0"/>
              <w:overflowPunct w:val="0"/>
              <w:autoSpaceDE w:val="0"/>
              <w:autoSpaceDN w:val="0"/>
              <w:adjustRightInd w:val="0"/>
              <w:spacing w:after="0" w:line="360" w:lineRule="auto"/>
              <w:jc w:val="both"/>
              <w:rPr>
                <w:rFonts w:ascii="Arial" w:hAnsi="Arial" w:cs="Arial"/>
                <w:sz w:val="20"/>
                <w:szCs w:val="20"/>
              </w:rPr>
            </w:pPr>
            <w:r w:rsidRPr="00504FCE">
              <w:rPr>
                <w:rFonts w:ascii="Arial" w:hAnsi="Arial" w:cs="Arial"/>
                <w:sz w:val="20"/>
                <w:szCs w:val="20"/>
              </w:rPr>
              <w:t>Por construcción de albercas (por m3 de capacidad)</w:t>
            </w:r>
          </w:p>
        </w:tc>
        <w:tc>
          <w:tcPr>
            <w:tcW w:w="180" w:type="pct"/>
            <w:tcBorders>
              <w:right w:val="nil"/>
            </w:tcBorders>
          </w:tcPr>
          <w:p w14:paraId="52FB575C" w14:textId="483EF000"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p>
        </w:tc>
        <w:tc>
          <w:tcPr>
            <w:tcW w:w="712" w:type="pct"/>
            <w:tcBorders>
              <w:left w:val="nil"/>
            </w:tcBorders>
          </w:tcPr>
          <w:p w14:paraId="268CA2A7" w14:textId="67FA7855"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 xml:space="preserve"> 35.00 </w:t>
            </w:r>
          </w:p>
        </w:tc>
      </w:tr>
      <w:tr w:rsidR="00604532" w:rsidRPr="00504FCE" w14:paraId="52C3B5DB" w14:textId="402F9D77" w:rsidTr="00651C63">
        <w:tc>
          <w:tcPr>
            <w:tcW w:w="4108" w:type="pct"/>
          </w:tcPr>
          <w:p w14:paraId="08239B08" w14:textId="0B39613C" w:rsidR="00604532" w:rsidRPr="00504FCE" w:rsidRDefault="00604532" w:rsidP="00504FCE">
            <w:pPr>
              <w:kinsoku w:val="0"/>
              <w:overflowPunct w:val="0"/>
              <w:autoSpaceDE w:val="0"/>
              <w:autoSpaceDN w:val="0"/>
              <w:adjustRightInd w:val="0"/>
              <w:spacing w:after="0" w:line="360" w:lineRule="auto"/>
              <w:jc w:val="both"/>
              <w:rPr>
                <w:rFonts w:ascii="Arial" w:hAnsi="Arial" w:cs="Arial"/>
                <w:sz w:val="20"/>
                <w:szCs w:val="20"/>
              </w:rPr>
            </w:pPr>
            <w:r w:rsidRPr="00504FCE">
              <w:rPr>
                <w:rFonts w:ascii="Arial" w:hAnsi="Arial" w:cs="Arial"/>
                <w:sz w:val="20"/>
                <w:szCs w:val="20"/>
              </w:rPr>
              <w:t>Por construcción de pozos (por metro de lineal de profundidad)</w:t>
            </w:r>
          </w:p>
        </w:tc>
        <w:tc>
          <w:tcPr>
            <w:tcW w:w="180" w:type="pct"/>
            <w:tcBorders>
              <w:right w:val="nil"/>
            </w:tcBorders>
          </w:tcPr>
          <w:p w14:paraId="58FF3C93" w14:textId="318A1A53"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p>
        </w:tc>
        <w:tc>
          <w:tcPr>
            <w:tcW w:w="712" w:type="pct"/>
            <w:tcBorders>
              <w:left w:val="nil"/>
            </w:tcBorders>
          </w:tcPr>
          <w:p w14:paraId="7DB8BA17" w14:textId="0EE73743"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 xml:space="preserve"> 25.00 </w:t>
            </w:r>
          </w:p>
        </w:tc>
      </w:tr>
      <w:tr w:rsidR="00604532" w:rsidRPr="00504FCE" w14:paraId="00BA1522" w14:textId="027C394D" w:rsidTr="00651C63">
        <w:tc>
          <w:tcPr>
            <w:tcW w:w="4108" w:type="pct"/>
          </w:tcPr>
          <w:p w14:paraId="39248653" w14:textId="3CFBF2CC" w:rsidR="00604532" w:rsidRPr="00504FCE" w:rsidRDefault="00604532" w:rsidP="00504FCE">
            <w:pPr>
              <w:kinsoku w:val="0"/>
              <w:overflowPunct w:val="0"/>
              <w:autoSpaceDE w:val="0"/>
              <w:autoSpaceDN w:val="0"/>
              <w:adjustRightInd w:val="0"/>
              <w:spacing w:after="0" w:line="360" w:lineRule="auto"/>
              <w:jc w:val="both"/>
              <w:rPr>
                <w:rFonts w:ascii="Arial" w:hAnsi="Arial" w:cs="Arial"/>
                <w:sz w:val="20"/>
                <w:szCs w:val="20"/>
              </w:rPr>
            </w:pPr>
            <w:r w:rsidRPr="00504FCE">
              <w:rPr>
                <w:rFonts w:ascii="Arial" w:hAnsi="Arial" w:cs="Arial"/>
                <w:sz w:val="20"/>
                <w:szCs w:val="20"/>
              </w:rPr>
              <w:lastRenderedPageBreak/>
              <w:t>Por construcción de fosa séptica (por m3 de capacidad)</w:t>
            </w:r>
          </w:p>
        </w:tc>
        <w:tc>
          <w:tcPr>
            <w:tcW w:w="180" w:type="pct"/>
            <w:tcBorders>
              <w:right w:val="nil"/>
            </w:tcBorders>
          </w:tcPr>
          <w:p w14:paraId="4941E9FB" w14:textId="1A20B254"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p>
        </w:tc>
        <w:tc>
          <w:tcPr>
            <w:tcW w:w="712" w:type="pct"/>
            <w:tcBorders>
              <w:left w:val="nil"/>
            </w:tcBorders>
          </w:tcPr>
          <w:p w14:paraId="72AEF43E" w14:textId="573FCBC5"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 xml:space="preserve"> 30.00 </w:t>
            </w:r>
          </w:p>
        </w:tc>
      </w:tr>
      <w:tr w:rsidR="00604532" w:rsidRPr="00504FCE" w14:paraId="7139B0AD" w14:textId="4C67ACE1" w:rsidTr="00651C63">
        <w:tc>
          <w:tcPr>
            <w:tcW w:w="4108" w:type="pct"/>
          </w:tcPr>
          <w:p w14:paraId="7DC96FBF" w14:textId="45575366" w:rsidR="00604532" w:rsidRPr="00504FCE" w:rsidRDefault="00604532" w:rsidP="00504FCE">
            <w:pPr>
              <w:kinsoku w:val="0"/>
              <w:overflowPunct w:val="0"/>
              <w:autoSpaceDE w:val="0"/>
              <w:autoSpaceDN w:val="0"/>
              <w:adjustRightInd w:val="0"/>
              <w:spacing w:after="0" w:line="360" w:lineRule="auto"/>
              <w:jc w:val="both"/>
              <w:rPr>
                <w:rFonts w:ascii="Arial" w:hAnsi="Arial" w:cs="Arial"/>
                <w:sz w:val="20"/>
                <w:szCs w:val="20"/>
              </w:rPr>
            </w:pPr>
            <w:r w:rsidRPr="00504FCE">
              <w:rPr>
                <w:rFonts w:ascii="Arial" w:hAnsi="Arial" w:cs="Arial"/>
                <w:sz w:val="20"/>
                <w:szCs w:val="20"/>
              </w:rPr>
              <w:t>Por cada autorización para la construcción o demolición de bardas u obras lineales (por metro lineal)</w:t>
            </w:r>
          </w:p>
        </w:tc>
        <w:tc>
          <w:tcPr>
            <w:tcW w:w="180" w:type="pct"/>
            <w:tcBorders>
              <w:right w:val="nil"/>
            </w:tcBorders>
          </w:tcPr>
          <w:p w14:paraId="33441C80" w14:textId="77777777" w:rsidR="00C51228" w:rsidRDefault="00C51228" w:rsidP="00504FCE">
            <w:pPr>
              <w:kinsoku w:val="0"/>
              <w:overflowPunct w:val="0"/>
              <w:autoSpaceDE w:val="0"/>
              <w:autoSpaceDN w:val="0"/>
              <w:adjustRightInd w:val="0"/>
              <w:spacing w:after="0" w:line="360" w:lineRule="auto"/>
              <w:jc w:val="right"/>
              <w:rPr>
                <w:rFonts w:ascii="Arial" w:hAnsi="Arial" w:cs="Arial"/>
                <w:sz w:val="20"/>
                <w:szCs w:val="20"/>
              </w:rPr>
            </w:pPr>
          </w:p>
          <w:p w14:paraId="33D0EDA5" w14:textId="736601A0"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p>
        </w:tc>
        <w:tc>
          <w:tcPr>
            <w:tcW w:w="712" w:type="pct"/>
            <w:tcBorders>
              <w:left w:val="nil"/>
            </w:tcBorders>
          </w:tcPr>
          <w:p w14:paraId="57062DAC" w14:textId="77777777" w:rsidR="00C51228"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 xml:space="preserve"> </w:t>
            </w:r>
          </w:p>
          <w:p w14:paraId="40601AC4" w14:textId="231301CB"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 xml:space="preserve">9.00 </w:t>
            </w:r>
          </w:p>
        </w:tc>
      </w:tr>
      <w:tr w:rsidR="00604532" w:rsidRPr="00504FCE" w14:paraId="0FA7E5CB" w14:textId="081C432E" w:rsidTr="00651C63">
        <w:tc>
          <w:tcPr>
            <w:tcW w:w="4108" w:type="pct"/>
          </w:tcPr>
          <w:p w14:paraId="4D3BBF9A" w14:textId="4BE2A8C9" w:rsidR="00604532" w:rsidRPr="00504FCE" w:rsidRDefault="00604532" w:rsidP="00504FCE">
            <w:pPr>
              <w:kinsoku w:val="0"/>
              <w:overflowPunct w:val="0"/>
              <w:autoSpaceDE w:val="0"/>
              <w:autoSpaceDN w:val="0"/>
              <w:adjustRightInd w:val="0"/>
              <w:spacing w:after="0" w:line="360" w:lineRule="auto"/>
              <w:jc w:val="both"/>
              <w:rPr>
                <w:rFonts w:ascii="Arial" w:hAnsi="Arial" w:cs="Arial"/>
                <w:sz w:val="20"/>
                <w:szCs w:val="20"/>
              </w:rPr>
            </w:pPr>
            <w:r w:rsidRPr="00504FCE">
              <w:rPr>
                <w:rFonts w:ascii="Arial" w:hAnsi="Arial" w:cs="Arial"/>
                <w:sz w:val="20"/>
                <w:szCs w:val="20"/>
              </w:rPr>
              <w:t>Por constancia de terminación de obra (por m2)</w:t>
            </w:r>
          </w:p>
        </w:tc>
        <w:tc>
          <w:tcPr>
            <w:tcW w:w="180" w:type="pct"/>
            <w:tcBorders>
              <w:right w:val="nil"/>
            </w:tcBorders>
          </w:tcPr>
          <w:p w14:paraId="08326060" w14:textId="2B595169"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p>
        </w:tc>
        <w:tc>
          <w:tcPr>
            <w:tcW w:w="712" w:type="pct"/>
            <w:tcBorders>
              <w:left w:val="nil"/>
            </w:tcBorders>
          </w:tcPr>
          <w:p w14:paraId="3F4A0178" w14:textId="0D5EA527"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 xml:space="preserve">9.00 </w:t>
            </w:r>
          </w:p>
        </w:tc>
      </w:tr>
      <w:tr w:rsidR="00604532" w:rsidRPr="00504FCE" w14:paraId="48381E8C" w14:textId="5EC8D903" w:rsidTr="00651C63">
        <w:tc>
          <w:tcPr>
            <w:tcW w:w="4108" w:type="pct"/>
          </w:tcPr>
          <w:p w14:paraId="372768F3" w14:textId="0CE5E171" w:rsidR="00604532" w:rsidRPr="00504FCE" w:rsidRDefault="00604532" w:rsidP="00504FCE">
            <w:pPr>
              <w:kinsoku w:val="0"/>
              <w:overflowPunct w:val="0"/>
              <w:autoSpaceDE w:val="0"/>
              <w:autoSpaceDN w:val="0"/>
              <w:adjustRightInd w:val="0"/>
              <w:spacing w:after="0" w:line="360" w:lineRule="auto"/>
              <w:jc w:val="both"/>
              <w:rPr>
                <w:rFonts w:ascii="Arial" w:hAnsi="Arial" w:cs="Arial"/>
                <w:sz w:val="20"/>
                <w:szCs w:val="20"/>
              </w:rPr>
            </w:pPr>
            <w:r w:rsidRPr="00504FCE">
              <w:rPr>
                <w:rFonts w:ascii="Arial" w:hAnsi="Arial" w:cs="Arial"/>
                <w:sz w:val="20"/>
                <w:szCs w:val="20"/>
              </w:rPr>
              <w:t>Sellado de planos (por el servicio)</w:t>
            </w:r>
          </w:p>
        </w:tc>
        <w:tc>
          <w:tcPr>
            <w:tcW w:w="180" w:type="pct"/>
            <w:tcBorders>
              <w:right w:val="nil"/>
            </w:tcBorders>
          </w:tcPr>
          <w:p w14:paraId="7DF201B3" w14:textId="1C94ED68"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p>
        </w:tc>
        <w:tc>
          <w:tcPr>
            <w:tcW w:w="712" w:type="pct"/>
            <w:tcBorders>
              <w:left w:val="nil"/>
            </w:tcBorders>
          </w:tcPr>
          <w:p w14:paraId="5A3A2AEB" w14:textId="6F9A4BE6"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 xml:space="preserve">100.00 </w:t>
            </w:r>
          </w:p>
        </w:tc>
      </w:tr>
      <w:tr w:rsidR="00604532" w:rsidRPr="00504FCE" w14:paraId="0D81BECB" w14:textId="2EC16D95" w:rsidTr="00651C63">
        <w:tc>
          <w:tcPr>
            <w:tcW w:w="4108" w:type="pct"/>
          </w:tcPr>
          <w:p w14:paraId="2BF8B7B4" w14:textId="6DCBC039" w:rsidR="00604532" w:rsidRPr="00504FCE" w:rsidRDefault="00604532" w:rsidP="00504FCE">
            <w:pPr>
              <w:kinsoku w:val="0"/>
              <w:overflowPunct w:val="0"/>
              <w:autoSpaceDE w:val="0"/>
              <w:autoSpaceDN w:val="0"/>
              <w:adjustRightInd w:val="0"/>
              <w:spacing w:after="0" w:line="360" w:lineRule="auto"/>
              <w:jc w:val="both"/>
              <w:rPr>
                <w:rFonts w:ascii="Arial" w:hAnsi="Arial" w:cs="Arial"/>
                <w:sz w:val="20"/>
                <w:szCs w:val="20"/>
              </w:rPr>
            </w:pPr>
            <w:r w:rsidRPr="00504FCE">
              <w:rPr>
                <w:rFonts w:ascii="Arial" w:hAnsi="Arial" w:cs="Arial"/>
                <w:sz w:val="20"/>
                <w:szCs w:val="20"/>
              </w:rPr>
              <w:t>Constancia de régimen de Condominio (por predio, departamento o local)</w:t>
            </w:r>
          </w:p>
        </w:tc>
        <w:tc>
          <w:tcPr>
            <w:tcW w:w="180" w:type="pct"/>
            <w:tcBorders>
              <w:right w:val="nil"/>
            </w:tcBorders>
          </w:tcPr>
          <w:p w14:paraId="7FAC3BDE" w14:textId="18647478"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p>
        </w:tc>
        <w:tc>
          <w:tcPr>
            <w:tcW w:w="712" w:type="pct"/>
            <w:tcBorders>
              <w:left w:val="nil"/>
            </w:tcBorders>
          </w:tcPr>
          <w:p w14:paraId="4D95B848" w14:textId="284163B1"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 xml:space="preserve">55.00 </w:t>
            </w:r>
          </w:p>
        </w:tc>
      </w:tr>
      <w:tr w:rsidR="00604532" w:rsidRPr="00504FCE" w14:paraId="32B2365B" w14:textId="758676B3" w:rsidTr="00651C63">
        <w:tc>
          <w:tcPr>
            <w:tcW w:w="4108" w:type="pct"/>
          </w:tcPr>
          <w:p w14:paraId="4581310F" w14:textId="1084BF52" w:rsidR="00604532" w:rsidRPr="00504FCE" w:rsidRDefault="00604532" w:rsidP="00504FCE">
            <w:pPr>
              <w:kinsoku w:val="0"/>
              <w:overflowPunct w:val="0"/>
              <w:autoSpaceDE w:val="0"/>
              <w:autoSpaceDN w:val="0"/>
              <w:adjustRightInd w:val="0"/>
              <w:spacing w:after="0" w:line="360" w:lineRule="auto"/>
              <w:jc w:val="both"/>
              <w:rPr>
                <w:rFonts w:ascii="Arial" w:hAnsi="Arial" w:cs="Arial"/>
                <w:sz w:val="20"/>
                <w:szCs w:val="20"/>
              </w:rPr>
            </w:pPr>
            <w:r w:rsidRPr="00504FCE">
              <w:rPr>
                <w:rFonts w:ascii="Arial" w:hAnsi="Arial" w:cs="Arial"/>
                <w:sz w:val="20"/>
                <w:szCs w:val="20"/>
              </w:rPr>
              <w:t>Constancia para Obras de Urbanización (por metro cuadrado de vía pública)</w:t>
            </w:r>
          </w:p>
        </w:tc>
        <w:tc>
          <w:tcPr>
            <w:tcW w:w="180" w:type="pct"/>
            <w:tcBorders>
              <w:right w:val="nil"/>
            </w:tcBorders>
          </w:tcPr>
          <w:p w14:paraId="0843F8F3" w14:textId="60D4D038"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p>
        </w:tc>
        <w:tc>
          <w:tcPr>
            <w:tcW w:w="712" w:type="pct"/>
            <w:tcBorders>
              <w:left w:val="nil"/>
            </w:tcBorders>
          </w:tcPr>
          <w:p w14:paraId="4284A2D8" w14:textId="183662D0"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 xml:space="preserve">10.50 </w:t>
            </w:r>
          </w:p>
        </w:tc>
      </w:tr>
      <w:tr w:rsidR="00604532" w:rsidRPr="00504FCE" w14:paraId="021C9212" w14:textId="19E60CDD" w:rsidTr="00651C63">
        <w:tc>
          <w:tcPr>
            <w:tcW w:w="4108" w:type="pct"/>
          </w:tcPr>
          <w:p w14:paraId="79DBFDBF" w14:textId="26CD1492" w:rsidR="00604532" w:rsidRPr="00504FCE" w:rsidRDefault="00604532" w:rsidP="00504FCE">
            <w:pPr>
              <w:kinsoku w:val="0"/>
              <w:overflowPunct w:val="0"/>
              <w:autoSpaceDE w:val="0"/>
              <w:autoSpaceDN w:val="0"/>
              <w:adjustRightInd w:val="0"/>
              <w:spacing w:after="0" w:line="360" w:lineRule="auto"/>
              <w:jc w:val="both"/>
              <w:rPr>
                <w:rFonts w:ascii="Arial" w:hAnsi="Arial" w:cs="Arial"/>
                <w:sz w:val="20"/>
                <w:szCs w:val="20"/>
              </w:rPr>
            </w:pPr>
            <w:r w:rsidRPr="00504FCE">
              <w:rPr>
                <w:rFonts w:ascii="Arial" w:hAnsi="Arial" w:cs="Arial"/>
                <w:sz w:val="20"/>
                <w:szCs w:val="20"/>
              </w:rPr>
              <w:t>Constancia de Uso de Suelo (por m2)</w:t>
            </w:r>
          </w:p>
        </w:tc>
        <w:tc>
          <w:tcPr>
            <w:tcW w:w="180" w:type="pct"/>
            <w:tcBorders>
              <w:right w:val="nil"/>
            </w:tcBorders>
          </w:tcPr>
          <w:p w14:paraId="07A28D8A" w14:textId="5F44F020"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p>
        </w:tc>
        <w:tc>
          <w:tcPr>
            <w:tcW w:w="712" w:type="pct"/>
            <w:tcBorders>
              <w:left w:val="nil"/>
            </w:tcBorders>
          </w:tcPr>
          <w:p w14:paraId="298845F7" w14:textId="2EF7AF93"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 xml:space="preserve">8.00 </w:t>
            </w:r>
          </w:p>
        </w:tc>
      </w:tr>
      <w:tr w:rsidR="00604532" w:rsidRPr="00504FCE" w14:paraId="1DBEEE80" w14:textId="0E98A9E8" w:rsidTr="00651C63">
        <w:tc>
          <w:tcPr>
            <w:tcW w:w="4108" w:type="pct"/>
          </w:tcPr>
          <w:p w14:paraId="3F4FA160" w14:textId="4B2B0EF9" w:rsidR="00604532" w:rsidRPr="00504FCE" w:rsidRDefault="00604532" w:rsidP="00504FCE">
            <w:pPr>
              <w:kinsoku w:val="0"/>
              <w:overflowPunct w:val="0"/>
              <w:autoSpaceDE w:val="0"/>
              <w:autoSpaceDN w:val="0"/>
              <w:adjustRightInd w:val="0"/>
              <w:spacing w:after="0" w:line="360" w:lineRule="auto"/>
              <w:jc w:val="both"/>
              <w:rPr>
                <w:rFonts w:ascii="Arial" w:hAnsi="Arial" w:cs="Arial"/>
                <w:sz w:val="20"/>
                <w:szCs w:val="20"/>
              </w:rPr>
            </w:pPr>
            <w:r w:rsidRPr="00504FCE">
              <w:rPr>
                <w:rFonts w:ascii="Arial" w:hAnsi="Arial" w:cs="Arial"/>
                <w:sz w:val="20"/>
                <w:szCs w:val="20"/>
              </w:rPr>
              <w:t>Constancia de Factibilidad de Uso de Suelo (por m2)</w:t>
            </w:r>
          </w:p>
        </w:tc>
        <w:tc>
          <w:tcPr>
            <w:tcW w:w="180" w:type="pct"/>
            <w:tcBorders>
              <w:right w:val="nil"/>
            </w:tcBorders>
          </w:tcPr>
          <w:p w14:paraId="6CEEBC69" w14:textId="72BCD829"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p>
        </w:tc>
        <w:tc>
          <w:tcPr>
            <w:tcW w:w="712" w:type="pct"/>
            <w:tcBorders>
              <w:left w:val="nil"/>
            </w:tcBorders>
          </w:tcPr>
          <w:p w14:paraId="11BADC16" w14:textId="0834B23F"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10.00</w:t>
            </w:r>
          </w:p>
        </w:tc>
      </w:tr>
      <w:tr w:rsidR="00604532" w:rsidRPr="00504FCE" w14:paraId="4EBC455E" w14:textId="19824991" w:rsidTr="00651C63">
        <w:tc>
          <w:tcPr>
            <w:tcW w:w="4108" w:type="pct"/>
          </w:tcPr>
          <w:p w14:paraId="71835B2B" w14:textId="448B579F" w:rsidR="00604532" w:rsidRPr="00504FCE" w:rsidRDefault="00604532" w:rsidP="00504FCE">
            <w:pPr>
              <w:kinsoku w:val="0"/>
              <w:overflowPunct w:val="0"/>
              <w:autoSpaceDE w:val="0"/>
              <w:autoSpaceDN w:val="0"/>
              <w:adjustRightInd w:val="0"/>
              <w:spacing w:after="0" w:line="360" w:lineRule="auto"/>
              <w:jc w:val="both"/>
              <w:rPr>
                <w:rFonts w:ascii="Arial" w:hAnsi="Arial" w:cs="Arial"/>
                <w:sz w:val="20"/>
                <w:szCs w:val="20"/>
              </w:rPr>
            </w:pPr>
            <w:r w:rsidRPr="00504FCE">
              <w:rPr>
                <w:rFonts w:ascii="Arial" w:hAnsi="Arial" w:cs="Arial"/>
                <w:sz w:val="20"/>
                <w:szCs w:val="20"/>
              </w:rPr>
              <w:t>Constancia de Alineamiento (por metro lineal)</w:t>
            </w:r>
          </w:p>
        </w:tc>
        <w:tc>
          <w:tcPr>
            <w:tcW w:w="180" w:type="pct"/>
            <w:tcBorders>
              <w:right w:val="nil"/>
            </w:tcBorders>
          </w:tcPr>
          <w:p w14:paraId="574D622D" w14:textId="51BD833F"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p>
        </w:tc>
        <w:tc>
          <w:tcPr>
            <w:tcW w:w="712" w:type="pct"/>
            <w:tcBorders>
              <w:left w:val="nil"/>
            </w:tcBorders>
          </w:tcPr>
          <w:p w14:paraId="364D04C3" w14:textId="348672B8"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 xml:space="preserve">          5.00 </w:t>
            </w:r>
          </w:p>
        </w:tc>
      </w:tr>
      <w:tr w:rsidR="00604532" w:rsidRPr="00504FCE" w14:paraId="2407B2B6" w14:textId="47D71303" w:rsidTr="00651C63">
        <w:tc>
          <w:tcPr>
            <w:tcW w:w="4108" w:type="pct"/>
          </w:tcPr>
          <w:p w14:paraId="0F67855C" w14:textId="37344489" w:rsidR="00604532" w:rsidRPr="00504FCE" w:rsidRDefault="00604532" w:rsidP="00504FCE">
            <w:pPr>
              <w:kinsoku w:val="0"/>
              <w:overflowPunct w:val="0"/>
              <w:autoSpaceDE w:val="0"/>
              <w:autoSpaceDN w:val="0"/>
              <w:adjustRightInd w:val="0"/>
              <w:spacing w:after="0" w:line="360" w:lineRule="auto"/>
              <w:jc w:val="both"/>
              <w:rPr>
                <w:rFonts w:ascii="Arial" w:hAnsi="Arial" w:cs="Arial"/>
                <w:sz w:val="20"/>
                <w:szCs w:val="20"/>
              </w:rPr>
            </w:pPr>
            <w:r w:rsidRPr="00504FCE">
              <w:rPr>
                <w:rFonts w:ascii="Arial" w:hAnsi="Arial" w:cs="Arial"/>
                <w:sz w:val="20"/>
                <w:szCs w:val="20"/>
              </w:rPr>
              <w:t>Constancia de trámite de licencia de construcción por constancia)</w:t>
            </w:r>
          </w:p>
        </w:tc>
        <w:tc>
          <w:tcPr>
            <w:tcW w:w="180" w:type="pct"/>
            <w:tcBorders>
              <w:right w:val="nil"/>
            </w:tcBorders>
          </w:tcPr>
          <w:p w14:paraId="1173D6E4" w14:textId="62A06A59" w:rsidR="00604532" w:rsidRPr="00504FCE" w:rsidRDefault="00604532" w:rsidP="00504FCE">
            <w:pPr>
              <w:kinsoku w:val="0"/>
              <w:overflowPunct w:val="0"/>
              <w:autoSpaceDE w:val="0"/>
              <w:autoSpaceDN w:val="0"/>
              <w:adjustRightInd w:val="0"/>
              <w:spacing w:after="0" w:line="360" w:lineRule="auto"/>
              <w:rPr>
                <w:rFonts w:ascii="Arial" w:hAnsi="Arial" w:cs="Arial"/>
                <w:sz w:val="20"/>
                <w:szCs w:val="20"/>
              </w:rPr>
            </w:pPr>
            <w:r w:rsidRPr="00504FCE">
              <w:rPr>
                <w:rFonts w:ascii="Arial" w:hAnsi="Arial" w:cs="Arial"/>
                <w:sz w:val="20"/>
                <w:szCs w:val="20"/>
              </w:rPr>
              <w:t>$</w:t>
            </w:r>
          </w:p>
        </w:tc>
        <w:tc>
          <w:tcPr>
            <w:tcW w:w="712" w:type="pct"/>
            <w:tcBorders>
              <w:left w:val="nil"/>
            </w:tcBorders>
          </w:tcPr>
          <w:p w14:paraId="21013641" w14:textId="28C1EA0A"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200</w:t>
            </w:r>
            <w:r w:rsidR="00DB14D1" w:rsidRPr="00504FCE">
              <w:rPr>
                <w:rFonts w:ascii="Arial" w:hAnsi="Arial" w:cs="Arial"/>
                <w:sz w:val="20"/>
                <w:szCs w:val="20"/>
              </w:rPr>
              <w:t>.00</w:t>
            </w:r>
            <w:r w:rsidRPr="00504FCE">
              <w:rPr>
                <w:rFonts w:ascii="Arial" w:hAnsi="Arial" w:cs="Arial"/>
                <w:sz w:val="20"/>
                <w:szCs w:val="20"/>
              </w:rPr>
              <w:t xml:space="preserve"> </w:t>
            </w:r>
          </w:p>
        </w:tc>
      </w:tr>
      <w:tr w:rsidR="00604532" w:rsidRPr="00504FCE" w14:paraId="2C62B73D" w14:textId="472CE589" w:rsidTr="00651C63">
        <w:tc>
          <w:tcPr>
            <w:tcW w:w="4108" w:type="pct"/>
          </w:tcPr>
          <w:p w14:paraId="3BBFD597" w14:textId="45BC6C38" w:rsidR="00604532" w:rsidRPr="00504FCE" w:rsidRDefault="00604532" w:rsidP="00504FCE">
            <w:pPr>
              <w:kinsoku w:val="0"/>
              <w:overflowPunct w:val="0"/>
              <w:autoSpaceDE w:val="0"/>
              <w:autoSpaceDN w:val="0"/>
              <w:adjustRightInd w:val="0"/>
              <w:spacing w:after="0" w:line="360" w:lineRule="auto"/>
              <w:jc w:val="both"/>
              <w:rPr>
                <w:rFonts w:ascii="Arial" w:hAnsi="Arial" w:cs="Arial"/>
                <w:sz w:val="20"/>
                <w:szCs w:val="20"/>
              </w:rPr>
            </w:pPr>
            <w:r w:rsidRPr="00504FCE">
              <w:rPr>
                <w:rFonts w:ascii="Arial" w:hAnsi="Arial" w:cs="Arial"/>
                <w:sz w:val="20"/>
                <w:szCs w:val="20"/>
              </w:rPr>
              <w:t xml:space="preserve">Licencia de construcción por instalación de antenas de </w:t>
            </w:r>
            <w:r w:rsidR="003E0EE1" w:rsidRPr="00504FCE">
              <w:rPr>
                <w:rFonts w:ascii="Arial" w:hAnsi="Arial" w:cs="Arial"/>
                <w:sz w:val="20"/>
                <w:szCs w:val="20"/>
              </w:rPr>
              <w:t>tele</w:t>
            </w:r>
            <w:r w:rsidRPr="00504FCE">
              <w:rPr>
                <w:rFonts w:ascii="Arial" w:hAnsi="Arial" w:cs="Arial"/>
                <w:sz w:val="20"/>
                <w:szCs w:val="20"/>
              </w:rPr>
              <w:t>comunicación</w:t>
            </w:r>
          </w:p>
        </w:tc>
        <w:tc>
          <w:tcPr>
            <w:tcW w:w="180" w:type="pct"/>
            <w:tcBorders>
              <w:right w:val="nil"/>
            </w:tcBorders>
          </w:tcPr>
          <w:p w14:paraId="4971C36B" w14:textId="167865F8"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p>
        </w:tc>
        <w:tc>
          <w:tcPr>
            <w:tcW w:w="712" w:type="pct"/>
            <w:tcBorders>
              <w:left w:val="nil"/>
            </w:tcBorders>
          </w:tcPr>
          <w:p w14:paraId="206E8A72" w14:textId="5DFAF693" w:rsidR="00604532" w:rsidRPr="00504FCE" w:rsidRDefault="006A008F"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5</w:t>
            </w:r>
            <w:r w:rsidR="009E68B9" w:rsidRPr="00504FCE">
              <w:rPr>
                <w:rFonts w:ascii="Arial" w:hAnsi="Arial" w:cs="Arial"/>
                <w:sz w:val="20"/>
                <w:szCs w:val="20"/>
              </w:rPr>
              <w:t>,</w:t>
            </w:r>
            <w:r w:rsidR="00604532" w:rsidRPr="00504FCE">
              <w:rPr>
                <w:rFonts w:ascii="Arial" w:hAnsi="Arial" w:cs="Arial"/>
                <w:sz w:val="20"/>
                <w:szCs w:val="20"/>
              </w:rPr>
              <w:t>000.00</w:t>
            </w:r>
          </w:p>
        </w:tc>
      </w:tr>
      <w:tr w:rsidR="00604532" w:rsidRPr="00504FCE" w14:paraId="4FB79C02" w14:textId="19F5D28C" w:rsidTr="00651C63">
        <w:tc>
          <w:tcPr>
            <w:tcW w:w="4108" w:type="pct"/>
          </w:tcPr>
          <w:p w14:paraId="495BA27F" w14:textId="375B1944" w:rsidR="00604532" w:rsidRPr="00504FCE" w:rsidRDefault="00604532" w:rsidP="00504FCE">
            <w:pPr>
              <w:kinsoku w:val="0"/>
              <w:overflowPunct w:val="0"/>
              <w:autoSpaceDE w:val="0"/>
              <w:autoSpaceDN w:val="0"/>
              <w:adjustRightInd w:val="0"/>
              <w:spacing w:after="0" w:line="360" w:lineRule="auto"/>
              <w:jc w:val="both"/>
              <w:rPr>
                <w:rFonts w:ascii="Arial" w:hAnsi="Arial" w:cs="Arial"/>
                <w:sz w:val="20"/>
                <w:szCs w:val="20"/>
              </w:rPr>
            </w:pPr>
            <w:r w:rsidRPr="00504FCE">
              <w:rPr>
                <w:rFonts w:ascii="Arial" w:hAnsi="Arial" w:cs="Arial"/>
                <w:sz w:val="20"/>
                <w:szCs w:val="20"/>
              </w:rPr>
              <w:t xml:space="preserve">Revisión de factibilidad de los proyectos de construcción o instalación de antena de </w:t>
            </w:r>
            <w:r w:rsidR="003F36CD" w:rsidRPr="00504FCE">
              <w:rPr>
                <w:rFonts w:ascii="Arial" w:hAnsi="Arial" w:cs="Arial"/>
                <w:sz w:val="20"/>
                <w:szCs w:val="20"/>
              </w:rPr>
              <w:t>tele</w:t>
            </w:r>
            <w:r w:rsidRPr="00504FCE">
              <w:rPr>
                <w:rFonts w:ascii="Arial" w:hAnsi="Arial" w:cs="Arial"/>
                <w:sz w:val="20"/>
                <w:szCs w:val="20"/>
              </w:rPr>
              <w:t>comunicación</w:t>
            </w:r>
          </w:p>
        </w:tc>
        <w:tc>
          <w:tcPr>
            <w:tcW w:w="180" w:type="pct"/>
            <w:tcBorders>
              <w:right w:val="nil"/>
            </w:tcBorders>
          </w:tcPr>
          <w:p w14:paraId="2B388836" w14:textId="77777777" w:rsidR="00C51228" w:rsidRDefault="00C51228" w:rsidP="00504FCE">
            <w:pPr>
              <w:kinsoku w:val="0"/>
              <w:overflowPunct w:val="0"/>
              <w:autoSpaceDE w:val="0"/>
              <w:autoSpaceDN w:val="0"/>
              <w:adjustRightInd w:val="0"/>
              <w:spacing w:after="0" w:line="360" w:lineRule="auto"/>
              <w:jc w:val="right"/>
              <w:rPr>
                <w:rFonts w:ascii="Arial" w:hAnsi="Arial" w:cs="Arial"/>
                <w:sz w:val="20"/>
                <w:szCs w:val="20"/>
              </w:rPr>
            </w:pPr>
          </w:p>
          <w:p w14:paraId="5B75C29B" w14:textId="23EC9311"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p>
        </w:tc>
        <w:tc>
          <w:tcPr>
            <w:tcW w:w="712" w:type="pct"/>
            <w:tcBorders>
              <w:left w:val="nil"/>
            </w:tcBorders>
          </w:tcPr>
          <w:p w14:paraId="32CE53B0" w14:textId="77777777" w:rsidR="00C51228" w:rsidRDefault="00C51228" w:rsidP="00504FCE">
            <w:pPr>
              <w:kinsoku w:val="0"/>
              <w:overflowPunct w:val="0"/>
              <w:autoSpaceDE w:val="0"/>
              <w:autoSpaceDN w:val="0"/>
              <w:adjustRightInd w:val="0"/>
              <w:spacing w:after="0" w:line="360" w:lineRule="auto"/>
              <w:jc w:val="right"/>
              <w:rPr>
                <w:rFonts w:ascii="Arial" w:hAnsi="Arial" w:cs="Arial"/>
                <w:sz w:val="20"/>
                <w:szCs w:val="20"/>
              </w:rPr>
            </w:pPr>
          </w:p>
          <w:p w14:paraId="069B10D7" w14:textId="24F2DC14" w:rsidR="00604532" w:rsidRPr="00504FCE" w:rsidRDefault="006A008F"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5</w:t>
            </w:r>
            <w:r w:rsidR="00604532" w:rsidRPr="00504FCE">
              <w:rPr>
                <w:rFonts w:ascii="Arial" w:hAnsi="Arial" w:cs="Arial"/>
                <w:sz w:val="20"/>
                <w:szCs w:val="20"/>
              </w:rPr>
              <w:t>,000.00</w:t>
            </w:r>
          </w:p>
        </w:tc>
      </w:tr>
      <w:tr w:rsidR="00604532" w:rsidRPr="00504FCE" w14:paraId="001E808A" w14:textId="7693B795" w:rsidTr="00651C63">
        <w:tc>
          <w:tcPr>
            <w:tcW w:w="4108" w:type="pct"/>
          </w:tcPr>
          <w:p w14:paraId="1D1C7317" w14:textId="050D6C0A" w:rsidR="00604532" w:rsidRPr="00504FCE" w:rsidRDefault="00604532" w:rsidP="00504FCE">
            <w:pPr>
              <w:kinsoku w:val="0"/>
              <w:overflowPunct w:val="0"/>
              <w:autoSpaceDE w:val="0"/>
              <w:autoSpaceDN w:val="0"/>
              <w:adjustRightInd w:val="0"/>
              <w:spacing w:after="0" w:line="360" w:lineRule="auto"/>
              <w:jc w:val="both"/>
              <w:rPr>
                <w:rFonts w:ascii="Arial" w:hAnsi="Arial" w:cs="Arial"/>
                <w:sz w:val="20"/>
                <w:szCs w:val="20"/>
              </w:rPr>
            </w:pPr>
            <w:r w:rsidRPr="00504FCE">
              <w:rPr>
                <w:rFonts w:ascii="Arial" w:hAnsi="Arial" w:cs="Arial"/>
                <w:sz w:val="20"/>
                <w:szCs w:val="20"/>
              </w:rPr>
              <w:t>Licencia para construir bardas o colocar pisos (por m2)</w:t>
            </w:r>
          </w:p>
        </w:tc>
        <w:tc>
          <w:tcPr>
            <w:tcW w:w="180" w:type="pct"/>
            <w:tcBorders>
              <w:right w:val="nil"/>
            </w:tcBorders>
          </w:tcPr>
          <w:p w14:paraId="6777F5D3" w14:textId="45D2C0F4"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p>
        </w:tc>
        <w:tc>
          <w:tcPr>
            <w:tcW w:w="712" w:type="pct"/>
            <w:tcBorders>
              <w:left w:val="nil"/>
            </w:tcBorders>
          </w:tcPr>
          <w:p w14:paraId="1BF6C093" w14:textId="05F50CA5"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 xml:space="preserve">10.00 </w:t>
            </w:r>
          </w:p>
        </w:tc>
      </w:tr>
      <w:tr w:rsidR="00604532" w:rsidRPr="00504FCE" w14:paraId="668F8C81" w14:textId="65DBCC18" w:rsidTr="00651C63">
        <w:tc>
          <w:tcPr>
            <w:tcW w:w="4108" w:type="pct"/>
          </w:tcPr>
          <w:p w14:paraId="2D35DC4A" w14:textId="7CE96FAC" w:rsidR="00604532" w:rsidRPr="00504FCE" w:rsidRDefault="00604532" w:rsidP="00504FCE">
            <w:pPr>
              <w:kinsoku w:val="0"/>
              <w:overflowPunct w:val="0"/>
              <w:autoSpaceDE w:val="0"/>
              <w:autoSpaceDN w:val="0"/>
              <w:adjustRightInd w:val="0"/>
              <w:spacing w:after="0" w:line="360" w:lineRule="auto"/>
              <w:jc w:val="both"/>
              <w:rPr>
                <w:rFonts w:ascii="Arial" w:hAnsi="Arial" w:cs="Arial"/>
                <w:sz w:val="20"/>
                <w:szCs w:val="20"/>
              </w:rPr>
            </w:pPr>
            <w:r w:rsidRPr="00504FCE">
              <w:rPr>
                <w:rFonts w:ascii="Arial" w:hAnsi="Arial" w:cs="Arial"/>
                <w:sz w:val="20"/>
                <w:szCs w:val="20"/>
              </w:rPr>
              <w:t>Permiso por construcción de fraccionamientos (por m2)</w:t>
            </w:r>
          </w:p>
        </w:tc>
        <w:tc>
          <w:tcPr>
            <w:tcW w:w="180" w:type="pct"/>
            <w:tcBorders>
              <w:right w:val="nil"/>
            </w:tcBorders>
          </w:tcPr>
          <w:p w14:paraId="0650D888" w14:textId="414118F2"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p>
        </w:tc>
        <w:tc>
          <w:tcPr>
            <w:tcW w:w="712" w:type="pct"/>
            <w:tcBorders>
              <w:left w:val="nil"/>
            </w:tcBorders>
          </w:tcPr>
          <w:p w14:paraId="3C31AAE2" w14:textId="47701DC0"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 xml:space="preserve">15.00 </w:t>
            </w:r>
          </w:p>
        </w:tc>
      </w:tr>
      <w:tr w:rsidR="00604532" w:rsidRPr="00504FCE" w14:paraId="22D3FB01" w14:textId="4D10290A" w:rsidTr="00651C63">
        <w:tc>
          <w:tcPr>
            <w:tcW w:w="4108" w:type="pct"/>
          </w:tcPr>
          <w:p w14:paraId="2C0E2C6C" w14:textId="28FE4F79" w:rsidR="00604532" w:rsidRPr="00504FCE" w:rsidRDefault="00604532" w:rsidP="00504FCE">
            <w:pPr>
              <w:kinsoku w:val="0"/>
              <w:overflowPunct w:val="0"/>
              <w:autoSpaceDE w:val="0"/>
              <w:autoSpaceDN w:val="0"/>
              <w:adjustRightInd w:val="0"/>
              <w:spacing w:after="0" w:line="360" w:lineRule="auto"/>
              <w:jc w:val="both"/>
              <w:rPr>
                <w:rFonts w:ascii="Arial" w:hAnsi="Arial" w:cs="Arial"/>
                <w:sz w:val="20"/>
                <w:szCs w:val="20"/>
              </w:rPr>
            </w:pPr>
            <w:r w:rsidRPr="00504FCE">
              <w:rPr>
                <w:rFonts w:ascii="Arial" w:hAnsi="Arial" w:cs="Arial"/>
                <w:sz w:val="20"/>
                <w:szCs w:val="20"/>
              </w:rPr>
              <w:t>Permiso por cierre de calles por obra en construcción (por día)</w:t>
            </w:r>
          </w:p>
        </w:tc>
        <w:tc>
          <w:tcPr>
            <w:tcW w:w="180" w:type="pct"/>
            <w:tcBorders>
              <w:right w:val="nil"/>
            </w:tcBorders>
          </w:tcPr>
          <w:p w14:paraId="36CAF2DE" w14:textId="7966E09D"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p>
        </w:tc>
        <w:tc>
          <w:tcPr>
            <w:tcW w:w="712" w:type="pct"/>
            <w:tcBorders>
              <w:left w:val="nil"/>
            </w:tcBorders>
          </w:tcPr>
          <w:p w14:paraId="00033BEE" w14:textId="74B5221D"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 xml:space="preserve">250.00 </w:t>
            </w:r>
          </w:p>
        </w:tc>
      </w:tr>
      <w:tr w:rsidR="00604532" w:rsidRPr="00504FCE" w14:paraId="3451A98B" w14:textId="18A462E5" w:rsidTr="00651C63">
        <w:tc>
          <w:tcPr>
            <w:tcW w:w="4108" w:type="pct"/>
          </w:tcPr>
          <w:p w14:paraId="39510C5D" w14:textId="0398DFDF" w:rsidR="00604532" w:rsidRPr="00504FCE" w:rsidRDefault="00604532" w:rsidP="00504FCE">
            <w:pPr>
              <w:kinsoku w:val="0"/>
              <w:overflowPunct w:val="0"/>
              <w:autoSpaceDE w:val="0"/>
              <w:autoSpaceDN w:val="0"/>
              <w:adjustRightInd w:val="0"/>
              <w:spacing w:after="0" w:line="360" w:lineRule="auto"/>
              <w:jc w:val="both"/>
              <w:rPr>
                <w:rFonts w:ascii="Arial" w:hAnsi="Arial" w:cs="Arial"/>
                <w:sz w:val="20"/>
                <w:szCs w:val="20"/>
              </w:rPr>
            </w:pPr>
            <w:r w:rsidRPr="00504FCE">
              <w:rPr>
                <w:rFonts w:ascii="Arial" w:hAnsi="Arial" w:cs="Arial"/>
                <w:sz w:val="20"/>
                <w:szCs w:val="20"/>
              </w:rPr>
              <w:t>Constancia de inspección de uso de suelo (por m2)</w:t>
            </w:r>
          </w:p>
        </w:tc>
        <w:tc>
          <w:tcPr>
            <w:tcW w:w="180" w:type="pct"/>
            <w:tcBorders>
              <w:right w:val="nil"/>
            </w:tcBorders>
          </w:tcPr>
          <w:p w14:paraId="75540BB2" w14:textId="7AC3EC08"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p>
        </w:tc>
        <w:tc>
          <w:tcPr>
            <w:tcW w:w="712" w:type="pct"/>
            <w:tcBorders>
              <w:left w:val="nil"/>
            </w:tcBorders>
          </w:tcPr>
          <w:p w14:paraId="7572BC13" w14:textId="19EC7308"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 xml:space="preserve">30.00 </w:t>
            </w:r>
          </w:p>
        </w:tc>
      </w:tr>
      <w:tr w:rsidR="00604532" w:rsidRPr="00504FCE" w14:paraId="53C750A6" w14:textId="46D63455" w:rsidTr="00651C63">
        <w:tc>
          <w:tcPr>
            <w:tcW w:w="4108" w:type="pct"/>
          </w:tcPr>
          <w:p w14:paraId="3BE21954" w14:textId="77777777" w:rsidR="00604532" w:rsidRPr="00504FCE" w:rsidRDefault="00604532" w:rsidP="00504FCE">
            <w:pPr>
              <w:kinsoku w:val="0"/>
              <w:overflowPunct w:val="0"/>
              <w:autoSpaceDE w:val="0"/>
              <w:autoSpaceDN w:val="0"/>
              <w:adjustRightInd w:val="0"/>
              <w:spacing w:after="0" w:line="360" w:lineRule="auto"/>
              <w:jc w:val="both"/>
              <w:rPr>
                <w:rFonts w:ascii="Arial" w:hAnsi="Arial" w:cs="Arial"/>
                <w:sz w:val="20"/>
                <w:szCs w:val="20"/>
              </w:rPr>
            </w:pPr>
            <w:r w:rsidRPr="00504FCE">
              <w:rPr>
                <w:rFonts w:ascii="Arial" w:hAnsi="Arial" w:cs="Arial"/>
                <w:sz w:val="20"/>
                <w:szCs w:val="20"/>
              </w:rPr>
              <w:t>Para establecimiento con venta de bebidas alcohólicas en envase cerrado:</w:t>
            </w:r>
          </w:p>
        </w:tc>
        <w:tc>
          <w:tcPr>
            <w:tcW w:w="180" w:type="pct"/>
            <w:tcBorders>
              <w:right w:val="nil"/>
            </w:tcBorders>
          </w:tcPr>
          <w:p w14:paraId="6BF29191" w14:textId="4942D8A1"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p>
        </w:tc>
        <w:tc>
          <w:tcPr>
            <w:tcW w:w="712" w:type="pct"/>
            <w:tcBorders>
              <w:left w:val="nil"/>
            </w:tcBorders>
          </w:tcPr>
          <w:p w14:paraId="22A2789F" w14:textId="05E0BE2D"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 xml:space="preserve"> </w:t>
            </w:r>
            <w:r w:rsidR="006A008F" w:rsidRPr="00504FCE">
              <w:rPr>
                <w:rFonts w:ascii="Arial" w:hAnsi="Arial" w:cs="Arial"/>
                <w:sz w:val="20"/>
                <w:szCs w:val="20"/>
              </w:rPr>
              <w:t>5</w:t>
            </w:r>
            <w:r w:rsidRPr="00504FCE">
              <w:rPr>
                <w:rFonts w:ascii="Arial" w:hAnsi="Arial" w:cs="Arial"/>
                <w:sz w:val="20"/>
                <w:szCs w:val="20"/>
              </w:rPr>
              <w:t>,000.00</w:t>
            </w:r>
          </w:p>
        </w:tc>
      </w:tr>
      <w:tr w:rsidR="00604532" w:rsidRPr="00504FCE" w14:paraId="5C8A5607" w14:textId="5C889B84" w:rsidTr="00651C63">
        <w:tc>
          <w:tcPr>
            <w:tcW w:w="4108" w:type="pct"/>
          </w:tcPr>
          <w:p w14:paraId="206DDC94" w14:textId="031AA5F5" w:rsidR="00604532" w:rsidRPr="00504FCE" w:rsidRDefault="00604532" w:rsidP="00504FCE">
            <w:pPr>
              <w:kinsoku w:val="0"/>
              <w:overflowPunct w:val="0"/>
              <w:autoSpaceDE w:val="0"/>
              <w:autoSpaceDN w:val="0"/>
              <w:adjustRightInd w:val="0"/>
              <w:spacing w:after="0" w:line="360" w:lineRule="auto"/>
              <w:jc w:val="both"/>
              <w:rPr>
                <w:rFonts w:ascii="Arial" w:hAnsi="Arial" w:cs="Arial"/>
                <w:sz w:val="20"/>
                <w:szCs w:val="20"/>
              </w:rPr>
            </w:pPr>
            <w:r w:rsidRPr="00504FCE">
              <w:rPr>
                <w:rFonts w:ascii="Arial" w:hAnsi="Arial" w:cs="Arial"/>
                <w:sz w:val="20"/>
                <w:szCs w:val="20"/>
              </w:rPr>
              <w:t>Para establecimiento con venta de bebidas alcohólicas pa</w:t>
            </w:r>
            <w:r w:rsidR="00233C0E">
              <w:rPr>
                <w:rFonts w:ascii="Arial" w:hAnsi="Arial" w:cs="Arial"/>
                <w:sz w:val="20"/>
                <w:szCs w:val="20"/>
              </w:rPr>
              <w:t>ra su consumo en el mismo lugar</w:t>
            </w:r>
          </w:p>
        </w:tc>
        <w:tc>
          <w:tcPr>
            <w:tcW w:w="180" w:type="pct"/>
            <w:tcBorders>
              <w:right w:val="nil"/>
            </w:tcBorders>
          </w:tcPr>
          <w:p w14:paraId="306D5923" w14:textId="77777777" w:rsidR="00C51228" w:rsidRDefault="00C51228" w:rsidP="00504FCE">
            <w:pPr>
              <w:kinsoku w:val="0"/>
              <w:overflowPunct w:val="0"/>
              <w:autoSpaceDE w:val="0"/>
              <w:autoSpaceDN w:val="0"/>
              <w:adjustRightInd w:val="0"/>
              <w:spacing w:after="0" w:line="360" w:lineRule="auto"/>
              <w:jc w:val="right"/>
              <w:rPr>
                <w:rFonts w:ascii="Arial" w:hAnsi="Arial" w:cs="Arial"/>
                <w:sz w:val="20"/>
                <w:szCs w:val="20"/>
              </w:rPr>
            </w:pPr>
          </w:p>
          <w:p w14:paraId="31B3DF4D" w14:textId="247D7DB8"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p>
        </w:tc>
        <w:tc>
          <w:tcPr>
            <w:tcW w:w="712" w:type="pct"/>
            <w:tcBorders>
              <w:left w:val="nil"/>
            </w:tcBorders>
          </w:tcPr>
          <w:p w14:paraId="6E015127" w14:textId="77777777" w:rsidR="00C51228" w:rsidRDefault="00C51228" w:rsidP="00504FCE">
            <w:pPr>
              <w:kinsoku w:val="0"/>
              <w:overflowPunct w:val="0"/>
              <w:autoSpaceDE w:val="0"/>
              <w:autoSpaceDN w:val="0"/>
              <w:adjustRightInd w:val="0"/>
              <w:spacing w:after="0" w:line="360" w:lineRule="auto"/>
              <w:jc w:val="right"/>
              <w:rPr>
                <w:rFonts w:ascii="Arial" w:hAnsi="Arial" w:cs="Arial"/>
                <w:sz w:val="20"/>
                <w:szCs w:val="20"/>
              </w:rPr>
            </w:pPr>
          </w:p>
          <w:p w14:paraId="7FC2F895" w14:textId="53B0ABE4" w:rsidR="00604532" w:rsidRPr="00504FCE" w:rsidRDefault="006A008F"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5</w:t>
            </w:r>
            <w:r w:rsidR="00604532" w:rsidRPr="00504FCE">
              <w:rPr>
                <w:rFonts w:ascii="Arial" w:hAnsi="Arial" w:cs="Arial"/>
                <w:sz w:val="20"/>
                <w:szCs w:val="20"/>
              </w:rPr>
              <w:t>,000.00</w:t>
            </w:r>
          </w:p>
        </w:tc>
      </w:tr>
      <w:tr w:rsidR="00604532" w:rsidRPr="00504FCE" w14:paraId="5FDD903E" w14:textId="7371DC77" w:rsidTr="00651C63">
        <w:tc>
          <w:tcPr>
            <w:tcW w:w="4108" w:type="pct"/>
          </w:tcPr>
          <w:p w14:paraId="42132834" w14:textId="073AFE7E" w:rsidR="00604532" w:rsidRPr="00504FCE" w:rsidRDefault="00604532" w:rsidP="00504FCE">
            <w:pPr>
              <w:kinsoku w:val="0"/>
              <w:overflowPunct w:val="0"/>
              <w:autoSpaceDE w:val="0"/>
              <w:autoSpaceDN w:val="0"/>
              <w:adjustRightInd w:val="0"/>
              <w:spacing w:after="0" w:line="360" w:lineRule="auto"/>
              <w:jc w:val="both"/>
              <w:rPr>
                <w:rFonts w:ascii="Arial" w:hAnsi="Arial" w:cs="Arial"/>
                <w:sz w:val="20"/>
                <w:szCs w:val="20"/>
              </w:rPr>
            </w:pPr>
            <w:r w:rsidRPr="00504FCE">
              <w:rPr>
                <w:rFonts w:ascii="Arial" w:hAnsi="Arial" w:cs="Arial"/>
                <w:sz w:val="20"/>
                <w:szCs w:val="20"/>
              </w:rPr>
              <w:t>Para establecimiento comerciales con giro diferente a gasolineras o establec</w:t>
            </w:r>
            <w:r w:rsidR="00233C0E">
              <w:rPr>
                <w:rFonts w:ascii="Arial" w:hAnsi="Arial" w:cs="Arial"/>
                <w:sz w:val="20"/>
                <w:szCs w:val="20"/>
              </w:rPr>
              <w:t>imientos de bebidas alcohólicas</w:t>
            </w:r>
          </w:p>
        </w:tc>
        <w:tc>
          <w:tcPr>
            <w:tcW w:w="180" w:type="pct"/>
            <w:tcBorders>
              <w:right w:val="nil"/>
            </w:tcBorders>
          </w:tcPr>
          <w:p w14:paraId="43934346" w14:textId="77777777" w:rsidR="00C51228" w:rsidRDefault="00C51228" w:rsidP="00504FCE">
            <w:pPr>
              <w:kinsoku w:val="0"/>
              <w:overflowPunct w:val="0"/>
              <w:autoSpaceDE w:val="0"/>
              <w:autoSpaceDN w:val="0"/>
              <w:adjustRightInd w:val="0"/>
              <w:spacing w:after="0" w:line="360" w:lineRule="auto"/>
              <w:jc w:val="right"/>
              <w:rPr>
                <w:rFonts w:ascii="Arial" w:hAnsi="Arial" w:cs="Arial"/>
                <w:sz w:val="20"/>
                <w:szCs w:val="20"/>
              </w:rPr>
            </w:pPr>
          </w:p>
          <w:p w14:paraId="73FA2EAD" w14:textId="7D4CBE87"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p>
        </w:tc>
        <w:tc>
          <w:tcPr>
            <w:tcW w:w="712" w:type="pct"/>
            <w:tcBorders>
              <w:left w:val="nil"/>
            </w:tcBorders>
          </w:tcPr>
          <w:p w14:paraId="0388A2E2" w14:textId="77777777" w:rsidR="00C51228"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 xml:space="preserve">   </w:t>
            </w:r>
          </w:p>
          <w:p w14:paraId="7223C387" w14:textId="2BDD7266" w:rsidR="00604532" w:rsidRPr="00504FCE" w:rsidRDefault="006A008F"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1,00</w:t>
            </w:r>
            <w:r w:rsidR="00604532" w:rsidRPr="00504FCE">
              <w:rPr>
                <w:rFonts w:ascii="Arial" w:hAnsi="Arial" w:cs="Arial"/>
                <w:sz w:val="20"/>
                <w:szCs w:val="20"/>
              </w:rPr>
              <w:t>0.00</w:t>
            </w:r>
          </w:p>
        </w:tc>
      </w:tr>
      <w:tr w:rsidR="00604532" w:rsidRPr="00504FCE" w14:paraId="20C7EFF6" w14:textId="6D1DCA34" w:rsidTr="00651C63">
        <w:tc>
          <w:tcPr>
            <w:tcW w:w="4108" w:type="pct"/>
          </w:tcPr>
          <w:p w14:paraId="51F37BDB" w14:textId="77777777" w:rsidR="00604532" w:rsidRPr="00504FCE" w:rsidRDefault="00604532" w:rsidP="00504FCE">
            <w:pPr>
              <w:kinsoku w:val="0"/>
              <w:overflowPunct w:val="0"/>
              <w:autoSpaceDE w:val="0"/>
              <w:autoSpaceDN w:val="0"/>
              <w:adjustRightInd w:val="0"/>
              <w:spacing w:after="0" w:line="360" w:lineRule="auto"/>
              <w:jc w:val="both"/>
              <w:rPr>
                <w:rFonts w:ascii="Arial" w:hAnsi="Arial" w:cs="Arial"/>
                <w:sz w:val="20"/>
                <w:szCs w:val="20"/>
              </w:rPr>
            </w:pPr>
            <w:r w:rsidRPr="00504FCE">
              <w:rPr>
                <w:rFonts w:ascii="Arial" w:hAnsi="Arial" w:cs="Arial"/>
                <w:sz w:val="20"/>
                <w:szCs w:val="20"/>
              </w:rPr>
              <w:t>Para desarrollo inmobiliario de cualquier tipo</w:t>
            </w:r>
          </w:p>
        </w:tc>
        <w:tc>
          <w:tcPr>
            <w:tcW w:w="180" w:type="pct"/>
            <w:tcBorders>
              <w:right w:val="nil"/>
            </w:tcBorders>
          </w:tcPr>
          <w:p w14:paraId="04E35887" w14:textId="04363436"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p>
        </w:tc>
        <w:tc>
          <w:tcPr>
            <w:tcW w:w="712" w:type="pct"/>
            <w:tcBorders>
              <w:left w:val="nil"/>
            </w:tcBorders>
          </w:tcPr>
          <w:p w14:paraId="2AE32BBF" w14:textId="1AB8C273"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 xml:space="preserve"> 5</w:t>
            </w:r>
            <w:r w:rsidR="006A008F" w:rsidRPr="00504FCE">
              <w:rPr>
                <w:rFonts w:ascii="Arial" w:hAnsi="Arial" w:cs="Arial"/>
                <w:sz w:val="20"/>
                <w:szCs w:val="20"/>
              </w:rPr>
              <w:t>,0</w:t>
            </w:r>
            <w:r w:rsidRPr="00504FCE">
              <w:rPr>
                <w:rFonts w:ascii="Arial" w:hAnsi="Arial" w:cs="Arial"/>
                <w:sz w:val="20"/>
                <w:szCs w:val="20"/>
              </w:rPr>
              <w:t>00.00</w:t>
            </w:r>
          </w:p>
        </w:tc>
      </w:tr>
      <w:tr w:rsidR="00604532" w:rsidRPr="00504FCE" w14:paraId="015B1DC0" w14:textId="2588A350" w:rsidTr="00651C63">
        <w:tc>
          <w:tcPr>
            <w:tcW w:w="4108" w:type="pct"/>
          </w:tcPr>
          <w:p w14:paraId="314D7DB2" w14:textId="77777777" w:rsidR="00604532" w:rsidRPr="00504FCE" w:rsidRDefault="00604532" w:rsidP="00504FCE">
            <w:pPr>
              <w:kinsoku w:val="0"/>
              <w:overflowPunct w:val="0"/>
              <w:autoSpaceDE w:val="0"/>
              <w:autoSpaceDN w:val="0"/>
              <w:adjustRightInd w:val="0"/>
              <w:spacing w:after="0" w:line="360" w:lineRule="auto"/>
              <w:jc w:val="both"/>
              <w:rPr>
                <w:rFonts w:ascii="Arial" w:hAnsi="Arial" w:cs="Arial"/>
                <w:sz w:val="20"/>
                <w:szCs w:val="20"/>
              </w:rPr>
            </w:pPr>
            <w:r w:rsidRPr="00504FCE">
              <w:rPr>
                <w:rFonts w:ascii="Arial" w:hAnsi="Arial" w:cs="Arial"/>
                <w:sz w:val="20"/>
                <w:szCs w:val="20"/>
              </w:rPr>
              <w:t>Para casa habitación unifamiliar ubicada en la zona de reserva de crecimiento:</w:t>
            </w:r>
          </w:p>
        </w:tc>
        <w:tc>
          <w:tcPr>
            <w:tcW w:w="180" w:type="pct"/>
            <w:tcBorders>
              <w:right w:val="nil"/>
            </w:tcBorders>
          </w:tcPr>
          <w:p w14:paraId="04DBDA87" w14:textId="2E7DB623"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p>
        </w:tc>
        <w:tc>
          <w:tcPr>
            <w:tcW w:w="712" w:type="pct"/>
            <w:tcBorders>
              <w:left w:val="nil"/>
            </w:tcBorders>
          </w:tcPr>
          <w:p w14:paraId="05EDF2DB" w14:textId="7B0FE6C7"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 xml:space="preserve">     200.00</w:t>
            </w:r>
          </w:p>
        </w:tc>
      </w:tr>
      <w:tr w:rsidR="00604532" w:rsidRPr="00504FCE" w14:paraId="1DF43A33" w14:textId="1177DFEB" w:rsidTr="00651C63">
        <w:tc>
          <w:tcPr>
            <w:tcW w:w="4108" w:type="pct"/>
          </w:tcPr>
          <w:p w14:paraId="1F9104C7" w14:textId="77777777" w:rsidR="00604532" w:rsidRPr="00504FCE" w:rsidRDefault="00604532" w:rsidP="00504FCE">
            <w:pPr>
              <w:kinsoku w:val="0"/>
              <w:overflowPunct w:val="0"/>
              <w:autoSpaceDE w:val="0"/>
              <w:autoSpaceDN w:val="0"/>
              <w:adjustRightInd w:val="0"/>
              <w:spacing w:after="0" w:line="360" w:lineRule="auto"/>
              <w:jc w:val="both"/>
              <w:rPr>
                <w:rFonts w:ascii="Arial" w:hAnsi="Arial" w:cs="Arial"/>
                <w:sz w:val="20"/>
                <w:szCs w:val="20"/>
              </w:rPr>
            </w:pPr>
            <w:r w:rsidRPr="00504FCE">
              <w:rPr>
                <w:rFonts w:ascii="Arial" w:hAnsi="Arial" w:cs="Arial"/>
                <w:sz w:val="20"/>
                <w:szCs w:val="20"/>
              </w:rPr>
              <w:t>Para la instalación de infraestructura de bienes inmuebles propiedad de Municipio o en la vía pública (por aparato, caseta)</w:t>
            </w:r>
          </w:p>
        </w:tc>
        <w:tc>
          <w:tcPr>
            <w:tcW w:w="180" w:type="pct"/>
            <w:tcBorders>
              <w:right w:val="nil"/>
            </w:tcBorders>
          </w:tcPr>
          <w:p w14:paraId="74A877F1" w14:textId="77777777" w:rsidR="00C51228" w:rsidRDefault="00C51228" w:rsidP="00504FCE">
            <w:pPr>
              <w:kinsoku w:val="0"/>
              <w:overflowPunct w:val="0"/>
              <w:autoSpaceDE w:val="0"/>
              <w:autoSpaceDN w:val="0"/>
              <w:adjustRightInd w:val="0"/>
              <w:spacing w:after="0" w:line="360" w:lineRule="auto"/>
              <w:jc w:val="right"/>
              <w:rPr>
                <w:rFonts w:ascii="Arial" w:hAnsi="Arial" w:cs="Arial"/>
                <w:sz w:val="20"/>
                <w:szCs w:val="20"/>
              </w:rPr>
            </w:pPr>
          </w:p>
          <w:p w14:paraId="1970F859" w14:textId="27C1313C"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p>
        </w:tc>
        <w:tc>
          <w:tcPr>
            <w:tcW w:w="712" w:type="pct"/>
            <w:tcBorders>
              <w:left w:val="nil"/>
            </w:tcBorders>
          </w:tcPr>
          <w:p w14:paraId="7E0E3D1A" w14:textId="77777777" w:rsidR="00C51228" w:rsidRDefault="00C51228" w:rsidP="00504FCE">
            <w:pPr>
              <w:kinsoku w:val="0"/>
              <w:overflowPunct w:val="0"/>
              <w:autoSpaceDE w:val="0"/>
              <w:autoSpaceDN w:val="0"/>
              <w:adjustRightInd w:val="0"/>
              <w:spacing w:after="0" w:line="360" w:lineRule="auto"/>
              <w:jc w:val="right"/>
              <w:rPr>
                <w:rFonts w:ascii="Arial" w:hAnsi="Arial" w:cs="Arial"/>
                <w:sz w:val="20"/>
                <w:szCs w:val="20"/>
              </w:rPr>
            </w:pPr>
          </w:p>
          <w:p w14:paraId="3ED5E515" w14:textId="01DF8B4F"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15.00</w:t>
            </w:r>
          </w:p>
        </w:tc>
      </w:tr>
      <w:tr w:rsidR="00604532" w:rsidRPr="00504FCE" w14:paraId="298096AF" w14:textId="6626C11D" w:rsidTr="00651C63">
        <w:tc>
          <w:tcPr>
            <w:tcW w:w="4108" w:type="pct"/>
          </w:tcPr>
          <w:p w14:paraId="3D6979C7" w14:textId="77777777" w:rsidR="00604532" w:rsidRPr="00504FCE" w:rsidRDefault="00604532" w:rsidP="00504FCE">
            <w:pPr>
              <w:kinsoku w:val="0"/>
              <w:overflowPunct w:val="0"/>
              <w:autoSpaceDE w:val="0"/>
              <w:autoSpaceDN w:val="0"/>
              <w:adjustRightInd w:val="0"/>
              <w:spacing w:after="0" w:line="360" w:lineRule="auto"/>
              <w:jc w:val="both"/>
              <w:rPr>
                <w:rFonts w:ascii="Arial" w:hAnsi="Arial" w:cs="Arial"/>
                <w:sz w:val="20"/>
                <w:szCs w:val="20"/>
              </w:rPr>
            </w:pPr>
            <w:r w:rsidRPr="00504FCE">
              <w:rPr>
                <w:rFonts w:ascii="Arial" w:hAnsi="Arial" w:cs="Arial"/>
                <w:sz w:val="20"/>
                <w:szCs w:val="20"/>
              </w:rPr>
              <w:t>Para instalación de infraestructura aérea consistente en cableado o líneas de transmisión a excepción de las que fueren propiedad de la Comisión Federal de electricidad por metro lineal</w:t>
            </w:r>
          </w:p>
        </w:tc>
        <w:tc>
          <w:tcPr>
            <w:tcW w:w="180" w:type="pct"/>
            <w:tcBorders>
              <w:right w:val="nil"/>
            </w:tcBorders>
          </w:tcPr>
          <w:p w14:paraId="697A72AB" w14:textId="77777777" w:rsidR="00C51228" w:rsidRDefault="00C51228" w:rsidP="00504FCE">
            <w:pPr>
              <w:kinsoku w:val="0"/>
              <w:overflowPunct w:val="0"/>
              <w:autoSpaceDE w:val="0"/>
              <w:autoSpaceDN w:val="0"/>
              <w:adjustRightInd w:val="0"/>
              <w:spacing w:after="0" w:line="360" w:lineRule="auto"/>
              <w:jc w:val="right"/>
              <w:rPr>
                <w:rFonts w:ascii="Arial" w:hAnsi="Arial" w:cs="Arial"/>
                <w:sz w:val="20"/>
                <w:szCs w:val="20"/>
              </w:rPr>
            </w:pPr>
          </w:p>
          <w:p w14:paraId="198DEC21" w14:textId="77777777" w:rsidR="00C51228" w:rsidRDefault="00C51228" w:rsidP="00504FCE">
            <w:pPr>
              <w:kinsoku w:val="0"/>
              <w:overflowPunct w:val="0"/>
              <w:autoSpaceDE w:val="0"/>
              <w:autoSpaceDN w:val="0"/>
              <w:adjustRightInd w:val="0"/>
              <w:spacing w:after="0" w:line="360" w:lineRule="auto"/>
              <w:jc w:val="right"/>
              <w:rPr>
                <w:rFonts w:ascii="Arial" w:hAnsi="Arial" w:cs="Arial"/>
                <w:sz w:val="20"/>
                <w:szCs w:val="20"/>
              </w:rPr>
            </w:pPr>
          </w:p>
          <w:p w14:paraId="12718ED1" w14:textId="398AA071"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p>
        </w:tc>
        <w:tc>
          <w:tcPr>
            <w:tcW w:w="712" w:type="pct"/>
            <w:tcBorders>
              <w:left w:val="nil"/>
            </w:tcBorders>
          </w:tcPr>
          <w:p w14:paraId="034B05A9" w14:textId="77777777" w:rsidR="00C51228" w:rsidRDefault="00C51228" w:rsidP="00504FCE">
            <w:pPr>
              <w:kinsoku w:val="0"/>
              <w:overflowPunct w:val="0"/>
              <w:autoSpaceDE w:val="0"/>
              <w:autoSpaceDN w:val="0"/>
              <w:adjustRightInd w:val="0"/>
              <w:spacing w:after="0" w:line="360" w:lineRule="auto"/>
              <w:jc w:val="right"/>
              <w:rPr>
                <w:rFonts w:ascii="Arial" w:hAnsi="Arial" w:cs="Arial"/>
                <w:sz w:val="20"/>
                <w:szCs w:val="20"/>
              </w:rPr>
            </w:pPr>
          </w:p>
          <w:p w14:paraId="7024D791" w14:textId="77777777" w:rsidR="00C51228" w:rsidRDefault="00C51228" w:rsidP="00504FCE">
            <w:pPr>
              <w:kinsoku w:val="0"/>
              <w:overflowPunct w:val="0"/>
              <w:autoSpaceDE w:val="0"/>
              <w:autoSpaceDN w:val="0"/>
              <w:adjustRightInd w:val="0"/>
              <w:spacing w:after="0" w:line="360" w:lineRule="auto"/>
              <w:jc w:val="right"/>
              <w:rPr>
                <w:rFonts w:ascii="Arial" w:hAnsi="Arial" w:cs="Arial"/>
                <w:sz w:val="20"/>
                <w:szCs w:val="20"/>
              </w:rPr>
            </w:pPr>
          </w:p>
          <w:p w14:paraId="77CB5DAF" w14:textId="525098D2"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15.00</w:t>
            </w:r>
          </w:p>
        </w:tc>
      </w:tr>
      <w:tr w:rsidR="00604532" w:rsidRPr="00504FCE" w14:paraId="3935FFD7" w14:textId="653B7F12" w:rsidTr="00651C63">
        <w:tc>
          <w:tcPr>
            <w:tcW w:w="4108" w:type="pct"/>
          </w:tcPr>
          <w:p w14:paraId="4521783D" w14:textId="77777777" w:rsidR="00604532" w:rsidRPr="00504FCE" w:rsidRDefault="00604532" w:rsidP="00504FCE">
            <w:pPr>
              <w:kinsoku w:val="0"/>
              <w:overflowPunct w:val="0"/>
              <w:autoSpaceDE w:val="0"/>
              <w:autoSpaceDN w:val="0"/>
              <w:adjustRightInd w:val="0"/>
              <w:spacing w:after="0" w:line="360" w:lineRule="auto"/>
              <w:jc w:val="both"/>
              <w:rPr>
                <w:rFonts w:ascii="Arial" w:hAnsi="Arial" w:cs="Arial"/>
                <w:sz w:val="20"/>
                <w:szCs w:val="20"/>
              </w:rPr>
            </w:pPr>
            <w:r w:rsidRPr="00504FCE">
              <w:rPr>
                <w:rFonts w:ascii="Arial" w:hAnsi="Arial" w:cs="Arial"/>
                <w:sz w:val="20"/>
                <w:szCs w:val="20"/>
              </w:rPr>
              <w:t>Para la instalación de radio base de telefonía celular (por cada radio base)</w:t>
            </w:r>
          </w:p>
        </w:tc>
        <w:tc>
          <w:tcPr>
            <w:tcW w:w="180" w:type="pct"/>
            <w:tcBorders>
              <w:right w:val="nil"/>
            </w:tcBorders>
          </w:tcPr>
          <w:p w14:paraId="300E8CA2" w14:textId="1639DA22"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p>
        </w:tc>
        <w:tc>
          <w:tcPr>
            <w:tcW w:w="712" w:type="pct"/>
            <w:tcBorders>
              <w:left w:val="nil"/>
            </w:tcBorders>
          </w:tcPr>
          <w:p w14:paraId="3686D571" w14:textId="3FDD5385" w:rsidR="00604532" w:rsidRPr="00504FCE" w:rsidRDefault="0074109D"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6</w:t>
            </w:r>
            <w:r w:rsidR="00604532" w:rsidRPr="00504FCE">
              <w:rPr>
                <w:rFonts w:ascii="Arial" w:hAnsi="Arial" w:cs="Arial"/>
                <w:sz w:val="20"/>
                <w:szCs w:val="20"/>
              </w:rPr>
              <w:t>,000.00</w:t>
            </w:r>
          </w:p>
        </w:tc>
      </w:tr>
      <w:tr w:rsidR="00604532" w:rsidRPr="00504FCE" w14:paraId="3E0D9B93" w14:textId="44349793" w:rsidTr="00651C63">
        <w:tc>
          <w:tcPr>
            <w:tcW w:w="4108" w:type="pct"/>
          </w:tcPr>
          <w:p w14:paraId="67A49E8A" w14:textId="77777777" w:rsidR="00604532" w:rsidRPr="00504FCE" w:rsidRDefault="00604532" w:rsidP="00504FCE">
            <w:pPr>
              <w:kinsoku w:val="0"/>
              <w:overflowPunct w:val="0"/>
              <w:autoSpaceDE w:val="0"/>
              <w:autoSpaceDN w:val="0"/>
              <w:adjustRightInd w:val="0"/>
              <w:spacing w:after="0" w:line="360" w:lineRule="auto"/>
              <w:jc w:val="both"/>
              <w:rPr>
                <w:rFonts w:ascii="Arial" w:hAnsi="Arial" w:cs="Arial"/>
                <w:sz w:val="20"/>
                <w:szCs w:val="20"/>
              </w:rPr>
            </w:pPr>
            <w:r w:rsidRPr="00504FCE">
              <w:rPr>
                <w:rFonts w:ascii="Arial" w:hAnsi="Arial" w:cs="Arial"/>
                <w:sz w:val="20"/>
                <w:szCs w:val="20"/>
              </w:rPr>
              <w:lastRenderedPageBreak/>
              <w:t>Para la instalación de gasolinera o estación de servicio</w:t>
            </w:r>
          </w:p>
        </w:tc>
        <w:tc>
          <w:tcPr>
            <w:tcW w:w="180" w:type="pct"/>
            <w:tcBorders>
              <w:right w:val="nil"/>
            </w:tcBorders>
          </w:tcPr>
          <w:p w14:paraId="31630041" w14:textId="4471FDFA"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p>
        </w:tc>
        <w:tc>
          <w:tcPr>
            <w:tcW w:w="712" w:type="pct"/>
            <w:tcBorders>
              <w:left w:val="nil"/>
            </w:tcBorders>
          </w:tcPr>
          <w:p w14:paraId="30A7C336" w14:textId="61168ECC"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15,000</w:t>
            </w:r>
            <w:r w:rsidR="00C51EAE" w:rsidRPr="00504FCE">
              <w:rPr>
                <w:rFonts w:ascii="Arial" w:hAnsi="Arial" w:cs="Arial"/>
                <w:sz w:val="20"/>
                <w:szCs w:val="20"/>
              </w:rPr>
              <w:t>.00</w:t>
            </w:r>
          </w:p>
        </w:tc>
      </w:tr>
      <w:tr w:rsidR="00604532" w:rsidRPr="00504FCE" w14:paraId="325F5D94" w14:textId="391FD1F0" w:rsidTr="00651C63">
        <w:tc>
          <w:tcPr>
            <w:tcW w:w="4108" w:type="pct"/>
          </w:tcPr>
          <w:p w14:paraId="1E1FA843" w14:textId="40531ED9" w:rsidR="00604532" w:rsidRPr="00504FCE" w:rsidRDefault="00604532" w:rsidP="00504FCE">
            <w:pPr>
              <w:kinsoku w:val="0"/>
              <w:overflowPunct w:val="0"/>
              <w:autoSpaceDE w:val="0"/>
              <w:autoSpaceDN w:val="0"/>
              <w:adjustRightInd w:val="0"/>
              <w:spacing w:after="0" w:line="360" w:lineRule="auto"/>
              <w:jc w:val="both"/>
              <w:rPr>
                <w:rFonts w:ascii="Arial" w:hAnsi="Arial" w:cs="Arial"/>
                <w:sz w:val="20"/>
                <w:szCs w:val="20"/>
              </w:rPr>
            </w:pPr>
            <w:r w:rsidRPr="00504FCE">
              <w:rPr>
                <w:rFonts w:ascii="Arial" w:hAnsi="Arial" w:cs="Arial"/>
                <w:sz w:val="20"/>
                <w:szCs w:val="20"/>
              </w:rPr>
              <w:t>Constancia de permiso de quemas</w:t>
            </w:r>
          </w:p>
        </w:tc>
        <w:tc>
          <w:tcPr>
            <w:tcW w:w="180" w:type="pct"/>
            <w:tcBorders>
              <w:right w:val="nil"/>
            </w:tcBorders>
          </w:tcPr>
          <w:p w14:paraId="3F86D327" w14:textId="5C302815"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p>
        </w:tc>
        <w:tc>
          <w:tcPr>
            <w:tcW w:w="712" w:type="pct"/>
            <w:tcBorders>
              <w:left w:val="nil"/>
            </w:tcBorders>
          </w:tcPr>
          <w:p w14:paraId="14C5C84B" w14:textId="207FC313"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 xml:space="preserve"> 500.00</w:t>
            </w:r>
          </w:p>
        </w:tc>
      </w:tr>
      <w:tr w:rsidR="00604532" w:rsidRPr="00504FCE" w14:paraId="745254CE" w14:textId="721B5584" w:rsidTr="00651C63">
        <w:tc>
          <w:tcPr>
            <w:tcW w:w="4108" w:type="pct"/>
          </w:tcPr>
          <w:p w14:paraId="2ADF8B63" w14:textId="7856D528" w:rsidR="00604532" w:rsidRPr="00504FCE" w:rsidRDefault="00604532" w:rsidP="00504FCE">
            <w:pPr>
              <w:kinsoku w:val="0"/>
              <w:overflowPunct w:val="0"/>
              <w:autoSpaceDE w:val="0"/>
              <w:autoSpaceDN w:val="0"/>
              <w:adjustRightInd w:val="0"/>
              <w:spacing w:after="0" w:line="360" w:lineRule="auto"/>
              <w:jc w:val="both"/>
              <w:rPr>
                <w:rFonts w:ascii="Arial" w:hAnsi="Arial" w:cs="Arial"/>
                <w:sz w:val="20"/>
                <w:szCs w:val="20"/>
              </w:rPr>
            </w:pPr>
            <w:r w:rsidRPr="00504FCE">
              <w:rPr>
                <w:rFonts w:ascii="Arial" w:hAnsi="Arial" w:cs="Arial"/>
                <w:sz w:val="20"/>
                <w:szCs w:val="20"/>
              </w:rPr>
              <w:t>Dictamen para detonar explosivos autorizados</w:t>
            </w:r>
          </w:p>
        </w:tc>
        <w:tc>
          <w:tcPr>
            <w:tcW w:w="180" w:type="pct"/>
            <w:tcBorders>
              <w:right w:val="nil"/>
            </w:tcBorders>
          </w:tcPr>
          <w:p w14:paraId="5CF313FA" w14:textId="3E7E9242" w:rsidR="00604532" w:rsidRPr="00504FCE" w:rsidRDefault="0060453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p>
        </w:tc>
        <w:tc>
          <w:tcPr>
            <w:tcW w:w="712" w:type="pct"/>
            <w:tcBorders>
              <w:left w:val="nil"/>
            </w:tcBorders>
          </w:tcPr>
          <w:p w14:paraId="1DAC9BF8" w14:textId="13A30096" w:rsidR="00604532" w:rsidRPr="00504FCE" w:rsidRDefault="006A008F"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5</w:t>
            </w:r>
            <w:r w:rsidR="00604532" w:rsidRPr="00504FCE">
              <w:rPr>
                <w:rFonts w:ascii="Arial" w:hAnsi="Arial" w:cs="Arial"/>
                <w:sz w:val="20"/>
                <w:szCs w:val="20"/>
              </w:rPr>
              <w:t>,000.00</w:t>
            </w:r>
          </w:p>
        </w:tc>
      </w:tr>
      <w:tr w:rsidR="00A6420F" w:rsidRPr="00504FCE" w14:paraId="62822FD7" w14:textId="77777777" w:rsidTr="00651C63">
        <w:trPr>
          <w:trHeight w:val="300"/>
        </w:trPr>
        <w:tc>
          <w:tcPr>
            <w:tcW w:w="4108" w:type="pct"/>
          </w:tcPr>
          <w:p w14:paraId="4AB60A5D" w14:textId="29C8A171" w:rsidR="00A6420F" w:rsidRPr="00504FCE" w:rsidRDefault="00A6420F" w:rsidP="00504FCE">
            <w:pPr>
              <w:kinsoku w:val="0"/>
              <w:overflowPunct w:val="0"/>
              <w:autoSpaceDE w:val="0"/>
              <w:autoSpaceDN w:val="0"/>
              <w:adjustRightInd w:val="0"/>
              <w:spacing w:after="0" w:line="360" w:lineRule="auto"/>
              <w:jc w:val="both"/>
              <w:rPr>
                <w:rFonts w:ascii="Arial" w:hAnsi="Arial" w:cs="Arial"/>
                <w:sz w:val="20"/>
                <w:szCs w:val="20"/>
              </w:rPr>
            </w:pPr>
            <w:r w:rsidRPr="00504FCE">
              <w:rPr>
                <w:rFonts w:ascii="Arial" w:hAnsi="Arial" w:cs="Arial"/>
                <w:sz w:val="20"/>
                <w:szCs w:val="20"/>
              </w:rPr>
              <w:t>Visitas de inspección de fosas sépticas</w:t>
            </w:r>
            <w:r w:rsidR="008005BE" w:rsidRPr="00504FCE">
              <w:rPr>
                <w:rFonts w:ascii="Arial" w:hAnsi="Arial" w:cs="Arial"/>
                <w:sz w:val="20"/>
                <w:szCs w:val="20"/>
              </w:rPr>
              <w:t xml:space="preserve"> (</w:t>
            </w:r>
            <w:r w:rsidRPr="00504FCE">
              <w:rPr>
                <w:rFonts w:ascii="Arial" w:hAnsi="Arial" w:cs="Arial"/>
                <w:sz w:val="20"/>
                <w:szCs w:val="20"/>
              </w:rPr>
              <w:tab/>
              <w:t>Visita por fosa</w:t>
            </w:r>
            <w:r w:rsidR="0015225D" w:rsidRPr="00504FCE">
              <w:rPr>
                <w:rFonts w:ascii="Arial" w:hAnsi="Arial" w:cs="Arial"/>
                <w:sz w:val="20"/>
                <w:szCs w:val="20"/>
              </w:rPr>
              <w:t>)</w:t>
            </w:r>
          </w:p>
        </w:tc>
        <w:tc>
          <w:tcPr>
            <w:tcW w:w="180" w:type="pct"/>
            <w:tcBorders>
              <w:right w:val="nil"/>
            </w:tcBorders>
          </w:tcPr>
          <w:p w14:paraId="44B86747" w14:textId="12278D14" w:rsidR="00A6420F" w:rsidRPr="00504FCE" w:rsidRDefault="008005BE"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p>
        </w:tc>
        <w:tc>
          <w:tcPr>
            <w:tcW w:w="712" w:type="pct"/>
            <w:tcBorders>
              <w:left w:val="nil"/>
            </w:tcBorders>
          </w:tcPr>
          <w:p w14:paraId="715EF24C" w14:textId="6B6EBBCD" w:rsidR="00A6420F" w:rsidRPr="00504FCE" w:rsidRDefault="00A6420F"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150.00</w:t>
            </w:r>
          </w:p>
        </w:tc>
      </w:tr>
      <w:tr w:rsidR="00B27DA1" w:rsidRPr="00504FCE" w14:paraId="6E18D8EC" w14:textId="77777777" w:rsidTr="00651C63">
        <w:trPr>
          <w:trHeight w:val="735"/>
        </w:trPr>
        <w:tc>
          <w:tcPr>
            <w:tcW w:w="4108" w:type="pct"/>
          </w:tcPr>
          <w:p w14:paraId="274E00B8" w14:textId="689B52E9" w:rsidR="00B27DA1" w:rsidRPr="00504FCE" w:rsidRDefault="00B27DA1" w:rsidP="00504FCE">
            <w:pPr>
              <w:kinsoku w:val="0"/>
              <w:overflowPunct w:val="0"/>
              <w:autoSpaceDE w:val="0"/>
              <w:autoSpaceDN w:val="0"/>
              <w:adjustRightInd w:val="0"/>
              <w:spacing w:after="0" w:line="360" w:lineRule="auto"/>
              <w:jc w:val="both"/>
              <w:rPr>
                <w:rFonts w:ascii="Arial" w:hAnsi="Arial" w:cs="Arial"/>
                <w:sz w:val="20"/>
                <w:szCs w:val="20"/>
              </w:rPr>
            </w:pPr>
            <w:r w:rsidRPr="00504FCE">
              <w:rPr>
                <w:rFonts w:ascii="Arial" w:hAnsi="Arial" w:cs="Arial"/>
                <w:sz w:val="20"/>
                <w:szCs w:val="20"/>
              </w:rPr>
              <w:t>Por expedición de verificación y constancia de buen funcionamiento y establecimientos libre de riesgo.</w:t>
            </w:r>
            <w:r w:rsidRPr="00504FCE">
              <w:rPr>
                <w:rFonts w:ascii="Arial" w:hAnsi="Arial" w:cs="Arial"/>
                <w:sz w:val="20"/>
                <w:szCs w:val="20"/>
              </w:rPr>
              <w:tab/>
            </w:r>
          </w:p>
        </w:tc>
        <w:tc>
          <w:tcPr>
            <w:tcW w:w="180" w:type="pct"/>
            <w:tcBorders>
              <w:right w:val="nil"/>
            </w:tcBorders>
          </w:tcPr>
          <w:p w14:paraId="506ED834" w14:textId="77777777" w:rsidR="00C51228" w:rsidRDefault="00C51228" w:rsidP="00504FCE">
            <w:pPr>
              <w:kinsoku w:val="0"/>
              <w:overflowPunct w:val="0"/>
              <w:autoSpaceDE w:val="0"/>
              <w:autoSpaceDN w:val="0"/>
              <w:adjustRightInd w:val="0"/>
              <w:spacing w:after="0" w:line="360" w:lineRule="auto"/>
              <w:jc w:val="right"/>
              <w:rPr>
                <w:rFonts w:ascii="Arial" w:hAnsi="Arial" w:cs="Arial"/>
                <w:sz w:val="20"/>
                <w:szCs w:val="20"/>
              </w:rPr>
            </w:pPr>
          </w:p>
          <w:p w14:paraId="767E6A48" w14:textId="6B989E92" w:rsidR="00B27DA1" w:rsidRPr="00504FCE" w:rsidRDefault="00B27DA1"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p>
        </w:tc>
        <w:tc>
          <w:tcPr>
            <w:tcW w:w="712" w:type="pct"/>
            <w:tcBorders>
              <w:left w:val="nil"/>
            </w:tcBorders>
          </w:tcPr>
          <w:p w14:paraId="47691D7B" w14:textId="77777777" w:rsidR="00C51228" w:rsidRDefault="00C51228" w:rsidP="00504FCE">
            <w:pPr>
              <w:kinsoku w:val="0"/>
              <w:overflowPunct w:val="0"/>
              <w:autoSpaceDE w:val="0"/>
              <w:autoSpaceDN w:val="0"/>
              <w:adjustRightInd w:val="0"/>
              <w:spacing w:after="0" w:line="360" w:lineRule="auto"/>
              <w:jc w:val="right"/>
              <w:rPr>
                <w:rFonts w:ascii="Arial" w:hAnsi="Arial" w:cs="Arial"/>
                <w:sz w:val="20"/>
                <w:szCs w:val="20"/>
              </w:rPr>
            </w:pPr>
          </w:p>
          <w:p w14:paraId="6AC04B62" w14:textId="1A84A412" w:rsidR="00B27DA1" w:rsidRPr="00504FCE" w:rsidRDefault="00B27DA1"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5,500.00</w:t>
            </w:r>
          </w:p>
        </w:tc>
      </w:tr>
    </w:tbl>
    <w:p w14:paraId="76F6041C" w14:textId="77777777" w:rsidR="00D70010" w:rsidRPr="00504FCE" w:rsidRDefault="00D70010" w:rsidP="00504FCE">
      <w:pPr>
        <w:widowControl w:val="0"/>
        <w:autoSpaceDE w:val="0"/>
        <w:autoSpaceDN w:val="0"/>
        <w:adjustRightInd w:val="0"/>
        <w:spacing w:after="0" w:line="360" w:lineRule="auto"/>
        <w:jc w:val="center"/>
        <w:rPr>
          <w:rFonts w:ascii="Arial" w:hAnsi="Arial" w:cs="Arial"/>
          <w:b/>
          <w:bCs/>
          <w:sz w:val="20"/>
          <w:szCs w:val="20"/>
        </w:rPr>
      </w:pPr>
    </w:p>
    <w:p w14:paraId="2B1627B3" w14:textId="5652D97B" w:rsidR="00147BB6" w:rsidRPr="00504FCE" w:rsidRDefault="00147BB6" w:rsidP="00504FCE">
      <w:pPr>
        <w:widowControl w:val="0"/>
        <w:autoSpaceDE w:val="0"/>
        <w:autoSpaceDN w:val="0"/>
        <w:adjustRightInd w:val="0"/>
        <w:spacing w:after="0" w:line="360" w:lineRule="auto"/>
        <w:jc w:val="center"/>
        <w:rPr>
          <w:rFonts w:ascii="Arial" w:hAnsi="Arial" w:cs="Arial"/>
          <w:sz w:val="20"/>
          <w:szCs w:val="20"/>
        </w:rPr>
      </w:pPr>
      <w:r w:rsidRPr="00504FCE">
        <w:rPr>
          <w:rFonts w:ascii="Arial" w:hAnsi="Arial" w:cs="Arial"/>
          <w:b/>
          <w:bCs/>
          <w:sz w:val="20"/>
          <w:szCs w:val="20"/>
        </w:rPr>
        <w:t>CAPÍTULO Il</w:t>
      </w:r>
      <w:r w:rsidR="00D53685" w:rsidRPr="00504FCE">
        <w:rPr>
          <w:rFonts w:ascii="Arial" w:hAnsi="Arial" w:cs="Arial"/>
          <w:b/>
          <w:bCs/>
          <w:sz w:val="20"/>
          <w:szCs w:val="20"/>
        </w:rPr>
        <w:t>I</w:t>
      </w:r>
    </w:p>
    <w:p w14:paraId="0BFDDAF1" w14:textId="5708991C" w:rsidR="00147BB6" w:rsidRPr="00504FCE" w:rsidRDefault="00147BB6" w:rsidP="00504FCE">
      <w:pPr>
        <w:widowControl w:val="0"/>
        <w:autoSpaceDE w:val="0"/>
        <w:autoSpaceDN w:val="0"/>
        <w:adjustRightInd w:val="0"/>
        <w:spacing w:after="0" w:line="360" w:lineRule="auto"/>
        <w:jc w:val="center"/>
        <w:rPr>
          <w:rFonts w:ascii="Arial" w:hAnsi="Arial" w:cs="Arial"/>
          <w:b/>
          <w:bCs/>
          <w:sz w:val="20"/>
          <w:szCs w:val="20"/>
        </w:rPr>
      </w:pPr>
      <w:r w:rsidRPr="00504FCE">
        <w:rPr>
          <w:rFonts w:ascii="Arial" w:hAnsi="Arial" w:cs="Arial"/>
          <w:b/>
          <w:bCs/>
          <w:sz w:val="20"/>
          <w:szCs w:val="20"/>
        </w:rPr>
        <w:t xml:space="preserve">Derechos por Servicios de Catastro </w:t>
      </w:r>
    </w:p>
    <w:p w14:paraId="7FE6B995" w14:textId="77777777" w:rsidR="00D70010" w:rsidRPr="00504FCE" w:rsidRDefault="00D70010" w:rsidP="00504FCE">
      <w:pPr>
        <w:widowControl w:val="0"/>
        <w:autoSpaceDE w:val="0"/>
        <w:autoSpaceDN w:val="0"/>
        <w:adjustRightInd w:val="0"/>
        <w:spacing w:after="0" w:line="360" w:lineRule="auto"/>
        <w:jc w:val="both"/>
        <w:rPr>
          <w:rFonts w:ascii="Arial" w:hAnsi="Arial" w:cs="Arial"/>
          <w:b/>
          <w:bCs/>
          <w:sz w:val="20"/>
          <w:szCs w:val="20"/>
        </w:rPr>
      </w:pPr>
    </w:p>
    <w:p w14:paraId="24C50C05" w14:textId="09EA49FC" w:rsidR="00433C39" w:rsidRPr="00504FCE" w:rsidRDefault="00F40447" w:rsidP="00504FCE">
      <w:pPr>
        <w:widowControl w:val="0"/>
        <w:autoSpaceDE w:val="0"/>
        <w:autoSpaceDN w:val="0"/>
        <w:adjustRightInd w:val="0"/>
        <w:spacing w:after="0" w:line="360" w:lineRule="auto"/>
        <w:jc w:val="both"/>
        <w:rPr>
          <w:rFonts w:ascii="Arial" w:hAnsi="Arial" w:cs="Arial"/>
          <w:sz w:val="20"/>
          <w:szCs w:val="20"/>
        </w:rPr>
      </w:pPr>
      <w:r w:rsidRPr="00504FCE">
        <w:rPr>
          <w:rFonts w:ascii="Arial" w:hAnsi="Arial" w:cs="Arial"/>
          <w:b/>
          <w:sz w:val="20"/>
          <w:szCs w:val="20"/>
        </w:rPr>
        <w:t>Artículo 2</w:t>
      </w:r>
      <w:r w:rsidR="0041794B" w:rsidRPr="00504FCE">
        <w:rPr>
          <w:rFonts w:ascii="Arial" w:hAnsi="Arial" w:cs="Arial"/>
          <w:b/>
          <w:sz w:val="20"/>
          <w:szCs w:val="20"/>
        </w:rPr>
        <w:t>8</w:t>
      </w:r>
      <w:r w:rsidRPr="00504FCE">
        <w:rPr>
          <w:rFonts w:ascii="Arial" w:hAnsi="Arial" w:cs="Arial"/>
          <w:b/>
          <w:sz w:val="20"/>
          <w:szCs w:val="20"/>
        </w:rPr>
        <w:t>.-</w:t>
      </w:r>
      <w:r w:rsidRPr="00504FCE">
        <w:rPr>
          <w:rFonts w:ascii="Arial" w:hAnsi="Arial" w:cs="Arial"/>
          <w:sz w:val="20"/>
          <w:szCs w:val="20"/>
        </w:rPr>
        <w:t xml:space="preserve"> Por servicios de </w:t>
      </w:r>
      <w:r w:rsidR="006E1B1C" w:rsidRPr="00504FCE">
        <w:rPr>
          <w:rFonts w:ascii="Arial" w:hAnsi="Arial" w:cs="Arial"/>
          <w:sz w:val="20"/>
          <w:szCs w:val="20"/>
        </w:rPr>
        <w:t xml:space="preserve">catastro </w:t>
      </w:r>
      <w:r w:rsidRPr="00504FCE">
        <w:rPr>
          <w:rFonts w:ascii="Arial" w:hAnsi="Arial" w:cs="Arial"/>
          <w:sz w:val="20"/>
          <w:szCs w:val="20"/>
        </w:rPr>
        <w:t xml:space="preserve">que preste el Ayuntamiento se pagará, una cuota </w:t>
      </w:r>
      <w:r w:rsidR="001E1431" w:rsidRPr="00504FCE">
        <w:rPr>
          <w:rFonts w:ascii="Arial" w:hAnsi="Arial" w:cs="Arial"/>
          <w:sz w:val="20"/>
          <w:szCs w:val="20"/>
        </w:rPr>
        <w:t>de acuerdo con</w:t>
      </w:r>
      <w:r w:rsidRPr="00504FCE">
        <w:rPr>
          <w:rFonts w:ascii="Arial" w:hAnsi="Arial" w:cs="Arial"/>
          <w:sz w:val="20"/>
          <w:szCs w:val="20"/>
        </w:rPr>
        <w:t xml:space="preserve"> la siguiente tarifa:</w:t>
      </w:r>
    </w:p>
    <w:p w14:paraId="6475CA2B" w14:textId="77777777" w:rsidR="002D79AD" w:rsidRPr="00504FCE" w:rsidRDefault="002D79AD" w:rsidP="00504FCE">
      <w:pPr>
        <w:widowControl w:val="0"/>
        <w:autoSpaceDE w:val="0"/>
        <w:autoSpaceDN w:val="0"/>
        <w:adjustRightInd w:val="0"/>
        <w:spacing w:after="0" w:line="360" w:lineRule="auto"/>
        <w:rPr>
          <w:rFonts w:ascii="Arial" w:hAnsi="Arial" w:cs="Arial"/>
          <w:sz w:val="20"/>
          <w:szCs w:val="20"/>
        </w:rPr>
      </w:pPr>
    </w:p>
    <w:p w14:paraId="366AE5B2" w14:textId="77777777" w:rsidR="00433C39" w:rsidRPr="00504FCE" w:rsidRDefault="00433C39" w:rsidP="00504FCE">
      <w:pPr>
        <w:widowControl w:val="0"/>
        <w:autoSpaceDE w:val="0"/>
        <w:autoSpaceDN w:val="0"/>
        <w:adjustRightInd w:val="0"/>
        <w:spacing w:after="0" w:line="360" w:lineRule="auto"/>
        <w:rPr>
          <w:rFonts w:ascii="Arial" w:hAnsi="Arial" w:cs="Arial"/>
          <w:sz w:val="20"/>
          <w:szCs w:val="20"/>
        </w:rPr>
      </w:pPr>
      <w:r w:rsidRPr="00504FCE">
        <w:rPr>
          <w:rFonts w:ascii="Arial" w:hAnsi="Arial" w:cs="Arial"/>
          <w:b/>
          <w:bCs/>
          <w:sz w:val="20"/>
          <w:szCs w:val="20"/>
        </w:rPr>
        <w:t xml:space="preserve">I.- </w:t>
      </w:r>
      <w:r w:rsidRPr="00504FCE">
        <w:rPr>
          <w:rFonts w:ascii="Arial" w:hAnsi="Arial" w:cs="Arial"/>
          <w:sz w:val="20"/>
          <w:szCs w:val="20"/>
        </w:rPr>
        <w:t>Por la emisión de copias fotostáticas simples:</w:t>
      </w:r>
    </w:p>
    <w:tbl>
      <w:tblPr>
        <w:tblW w:w="5000" w:type="pct"/>
        <w:jc w:val="center"/>
        <w:tblCellMar>
          <w:left w:w="85" w:type="dxa"/>
          <w:right w:w="85" w:type="dxa"/>
        </w:tblCellMar>
        <w:tblLook w:val="0000" w:firstRow="0" w:lastRow="0" w:firstColumn="0" w:lastColumn="0" w:noHBand="0" w:noVBand="0"/>
      </w:tblPr>
      <w:tblGrid>
        <w:gridCol w:w="7424"/>
        <w:gridCol w:w="1584"/>
      </w:tblGrid>
      <w:tr w:rsidR="00433C39" w:rsidRPr="00504FCE" w14:paraId="11288CB2" w14:textId="77777777" w:rsidTr="0037060F">
        <w:trPr>
          <w:trHeight w:val="20"/>
          <w:jc w:val="center"/>
        </w:trPr>
        <w:tc>
          <w:tcPr>
            <w:tcW w:w="4121" w:type="pct"/>
            <w:tcBorders>
              <w:top w:val="single" w:sz="5" w:space="0" w:color="auto"/>
              <w:left w:val="single" w:sz="5" w:space="0" w:color="auto"/>
              <w:bottom w:val="single" w:sz="5" w:space="0" w:color="auto"/>
              <w:right w:val="single" w:sz="5" w:space="0" w:color="auto"/>
            </w:tcBorders>
          </w:tcPr>
          <w:p w14:paraId="3DFABB40" w14:textId="59EDB0A1" w:rsidR="00433C39" w:rsidRPr="00504FCE" w:rsidRDefault="00433C39" w:rsidP="00504FCE">
            <w:pPr>
              <w:numPr>
                <w:ilvl w:val="0"/>
                <w:numId w:val="31"/>
              </w:numPr>
              <w:tabs>
                <w:tab w:val="left" w:pos="0"/>
                <w:tab w:val="right" w:pos="5760"/>
              </w:tabs>
              <w:kinsoku w:val="0"/>
              <w:overflowPunct w:val="0"/>
              <w:autoSpaceDE w:val="0"/>
              <w:autoSpaceDN w:val="0"/>
              <w:adjustRightInd w:val="0"/>
              <w:spacing w:after="0" w:line="360" w:lineRule="auto"/>
              <w:rPr>
                <w:rFonts w:ascii="Arial" w:hAnsi="Arial" w:cs="Arial"/>
                <w:sz w:val="20"/>
                <w:szCs w:val="20"/>
              </w:rPr>
            </w:pPr>
            <w:r w:rsidRPr="00504FCE">
              <w:rPr>
                <w:rFonts w:ascii="Arial" w:hAnsi="Arial" w:cs="Arial"/>
                <w:sz w:val="20"/>
                <w:szCs w:val="20"/>
              </w:rPr>
              <w:t>Por cada copia simple tamaño carta de cédulas,</w:t>
            </w:r>
            <w:r w:rsidRPr="00504FCE">
              <w:rPr>
                <w:rFonts w:ascii="Arial" w:hAnsi="Arial" w:cs="Arial"/>
                <w:sz w:val="20"/>
                <w:szCs w:val="20"/>
              </w:rPr>
              <w:tab/>
            </w:r>
            <w:r w:rsidR="00B52920" w:rsidRPr="00504FCE">
              <w:rPr>
                <w:rFonts w:ascii="Arial" w:hAnsi="Arial" w:cs="Arial"/>
                <w:sz w:val="20"/>
                <w:szCs w:val="20"/>
              </w:rPr>
              <w:t xml:space="preserve"> </w:t>
            </w:r>
            <w:r w:rsidRPr="00504FCE">
              <w:rPr>
                <w:rFonts w:ascii="Arial" w:hAnsi="Arial" w:cs="Arial"/>
                <w:sz w:val="20"/>
                <w:szCs w:val="20"/>
              </w:rPr>
              <w:t>planos,</w:t>
            </w:r>
            <w:r w:rsidR="00211629" w:rsidRPr="00504FCE">
              <w:rPr>
                <w:rFonts w:ascii="Arial" w:hAnsi="Arial" w:cs="Arial"/>
                <w:sz w:val="20"/>
                <w:szCs w:val="20"/>
              </w:rPr>
              <w:t xml:space="preserve"> </w:t>
            </w:r>
            <w:r w:rsidRPr="00504FCE">
              <w:rPr>
                <w:rFonts w:ascii="Arial" w:hAnsi="Arial" w:cs="Arial"/>
                <w:sz w:val="20"/>
                <w:szCs w:val="20"/>
              </w:rPr>
              <w:t>parcelas, formas de manifestación de traslación de dominio o cualquier otra manifestación:</w:t>
            </w:r>
          </w:p>
        </w:tc>
        <w:tc>
          <w:tcPr>
            <w:tcW w:w="879" w:type="pct"/>
            <w:tcBorders>
              <w:top w:val="single" w:sz="5" w:space="0" w:color="auto"/>
              <w:left w:val="single" w:sz="5" w:space="0" w:color="auto"/>
              <w:bottom w:val="single" w:sz="5" w:space="0" w:color="auto"/>
              <w:right w:val="single" w:sz="5" w:space="0" w:color="auto"/>
            </w:tcBorders>
          </w:tcPr>
          <w:p w14:paraId="56EE5B11" w14:textId="5ED58743" w:rsidR="00433C39" w:rsidRPr="00504FCE" w:rsidRDefault="00433C39"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r w:rsidR="0037060F" w:rsidRPr="00504FCE">
              <w:rPr>
                <w:rFonts w:ascii="Arial" w:hAnsi="Arial" w:cs="Arial"/>
                <w:sz w:val="20"/>
                <w:szCs w:val="20"/>
              </w:rPr>
              <w:t xml:space="preserve">   </w:t>
            </w:r>
            <w:r w:rsidR="00B52920" w:rsidRPr="00504FCE">
              <w:rPr>
                <w:rFonts w:ascii="Arial" w:hAnsi="Arial" w:cs="Arial"/>
                <w:sz w:val="20"/>
                <w:szCs w:val="20"/>
              </w:rPr>
              <w:t xml:space="preserve"> 50.00</w:t>
            </w:r>
          </w:p>
        </w:tc>
      </w:tr>
      <w:tr w:rsidR="00433C39" w:rsidRPr="00504FCE" w14:paraId="7BE1A4C0" w14:textId="77777777" w:rsidTr="0037060F">
        <w:trPr>
          <w:trHeight w:val="20"/>
          <w:jc w:val="center"/>
        </w:trPr>
        <w:tc>
          <w:tcPr>
            <w:tcW w:w="4121" w:type="pct"/>
            <w:tcBorders>
              <w:top w:val="single" w:sz="5" w:space="0" w:color="auto"/>
              <w:left w:val="single" w:sz="5" w:space="0" w:color="auto"/>
              <w:bottom w:val="single" w:sz="5" w:space="0" w:color="auto"/>
              <w:right w:val="single" w:sz="5" w:space="0" w:color="auto"/>
            </w:tcBorders>
          </w:tcPr>
          <w:p w14:paraId="5BAA4342" w14:textId="77777777" w:rsidR="00433C39" w:rsidRPr="00504FCE" w:rsidRDefault="00433C39" w:rsidP="00504FCE">
            <w:pPr>
              <w:numPr>
                <w:ilvl w:val="0"/>
                <w:numId w:val="31"/>
              </w:numPr>
              <w:tabs>
                <w:tab w:val="left" w:pos="0"/>
              </w:tabs>
              <w:kinsoku w:val="0"/>
              <w:overflowPunct w:val="0"/>
              <w:autoSpaceDE w:val="0"/>
              <w:autoSpaceDN w:val="0"/>
              <w:adjustRightInd w:val="0"/>
              <w:spacing w:after="0" w:line="360" w:lineRule="auto"/>
              <w:rPr>
                <w:rFonts w:ascii="Arial" w:hAnsi="Arial" w:cs="Arial"/>
                <w:spacing w:val="-1"/>
                <w:sz w:val="20"/>
                <w:szCs w:val="20"/>
              </w:rPr>
            </w:pPr>
            <w:r w:rsidRPr="00504FCE">
              <w:rPr>
                <w:rFonts w:ascii="Arial" w:hAnsi="Arial" w:cs="Arial"/>
                <w:spacing w:val="-1"/>
                <w:sz w:val="20"/>
                <w:szCs w:val="20"/>
              </w:rPr>
              <w:t>Por cada copia tamaño oficio:</w:t>
            </w:r>
          </w:p>
        </w:tc>
        <w:tc>
          <w:tcPr>
            <w:tcW w:w="879" w:type="pct"/>
            <w:tcBorders>
              <w:top w:val="single" w:sz="5" w:space="0" w:color="auto"/>
              <w:left w:val="single" w:sz="5" w:space="0" w:color="auto"/>
              <w:bottom w:val="single" w:sz="5" w:space="0" w:color="auto"/>
              <w:right w:val="single" w:sz="5" w:space="0" w:color="auto"/>
            </w:tcBorders>
          </w:tcPr>
          <w:p w14:paraId="2DE31677" w14:textId="096EF3EA" w:rsidR="00433C39" w:rsidRPr="00504FCE" w:rsidRDefault="00433C39"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r w:rsidR="0037060F" w:rsidRPr="00504FCE">
              <w:rPr>
                <w:rFonts w:ascii="Arial" w:hAnsi="Arial" w:cs="Arial"/>
                <w:sz w:val="20"/>
                <w:szCs w:val="20"/>
              </w:rPr>
              <w:t xml:space="preserve">   </w:t>
            </w:r>
            <w:r w:rsidR="00B52920" w:rsidRPr="00504FCE">
              <w:rPr>
                <w:rFonts w:ascii="Arial" w:hAnsi="Arial" w:cs="Arial"/>
                <w:sz w:val="20"/>
                <w:szCs w:val="20"/>
              </w:rPr>
              <w:t xml:space="preserve"> 60.00</w:t>
            </w:r>
          </w:p>
        </w:tc>
      </w:tr>
    </w:tbl>
    <w:p w14:paraId="0625CBF9" w14:textId="77777777" w:rsidR="00E11A29" w:rsidRPr="00504FCE" w:rsidRDefault="00E11A29" w:rsidP="00504FCE">
      <w:pPr>
        <w:widowControl w:val="0"/>
        <w:autoSpaceDE w:val="0"/>
        <w:autoSpaceDN w:val="0"/>
        <w:adjustRightInd w:val="0"/>
        <w:spacing w:after="0" w:line="360" w:lineRule="auto"/>
        <w:rPr>
          <w:rFonts w:ascii="Arial" w:hAnsi="Arial" w:cs="Arial"/>
          <w:b/>
          <w:bCs/>
          <w:sz w:val="20"/>
          <w:szCs w:val="20"/>
        </w:rPr>
      </w:pPr>
    </w:p>
    <w:p w14:paraId="1A7A4B92" w14:textId="7EFA44A9" w:rsidR="00433C39" w:rsidRPr="00504FCE" w:rsidRDefault="00433C39" w:rsidP="00504FCE">
      <w:pPr>
        <w:widowControl w:val="0"/>
        <w:autoSpaceDE w:val="0"/>
        <w:autoSpaceDN w:val="0"/>
        <w:adjustRightInd w:val="0"/>
        <w:spacing w:after="0" w:line="360" w:lineRule="auto"/>
        <w:rPr>
          <w:rFonts w:ascii="Arial" w:hAnsi="Arial" w:cs="Arial"/>
          <w:bCs/>
          <w:sz w:val="20"/>
          <w:szCs w:val="20"/>
        </w:rPr>
      </w:pPr>
      <w:r w:rsidRPr="00504FCE">
        <w:rPr>
          <w:rFonts w:ascii="Arial" w:hAnsi="Arial" w:cs="Arial"/>
          <w:b/>
          <w:bCs/>
          <w:sz w:val="20"/>
          <w:szCs w:val="20"/>
        </w:rPr>
        <w:t xml:space="preserve">II.- </w:t>
      </w:r>
      <w:r w:rsidRPr="00504FCE">
        <w:rPr>
          <w:rFonts w:ascii="Arial" w:hAnsi="Arial" w:cs="Arial"/>
          <w:bCs/>
          <w:sz w:val="20"/>
          <w:szCs w:val="20"/>
        </w:rPr>
        <w:t>Por la expedición de copias fotostáticas certificadas de:</w:t>
      </w:r>
    </w:p>
    <w:tbl>
      <w:tblPr>
        <w:tblW w:w="5000" w:type="pct"/>
        <w:jc w:val="center"/>
        <w:tblCellMar>
          <w:left w:w="85" w:type="dxa"/>
          <w:right w:w="85" w:type="dxa"/>
        </w:tblCellMar>
        <w:tblLook w:val="0000" w:firstRow="0" w:lastRow="0" w:firstColumn="0" w:lastColumn="0" w:noHBand="0" w:noVBand="0"/>
      </w:tblPr>
      <w:tblGrid>
        <w:gridCol w:w="7423"/>
        <w:gridCol w:w="1585"/>
      </w:tblGrid>
      <w:tr w:rsidR="00433C39" w:rsidRPr="00504FCE" w14:paraId="79FDE052" w14:textId="77777777" w:rsidTr="0037060F">
        <w:trPr>
          <w:trHeight w:hRule="exact" w:val="594"/>
          <w:jc w:val="center"/>
        </w:trPr>
        <w:tc>
          <w:tcPr>
            <w:tcW w:w="4120" w:type="pct"/>
            <w:tcBorders>
              <w:top w:val="single" w:sz="4" w:space="0" w:color="auto"/>
              <w:left w:val="single" w:sz="4" w:space="0" w:color="auto"/>
              <w:bottom w:val="single" w:sz="4" w:space="0" w:color="auto"/>
              <w:right w:val="single" w:sz="4" w:space="0" w:color="auto"/>
            </w:tcBorders>
          </w:tcPr>
          <w:p w14:paraId="60B1D037" w14:textId="77777777" w:rsidR="00433C39" w:rsidRPr="00504FCE" w:rsidRDefault="00433C39" w:rsidP="00504FCE">
            <w:pPr>
              <w:numPr>
                <w:ilvl w:val="0"/>
                <w:numId w:val="30"/>
              </w:numPr>
              <w:tabs>
                <w:tab w:val="left" w:pos="0"/>
              </w:tabs>
              <w:kinsoku w:val="0"/>
              <w:overflowPunct w:val="0"/>
              <w:autoSpaceDE w:val="0"/>
              <w:autoSpaceDN w:val="0"/>
              <w:adjustRightInd w:val="0"/>
              <w:spacing w:after="0" w:line="360" w:lineRule="auto"/>
              <w:rPr>
                <w:rFonts w:ascii="Arial" w:hAnsi="Arial" w:cs="Arial"/>
                <w:spacing w:val="-6"/>
                <w:sz w:val="20"/>
                <w:szCs w:val="20"/>
              </w:rPr>
            </w:pPr>
            <w:r w:rsidRPr="00504FCE">
              <w:rPr>
                <w:rFonts w:ascii="Arial" w:hAnsi="Arial" w:cs="Arial"/>
                <w:spacing w:val="-6"/>
                <w:sz w:val="20"/>
                <w:szCs w:val="20"/>
              </w:rPr>
              <w:t>Cédulas, planos, parcelas manifestaciones (tamaño carta) cada una:</w:t>
            </w:r>
          </w:p>
        </w:tc>
        <w:tc>
          <w:tcPr>
            <w:tcW w:w="880" w:type="pct"/>
            <w:tcBorders>
              <w:top w:val="single" w:sz="4" w:space="0" w:color="auto"/>
              <w:left w:val="single" w:sz="4" w:space="0" w:color="auto"/>
              <w:bottom w:val="single" w:sz="4" w:space="0" w:color="auto"/>
              <w:right w:val="single" w:sz="4" w:space="0" w:color="auto"/>
            </w:tcBorders>
          </w:tcPr>
          <w:p w14:paraId="208DC651" w14:textId="2163481C" w:rsidR="00433C39" w:rsidRPr="00504FCE" w:rsidRDefault="00433C39"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r w:rsidR="0037060F" w:rsidRPr="00504FCE">
              <w:rPr>
                <w:rFonts w:ascii="Arial" w:hAnsi="Arial" w:cs="Arial"/>
                <w:sz w:val="20"/>
                <w:szCs w:val="20"/>
              </w:rPr>
              <w:t xml:space="preserve">   </w:t>
            </w:r>
            <w:r w:rsidR="00B52920" w:rsidRPr="00504FCE">
              <w:rPr>
                <w:rFonts w:ascii="Arial" w:hAnsi="Arial" w:cs="Arial"/>
                <w:sz w:val="20"/>
                <w:szCs w:val="20"/>
              </w:rPr>
              <w:t>100.00</w:t>
            </w:r>
          </w:p>
        </w:tc>
      </w:tr>
      <w:tr w:rsidR="00433C39" w:rsidRPr="00504FCE" w14:paraId="4F763653" w14:textId="77777777" w:rsidTr="0037060F">
        <w:trPr>
          <w:trHeight w:hRule="exact" w:val="331"/>
          <w:jc w:val="center"/>
        </w:trPr>
        <w:tc>
          <w:tcPr>
            <w:tcW w:w="4120" w:type="pct"/>
            <w:tcBorders>
              <w:top w:val="single" w:sz="4" w:space="0" w:color="auto"/>
              <w:left w:val="single" w:sz="4" w:space="0" w:color="auto"/>
              <w:bottom w:val="single" w:sz="4" w:space="0" w:color="auto"/>
              <w:right w:val="single" w:sz="4" w:space="0" w:color="auto"/>
            </w:tcBorders>
          </w:tcPr>
          <w:p w14:paraId="1B93B442" w14:textId="77777777" w:rsidR="00433C39" w:rsidRPr="00504FCE" w:rsidRDefault="00433C39" w:rsidP="00504FCE">
            <w:pPr>
              <w:numPr>
                <w:ilvl w:val="0"/>
                <w:numId w:val="30"/>
              </w:numPr>
              <w:tabs>
                <w:tab w:val="left" w:pos="0"/>
              </w:tabs>
              <w:kinsoku w:val="0"/>
              <w:overflowPunct w:val="0"/>
              <w:autoSpaceDE w:val="0"/>
              <w:autoSpaceDN w:val="0"/>
              <w:adjustRightInd w:val="0"/>
              <w:spacing w:after="0" w:line="360" w:lineRule="auto"/>
              <w:rPr>
                <w:rFonts w:ascii="Arial" w:hAnsi="Arial" w:cs="Arial"/>
                <w:spacing w:val="-2"/>
                <w:sz w:val="20"/>
                <w:szCs w:val="20"/>
              </w:rPr>
            </w:pPr>
            <w:r w:rsidRPr="00504FCE">
              <w:rPr>
                <w:rFonts w:ascii="Arial" w:hAnsi="Arial" w:cs="Arial"/>
                <w:spacing w:val="-2"/>
                <w:sz w:val="20"/>
                <w:szCs w:val="20"/>
              </w:rPr>
              <w:t>Planos tamaño oficio, cada una:</w:t>
            </w:r>
          </w:p>
        </w:tc>
        <w:tc>
          <w:tcPr>
            <w:tcW w:w="880" w:type="pct"/>
            <w:tcBorders>
              <w:top w:val="single" w:sz="4" w:space="0" w:color="auto"/>
              <w:left w:val="single" w:sz="4" w:space="0" w:color="auto"/>
              <w:bottom w:val="single" w:sz="4" w:space="0" w:color="auto"/>
              <w:right w:val="single" w:sz="4" w:space="0" w:color="auto"/>
            </w:tcBorders>
          </w:tcPr>
          <w:p w14:paraId="0C77153B" w14:textId="400B752E" w:rsidR="00433C39" w:rsidRPr="00504FCE" w:rsidRDefault="00433C39"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r w:rsidR="00B52920" w:rsidRPr="00504FCE">
              <w:rPr>
                <w:rFonts w:ascii="Arial" w:hAnsi="Arial" w:cs="Arial"/>
                <w:sz w:val="20"/>
                <w:szCs w:val="20"/>
              </w:rPr>
              <w:t xml:space="preserve"> </w:t>
            </w:r>
            <w:r w:rsidR="0037060F" w:rsidRPr="00504FCE">
              <w:rPr>
                <w:rFonts w:ascii="Arial" w:hAnsi="Arial" w:cs="Arial"/>
                <w:sz w:val="20"/>
                <w:szCs w:val="20"/>
              </w:rPr>
              <w:t xml:space="preserve">  </w:t>
            </w:r>
            <w:r w:rsidR="00B52920" w:rsidRPr="00504FCE">
              <w:rPr>
                <w:rFonts w:ascii="Arial" w:hAnsi="Arial" w:cs="Arial"/>
                <w:sz w:val="20"/>
                <w:szCs w:val="20"/>
              </w:rPr>
              <w:t>120.00</w:t>
            </w:r>
          </w:p>
        </w:tc>
      </w:tr>
      <w:tr w:rsidR="00433C39" w:rsidRPr="00504FCE" w14:paraId="1D44AB57" w14:textId="77777777" w:rsidTr="0037060F">
        <w:trPr>
          <w:trHeight w:hRule="exact" w:val="336"/>
          <w:jc w:val="center"/>
        </w:trPr>
        <w:tc>
          <w:tcPr>
            <w:tcW w:w="4120" w:type="pct"/>
            <w:tcBorders>
              <w:top w:val="single" w:sz="4" w:space="0" w:color="auto"/>
              <w:left w:val="single" w:sz="4" w:space="0" w:color="auto"/>
              <w:bottom w:val="single" w:sz="4" w:space="0" w:color="auto"/>
              <w:right w:val="single" w:sz="4" w:space="0" w:color="auto"/>
            </w:tcBorders>
          </w:tcPr>
          <w:p w14:paraId="050EE958" w14:textId="71535F28" w:rsidR="00433C39" w:rsidRPr="00504FCE" w:rsidRDefault="00426BA4" w:rsidP="00504FCE">
            <w:pPr>
              <w:numPr>
                <w:ilvl w:val="0"/>
                <w:numId w:val="30"/>
              </w:numPr>
              <w:tabs>
                <w:tab w:val="left" w:pos="0"/>
              </w:tabs>
              <w:kinsoku w:val="0"/>
              <w:overflowPunct w:val="0"/>
              <w:autoSpaceDE w:val="0"/>
              <w:autoSpaceDN w:val="0"/>
              <w:adjustRightInd w:val="0"/>
              <w:spacing w:after="0" w:line="360" w:lineRule="auto"/>
              <w:rPr>
                <w:rFonts w:ascii="Arial" w:hAnsi="Arial" w:cs="Arial"/>
                <w:spacing w:val="-1"/>
                <w:sz w:val="20"/>
                <w:szCs w:val="20"/>
              </w:rPr>
            </w:pPr>
            <w:r w:rsidRPr="00504FCE">
              <w:rPr>
                <w:rFonts w:ascii="Arial" w:hAnsi="Arial" w:cs="Arial"/>
                <w:spacing w:val="-1"/>
                <w:sz w:val="20"/>
                <w:szCs w:val="20"/>
              </w:rPr>
              <w:t>Planos tamaños</w:t>
            </w:r>
            <w:r w:rsidR="00433C39" w:rsidRPr="00504FCE">
              <w:rPr>
                <w:rFonts w:ascii="Arial" w:hAnsi="Arial" w:cs="Arial"/>
                <w:spacing w:val="-1"/>
                <w:sz w:val="20"/>
                <w:szCs w:val="20"/>
              </w:rPr>
              <w:t xml:space="preserve"> hasta cuatro veces tamaño oficio, cada una</w:t>
            </w:r>
          </w:p>
        </w:tc>
        <w:tc>
          <w:tcPr>
            <w:tcW w:w="880" w:type="pct"/>
            <w:tcBorders>
              <w:top w:val="single" w:sz="4" w:space="0" w:color="auto"/>
              <w:left w:val="single" w:sz="4" w:space="0" w:color="auto"/>
              <w:bottom w:val="single" w:sz="4" w:space="0" w:color="auto"/>
              <w:right w:val="single" w:sz="4" w:space="0" w:color="auto"/>
            </w:tcBorders>
          </w:tcPr>
          <w:p w14:paraId="281A8A9F" w14:textId="61F9416E" w:rsidR="00433C39" w:rsidRPr="00504FCE" w:rsidRDefault="00433C39"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r w:rsidR="00453D73" w:rsidRPr="00504FCE">
              <w:rPr>
                <w:rFonts w:ascii="Arial" w:hAnsi="Arial" w:cs="Arial"/>
                <w:sz w:val="20"/>
                <w:szCs w:val="20"/>
              </w:rPr>
              <w:t xml:space="preserve"> </w:t>
            </w:r>
            <w:r w:rsidR="0037060F" w:rsidRPr="00504FCE">
              <w:rPr>
                <w:rFonts w:ascii="Arial" w:hAnsi="Arial" w:cs="Arial"/>
                <w:sz w:val="20"/>
                <w:szCs w:val="20"/>
              </w:rPr>
              <w:t xml:space="preserve">  </w:t>
            </w:r>
            <w:r w:rsidR="00453D73" w:rsidRPr="00504FCE">
              <w:rPr>
                <w:rFonts w:ascii="Arial" w:hAnsi="Arial" w:cs="Arial"/>
                <w:sz w:val="20"/>
                <w:szCs w:val="20"/>
              </w:rPr>
              <w:t>250.00</w:t>
            </w:r>
          </w:p>
        </w:tc>
      </w:tr>
      <w:tr w:rsidR="00433C39" w:rsidRPr="00504FCE" w14:paraId="425BF78B" w14:textId="77777777" w:rsidTr="0037060F">
        <w:trPr>
          <w:trHeight w:hRule="exact" w:val="336"/>
          <w:jc w:val="center"/>
        </w:trPr>
        <w:tc>
          <w:tcPr>
            <w:tcW w:w="4120" w:type="pct"/>
            <w:tcBorders>
              <w:top w:val="single" w:sz="4" w:space="0" w:color="auto"/>
              <w:left w:val="single" w:sz="4" w:space="0" w:color="auto"/>
              <w:bottom w:val="single" w:sz="4" w:space="0" w:color="auto"/>
              <w:right w:val="single" w:sz="4" w:space="0" w:color="auto"/>
            </w:tcBorders>
          </w:tcPr>
          <w:p w14:paraId="6E6DD735" w14:textId="77777777" w:rsidR="00433C39" w:rsidRPr="00504FCE" w:rsidRDefault="00433C39" w:rsidP="00504FCE">
            <w:pPr>
              <w:numPr>
                <w:ilvl w:val="0"/>
                <w:numId w:val="30"/>
              </w:numPr>
              <w:tabs>
                <w:tab w:val="left" w:pos="0"/>
              </w:tabs>
              <w:kinsoku w:val="0"/>
              <w:overflowPunct w:val="0"/>
              <w:autoSpaceDE w:val="0"/>
              <w:autoSpaceDN w:val="0"/>
              <w:adjustRightInd w:val="0"/>
              <w:spacing w:after="0" w:line="360" w:lineRule="auto"/>
              <w:rPr>
                <w:rFonts w:ascii="Arial" w:hAnsi="Arial" w:cs="Arial"/>
                <w:spacing w:val="-1"/>
                <w:sz w:val="20"/>
                <w:szCs w:val="20"/>
              </w:rPr>
            </w:pPr>
            <w:r w:rsidRPr="00504FCE">
              <w:rPr>
                <w:rFonts w:ascii="Arial" w:hAnsi="Arial" w:cs="Arial"/>
                <w:spacing w:val="-1"/>
                <w:sz w:val="20"/>
                <w:szCs w:val="20"/>
              </w:rPr>
              <w:t>Planos mayores de cuatro veces tamaño oficio, cada una</w:t>
            </w:r>
          </w:p>
        </w:tc>
        <w:tc>
          <w:tcPr>
            <w:tcW w:w="880" w:type="pct"/>
            <w:tcBorders>
              <w:top w:val="single" w:sz="4" w:space="0" w:color="auto"/>
              <w:left w:val="single" w:sz="4" w:space="0" w:color="auto"/>
              <w:bottom w:val="single" w:sz="4" w:space="0" w:color="auto"/>
              <w:right w:val="single" w:sz="4" w:space="0" w:color="auto"/>
            </w:tcBorders>
          </w:tcPr>
          <w:p w14:paraId="06E60BB6" w14:textId="4D627A02" w:rsidR="00433C39" w:rsidRPr="00504FCE" w:rsidRDefault="00433C39"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r w:rsidR="0037060F" w:rsidRPr="00504FCE">
              <w:rPr>
                <w:rFonts w:ascii="Arial" w:hAnsi="Arial" w:cs="Arial"/>
                <w:sz w:val="20"/>
                <w:szCs w:val="20"/>
              </w:rPr>
              <w:t xml:space="preserve">  </w:t>
            </w:r>
            <w:r w:rsidR="00453D73" w:rsidRPr="00504FCE">
              <w:rPr>
                <w:rFonts w:ascii="Arial" w:hAnsi="Arial" w:cs="Arial"/>
                <w:sz w:val="20"/>
                <w:szCs w:val="20"/>
              </w:rPr>
              <w:t xml:space="preserve"> 500.00</w:t>
            </w:r>
          </w:p>
        </w:tc>
      </w:tr>
    </w:tbl>
    <w:p w14:paraId="4E55C7EF" w14:textId="77777777" w:rsidR="00E11A29" w:rsidRPr="00504FCE" w:rsidRDefault="00E11A29" w:rsidP="00504FCE">
      <w:pPr>
        <w:widowControl w:val="0"/>
        <w:autoSpaceDE w:val="0"/>
        <w:autoSpaceDN w:val="0"/>
        <w:adjustRightInd w:val="0"/>
        <w:spacing w:after="0" w:line="360" w:lineRule="auto"/>
        <w:rPr>
          <w:rFonts w:ascii="Arial" w:hAnsi="Arial" w:cs="Arial"/>
          <w:b/>
          <w:bCs/>
          <w:sz w:val="20"/>
          <w:szCs w:val="20"/>
        </w:rPr>
      </w:pPr>
    </w:p>
    <w:p w14:paraId="5D3472B3" w14:textId="7E9B583E" w:rsidR="00433C39" w:rsidRPr="00504FCE" w:rsidRDefault="00433C39" w:rsidP="00504FCE">
      <w:pPr>
        <w:widowControl w:val="0"/>
        <w:autoSpaceDE w:val="0"/>
        <w:autoSpaceDN w:val="0"/>
        <w:adjustRightInd w:val="0"/>
        <w:spacing w:after="0" w:line="360" w:lineRule="auto"/>
        <w:rPr>
          <w:rFonts w:ascii="Arial" w:hAnsi="Arial" w:cs="Arial"/>
          <w:bCs/>
          <w:sz w:val="20"/>
          <w:szCs w:val="20"/>
        </w:rPr>
      </w:pPr>
      <w:r w:rsidRPr="00504FCE">
        <w:rPr>
          <w:rFonts w:ascii="Arial" w:hAnsi="Arial" w:cs="Arial"/>
          <w:b/>
          <w:bCs/>
          <w:sz w:val="20"/>
          <w:szCs w:val="20"/>
        </w:rPr>
        <w:t xml:space="preserve">III.- </w:t>
      </w:r>
      <w:r w:rsidRPr="00504FCE">
        <w:rPr>
          <w:rFonts w:ascii="Arial" w:hAnsi="Arial" w:cs="Arial"/>
          <w:bCs/>
          <w:sz w:val="20"/>
          <w:szCs w:val="20"/>
        </w:rPr>
        <w:t>Por la expedición de oficios de:</w:t>
      </w:r>
    </w:p>
    <w:tbl>
      <w:tblPr>
        <w:tblW w:w="5000" w:type="pct"/>
        <w:jc w:val="center"/>
        <w:tblCellMar>
          <w:left w:w="85" w:type="dxa"/>
          <w:right w:w="85" w:type="dxa"/>
        </w:tblCellMar>
        <w:tblLook w:val="0000" w:firstRow="0" w:lastRow="0" w:firstColumn="0" w:lastColumn="0" w:noHBand="0" w:noVBand="0"/>
      </w:tblPr>
      <w:tblGrid>
        <w:gridCol w:w="7423"/>
        <w:gridCol w:w="1585"/>
      </w:tblGrid>
      <w:tr w:rsidR="00433C39" w:rsidRPr="00504FCE" w14:paraId="10A3A3A1" w14:textId="77777777" w:rsidTr="0037060F">
        <w:trPr>
          <w:trHeight w:val="20"/>
          <w:jc w:val="center"/>
        </w:trPr>
        <w:tc>
          <w:tcPr>
            <w:tcW w:w="4120" w:type="pct"/>
            <w:tcBorders>
              <w:top w:val="single" w:sz="4" w:space="0" w:color="auto"/>
              <w:left w:val="single" w:sz="4" w:space="0" w:color="auto"/>
              <w:bottom w:val="single" w:sz="4" w:space="0" w:color="auto"/>
              <w:right w:val="single" w:sz="4" w:space="0" w:color="auto"/>
            </w:tcBorders>
          </w:tcPr>
          <w:p w14:paraId="402129C0" w14:textId="77777777" w:rsidR="00433C39" w:rsidRPr="00504FCE" w:rsidRDefault="00433C39" w:rsidP="00504FCE">
            <w:pPr>
              <w:numPr>
                <w:ilvl w:val="0"/>
                <w:numId w:val="29"/>
              </w:numPr>
              <w:tabs>
                <w:tab w:val="left" w:pos="0"/>
              </w:tabs>
              <w:kinsoku w:val="0"/>
              <w:overflowPunct w:val="0"/>
              <w:autoSpaceDE w:val="0"/>
              <w:autoSpaceDN w:val="0"/>
              <w:adjustRightInd w:val="0"/>
              <w:spacing w:after="0" w:line="360" w:lineRule="auto"/>
              <w:rPr>
                <w:rFonts w:ascii="Arial" w:hAnsi="Arial" w:cs="Arial"/>
                <w:spacing w:val="-6"/>
                <w:sz w:val="20"/>
                <w:szCs w:val="20"/>
              </w:rPr>
            </w:pPr>
            <w:r w:rsidRPr="00504FCE">
              <w:rPr>
                <w:rFonts w:ascii="Arial" w:hAnsi="Arial" w:cs="Arial"/>
                <w:spacing w:val="-6"/>
                <w:sz w:val="20"/>
                <w:szCs w:val="20"/>
              </w:rPr>
              <w:t>División (por cada parte):</w:t>
            </w:r>
          </w:p>
        </w:tc>
        <w:tc>
          <w:tcPr>
            <w:tcW w:w="880" w:type="pct"/>
            <w:tcBorders>
              <w:top w:val="single" w:sz="4" w:space="0" w:color="auto"/>
              <w:left w:val="single" w:sz="4" w:space="0" w:color="auto"/>
              <w:bottom w:val="single" w:sz="4" w:space="0" w:color="auto"/>
              <w:right w:val="single" w:sz="4" w:space="0" w:color="auto"/>
            </w:tcBorders>
          </w:tcPr>
          <w:p w14:paraId="534B73BB" w14:textId="596A465C" w:rsidR="00433C39" w:rsidRPr="00504FCE" w:rsidRDefault="00433C39"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r w:rsidR="0037060F" w:rsidRPr="00504FCE">
              <w:rPr>
                <w:rFonts w:ascii="Arial" w:hAnsi="Arial" w:cs="Arial"/>
                <w:sz w:val="20"/>
                <w:szCs w:val="20"/>
              </w:rPr>
              <w:t xml:space="preserve">   </w:t>
            </w:r>
            <w:r w:rsidR="00453D73" w:rsidRPr="00504FCE">
              <w:rPr>
                <w:rFonts w:ascii="Arial" w:hAnsi="Arial" w:cs="Arial"/>
                <w:sz w:val="20"/>
                <w:szCs w:val="20"/>
              </w:rPr>
              <w:t>1</w:t>
            </w:r>
            <w:r w:rsidR="003104F8" w:rsidRPr="00504FCE">
              <w:rPr>
                <w:rFonts w:ascii="Arial" w:hAnsi="Arial" w:cs="Arial"/>
                <w:sz w:val="20"/>
                <w:szCs w:val="20"/>
              </w:rPr>
              <w:t>2</w:t>
            </w:r>
            <w:r w:rsidR="00453D73" w:rsidRPr="00504FCE">
              <w:rPr>
                <w:rFonts w:ascii="Arial" w:hAnsi="Arial" w:cs="Arial"/>
                <w:sz w:val="20"/>
                <w:szCs w:val="20"/>
              </w:rPr>
              <w:t>0.00</w:t>
            </w:r>
          </w:p>
        </w:tc>
      </w:tr>
      <w:tr w:rsidR="00433C39" w:rsidRPr="00504FCE" w14:paraId="36570507" w14:textId="77777777" w:rsidTr="0037060F">
        <w:trPr>
          <w:trHeight w:val="20"/>
          <w:jc w:val="center"/>
        </w:trPr>
        <w:tc>
          <w:tcPr>
            <w:tcW w:w="4120" w:type="pct"/>
            <w:tcBorders>
              <w:top w:val="single" w:sz="4" w:space="0" w:color="auto"/>
              <w:left w:val="single" w:sz="4" w:space="0" w:color="auto"/>
              <w:bottom w:val="single" w:sz="4" w:space="0" w:color="auto"/>
              <w:right w:val="single" w:sz="4" w:space="0" w:color="auto"/>
            </w:tcBorders>
          </w:tcPr>
          <w:p w14:paraId="70C91108" w14:textId="77777777" w:rsidR="00433C39" w:rsidRPr="00504FCE" w:rsidRDefault="00433C39" w:rsidP="00504FCE">
            <w:pPr>
              <w:numPr>
                <w:ilvl w:val="0"/>
                <w:numId w:val="29"/>
              </w:numPr>
              <w:tabs>
                <w:tab w:val="left" w:pos="0"/>
              </w:tabs>
              <w:kinsoku w:val="0"/>
              <w:overflowPunct w:val="0"/>
              <w:autoSpaceDE w:val="0"/>
              <w:autoSpaceDN w:val="0"/>
              <w:adjustRightInd w:val="0"/>
              <w:spacing w:after="0" w:line="360" w:lineRule="auto"/>
              <w:rPr>
                <w:rFonts w:ascii="Arial" w:hAnsi="Arial" w:cs="Arial"/>
                <w:spacing w:val="-6"/>
                <w:sz w:val="20"/>
                <w:szCs w:val="20"/>
              </w:rPr>
            </w:pPr>
            <w:r w:rsidRPr="00504FCE">
              <w:rPr>
                <w:rFonts w:ascii="Arial" w:hAnsi="Arial" w:cs="Arial"/>
                <w:spacing w:val="-6"/>
                <w:sz w:val="20"/>
                <w:szCs w:val="20"/>
              </w:rPr>
              <w:t>Unión, rectificación de medidas, urbanización y cambio de nomenclatura:</w:t>
            </w:r>
          </w:p>
        </w:tc>
        <w:tc>
          <w:tcPr>
            <w:tcW w:w="880" w:type="pct"/>
            <w:tcBorders>
              <w:top w:val="single" w:sz="4" w:space="0" w:color="auto"/>
              <w:left w:val="single" w:sz="4" w:space="0" w:color="auto"/>
              <w:bottom w:val="single" w:sz="4" w:space="0" w:color="auto"/>
              <w:right w:val="single" w:sz="4" w:space="0" w:color="auto"/>
            </w:tcBorders>
          </w:tcPr>
          <w:p w14:paraId="6C9F4CED" w14:textId="12F94920" w:rsidR="00433C39" w:rsidRPr="00504FCE" w:rsidRDefault="00433C39" w:rsidP="00504FCE">
            <w:pPr>
              <w:tabs>
                <w:tab w:val="left" w:pos="0"/>
              </w:tabs>
              <w:kinsoku w:val="0"/>
              <w:overflowPunct w:val="0"/>
              <w:autoSpaceDE w:val="0"/>
              <w:autoSpaceDN w:val="0"/>
              <w:adjustRightInd w:val="0"/>
              <w:spacing w:after="0" w:line="360" w:lineRule="auto"/>
              <w:ind w:left="72"/>
              <w:jc w:val="right"/>
              <w:rPr>
                <w:rFonts w:ascii="Arial" w:hAnsi="Arial" w:cs="Arial"/>
                <w:spacing w:val="-6"/>
                <w:sz w:val="20"/>
                <w:szCs w:val="20"/>
              </w:rPr>
            </w:pPr>
            <w:r w:rsidRPr="00504FCE">
              <w:rPr>
                <w:rFonts w:ascii="Arial" w:hAnsi="Arial" w:cs="Arial"/>
                <w:spacing w:val="-6"/>
                <w:sz w:val="20"/>
                <w:szCs w:val="20"/>
              </w:rPr>
              <w:t>$</w:t>
            </w:r>
            <w:r w:rsidR="00453D73" w:rsidRPr="00504FCE">
              <w:rPr>
                <w:rFonts w:ascii="Arial" w:hAnsi="Arial" w:cs="Arial"/>
                <w:spacing w:val="-6"/>
                <w:sz w:val="20"/>
                <w:szCs w:val="20"/>
              </w:rPr>
              <w:t xml:space="preserve"> </w:t>
            </w:r>
            <w:r w:rsidR="0037060F" w:rsidRPr="00504FCE">
              <w:rPr>
                <w:rFonts w:ascii="Arial" w:hAnsi="Arial" w:cs="Arial"/>
                <w:spacing w:val="-6"/>
                <w:sz w:val="20"/>
                <w:szCs w:val="20"/>
              </w:rPr>
              <w:t xml:space="preserve">   </w:t>
            </w:r>
            <w:r w:rsidR="00453D73" w:rsidRPr="00504FCE">
              <w:rPr>
                <w:rFonts w:ascii="Arial" w:hAnsi="Arial" w:cs="Arial"/>
                <w:spacing w:val="-6"/>
                <w:sz w:val="20"/>
                <w:szCs w:val="20"/>
              </w:rPr>
              <w:t>1</w:t>
            </w:r>
            <w:r w:rsidR="003104F8" w:rsidRPr="00504FCE">
              <w:rPr>
                <w:rFonts w:ascii="Arial" w:hAnsi="Arial" w:cs="Arial"/>
                <w:spacing w:val="-6"/>
                <w:sz w:val="20"/>
                <w:szCs w:val="20"/>
              </w:rPr>
              <w:t>4</w:t>
            </w:r>
            <w:r w:rsidR="00453D73" w:rsidRPr="00504FCE">
              <w:rPr>
                <w:rFonts w:ascii="Arial" w:hAnsi="Arial" w:cs="Arial"/>
                <w:spacing w:val="-6"/>
                <w:sz w:val="20"/>
                <w:szCs w:val="20"/>
              </w:rPr>
              <w:t>0.00</w:t>
            </w:r>
          </w:p>
        </w:tc>
      </w:tr>
      <w:tr w:rsidR="00433C39" w:rsidRPr="00504FCE" w14:paraId="7058652F" w14:textId="77777777" w:rsidTr="0037060F">
        <w:trPr>
          <w:trHeight w:val="20"/>
          <w:jc w:val="center"/>
        </w:trPr>
        <w:tc>
          <w:tcPr>
            <w:tcW w:w="4120" w:type="pct"/>
            <w:tcBorders>
              <w:top w:val="single" w:sz="4" w:space="0" w:color="auto"/>
              <w:left w:val="single" w:sz="4" w:space="0" w:color="auto"/>
              <w:bottom w:val="single" w:sz="4" w:space="0" w:color="auto"/>
              <w:right w:val="single" w:sz="4" w:space="0" w:color="auto"/>
            </w:tcBorders>
          </w:tcPr>
          <w:p w14:paraId="4368AACB" w14:textId="77777777" w:rsidR="00433C39" w:rsidRPr="00504FCE" w:rsidRDefault="00433C39" w:rsidP="00504FCE">
            <w:pPr>
              <w:numPr>
                <w:ilvl w:val="0"/>
                <w:numId w:val="29"/>
              </w:numPr>
              <w:tabs>
                <w:tab w:val="left" w:pos="0"/>
              </w:tabs>
              <w:kinsoku w:val="0"/>
              <w:overflowPunct w:val="0"/>
              <w:autoSpaceDE w:val="0"/>
              <w:autoSpaceDN w:val="0"/>
              <w:adjustRightInd w:val="0"/>
              <w:spacing w:after="0" w:line="360" w:lineRule="auto"/>
              <w:rPr>
                <w:rFonts w:ascii="Arial" w:hAnsi="Arial" w:cs="Arial"/>
                <w:spacing w:val="-5"/>
                <w:sz w:val="20"/>
                <w:szCs w:val="20"/>
              </w:rPr>
            </w:pPr>
            <w:r w:rsidRPr="00504FCE">
              <w:rPr>
                <w:rFonts w:ascii="Arial" w:hAnsi="Arial" w:cs="Arial"/>
                <w:spacing w:val="-5"/>
                <w:sz w:val="20"/>
                <w:szCs w:val="20"/>
              </w:rPr>
              <w:t>Cédulas catastrales:(cada una):</w:t>
            </w:r>
          </w:p>
        </w:tc>
        <w:tc>
          <w:tcPr>
            <w:tcW w:w="880" w:type="pct"/>
            <w:tcBorders>
              <w:top w:val="single" w:sz="4" w:space="0" w:color="auto"/>
              <w:left w:val="single" w:sz="4" w:space="0" w:color="auto"/>
              <w:bottom w:val="single" w:sz="4" w:space="0" w:color="auto"/>
              <w:right w:val="single" w:sz="4" w:space="0" w:color="auto"/>
            </w:tcBorders>
          </w:tcPr>
          <w:p w14:paraId="216D1201" w14:textId="477B1767" w:rsidR="00433C39" w:rsidRPr="00504FCE" w:rsidRDefault="00433C39"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r w:rsidR="0037060F" w:rsidRPr="00504FCE">
              <w:rPr>
                <w:rFonts w:ascii="Arial" w:hAnsi="Arial" w:cs="Arial"/>
                <w:sz w:val="20"/>
                <w:szCs w:val="20"/>
              </w:rPr>
              <w:t xml:space="preserve">   </w:t>
            </w:r>
            <w:r w:rsidR="00453D73" w:rsidRPr="00504FCE">
              <w:rPr>
                <w:rFonts w:ascii="Arial" w:hAnsi="Arial" w:cs="Arial"/>
                <w:sz w:val="20"/>
                <w:szCs w:val="20"/>
              </w:rPr>
              <w:t>1</w:t>
            </w:r>
            <w:r w:rsidR="003104F8" w:rsidRPr="00504FCE">
              <w:rPr>
                <w:rFonts w:ascii="Arial" w:hAnsi="Arial" w:cs="Arial"/>
                <w:sz w:val="20"/>
                <w:szCs w:val="20"/>
              </w:rPr>
              <w:t>7</w:t>
            </w:r>
            <w:r w:rsidR="00453D73" w:rsidRPr="00504FCE">
              <w:rPr>
                <w:rFonts w:ascii="Arial" w:hAnsi="Arial" w:cs="Arial"/>
                <w:sz w:val="20"/>
                <w:szCs w:val="20"/>
              </w:rPr>
              <w:t>0.00</w:t>
            </w:r>
          </w:p>
        </w:tc>
      </w:tr>
      <w:tr w:rsidR="00433C39" w:rsidRPr="00504FCE" w14:paraId="2F79CA73" w14:textId="77777777" w:rsidTr="0037060F">
        <w:trPr>
          <w:trHeight w:val="20"/>
          <w:jc w:val="center"/>
        </w:trPr>
        <w:tc>
          <w:tcPr>
            <w:tcW w:w="4120" w:type="pct"/>
            <w:tcBorders>
              <w:top w:val="single" w:sz="4" w:space="0" w:color="auto"/>
              <w:left w:val="single" w:sz="4" w:space="0" w:color="auto"/>
              <w:bottom w:val="single" w:sz="4" w:space="0" w:color="auto"/>
              <w:right w:val="single" w:sz="4" w:space="0" w:color="auto"/>
            </w:tcBorders>
          </w:tcPr>
          <w:p w14:paraId="0A2EBE74" w14:textId="77777777" w:rsidR="00433C39" w:rsidRPr="00504FCE" w:rsidRDefault="00433C39" w:rsidP="00504FCE">
            <w:pPr>
              <w:numPr>
                <w:ilvl w:val="0"/>
                <w:numId w:val="29"/>
              </w:numPr>
              <w:tabs>
                <w:tab w:val="left" w:pos="0"/>
              </w:tabs>
              <w:kinsoku w:val="0"/>
              <w:overflowPunct w:val="0"/>
              <w:autoSpaceDE w:val="0"/>
              <w:autoSpaceDN w:val="0"/>
              <w:adjustRightInd w:val="0"/>
              <w:spacing w:after="0" w:line="360" w:lineRule="auto"/>
              <w:jc w:val="both"/>
              <w:rPr>
                <w:rFonts w:ascii="Arial" w:hAnsi="Arial" w:cs="Arial"/>
                <w:sz w:val="20"/>
                <w:szCs w:val="20"/>
              </w:rPr>
            </w:pPr>
            <w:r w:rsidRPr="00504FCE">
              <w:rPr>
                <w:rFonts w:ascii="Arial" w:hAnsi="Arial" w:cs="Arial"/>
                <w:sz w:val="20"/>
                <w:szCs w:val="20"/>
              </w:rPr>
              <w:t>Constancias de no propiedad, única propiedad, valor catastral, número oficial de predio, y certificado de inscripción vigente:</w:t>
            </w:r>
          </w:p>
        </w:tc>
        <w:tc>
          <w:tcPr>
            <w:tcW w:w="880" w:type="pct"/>
            <w:tcBorders>
              <w:top w:val="single" w:sz="4" w:space="0" w:color="auto"/>
              <w:left w:val="single" w:sz="4" w:space="0" w:color="auto"/>
              <w:bottom w:val="single" w:sz="4" w:space="0" w:color="auto"/>
              <w:right w:val="single" w:sz="4" w:space="0" w:color="auto"/>
            </w:tcBorders>
          </w:tcPr>
          <w:p w14:paraId="6CC90547" w14:textId="77777777" w:rsidR="00C51228" w:rsidRDefault="00C51228" w:rsidP="00504FCE">
            <w:pPr>
              <w:kinsoku w:val="0"/>
              <w:overflowPunct w:val="0"/>
              <w:autoSpaceDE w:val="0"/>
              <w:autoSpaceDN w:val="0"/>
              <w:adjustRightInd w:val="0"/>
              <w:spacing w:after="0" w:line="360" w:lineRule="auto"/>
              <w:jc w:val="right"/>
              <w:rPr>
                <w:rFonts w:ascii="Arial" w:hAnsi="Arial" w:cs="Arial"/>
                <w:sz w:val="20"/>
                <w:szCs w:val="20"/>
              </w:rPr>
            </w:pPr>
          </w:p>
          <w:p w14:paraId="3E4D1DB7" w14:textId="7C58AC65" w:rsidR="00433C39" w:rsidRPr="00504FCE" w:rsidRDefault="00433C39"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r w:rsidR="0037060F" w:rsidRPr="00504FCE">
              <w:rPr>
                <w:rFonts w:ascii="Arial" w:hAnsi="Arial" w:cs="Arial"/>
                <w:sz w:val="20"/>
                <w:szCs w:val="20"/>
              </w:rPr>
              <w:t xml:space="preserve">   </w:t>
            </w:r>
            <w:r w:rsidR="00453D73" w:rsidRPr="00504FCE">
              <w:rPr>
                <w:rFonts w:ascii="Arial" w:hAnsi="Arial" w:cs="Arial"/>
                <w:sz w:val="20"/>
                <w:szCs w:val="20"/>
              </w:rPr>
              <w:t>1</w:t>
            </w:r>
            <w:r w:rsidR="003104F8" w:rsidRPr="00504FCE">
              <w:rPr>
                <w:rFonts w:ascii="Arial" w:hAnsi="Arial" w:cs="Arial"/>
                <w:sz w:val="20"/>
                <w:szCs w:val="20"/>
              </w:rPr>
              <w:t>6</w:t>
            </w:r>
            <w:r w:rsidR="00453D73" w:rsidRPr="00504FCE">
              <w:rPr>
                <w:rFonts w:ascii="Arial" w:hAnsi="Arial" w:cs="Arial"/>
                <w:sz w:val="20"/>
                <w:szCs w:val="20"/>
              </w:rPr>
              <w:t>0.00</w:t>
            </w:r>
          </w:p>
        </w:tc>
      </w:tr>
      <w:tr w:rsidR="001E1431" w:rsidRPr="00504FCE" w14:paraId="4FBBFB05" w14:textId="77777777" w:rsidTr="0037060F">
        <w:trPr>
          <w:trHeight w:val="20"/>
          <w:jc w:val="center"/>
        </w:trPr>
        <w:tc>
          <w:tcPr>
            <w:tcW w:w="4120" w:type="pct"/>
            <w:tcBorders>
              <w:top w:val="single" w:sz="4" w:space="0" w:color="auto"/>
              <w:left w:val="single" w:sz="4" w:space="0" w:color="auto"/>
              <w:bottom w:val="single" w:sz="4" w:space="0" w:color="auto"/>
              <w:right w:val="single" w:sz="4" w:space="0" w:color="auto"/>
            </w:tcBorders>
          </w:tcPr>
          <w:p w14:paraId="6E5876DD" w14:textId="77777777" w:rsidR="001E1431" w:rsidRPr="00504FCE" w:rsidRDefault="001E1431" w:rsidP="00504FCE">
            <w:pPr>
              <w:numPr>
                <w:ilvl w:val="0"/>
                <w:numId w:val="29"/>
              </w:numPr>
              <w:tabs>
                <w:tab w:val="left" w:pos="0"/>
              </w:tabs>
              <w:kinsoku w:val="0"/>
              <w:overflowPunct w:val="0"/>
              <w:autoSpaceDE w:val="0"/>
              <w:autoSpaceDN w:val="0"/>
              <w:adjustRightInd w:val="0"/>
              <w:spacing w:after="0" w:line="360" w:lineRule="auto"/>
              <w:rPr>
                <w:rFonts w:ascii="Arial" w:hAnsi="Arial" w:cs="Arial"/>
                <w:spacing w:val="-6"/>
                <w:sz w:val="20"/>
                <w:szCs w:val="20"/>
              </w:rPr>
            </w:pPr>
            <w:r w:rsidRPr="00504FCE">
              <w:rPr>
                <w:rFonts w:ascii="Arial" w:hAnsi="Arial" w:cs="Arial"/>
                <w:spacing w:val="-6"/>
                <w:sz w:val="20"/>
                <w:szCs w:val="20"/>
              </w:rPr>
              <w:t>Certificados de no adeudo de impuesto predial</w:t>
            </w:r>
          </w:p>
        </w:tc>
        <w:tc>
          <w:tcPr>
            <w:tcW w:w="880" w:type="pct"/>
            <w:tcBorders>
              <w:top w:val="single" w:sz="4" w:space="0" w:color="auto"/>
              <w:left w:val="single" w:sz="4" w:space="0" w:color="auto"/>
              <w:bottom w:val="single" w:sz="4" w:space="0" w:color="auto"/>
              <w:right w:val="single" w:sz="4" w:space="0" w:color="auto"/>
            </w:tcBorders>
          </w:tcPr>
          <w:p w14:paraId="52D4FB5D" w14:textId="2AFECFDA" w:rsidR="001E1431" w:rsidRPr="00504FCE" w:rsidRDefault="001E1431"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 xml:space="preserve">$ </w:t>
            </w:r>
            <w:r w:rsidR="0037060F" w:rsidRPr="00504FCE">
              <w:rPr>
                <w:rFonts w:ascii="Arial" w:hAnsi="Arial" w:cs="Arial"/>
                <w:sz w:val="20"/>
                <w:szCs w:val="20"/>
              </w:rPr>
              <w:t xml:space="preserve">  </w:t>
            </w:r>
            <w:r w:rsidRPr="00504FCE">
              <w:rPr>
                <w:rFonts w:ascii="Arial" w:hAnsi="Arial" w:cs="Arial"/>
                <w:sz w:val="20"/>
                <w:szCs w:val="20"/>
              </w:rPr>
              <w:t>100.00</w:t>
            </w:r>
          </w:p>
        </w:tc>
      </w:tr>
      <w:tr w:rsidR="001E1431" w:rsidRPr="00504FCE" w14:paraId="14801D4B" w14:textId="77777777" w:rsidTr="0037060F">
        <w:trPr>
          <w:trHeight w:val="20"/>
          <w:jc w:val="center"/>
        </w:trPr>
        <w:tc>
          <w:tcPr>
            <w:tcW w:w="4120" w:type="pct"/>
            <w:tcBorders>
              <w:top w:val="single" w:sz="4" w:space="0" w:color="auto"/>
              <w:left w:val="single" w:sz="4" w:space="0" w:color="auto"/>
              <w:bottom w:val="single" w:sz="4" w:space="0" w:color="auto"/>
              <w:right w:val="single" w:sz="4" w:space="0" w:color="auto"/>
            </w:tcBorders>
          </w:tcPr>
          <w:p w14:paraId="7999DFA8" w14:textId="77777777" w:rsidR="001E1431" w:rsidRPr="00504FCE" w:rsidRDefault="001E1431" w:rsidP="00504FCE">
            <w:pPr>
              <w:numPr>
                <w:ilvl w:val="0"/>
                <w:numId w:val="29"/>
              </w:numPr>
              <w:tabs>
                <w:tab w:val="left" w:pos="0"/>
              </w:tabs>
              <w:kinsoku w:val="0"/>
              <w:overflowPunct w:val="0"/>
              <w:autoSpaceDE w:val="0"/>
              <w:autoSpaceDN w:val="0"/>
              <w:adjustRightInd w:val="0"/>
              <w:spacing w:after="0" w:line="360" w:lineRule="auto"/>
              <w:jc w:val="both"/>
              <w:rPr>
                <w:rFonts w:ascii="Arial" w:hAnsi="Arial" w:cs="Arial"/>
                <w:sz w:val="20"/>
                <w:szCs w:val="20"/>
              </w:rPr>
            </w:pPr>
            <w:r w:rsidRPr="00504FCE">
              <w:rPr>
                <w:rFonts w:ascii="Arial" w:hAnsi="Arial" w:cs="Arial"/>
                <w:sz w:val="20"/>
                <w:szCs w:val="20"/>
              </w:rPr>
              <w:lastRenderedPageBreak/>
              <w:t>Manifestación de mejoras</w:t>
            </w:r>
          </w:p>
        </w:tc>
        <w:tc>
          <w:tcPr>
            <w:tcW w:w="880" w:type="pct"/>
            <w:tcBorders>
              <w:top w:val="single" w:sz="4" w:space="0" w:color="auto"/>
              <w:left w:val="single" w:sz="4" w:space="0" w:color="auto"/>
              <w:bottom w:val="single" w:sz="4" w:space="0" w:color="auto"/>
              <w:right w:val="single" w:sz="4" w:space="0" w:color="auto"/>
            </w:tcBorders>
          </w:tcPr>
          <w:p w14:paraId="1F261F01" w14:textId="45F41945" w:rsidR="001E1431" w:rsidRPr="00504FCE" w:rsidRDefault="001E1431"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r w:rsidR="0037060F" w:rsidRPr="00504FCE">
              <w:rPr>
                <w:rFonts w:ascii="Arial" w:hAnsi="Arial" w:cs="Arial"/>
                <w:sz w:val="20"/>
                <w:szCs w:val="20"/>
              </w:rPr>
              <w:t xml:space="preserve">    </w:t>
            </w:r>
            <w:r w:rsidRPr="00504FCE">
              <w:rPr>
                <w:rFonts w:ascii="Arial" w:hAnsi="Arial" w:cs="Arial"/>
                <w:sz w:val="20"/>
                <w:szCs w:val="20"/>
              </w:rPr>
              <w:t xml:space="preserve"> 50.00</w:t>
            </w:r>
          </w:p>
        </w:tc>
      </w:tr>
      <w:tr w:rsidR="001E1431" w:rsidRPr="00504FCE" w14:paraId="4034A504" w14:textId="77777777" w:rsidTr="0037060F">
        <w:trPr>
          <w:trHeight w:val="20"/>
          <w:jc w:val="center"/>
        </w:trPr>
        <w:tc>
          <w:tcPr>
            <w:tcW w:w="4120" w:type="pct"/>
            <w:tcBorders>
              <w:top w:val="single" w:sz="4" w:space="0" w:color="auto"/>
              <w:left w:val="single" w:sz="4" w:space="0" w:color="auto"/>
              <w:bottom w:val="single" w:sz="4" w:space="0" w:color="auto"/>
              <w:right w:val="single" w:sz="4" w:space="0" w:color="auto"/>
            </w:tcBorders>
          </w:tcPr>
          <w:p w14:paraId="11F07501" w14:textId="77777777" w:rsidR="001E1431" w:rsidRPr="00504FCE" w:rsidRDefault="001E1431" w:rsidP="00504FCE">
            <w:pPr>
              <w:numPr>
                <w:ilvl w:val="0"/>
                <w:numId w:val="29"/>
              </w:numPr>
              <w:tabs>
                <w:tab w:val="left" w:pos="0"/>
              </w:tabs>
              <w:kinsoku w:val="0"/>
              <w:overflowPunct w:val="0"/>
              <w:autoSpaceDE w:val="0"/>
              <w:autoSpaceDN w:val="0"/>
              <w:adjustRightInd w:val="0"/>
              <w:spacing w:after="0" w:line="360" w:lineRule="auto"/>
              <w:jc w:val="both"/>
              <w:rPr>
                <w:rFonts w:ascii="Arial" w:hAnsi="Arial" w:cs="Arial"/>
                <w:sz w:val="20"/>
                <w:szCs w:val="20"/>
              </w:rPr>
            </w:pPr>
            <w:r w:rsidRPr="00504FCE">
              <w:rPr>
                <w:rFonts w:ascii="Arial" w:hAnsi="Arial" w:cs="Arial"/>
                <w:sz w:val="20"/>
                <w:szCs w:val="20"/>
              </w:rPr>
              <w:t>Por revalidación de oficios de división, unión y rectificación de medidas</w:t>
            </w:r>
          </w:p>
        </w:tc>
        <w:tc>
          <w:tcPr>
            <w:tcW w:w="880" w:type="pct"/>
            <w:tcBorders>
              <w:top w:val="single" w:sz="4" w:space="0" w:color="auto"/>
              <w:left w:val="single" w:sz="4" w:space="0" w:color="auto"/>
              <w:bottom w:val="single" w:sz="4" w:space="0" w:color="auto"/>
              <w:right w:val="single" w:sz="4" w:space="0" w:color="auto"/>
            </w:tcBorders>
          </w:tcPr>
          <w:p w14:paraId="50C56807" w14:textId="2C5D3807" w:rsidR="001E1431" w:rsidRPr="00504FCE" w:rsidRDefault="001E1431"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 xml:space="preserve">$ </w:t>
            </w:r>
            <w:r w:rsidR="0037060F" w:rsidRPr="00504FCE">
              <w:rPr>
                <w:rFonts w:ascii="Arial" w:hAnsi="Arial" w:cs="Arial"/>
                <w:sz w:val="20"/>
                <w:szCs w:val="20"/>
              </w:rPr>
              <w:t xml:space="preserve">  </w:t>
            </w:r>
            <w:r w:rsidRPr="00504FCE">
              <w:rPr>
                <w:rFonts w:ascii="Arial" w:hAnsi="Arial" w:cs="Arial"/>
                <w:sz w:val="20"/>
                <w:szCs w:val="20"/>
              </w:rPr>
              <w:t>100.00</w:t>
            </w:r>
          </w:p>
        </w:tc>
      </w:tr>
      <w:tr w:rsidR="001E1431" w:rsidRPr="00504FCE" w14:paraId="75F40A2A" w14:textId="77777777" w:rsidTr="0037060F">
        <w:trPr>
          <w:trHeight w:val="20"/>
          <w:jc w:val="center"/>
        </w:trPr>
        <w:tc>
          <w:tcPr>
            <w:tcW w:w="4120" w:type="pct"/>
            <w:tcBorders>
              <w:top w:val="single" w:sz="4" w:space="0" w:color="auto"/>
              <w:left w:val="single" w:sz="4" w:space="0" w:color="auto"/>
              <w:bottom w:val="single" w:sz="4" w:space="0" w:color="auto"/>
              <w:right w:val="single" w:sz="4" w:space="0" w:color="auto"/>
            </w:tcBorders>
          </w:tcPr>
          <w:p w14:paraId="3EAB6771" w14:textId="77777777" w:rsidR="001E1431" w:rsidRPr="00504FCE" w:rsidRDefault="001E1431" w:rsidP="00504FCE">
            <w:pPr>
              <w:numPr>
                <w:ilvl w:val="0"/>
                <w:numId w:val="29"/>
              </w:numPr>
              <w:tabs>
                <w:tab w:val="left" w:pos="0"/>
              </w:tabs>
              <w:kinsoku w:val="0"/>
              <w:overflowPunct w:val="0"/>
              <w:autoSpaceDE w:val="0"/>
              <w:autoSpaceDN w:val="0"/>
              <w:adjustRightInd w:val="0"/>
              <w:spacing w:after="0" w:line="360" w:lineRule="auto"/>
              <w:jc w:val="both"/>
              <w:rPr>
                <w:rFonts w:ascii="Arial" w:hAnsi="Arial" w:cs="Arial"/>
                <w:sz w:val="20"/>
                <w:szCs w:val="20"/>
              </w:rPr>
            </w:pPr>
            <w:r w:rsidRPr="00504FCE">
              <w:rPr>
                <w:rFonts w:ascii="Arial" w:hAnsi="Arial" w:cs="Arial"/>
                <w:sz w:val="20"/>
                <w:szCs w:val="20"/>
              </w:rPr>
              <w:t>Por diligencias de verificación de medidas físicas y de colindancias de predios.</w:t>
            </w:r>
          </w:p>
        </w:tc>
        <w:tc>
          <w:tcPr>
            <w:tcW w:w="880" w:type="pct"/>
            <w:tcBorders>
              <w:top w:val="single" w:sz="4" w:space="0" w:color="auto"/>
              <w:left w:val="single" w:sz="4" w:space="0" w:color="auto"/>
              <w:bottom w:val="single" w:sz="4" w:space="0" w:color="auto"/>
              <w:right w:val="single" w:sz="4" w:space="0" w:color="auto"/>
            </w:tcBorders>
          </w:tcPr>
          <w:p w14:paraId="66D74D9A" w14:textId="77777777" w:rsidR="00C51228" w:rsidRDefault="00C51228" w:rsidP="00504FCE">
            <w:pPr>
              <w:kinsoku w:val="0"/>
              <w:overflowPunct w:val="0"/>
              <w:autoSpaceDE w:val="0"/>
              <w:autoSpaceDN w:val="0"/>
              <w:adjustRightInd w:val="0"/>
              <w:spacing w:after="0" w:line="360" w:lineRule="auto"/>
              <w:jc w:val="right"/>
              <w:rPr>
                <w:rFonts w:ascii="Arial" w:hAnsi="Arial" w:cs="Arial"/>
                <w:sz w:val="20"/>
                <w:szCs w:val="20"/>
              </w:rPr>
            </w:pPr>
          </w:p>
          <w:p w14:paraId="50AC1D7C" w14:textId="269CC250" w:rsidR="001E1431" w:rsidRPr="00504FCE" w:rsidRDefault="001E1431"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r w:rsidR="00C51228">
              <w:rPr>
                <w:rFonts w:ascii="Arial" w:hAnsi="Arial" w:cs="Arial"/>
                <w:sz w:val="20"/>
                <w:szCs w:val="20"/>
              </w:rPr>
              <w:t xml:space="preserve">  </w:t>
            </w:r>
            <w:r w:rsidRPr="00504FCE">
              <w:rPr>
                <w:rFonts w:ascii="Arial" w:hAnsi="Arial" w:cs="Arial"/>
                <w:sz w:val="20"/>
                <w:szCs w:val="20"/>
              </w:rPr>
              <w:t xml:space="preserve"> 300.00</w:t>
            </w:r>
          </w:p>
        </w:tc>
      </w:tr>
    </w:tbl>
    <w:p w14:paraId="6DEF179A" w14:textId="77777777" w:rsidR="00E11A29" w:rsidRPr="00504FCE" w:rsidRDefault="00E11A29" w:rsidP="00504FCE">
      <w:pPr>
        <w:widowControl w:val="0"/>
        <w:autoSpaceDE w:val="0"/>
        <w:autoSpaceDN w:val="0"/>
        <w:adjustRightInd w:val="0"/>
        <w:spacing w:after="0" w:line="360" w:lineRule="auto"/>
        <w:rPr>
          <w:rFonts w:ascii="Arial" w:hAnsi="Arial" w:cs="Arial"/>
          <w:b/>
          <w:bCs/>
          <w:sz w:val="20"/>
          <w:szCs w:val="20"/>
        </w:rPr>
      </w:pPr>
    </w:p>
    <w:p w14:paraId="2E36F195" w14:textId="22260BF8" w:rsidR="00433C39" w:rsidRPr="00504FCE" w:rsidRDefault="00433C39" w:rsidP="00504FCE">
      <w:pPr>
        <w:widowControl w:val="0"/>
        <w:autoSpaceDE w:val="0"/>
        <w:autoSpaceDN w:val="0"/>
        <w:adjustRightInd w:val="0"/>
        <w:spacing w:after="0" w:line="360" w:lineRule="auto"/>
        <w:rPr>
          <w:rFonts w:ascii="Arial" w:hAnsi="Arial" w:cs="Arial"/>
          <w:sz w:val="20"/>
          <w:szCs w:val="20"/>
        </w:rPr>
      </w:pPr>
      <w:r w:rsidRPr="00504FCE">
        <w:rPr>
          <w:rFonts w:ascii="Arial" w:hAnsi="Arial" w:cs="Arial"/>
          <w:b/>
          <w:bCs/>
          <w:sz w:val="20"/>
          <w:szCs w:val="20"/>
        </w:rPr>
        <w:t xml:space="preserve">IV.- </w:t>
      </w:r>
      <w:r w:rsidRPr="00504FCE">
        <w:rPr>
          <w:rFonts w:ascii="Arial" w:hAnsi="Arial" w:cs="Arial"/>
          <w:sz w:val="20"/>
          <w:szCs w:val="20"/>
        </w:rPr>
        <w:t>Por la elaboración de planos:</w:t>
      </w:r>
    </w:p>
    <w:tbl>
      <w:tblPr>
        <w:tblW w:w="5000" w:type="pct"/>
        <w:jc w:val="center"/>
        <w:tblCellMar>
          <w:left w:w="85" w:type="dxa"/>
          <w:right w:w="85" w:type="dxa"/>
        </w:tblCellMar>
        <w:tblLook w:val="0000" w:firstRow="0" w:lastRow="0" w:firstColumn="0" w:lastColumn="0" w:noHBand="0" w:noVBand="0"/>
      </w:tblPr>
      <w:tblGrid>
        <w:gridCol w:w="6929"/>
        <w:gridCol w:w="2079"/>
      </w:tblGrid>
      <w:tr w:rsidR="00433C39" w:rsidRPr="00504FCE" w14:paraId="78F81DD6" w14:textId="77777777" w:rsidTr="00DA3A19">
        <w:trPr>
          <w:trHeight w:val="20"/>
          <w:jc w:val="center"/>
        </w:trPr>
        <w:tc>
          <w:tcPr>
            <w:tcW w:w="3846" w:type="pct"/>
            <w:tcBorders>
              <w:top w:val="single" w:sz="4" w:space="0" w:color="auto"/>
              <w:left w:val="single" w:sz="4" w:space="0" w:color="auto"/>
              <w:bottom w:val="single" w:sz="4" w:space="0" w:color="auto"/>
              <w:right w:val="single" w:sz="4" w:space="0" w:color="auto"/>
            </w:tcBorders>
          </w:tcPr>
          <w:p w14:paraId="0CDEB294" w14:textId="77777777" w:rsidR="00433C39" w:rsidRPr="00504FCE" w:rsidRDefault="00433C39" w:rsidP="00504FCE">
            <w:pPr>
              <w:numPr>
                <w:ilvl w:val="0"/>
                <w:numId w:val="3"/>
              </w:numPr>
              <w:tabs>
                <w:tab w:val="left" w:pos="0"/>
              </w:tabs>
              <w:kinsoku w:val="0"/>
              <w:overflowPunct w:val="0"/>
              <w:autoSpaceDE w:val="0"/>
              <w:autoSpaceDN w:val="0"/>
              <w:adjustRightInd w:val="0"/>
              <w:spacing w:after="0" w:line="360" w:lineRule="auto"/>
              <w:rPr>
                <w:rFonts w:ascii="Arial" w:hAnsi="Arial" w:cs="Arial"/>
                <w:spacing w:val="-3"/>
                <w:sz w:val="20"/>
                <w:szCs w:val="20"/>
              </w:rPr>
            </w:pPr>
            <w:r w:rsidRPr="00504FCE">
              <w:rPr>
                <w:rFonts w:ascii="Arial" w:hAnsi="Arial" w:cs="Arial"/>
                <w:spacing w:val="-3"/>
                <w:sz w:val="20"/>
                <w:szCs w:val="20"/>
              </w:rPr>
              <w:t>Catastrales a escala</w:t>
            </w:r>
          </w:p>
        </w:tc>
        <w:tc>
          <w:tcPr>
            <w:tcW w:w="1154" w:type="pct"/>
            <w:tcBorders>
              <w:top w:val="single" w:sz="4" w:space="0" w:color="auto"/>
              <w:left w:val="single" w:sz="4" w:space="0" w:color="auto"/>
              <w:bottom w:val="single" w:sz="4" w:space="0" w:color="auto"/>
              <w:right w:val="single" w:sz="4" w:space="0" w:color="auto"/>
            </w:tcBorders>
          </w:tcPr>
          <w:p w14:paraId="56759C40" w14:textId="77777777" w:rsidR="00433C39" w:rsidRPr="00504FCE" w:rsidRDefault="00433C39"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r w:rsidR="00453D73" w:rsidRPr="00504FCE">
              <w:rPr>
                <w:rFonts w:ascii="Arial" w:hAnsi="Arial" w:cs="Arial"/>
                <w:sz w:val="20"/>
                <w:szCs w:val="20"/>
              </w:rPr>
              <w:t xml:space="preserve"> 500.00</w:t>
            </w:r>
          </w:p>
        </w:tc>
      </w:tr>
      <w:tr w:rsidR="00433C39" w:rsidRPr="00504FCE" w14:paraId="38AFE714" w14:textId="77777777" w:rsidTr="00DA3A19">
        <w:trPr>
          <w:trHeight w:val="20"/>
          <w:jc w:val="center"/>
        </w:trPr>
        <w:tc>
          <w:tcPr>
            <w:tcW w:w="3846" w:type="pct"/>
            <w:tcBorders>
              <w:top w:val="single" w:sz="4" w:space="0" w:color="auto"/>
              <w:left w:val="single" w:sz="4" w:space="0" w:color="auto"/>
              <w:bottom w:val="single" w:sz="4" w:space="0" w:color="auto"/>
              <w:right w:val="single" w:sz="4" w:space="0" w:color="auto"/>
            </w:tcBorders>
          </w:tcPr>
          <w:p w14:paraId="619D8BBB" w14:textId="77777777" w:rsidR="00433C39" w:rsidRPr="00504FCE" w:rsidRDefault="00433C39" w:rsidP="00504FCE">
            <w:pPr>
              <w:numPr>
                <w:ilvl w:val="0"/>
                <w:numId w:val="3"/>
              </w:numPr>
              <w:tabs>
                <w:tab w:val="left" w:pos="0"/>
              </w:tabs>
              <w:kinsoku w:val="0"/>
              <w:overflowPunct w:val="0"/>
              <w:autoSpaceDE w:val="0"/>
              <w:autoSpaceDN w:val="0"/>
              <w:adjustRightInd w:val="0"/>
              <w:spacing w:after="0" w:line="360" w:lineRule="auto"/>
              <w:rPr>
                <w:rFonts w:ascii="Arial" w:hAnsi="Arial" w:cs="Arial"/>
                <w:spacing w:val="-1"/>
                <w:sz w:val="20"/>
                <w:szCs w:val="20"/>
              </w:rPr>
            </w:pPr>
            <w:r w:rsidRPr="00504FCE">
              <w:rPr>
                <w:rFonts w:ascii="Arial" w:hAnsi="Arial" w:cs="Arial"/>
                <w:spacing w:val="-1"/>
                <w:sz w:val="20"/>
                <w:szCs w:val="20"/>
              </w:rPr>
              <w:t>Planos topográficos hasta 100 hectáreas</w:t>
            </w:r>
          </w:p>
        </w:tc>
        <w:tc>
          <w:tcPr>
            <w:tcW w:w="1154" w:type="pct"/>
            <w:tcBorders>
              <w:top w:val="single" w:sz="4" w:space="0" w:color="auto"/>
              <w:left w:val="single" w:sz="4" w:space="0" w:color="auto"/>
              <w:bottom w:val="single" w:sz="4" w:space="0" w:color="auto"/>
              <w:right w:val="single" w:sz="4" w:space="0" w:color="auto"/>
            </w:tcBorders>
          </w:tcPr>
          <w:p w14:paraId="740681D6" w14:textId="77777777" w:rsidR="00433C39" w:rsidRPr="00504FCE" w:rsidRDefault="00433C39"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r w:rsidR="00E13FFD" w:rsidRPr="00504FCE">
              <w:rPr>
                <w:rFonts w:ascii="Arial" w:hAnsi="Arial" w:cs="Arial"/>
                <w:sz w:val="20"/>
                <w:szCs w:val="20"/>
              </w:rPr>
              <w:t xml:space="preserve"> </w:t>
            </w:r>
            <w:r w:rsidR="00453D73" w:rsidRPr="00504FCE">
              <w:rPr>
                <w:rFonts w:ascii="Arial" w:hAnsi="Arial" w:cs="Arial"/>
                <w:sz w:val="20"/>
                <w:szCs w:val="20"/>
              </w:rPr>
              <w:t>800.00</w:t>
            </w:r>
          </w:p>
        </w:tc>
      </w:tr>
      <w:tr w:rsidR="00433C39" w:rsidRPr="00504FCE" w14:paraId="2FFFE4D2" w14:textId="77777777" w:rsidTr="00DA3A19">
        <w:trPr>
          <w:trHeight w:val="20"/>
          <w:jc w:val="center"/>
        </w:trPr>
        <w:tc>
          <w:tcPr>
            <w:tcW w:w="3846" w:type="pct"/>
            <w:tcBorders>
              <w:top w:val="single" w:sz="4" w:space="0" w:color="auto"/>
              <w:left w:val="single" w:sz="4" w:space="0" w:color="auto"/>
              <w:bottom w:val="single" w:sz="4" w:space="0" w:color="auto"/>
              <w:right w:val="single" w:sz="4" w:space="0" w:color="auto"/>
            </w:tcBorders>
          </w:tcPr>
          <w:p w14:paraId="4F40B950" w14:textId="77777777" w:rsidR="00433C39" w:rsidRPr="00504FCE" w:rsidRDefault="00433C39" w:rsidP="00504FCE">
            <w:pPr>
              <w:numPr>
                <w:ilvl w:val="0"/>
                <w:numId w:val="3"/>
              </w:numPr>
              <w:tabs>
                <w:tab w:val="left" w:pos="0"/>
              </w:tabs>
              <w:kinsoku w:val="0"/>
              <w:overflowPunct w:val="0"/>
              <w:autoSpaceDE w:val="0"/>
              <w:autoSpaceDN w:val="0"/>
              <w:adjustRightInd w:val="0"/>
              <w:spacing w:after="0" w:line="360" w:lineRule="auto"/>
              <w:jc w:val="both"/>
              <w:rPr>
                <w:rFonts w:ascii="Arial" w:hAnsi="Arial" w:cs="Arial"/>
                <w:sz w:val="20"/>
                <w:szCs w:val="20"/>
              </w:rPr>
            </w:pPr>
            <w:r w:rsidRPr="00504FCE">
              <w:rPr>
                <w:rFonts w:ascii="Arial" w:hAnsi="Arial" w:cs="Arial"/>
                <w:sz w:val="20"/>
                <w:szCs w:val="20"/>
              </w:rPr>
              <w:t>Por revalidación de oficios de división, unión y rectificación de medidas:</w:t>
            </w:r>
          </w:p>
        </w:tc>
        <w:tc>
          <w:tcPr>
            <w:tcW w:w="1154" w:type="pct"/>
            <w:tcBorders>
              <w:top w:val="single" w:sz="4" w:space="0" w:color="auto"/>
              <w:left w:val="single" w:sz="4" w:space="0" w:color="auto"/>
              <w:bottom w:val="single" w:sz="4" w:space="0" w:color="auto"/>
              <w:right w:val="single" w:sz="4" w:space="0" w:color="auto"/>
            </w:tcBorders>
          </w:tcPr>
          <w:p w14:paraId="0112241C" w14:textId="77777777" w:rsidR="00433C39" w:rsidRPr="00504FCE" w:rsidRDefault="00433C39"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r w:rsidR="00E13FFD" w:rsidRPr="00504FCE">
              <w:rPr>
                <w:rFonts w:ascii="Arial" w:hAnsi="Arial" w:cs="Arial"/>
                <w:sz w:val="20"/>
                <w:szCs w:val="20"/>
              </w:rPr>
              <w:t xml:space="preserve"> </w:t>
            </w:r>
            <w:r w:rsidR="00453D73" w:rsidRPr="00504FCE">
              <w:rPr>
                <w:rFonts w:ascii="Arial" w:hAnsi="Arial" w:cs="Arial"/>
                <w:sz w:val="20"/>
                <w:szCs w:val="20"/>
              </w:rPr>
              <w:t>200.00</w:t>
            </w:r>
          </w:p>
        </w:tc>
      </w:tr>
    </w:tbl>
    <w:p w14:paraId="383503A0" w14:textId="77777777" w:rsidR="00E11A29" w:rsidRPr="00504FCE" w:rsidRDefault="00E11A29" w:rsidP="00504FCE">
      <w:pPr>
        <w:widowControl w:val="0"/>
        <w:autoSpaceDE w:val="0"/>
        <w:autoSpaceDN w:val="0"/>
        <w:adjustRightInd w:val="0"/>
        <w:spacing w:after="0" w:line="360" w:lineRule="auto"/>
        <w:rPr>
          <w:rFonts w:ascii="Arial" w:hAnsi="Arial" w:cs="Arial"/>
          <w:b/>
          <w:bCs/>
          <w:sz w:val="20"/>
          <w:szCs w:val="20"/>
        </w:rPr>
      </w:pPr>
    </w:p>
    <w:p w14:paraId="06FA0AEF" w14:textId="04BC8D8E" w:rsidR="00433C39" w:rsidRPr="00504FCE" w:rsidRDefault="00433C39" w:rsidP="00504FCE">
      <w:pPr>
        <w:widowControl w:val="0"/>
        <w:autoSpaceDE w:val="0"/>
        <w:autoSpaceDN w:val="0"/>
        <w:adjustRightInd w:val="0"/>
        <w:spacing w:after="0" w:line="360" w:lineRule="auto"/>
        <w:rPr>
          <w:rFonts w:ascii="Arial" w:hAnsi="Arial" w:cs="Arial"/>
          <w:sz w:val="20"/>
          <w:szCs w:val="20"/>
        </w:rPr>
      </w:pPr>
      <w:r w:rsidRPr="00504FCE">
        <w:rPr>
          <w:rFonts w:ascii="Arial" w:hAnsi="Arial" w:cs="Arial"/>
          <w:b/>
          <w:bCs/>
          <w:sz w:val="20"/>
          <w:szCs w:val="20"/>
        </w:rPr>
        <w:t>V</w:t>
      </w:r>
      <w:r w:rsidRPr="00504FCE">
        <w:rPr>
          <w:rFonts w:ascii="Arial" w:hAnsi="Arial" w:cs="Arial"/>
          <w:sz w:val="20"/>
          <w:szCs w:val="20"/>
        </w:rPr>
        <w:t>.- Por la elaboración de planos:</w:t>
      </w:r>
    </w:p>
    <w:p w14:paraId="508F3D0D" w14:textId="77777777" w:rsidR="002D79AD" w:rsidRPr="00504FCE" w:rsidRDefault="002D79AD" w:rsidP="00504FCE">
      <w:pPr>
        <w:widowControl w:val="0"/>
        <w:autoSpaceDE w:val="0"/>
        <w:autoSpaceDN w:val="0"/>
        <w:adjustRightInd w:val="0"/>
        <w:spacing w:after="0" w:line="360" w:lineRule="auto"/>
        <w:rPr>
          <w:rFonts w:ascii="Arial" w:hAnsi="Arial" w:cs="Arial"/>
          <w:sz w:val="20"/>
          <w:szCs w:val="20"/>
        </w:rPr>
      </w:pPr>
    </w:p>
    <w:tbl>
      <w:tblPr>
        <w:tblW w:w="5000" w:type="pct"/>
        <w:jc w:val="center"/>
        <w:tblCellMar>
          <w:left w:w="85" w:type="dxa"/>
          <w:right w:w="85" w:type="dxa"/>
        </w:tblCellMar>
        <w:tblLook w:val="0000" w:firstRow="0" w:lastRow="0" w:firstColumn="0" w:lastColumn="0" w:noHBand="0" w:noVBand="0"/>
      </w:tblPr>
      <w:tblGrid>
        <w:gridCol w:w="6929"/>
        <w:gridCol w:w="2079"/>
      </w:tblGrid>
      <w:tr w:rsidR="00433C39" w:rsidRPr="00504FCE" w14:paraId="520F86D2" w14:textId="77777777" w:rsidTr="00E45610">
        <w:trPr>
          <w:trHeight w:val="20"/>
          <w:jc w:val="center"/>
        </w:trPr>
        <w:tc>
          <w:tcPr>
            <w:tcW w:w="3846" w:type="pct"/>
            <w:tcBorders>
              <w:top w:val="single" w:sz="4" w:space="0" w:color="auto"/>
              <w:left w:val="single" w:sz="4" w:space="0" w:color="auto"/>
              <w:bottom w:val="single" w:sz="4" w:space="0" w:color="auto"/>
              <w:right w:val="single" w:sz="4" w:space="0" w:color="auto"/>
            </w:tcBorders>
          </w:tcPr>
          <w:p w14:paraId="41822C1B" w14:textId="77777777" w:rsidR="00433C39" w:rsidRPr="00504FCE" w:rsidRDefault="00433C39" w:rsidP="00504FCE">
            <w:pPr>
              <w:numPr>
                <w:ilvl w:val="0"/>
                <w:numId w:val="4"/>
              </w:numPr>
              <w:tabs>
                <w:tab w:val="left" w:pos="0"/>
              </w:tabs>
              <w:kinsoku w:val="0"/>
              <w:overflowPunct w:val="0"/>
              <w:autoSpaceDE w:val="0"/>
              <w:autoSpaceDN w:val="0"/>
              <w:adjustRightInd w:val="0"/>
              <w:spacing w:after="0" w:line="360" w:lineRule="auto"/>
              <w:rPr>
                <w:rFonts w:ascii="Arial" w:hAnsi="Arial" w:cs="Arial"/>
                <w:spacing w:val="-5"/>
                <w:sz w:val="20"/>
                <w:szCs w:val="20"/>
              </w:rPr>
            </w:pPr>
            <w:r w:rsidRPr="00504FCE">
              <w:rPr>
                <w:rFonts w:ascii="Arial" w:hAnsi="Arial" w:cs="Arial"/>
                <w:spacing w:val="-5"/>
                <w:sz w:val="20"/>
                <w:szCs w:val="20"/>
              </w:rPr>
              <w:t>Tamaño carta</w:t>
            </w:r>
          </w:p>
        </w:tc>
        <w:tc>
          <w:tcPr>
            <w:tcW w:w="1154" w:type="pct"/>
            <w:tcBorders>
              <w:top w:val="single" w:sz="4" w:space="0" w:color="auto"/>
              <w:left w:val="single" w:sz="4" w:space="0" w:color="auto"/>
              <w:bottom w:val="single" w:sz="4" w:space="0" w:color="auto"/>
              <w:right w:val="single" w:sz="4" w:space="0" w:color="auto"/>
            </w:tcBorders>
          </w:tcPr>
          <w:p w14:paraId="39E2EF9F" w14:textId="77777777" w:rsidR="00433C39" w:rsidRPr="00504FCE" w:rsidRDefault="00433C39"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r w:rsidR="00453D73" w:rsidRPr="00504FCE">
              <w:rPr>
                <w:rFonts w:ascii="Arial" w:hAnsi="Arial" w:cs="Arial"/>
                <w:sz w:val="20"/>
                <w:szCs w:val="20"/>
              </w:rPr>
              <w:t xml:space="preserve"> 400.00</w:t>
            </w:r>
          </w:p>
        </w:tc>
      </w:tr>
      <w:tr w:rsidR="00433C39" w:rsidRPr="00504FCE" w14:paraId="559F0F70" w14:textId="77777777" w:rsidTr="00E45610">
        <w:trPr>
          <w:trHeight w:val="20"/>
          <w:jc w:val="center"/>
        </w:trPr>
        <w:tc>
          <w:tcPr>
            <w:tcW w:w="3846" w:type="pct"/>
            <w:tcBorders>
              <w:top w:val="single" w:sz="4" w:space="0" w:color="auto"/>
              <w:left w:val="single" w:sz="4" w:space="0" w:color="auto"/>
              <w:bottom w:val="single" w:sz="4" w:space="0" w:color="auto"/>
              <w:right w:val="single" w:sz="4" w:space="0" w:color="auto"/>
            </w:tcBorders>
          </w:tcPr>
          <w:p w14:paraId="38B3FAE2" w14:textId="77777777" w:rsidR="00433C39" w:rsidRPr="00504FCE" w:rsidRDefault="00433C39" w:rsidP="00504FCE">
            <w:pPr>
              <w:numPr>
                <w:ilvl w:val="0"/>
                <w:numId w:val="4"/>
              </w:numPr>
              <w:tabs>
                <w:tab w:val="left" w:pos="0"/>
              </w:tabs>
              <w:kinsoku w:val="0"/>
              <w:overflowPunct w:val="0"/>
              <w:autoSpaceDE w:val="0"/>
              <w:autoSpaceDN w:val="0"/>
              <w:adjustRightInd w:val="0"/>
              <w:spacing w:after="0" w:line="360" w:lineRule="auto"/>
              <w:rPr>
                <w:rFonts w:ascii="Arial" w:hAnsi="Arial" w:cs="Arial"/>
                <w:spacing w:val="-4"/>
                <w:sz w:val="20"/>
                <w:szCs w:val="20"/>
              </w:rPr>
            </w:pPr>
            <w:r w:rsidRPr="00504FCE">
              <w:rPr>
                <w:rFonts w:ascii="Arial" w:hAnsi="Arial" w:cs="Arial"/>
                <w:spacing w:val="-4"/>
                <w:sz w:val="20"/>
                <w:szCs w:val="20"/>
              </w:rPr>
              <w:t>Tamaño oficio</w:t>
            </w:r>
          </w:p>
        </w:tc>
        <w:tc>
          <w:tcPr>
            <w:tcW w:w="1154" w:type="pct"/>
            <w:tcBorders>
              <w:top w:val="single" w:sz="4" w:space="0" w:color="auto"/>
              <w:left w:val="single" w:sz="4" w:space="0" w:color="auto"/>
              <w:bottom w:val="single" w:sz="4" w:space="0" w:color="auto"/>
              <w:right w:val="single" w:sz="4" w:space="0" w:color="auto"/>
            </w:tcBorders>
          </w:tcPr>
          <w:p w14:paraId="6BAC8CB6" w14:textId="77777777" w:rsidR="00433C39" w:rsidRPr="00504FCE" w:rsidRDefault="00433C39"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r w:rsidR="00453D73" w:rsidRPr="00504FCE">
              <w:rPr>
                <w:rFonts w:ascii="Arial" w:hAnsi="Arial" w:cs="Arial"/>
                <w:sz w:val="20"/>
                <w:szCs w:val="20"/>
              </w:rPr>
              <w:t xml:space="preserve"> 500.00</w:t>
            </w:r>
          </w:p>
        </w:tc>
      </w:tr>
      <w:tr w:rsidR="00433C39" w:rsidRPr="00504FCE" w14:paraId="25D66DFF" w14:textId="77777777" w:rsidTr="00E45610">
        <w:trPr>
          <w:trHeight w:val="20"/>
          <w:jc w:val="center"/>
        </w:trPr>
        <w:tc>
          <w:tcPr>
            <w:tcW w:w="3846" w:type="pct"/>
            <w:tcBorders>
              <w:top w:val="single" w:sz="4" w:space="0" w:color="auto"/>
              <w:left w:val="single" w:sz="4" w:space="0" w:color="auto"/>
              <w:bottom w:val="single" w:sz="4" w:space="0" w:color="auto"/>
              <w:right w:val="single" w:sz="4" w:space="0" w:color="auto"/>
            </w:tcBorders>
          </w:tcPr>
          <w:p w14:paraId="52201620" w14:textId="77777777" w:rsidR="00433C39" w:rsidRPr="00504FCE" w:rsidRDefault="00433C39" w:rsidP="00504FCE">
            <w:pPr>
              <w:numPr>
                <w:ilvl w:val="0"/>
                <w:numId w:val="4"/>
              </w:numPr>
              <w:tabs>
                <w:tab w:val="left" w:pos="0"/>
              </w:tabs>
              <w:kinsoku w:val="0"/>
              <w:overflowPunct w:val="0"/>
              <w:autoSpaceDE w:val="0"/>
              <w:autoSpaceDN w:val="0"/>
              <w:adjustRightInd w:val="0"/>
              <w:spacing w:after="0" w:line="360" w:lineRule="auto"/>
              <w:jc w:val="both"/>
              <w:rPr>
                <w:rFonts w:ascii="Arial" w:hAnsi="Arial" w:cs="Arial"/>
                <w:sz w:val="20"/>
                <w:szCs w:val="20"/>
              </w:rPr>
            </w:pPr>
            <w:r w:rsidRPr="00504FCE">
              <w:rPr>
                <w:rFonts w:ascii="Arial" w:hAnsi="Arial" w:cs="Arial"/>
                <w:sz w:val="20"/>
                <w:szCs w:val="20"/>
              </w:rPr>
              <w:t>Por diligencias de verificación de medidas físicas y colindancias de predios:</w:t>
            </w:r>
          </w:p>
        </w:tc>
        <w:tc>
          <w:tcPr>
            <w:tcW w:w="1154" w:type="pct"/>
            <w:tcBorders>
              <w:top w:val="single" w:sz="4" w:space="0" w:color="auto"/>
              <w:left w:val="single" w:sz="4" w:space="0" w:color="auto"/>
              <w:bottom w:val="single" w:sz="4" w:space="0" w:color="auto"/>
              <w:right w:val="single" w:sz="4" w:space="0" w:color="auto"/>
            </w:tcBorders>
          </w:tcPr>
          <w:p w14:paraId="76DC6A0D" w14:textId="77777777" w:rsidR="00C51228" w:rsidRDefault="00C51228" w:rsidP="00504FCE">
            <w:pPr>
              <w:kinsoku w:val="0"/>
              <w:overflowPunct w:val="0"/>
              <w:autoSpaceDE w:val="0"/>
              <w:autoSpaceDN w:val="0"/>
              <w:adjustRightInd w:val="0"/>
              <w:spacing w:after="0" w:line="360" w:lineRule="auto"/>
              <w:jc w:val="right"/>
              <w:rPr>
                <w:rFonts w:ascii="Arial" w:hAnsi="Arial" w:cs="Arial"/>
                <w:sz w:val="20"/>
                <w:szCs w:val="20"/>
              </w:rPr>
            </w:pPr>
          </w:p>
          <w:p w14:paraId="33FDACAE" w14:textId="77777777" w:rsidR="00433C39" w:rsidRPr="00504FCE" w:rsidRDefault="00433C39"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r w:rsidR="00E13FFD" w:rsidRPr="00504FCE">
              <w:rPr>
                <w:rFonts w:ascii="Arial" w:hAnsi="Arial" w:cs="Arial"/>
                <w:sz w:val="20"/>
                <w:szCs w:val="20"/>
              </w:rPr>
              <w:t xml:space="preserve"> </w:t>
            </w:r>
            <w:r w:rsidR="00453D73" w:rsidRPr="00504FCE">
              <w:rPr>
                <w:rFonts w:ascii="Arial" w:hAnsi="Arial" w:cs="Arial"/>
                <w:sz w:val="20"/>
                <w:szCs w:val="20"/>
              </w:rPr>
              <w:t>300.00</w:t>
            </w:r>
          </w:p>
        </w:tc>
      </w:tr>
    </w:tbl>
    <w:p w14:paraId="48032F56" w14:textId="77777777" w:rsidR="00E11A29" w:rsidRPr="00504FCE" w:rsidRDefault="00E11A29" w:rsidP="00504FCE">
      <w:pPr>
        <w:widowControl w:val="0"/>
        <w:autoSpaceDE w:val="0"/>
        <w:autoSpaceDN w:val="0"/>
        <w:adjustRightInd w:val="0"/>
        <w:spacing w:after="0" w:line="360" w:lineRule="auto"/>
        <w:jc w:val="both"/>
        <w:rPr>
          <w:rFonts w:ascii="Arial" w:hAnsi="Arial" w:cs="Arial"/>
          <w:b/>
          <w:bCs/>
          <w:sz w:val="20"/>
          <w:szCs w:val="20"/>
        </w:rPr>
      </w:pPr>
    </w:p>
    <w:p w14:paraId="2E46A0DC" w14:textId="1B03A8DC" w:rsidR="00433C39" w:rsidRPr="00504FCE" w:rsidRDefault="00433C39" w:rsidP="00504FCE">
      <w:pPr>
        <w:widowControl w:val="0"/>
        <w:autoSpaceDE w:val="0"/>
        <w:autoSpaceDN w:val="0"/>
        <w:adjustRightInd w:val="0"/>
        <w:spacing w:after="0" w:line="360" w:lineRule="auto"/>
        <w:jc w:val="both"/>
        <w:rPr>
          <w:rFonts w:ascii="Arial" w:hAnsi="Arial" w:cs="Arial"/>
          <w:bCs/>
          <w:sz w:val="20"/>
          <w:szCs w:val="20"/>
        </w:rPr>
      </w:pPr>
      <w:r w:rsidRPr="00504FCE">
        <w:rPr>
          <w:rFonts w:ascii="Arial" w:hAnsi="Arial" w:cs="Arial"/>
          <w:b/>
          <w:bCs/>
          <w:sz w:val="20"/>
          <w:szCs w:val="20"/>
        </w:rPr>
        <w:t xml:space="preserve">VI.- </w:t>
      </w:r>
      <w:r w:rsidRPr="00504FCE">
        <w:rPr>
          <w:rFonts w:ascii="Arial" w:hAnsi="Arial" w:cs="Arial"/>
          <w:bCs/>
          <w:sz w:val="20"/>
          <w:szCs w:val="20"/>
        </w:rPr>
        <w:t>Cuando la elaboración de planos o la diligencia de verificación incluyan trabajos de topografía, adicionalmente a la tarifa de la fracción anterior, se causarán los siguientes derechos de acuerdo a la superficie.</w:t>
      </w:r>
    </w:p>
    <w:p w14:paraId="7671BF15" w14:textId="77777777" w:rsidR="002D79AD" w:rsidRPr="00504FCE" w:rsidRDefault="002D79AD" w:rsidP="00504FCE">
      <w:pPr>
        <w:widowControl w:val="0"/>
        <w:autoSpaceDE w:val="0"/>
        <w:autoSpaceDN w:val="0"/>
        <w:adjustRightInd w:val="0"/>
        <w:spacing w:after="0" w:line="360" w:lineRule="auto"/>
        <w:jc w:val="both"/>
        <w:rPr>
          <w:rFonts w:ascii="Arial" w:hAnsi="Arial" w:cs="Arial"/>
          <w:bCs/>
          <w:sz w:val="20"/>
          <w:szCs w:val="20"/>
        </w:rPr>
      </w:pPr>
    </w:p>
    <w:tbl>
      <w:tblPr>
        <w:tblW w:w="5000" w:type="pct"/>
        <w:tblCellMar>
          <w:left w:w="85" w:type="dxa"/>
          <w:right w:w="85" w:type="dxa"/>
        </w:tblCellMar>
        <w:tblLook w:val="0000" w:firstRow="0" w:lastRow="0" w:firstColumn="0" w:lastColumn="0" w:noHBand="0" w:noVBand="0"/>
      </w:tblPr>
      <w:tblGrid>
        <w:gridCol w:w="2218"/>
        <w:gridCol w:w="4432"/>
        <w:gridCol w:w="288"/>
        <w:gridCol w:w="2070"/>
      </w:tblGrid>
      <w:tr w:rsidR="00F86CF2" w:rsidRPr="00504FCE" w14:paraId="383401DE" w14:textId="77777777" w:rsidTr="00F86CF2">
        <w:trPr>
          <w:trHeight w:hRule="exact" w:val="341"/>
        </w:trPr>
        <w:tc>
          <w:tcPr>
            <w:tcW w:w="1231" w:type="pct"/>
            <w:tcBorders>
              <w:top w:val="single" w:sz="4" w:space="0" w:color="auto"/>
              <w:left w:val="single" w:sz="4" w:space="0" w:color="auto"/>
              <w:bottom w:val="single" w:sz="4" w:space="0" w:color="auto"/>
              <w:right w:val="single" w:sz="4" w:space="0" w:color="auto"/>
            </w:tcBorders>
          </w:tcPr>
          <w:p w14:paraId="6695EDDD" w14:textId="77777777" w:rsidR="00F86CF2" w:rsidRPr="00504FCE" w:rsidRDefault="00F86CF2" w:rsidP="00504FCE">
            <w:pPr>
              <w:tabs>
                <w:tab w:val="left" w:pos="0"/>
              </w:tabs>
              <w:kinsoku w:val="0"/>
              <w:overflowPunct w:val="0"/>
              <w:autoSpaceDE w:val="0"/>
              <w:autoSpaceDN w:val="0"/>
              <w:adjustRightInd w:val="0"/>
              <w:spacing w:after="0" w:line="360" w:lineRule="auto"/>
              <w:jc w:val="right"/>
              <w:rPr>
                <w:rFonts w:ascii="Arial" w:hAnsi="Arial" w:cs="Arial"/>
                <w:spacing w:val="-3"/>
                <w:sz w:val="20"/>
                <w:szCs w:val="20"/>
              </w:rPr>
            </w:pPr>
            <w:r w:rsidRPr="00504FCE">
              <w:rPr>
                <w:rFonts w:ascii="Arial" w:hAnsi="Arial" w:cs="Arial"/>
                <w:spacing w:val="-3"/>
                <w:sz w:val="20"/>
                <w:szCs w:val="20"/>
              </w:rPr>
              <w:t>De 01-00-01</w:t>
            </w:r>
          </w:p>
        </w:tc>
        <w:tc>
          <w:tcPr>
            <w:tcW w:w="2460" w:type="pct"/>
            <w:tcBorders>
              <w:top w:val="single" w:sz="4" w:space="0" w:color="auto"/>
              <w:left w:val="single" w:sz="4" w:space="0" w:color="auto"/>
              <w:bottom w:val="single" w:sz="4" w:space="0" w:color="auto"/>
              <w:right w:val="single" w:sz="4" w:space="0" w:color="auto"/>
            </w:tcBorders>
          </w:tcPr>
          <w:p w14:paraId="20D31E3D" w14:textId="77777777" w:rsidR="00F86CF2" w:rsidRPr="00504FCE" w:rsidRDefault="00F86CF2" w:rsidP="00504FCE">
            <w:pPr>
              <w:tabs>
                <w:tab w:val="left" w:pos="0"/>
              </w:tabs>
              <w:kinsoku w:val="0"/>
              <w:overflowPunct w:val="0"/>
              <w:autoSpaceDE w:val="0"/>
              <w:autoSpaceDN w:val="0"/>
              <w:adjustRightInd w:val="0"/>
              <w:spacing w:after="0" w:line="360" w:lineRule="auto"/>
              <w:ind w:left="119"/>
              <w:jc w:val="right"/>
              <w:rPr>
                <w:rFonts w:ascii="Arial" w:hAnsi="Arial" w:cs="Arial"/>
                <w:spacing w:val="-1"/>
                <w:sz w:val="20"/>
                <w:szCs w:val="20"/>
              </w:rPr>
            </w:pPr>
            <w:r w:rsidRPr="00504FCE">
              <w:rPr>
                <w:rFonts w:ascii="Arial" w:hAnsi="Arial" w:cs="Arial"/>
                <w:spacing w:val="-1"/>
                <w:sz w:val="20"/>
                <w:szCs w:val="20"/>
              </w:rPr>
              <w:t>Hasta 10-00-00</w:t>
            </w:r>
          </w:p>
        </w:tc>
        <w:tc>
          <w:tcPr>
            <w:tcW w:w="160" w:type="pct"/>
            <w:tcBorders>
              <w:top w:val="single" w:sz="4" w:space="0" w:color="auto"/>
              <w:left w:val="single" w:sz="4" w:space="0" w:color="auto"/>
              <w:bottom w:val="single" w:sz="4" w:space="0" w:color="auto"/>
            </w:tcBorders>
          </w:tcPr>
          <w:p w14:paraId="46B7B964" w14:textId="2CFC0335" w:rsidR="00F86CF2" w:rsidRPr="00504FCE" w:rsidRDefault="00F86CF2" w:rsidP="00F86CF2">
            <w:pPr>
              <w:kinsoku w:val="0"/>
              <w:overflowPunct w:val="0"/>
              <w:autoSpaceDE w:val="0"/>
              <w:autoSpaceDN w:val="0"/>
              <w:adjustRightInd w:val="0"/>
              <w:spacing w:after="0" w:line="360" w:lineRule="auto"/>
              <w:jc w:val="center"/>
              <w:rPr>
                <w:rFonts w:ascii="Arial" w:hAnsi="Arial" w:cs="Arial"/>
                <w:sz w:val="20"/>
                <w:szCs w:val="20"/>
              </w:rPr>
            </w:pPr>
            <w:r>
              <w:rPr>
                <w:rFonts w:ascii="Arial" w:hAnsi="Arial" w:cs="Arial"/>
                <w:sz w:val="20"/>
                <w:szCs w:val="20"/>
              </w:rPr>
              <w:t>$</w:t>
            </w:r>
          </w:p>
        </w:tc>
        <w:tc>
          <w:tcPr>
            <w:tcW w:w="1149" w:type="pct"/>
            <w:tcBorders>
              <w:top w:val="single" w:sz="4" w:space="0" w:color="auto"/>
              <w:left w:val="nil"/>
              <w:bottom w:val="single" w:sz="4" w:space="0" w:color="auto"/>
              <w:right w:val="single" w:sz="4" w:space="0" w:color="auto"/>
            </w:tcBorders>
          </w:tcPr>
          <w:p w14:paraId="5E3BD3AA" w14:textId="26953FA7" w:rsidR="00F86CF2" w:rsidRPr="00504FCE" w:rsidRDefault="00F86CF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r>
              <w:rPr>
                <w:rFonts w:ascii="Arial" w:hAnsi="Arial" w:cs="Arial"/>
                <w:sz w:val="20"/>
                <w:szCs w:val="20"/>
              </w:rPr>
              <w:t xml:space="preserve">  </w:t>
            </w:r>
            <w:r w:rsidRPr="00504FCE">
              <w:rPr>
                <w:rFonts w:ascii="Arial" w:hAnsi="Arial" w:cs="Arial"/>
                <w:sz w:val="20"/>
                <w:szCs w:val="20"/>
              </w:rPr>
              <w:t xml:space="preserve"> 50.00</w:t>
            </w:r>
          </w:p>
        </w:tc>
      </w:tr>
      <w:tr w:rsidR="00F86CF2" w:rsidRPr="00504FCE" w14:paraId="67290F66" w14:textId="77777777" w:rsidTr="00F86CF2">
        <w:trPr>
          <w:trHeight w:hRule="exact" w:val="340"/>
        </w:trPr>
        <w:tc>
          <w:tcPr>
            <w:tcW w:w="1231" w:type="pct"/>
            <w:tcBorders>
              <w:top w:val="single" w:sz="4" w:space="0" w:color="auto"/>
              <w:left w:val="single" w:sz="4" w:space="0" w:color="auto"/>
              <w:bottom w:val="single" w:sz="4" w:space="0" w:color="auto"/>
              <w:right w:val="single" w:sz="4" w:space="0" w:color="auto"/>
            </w:tcBorders>
          </w:tcPr>
          <w:p w14:paraId="3E3864B6" w14:textId="77777777" w:rsidR="00F86CF2" w:rsidRPr="00504FCE" w:rsidRDefault="00F86CF2" w:rsidP="00F86CF2">
            <w:pPr>
              <w:tabs>
                <w:tab w:val="left" w:pos="0"/>
              </w:tabs>
              <w:kinsoku w:val="0"/>
              <w:overflowPunct w:val="0"/>
              <w:autoSpaceDE w:val="0"/>
              <w:autoSpaceDN w:val="0"/>
              <w:adjustRightInd w:val="0"/>
              <w:spacing w:after="0" w:line="360" w:lineRule="auto"/>
              <w:jc w:val="right"/>
              <w:rPr>
                <w:rFonts w:ascii="Arial" w:hAnsi="Arial" w:cs="Arial"/>
                <w:spacing w:val="-3"/>
                <w:sz w:val="20"/>
                <w:szCs w:val="20"/>
              </w:rPr>
            </w:pPr>
            <w:r w:rsidRPr="00504FCE">
              <w:rPr>
                <w:rFonts w:ascii="Arial" w:hAnsi="Arial" w:cs="Arial"/>
                <w:spacing w:val="-3"/>
                <w:sz w:val="20"/>
                <w:szCs w:val="20"/>
              </w:rPr>
              <w:t>De 10-00-01</w:t>
            </w:r>
          </w:p>
        </w:tc>
        <w:tc>
          <w:tcPr>
            <w:tcW w:w="2460" w:type="pct"/>
            <w:tcBorders>
              <w:top w:val="single" w:sz="4" w:space="0" w:color="auto"/>
              <w:left w:val="single" w:sz="4" w:space="0" w:color="auto"/>
              <w:bottom w:val="single" w:sz="4" w:space="0" w:color="auto"/>
              <w:right w:val="single" w:sz="4" w:space="0" w:color="auto"/>
            </w:tcBorders>
          </w:tcPr>
          <w:p w14:paraId="147C6366" w14:textId="77777777" w:rsidR="00F86CF2" w:rsidRPr="00504FCE" w:rsidRDefault="00F86CF2" w:rsidP="00F86CF2">
            <w:pPr>
              <w:tabs>
                <w:tab w:val="left" w:pos="0"/>
              </w:tabs>
              <w:kinsoku w:val="0"/>
              <w:overflowPunct w:val="0"/>
              <w:autoSpaceDE w:val="0"/>
              <w:autoSpaceDN w:val="0"/>
              <w:adjustRightInd w:val="0"/>
              <w:spacing w:after="0" w:line="360" w:lineRule="auto"/>
              <w:ind w:left="119"/>
              <w:jc w:val="right"/>
              <w:rPr>
                <w:rFonts w:ascii="Arial" w:hAnsi="Arial" w:cs="Arial"/>
                <w:spacing w:val="-1"/>
                <w:sz w:val="20"/>
                <w:szCs w:val="20"/>
              </w:rPr>
            </w:pPr>
            <w:r w:rsidRPr="00504FCE">
              <w:rPr>
                <w:rFonts w:ascii="Arial" w:hAnsi="Arial" w:cs="Arial"/>
                <w:spacing w:val="-1"/>
                <w:sz w:val="20"/>
                <w:szCs w:val="20"/>
              </w:rPr>
              <w:t>Hasta 20-00-00</w:t>
            </w:r>
          </w:p>
        </w:tc>
        <w:tc>
          <w:tcPr>
            <w:tcW w:w="160" w:type="pct"/>
            <w:tcBorders>
              <w:top w:val="single" w:sz="4" w:space="0" w:color="auto"/>
              <w:left w:val="single" w:sz="4" w:space="0" w:color="auto"/>
              <w:bottom w:val="single" w:sz="4" w:space="0" w:color="auto"/>
            </w:tcBorders>
          </w:tcPr>
          <w:p w14:paraId="485030B4" w14:textId="3AFEE627" w:rsidR="00F86CF2" w:rsidRPr="00504FCE" w:rsidRDefault="00F86CF2" w:rsidP="00F86CF2">
            <w:pPr>
              <w:kinsoku w:val="0"/>
              <w:overflowPunct w:val="0"/>
              <w:autoSpaceDE w:val="0"/>
              <w:autoSpaceDN w:val="0"/>
              <w:adjustRightInd w:val="0"/>
              <w:spacing w:after="0" w:line="360" w:lineRule="auto"/>
              <w:jc w:val="center"/>
              <w:rPr>
                <w:rFonts w:ascii="Arial" w:hAnsi="Arial" w:cs="Arial"/>
                <w:sz w:val="20"/>
                <w:szCs w:val="20"/>
              </w:rPr>
            </w:pPr>
            <w:r w:rsidRPr="00C26148">
              <w:rPr>
                <w:rFonts w:ascii="Arial" w:hAnsi="Arial" w:cs="Arial"/>
                <w:sz w:val="20"/>
                <w:szCs w:val="20"/>
              </w:rPr>
              <w:t>$</w:t>
            </w:r>
          </w:p>
        </w:tc>
        <w:tc>
          <w:tcPr>
            <w:tcW w:w="1149" w:type="pct"/>
            <w:tcBorders>
              <w:top w:val="single" w:sz="4" w:space="0" w:color="auto"/>
              <w:left w:val="nil"/>
              <w:bottom w:val="single" w:sz="4" w:space="0" w:color="auto"/>
              <w:right w:val="single" w:sz="4" w:space="0" w:color="auto"/>
            </w:tcBorders>
          </w:tcPr>
          <w:p w14:paraId="02FE0C43" w14:textId="1150155C" w:rsidR="00F86CF2" w:rsidRPr="00504FCE" w:rsidRDefault="00F86CF2" w:rsidP="00F86CF2">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$ 100.00</w:t>
            </w:r>
          </w:p>
        </w:tc>
      </w:tr>
      <w:tr w:rsidR="00F86CF2" w:rsidRPr="00504FCE" w14:paraId="42018578" w14:textId="77777777" w:rsidTr="00F86CF2">
        <w:trPr>
          <w:trHeight w:hRule="exact" w:val="340"/>
        </w:trPr>
        <w:tc>
          <w:tcPr>
            <w:tcW w:w="1231" w:type="pct"/>
            <w:tcBorders>
              <w:top w:val="single" w:sz="4" w:space="0" w:color="auto"/>
              <w:left w:val="single" w:sz="4" w:space="0" w:color="auto"/>
              <w:bottom w:val="single" w:sz="4" w:space="0" w:color="auto"/>
              <w:right w:val="single" w:sz="4" w:space="0" w:color="auto"/>
            </w:tcBorders>
          </w:tcPr>
          <w:p w14:paraId="2D40AA94" w14:textId="77777777" w:rsidR="00F86CF2" w:rsidRPr="00504FCE" w:rsidRDefault="00F86CF2" w:rsidP="00F86CF2">
            <w:pPr>
              <w:tabs>
                <w:tab w:val="left" w:pos="0"/>
              </w:tabs>
              <w:kinsoku w:val="0"/>
              <w:overflowPunct w:val="0"/>
              <w:autoSpaceDE w:val="0"/>
              <w:autoSpaceDN w:val="0"/>
              <w:adjustRightInd w:val="0"/>
              <w:spacing w:after="0" w:line="360" w:lineRule="auto"/>
              <w:jc w:val="right"/>
              <w:rPr>
                <w:rFonts w:ascii="Arial" w:hAnsi="Arial" w:cs="Arial"/>
                <w:spacing w:val="-3"/>
                <w:sz w:val="20"/>
                <w:szCs w:val="20"/>
              </w:rPr>
            </w:pPr>
            <w:r w:rsidRPr="00504FCE">
              <w:rPr>
                <w:rFonts w:ascii="Arial" w:hAnsi="Arial" w:cs="Arial"/>
                <w:spacing w:val="-3"/>
                <w:sz w:val="20"/>
                <w:szCs w:val="20"/>
              </w:rPr>
              <w:t>De 20-00-01</w:t>
            </w:r>
          </w:p>
        </w:tc>
        <w:tc>
          <w:tcPr>
            <w:tcW w:w="2460" w:type="pct"/>
            <w:tcBorders>
              <w:top w:val="single" w:sz="4" w:space="0" w:color="auto"/>
              <w:left w:val="single" w:sz="4" w:space="0" w:color="auto"/>
              <w:bottom w:val="single" w:sz="4" w:space="0" w:color="auto"/>
              <w:right w:val="single" w:sz="4" w:space="0" w:color="auto"/>
            </w:tcBorders>
          </w:tcPr>
          <w:p w14:paraId="24DCB72D" w14:textId="77777777" w:rsidR="00F86CF2" w:rsidRPr="00504FCE" w:rsidRDefault="00F86CF2" w:rsidP="00F86CF2">
            <w:pPr>
              <w:tabs>
                <w:tab w:val="left" w:pos="0"/>
              </w:tabs>
              <w:kinsoku w:val="0"/>
              <w:overflowPunct w:val="0"/>
              <w:autoSpaceDE w:val="0"/>
              <w:autoSpaceDN w:val="0"/>
              <w:adjustRightInd w:val="0"/>
              <w:spacing w:after="0" w:line="360" w:lineRule="auto"/>
              <w:ind w:left="119"/>
              <w:jc w:val="center"/>
              <w:rPr>
                <w:rFonts w:ascii="Arial" w:hAnsi="Arial" w:cs="Arial"/>
                <w:spacing w:val="-1"/>
                <w:sz w:val="20"/>
                <w:szCs w:val="20"/>
              </w:rPr>
            </w:pPr>
            <w:r w:rsidRPr="00504FCE">
              <w:rPr>
                <w:rFonts w:ascii="Arial" w:hAnsi="Arial" w:cs="Arial"/>
                <w:spacing w:val="-1"/>
                <w:sz w:val="20"/>
                <w:szCs w:val="20"/>
              </w:rPr>
              <w:t>Hasta 30-00-00</w:t>
            </w:r>
          </w:p>
        </w:tc>
        <w:tc>
          <w:tcPr>
            <w:tcW w:w="160" w:type="pct"/>
            <w:tcBorders>
              <w:top w:val="single" w:sz="4" w:space="0" w:color="auto"/>
              <w:left w:val="single" w:sz="4" w:space="0" w:color="auto"/>
              <w:bottom w:val="single" w:sz="4" w:space="0" w:color="auto"/>
            </w:tcBorders>
          </w:tcPr>
          <w:p w14:paraId="2E72A705" w14:textId="5FD040FB" w:rsidR="00F86CF2" w:rsidRPr="00504FCE" w:rsidRDefault="00F86CF2" w:rsidP="00F86CF2">
            <w:pPr>
              <w:kinsoku w:val="0"/>
              <w:overflowPunct w:val="0"/>
              <w:autoSpaceDE w:val="0"/>
              <w:autoSpaceDN w:val="0"/>
              <w:adjustRightInd w:val="0"/>
              <w:spacing w:after="0" w:line="360" w:lineRule="auto"/>
              <w:jc w:val="center"/>
              <w:rPr>
                <w:rFonts w:ascii="Arial" w:hAnsi="Arial" w:cs="Arial"/>
                <w:sz w:val="20"/>
                <w:szCs w:val="20"/>
              </w:rPr>
            </w:pPr>
            <w:r w:rsidRPr="00C26148">
              <w:rPr>
                <w:rFonts w:ascii="Arial" w:hAnsi="Arial" w:cs="Arial"/>
                <w:sz w:val="20"/>
                <w:szCs w:val="20"/>
              </w:rPr>
              <w:t>$</w:t>
            </w:r>
          </w:p>
        </w:tc>
        <w:tc>
          <w:tcPr>
            <w:tcW w:w="1149" w:type="pct"/>
            <w:tcBorders>
              <w:top w:val="single" w:sz="4" w:space="0" w:color="auto"/>
              <w:left w:val="nil"/>
              <w:bottom w:val="single" w:sz="4" w:space="0" w:color="auto"/>
              <w:right w:val="single" w:sz="4" w:space="0" w:color="auto"/>
            </w:tcBorders>
          </w:tcPr>
          <w:p w14:paraId="426BF0CB" w14:textId="476951C4" w:rsidR="00F86CF2" w:rsidRPr="00504FCE" w:rsidRDefault="00F86CF2" w:rsidP="00F86CF2">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 xml:space="preserve"> 150.00</w:t>
            </w:r>
          </w:p>
        </w:tc>
      </w:tr>
      <w:tr w:rsidR="00F86CF2" w:rsidRPr="00504FCE" w14:paraId="24C70263" w14:textId="77777777" w:rsidTr="00F86CF2">
        <w:trPr>
          <w:trHeight w:hRule="exact" w:val="340"/>
        </w:trPr>
        <w:tc>
          <w:tcPr>
            <w:tcW w:w="1231" w:type="pct"/>
            <w:tcBorders>
              <w:top w:val="single" w:sz="4" w:space="0" w:color="auto"/>
              <w:left w:val="single" w:sz="4" w:space="0" w:color="auto"/>
              <w:bottom w:val="single" w:sz="4" w:space="0" w:color="auto"/>
              <w:right w:val="single" w:sz="4" w:space="0" w:color="auto"/>
            </w:tcBorders>
          </w:tcPr>
          <w:p w14:paraId="4F6A31BF" w14:textId="77777777" w:rsidR="00F86CF2" w:rsidRPr="00504FCE" w:rsidRDefault="00F86CF2" w:rsidP="00F86CF2">
            <w:pPr>
              <w:tabs>
                <w:tab w:val="left" w:pos="0"/>
              </w:tabs>
              <w:kinsoku w:val="0"/>
              <w:overflowPunct w:val="0"/>
              <w:autoSpaceDE w:val="0"/>
              <w:autoSpaceDN w:val="0"/>
              <w:adjustRightInd w:val="0"/>
              <w:spacing w:after="0" w:line="360" w:lineRule="auto"/>
              <w:jc w:val="right"/>
              <w:rPr>
                <w:rFonts w:ascii="Arial" w:hAnsi="Arial" w:cs="Arial"/>
                <w:spacing w:val="-3"/>
                <w:sz w:val="20"/>
                <w:szCs w:val="20"/>
              </w:rPr>
            </w:pPr>
            <w:r w:rsidRPr="00504FCE">
              <w:rPr>
                <w:rFonts w:ascii="Arial" w:hAnsi="Arial" w:cs="Arial"/>
                <w:spacing w:val="-3"/>
                <w:sz w:val="20"/>
                <w:szCs w:val="20"/>
              </w:rPr>
              <w:t>De 30-00-01</w:t>
            </w:r>
          </w:p>
        </w:tc>
        <w:tc>
          <w:tcPr>
            <w:tcW w:w="2460" w:type="pct"/>
            <w:tcBorders>
              <w:top w:val="single" w:sz="4" w:space="0" w:color="auto"/>
              <w:left w:val="single" w:sz="4" w:space="0" w:color="auto"/>
              <w:bottom w:val="single" w:sz="4" w:space="0" w:color="auto"/>
              <w:right w:val="single" w:sz="4" w:space="0" w:color="auto"/>
            </w:tcBorders>
          </w:tcPr>
          <w:p w14:paraId="38034E78" w14:textId="77777777" w:rsidR="00F86CF2" w:rsidRPr="00504FCE" w:rsidRDefault="00F86CF2" w:rsidP="00F86CF2">
            <w:pPr>
              <w:tabs>
                <w:tab w:val="left" w:pos="0"/>
              </w:tabs>
              <w:kinsoku w:val="0"/>
              <w:overflowPunct w:val="0"/>
              <w:autoSpaceDE w:val="0"/>
              <w:autoSpaceDN w:val="0"/>
              <w:adjustRightInd w:val="0"/>
              <w:spacing w:after="0" w:line="360" w:lineRule="auto"/>
              <w:ind w:left="119"/>
              <w:jc w:val="center"/>
              <w:rPr>
                <w:rFonts w:ascii="Arial" w:hAnsi="Arial" w:cs="Arial"/>
                <w:spacing w:val="-1"/>
                <w:sz w:val="20"/>
                <w:szCs w:val="20"/>
              </w:rPr>
            </w:pPr>
            <w:r w:rsidRPr="00504FCE">
              <w:rPr>
                <w:rFonts w:ascii="Arial" w:hAnsi="Arial" w:cs="Arial"/>
                <w:spacing w:val="-1"/>
                <w:sz w:val="20"/>
                <w:szCs w:val="20"/>
              </w:rPr>
              <w:t>Hasta 40-00-00</w:t>
            </w:r>
          </w:p>
        </w:tc>
        <w:tc>
          <w:tcPr>
            <w:tcW w:w="160" w:type="pct"/>
            <w:tcBorders>
              <w:top w:val="single" w:sz="4" w:space="0" w:color="auto"/>
              <w:left w:val="single" w:sz="4" w:space="0" w:color="auto"/>
              <w:bottom w:val="single" w:sz="4" w:space="0" w:color="auto"/>
            </w:tcBorders>
          </w:tcPr>
          <w:p w14:paraId="25376B17" w14:textId="5359BCB7" w:rsidR="00F86CF2" w:rsidRPr="00504FCE" w:rsidRDefault="00F86CF2" w:rsidP="00F86CF2">
            <w:pPr>
              <w:kinsoku w:val="0"/>
              <w:overflowPunct w:val="0"/>
              <w:autoSpaceDE w:val="0"/>
              <w:autoSpaceDN w:val="0"/>
              <w:adjustRightInd w:val="0"/>
              <w:spacing w:after="0" w:line="360" w:lineRule="auto"/>
              <w:jc w:val="center"/>
              <w:rPr>
                <w:rFonts w:ascii="Arial" w:hAnsi="Arial" w:cs="Arial"/>
                <w:sz w:val="20"/>
                <w:szCs w:val="20"/>
              </w:rPr>
            </w:pPr>
            <w:r w:rsidRPr="00C26148">
              <w:rPr>
                <w:rFonts w:ascii="Arial" w:hAnsi="Arial" w:cs="Arial"/>
                <w:sz w:val="20"/>
                <w:szCs w:val="20"/>
              </w:rPr>
              <w:t>$</w:t>
            </w:r>
          </w:p>
        </w:tc>
        <w:tc>
          <w:tcPr>
            <w:tcW w:w="1149" w:type="pct"/>
            <w:tcBorders>
              <w:top w:val="single" w:sz="4" w:space="0" w:color="auto"/>
              <w:left w:val="nil"/>
              <w:bottom w:val="single" w:sz="4" w:space="0" w:color="auto"/>
              <w:right w:val="single" w:sz="4" w:space="0" w:color="auto"/>
            </w:tcBorders>
          </w:tcPr>
          <w:p w14:paraId="71E62283" w14:textId="7F7E23FC" w:rsidR="00F86CF2" w:rsidRPr="00504FCE" w:rsidRDefault="00F86CF2" w:rsidP="00F86CF2">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 xml:space="preserve"> 200.00</w:t>
            </w:r>
          </w:p>
        </w:tc>
      </w:tr>
      <w:tr w:rsidR="00F86CF2" w:rsidRPr="00504FCE" w14:paraId="678CFC1B" w14:textId="77777777" w:rsidTr="00F86CF2">
        <w:trPr>
          <w:trHeight w:hRule="exact" w:val="340"/>
        </w:trPr>
        <w:tc>
          <w:tcPr>
            <w:tcW w:w="1231" w:type="pct"/>
            <w:tcBorders>
              <w:top w:val="single" w:sz="4" w:space="0" w:color="auto"/>
              <w:left w:val="single" w:sz="4" w:space="0" w:color="auto"/>
              <w:bottom w:val="single" w:sz="4" w:space="0" w:color="auto"/>
              <w:right w:val="single" w:sz="4" w:space="0" w:color="auto"/>
            </w:tcBorders>
          </w:tcPr>
          <w:p w14:paraId="01B3611E" w14:textId="77777777" w:rsidR="00F86CF2" w:rsidRPr="00504FCE" w:rsidRDefault="00F86CF2" w:rsidP="00F86CF2">
            <w:pPr>
              <w:tabs>
                <w:tab w:val="left" w:pos="0"/>
              </w:tabs>
              <w:kinsoku w:val="0"/>
              <w:overflowPunct w:val="0"/>
              <w:autoSpaceDE w:val="0"/>
              <w:autoSpaceDN w:val="0"/>
              <w:adjustRightInd w:val="0"/>
              <w:spacing w:after="0" w:line="360" w:lineRule="auto"/>
              <w:jc w:val="right"/>
              <w:rPr>
                <w:rFonts w:ascii="Arial" w:hAnsi="Arial" w:cs="Arial"/>
                <w:spacing w:val="-3"/>
                <w:sz w:val="20"/>
                <w:szCs w:val="20"/>
              </w:rPr>
            </w:pPr>
            <w:r w:rsidRPr="00504FCE">
              <w:rPr>
                <w:rFonts w:ascii="Arial" w:hAnsi="Arial" w:cs="Arial"/>
                <w:spacing w:val="-3"/>
                <w:sz w:val="20"/>
                <w:szCs w:val="20"/>
              </w:rPr>
              <w:t>De 40-00-01</w:t>
            </w:r>
          </w:p>
        </w:tc>
        <w:tc>
          <w:tcPr>
            <w:tcW w:w="2460" w:type="pct"/>
            <w:tcBorders>
              <w:top w:val="single" w:sz="4" w:space="0" w:color="auto"/>
              <w:left w:val="single" w:sz="4" w:space="0" w:color="auto"/>
              <w:bottom w:val="single" w:sz="4" w:space="0" w:color="auto"/>
              <w:right w:val="single" w:sz="4" w:space="0" w:color="auto"/>
            </w:tcBorders>
          </w:tcPr>
          <w:p w14:paraId="59A16482" w14:textId="77777777" w:rsidR="00F86CF2" w:rsidRPr="00504FCE" w:rsidRDefault="00F86CF2" w:rsidP="00F86CF2">
            <w:pPr>
              <w:tabs>
                <w:tab w:val="left" w:pos="0"/>
              </w:tabs>
              <w:kinsoku w:val="0"/>
              <w:overflowPunct w:val="0"/>
              <w:autoSpaceDE w:val="0"/>
              <w:autoSpaceDN w:val="0"/>
              <w:adjustRightInd w:val="0"/>
              <w:spacing w:after="0" w:line="360" w:lineRule="auto"/>
              <w:ind w:left="119"/>
              <w:jc w:val="center"/>
              <w:rPr>
                <w:rFonts w:ascii="Arial" w:hAnsi="Arial" w:cs="Arial"/>
                <w:spacing w:val="-1"/>
                <w:sz w:val="20"/>
                <w:szCs w:val="20"/>
              </w:rPr>
            </w:pPr>
            <w:r w:rsidRPr="00504FCE">
              <w:rPr>
                <w:rFonts w:ascii="Arial" w:hAnsi="Arial" w:cs="Arial"/>
                <w:spacing w:val="-1"/>
                <w:sz w:val="20"/>
                <w:szCs w:val="20"/>
              </w:rPr>
              <w:t>Hasta 50-00-00</w:t>
            </w:r>
          </w:p>
        </w:tc>
        <w:tc>
          <w:tcPr>
            <w:tcW w:w="160" w:type="pct"/>
            <w:tcBorders>
              <w:top w:val="single" w:sz="4" w:space="0" w:color="auto"/>
              <w:left w:val="single" w:sz="4" w:space="0" w:color="auto"/>
              <w:bottom w:val="single" w:sz="4" w:space="0" w:color="auto"/>
            </w:tcBorders>
          </w:tcPr>
          <w:p w14:paraId="51CCFA37" w14:textId="34A9A906" w:rsidR="00F86CF2" w:rsidRPr="00504FCE" w:rsidRDefault="00F86CF2" w:rsidP="00F86CF2">
            <w:pPr>
              <w:kinsoku w:val="0"/>
              <w:overflowPunct w:val="0"/>
              <w:autoSpaceDE w:val="0"/>
              <w:autoSpaceDN w:val="0"/>
              <w:adjustRightInd w:val="0"/>
              <w:spacing w:after="0" w:line="360" w:lineRule="auto"/>
              <w:jc w:val="center"/>
              <w:rPr>
                <w:rFonts w:ascii="Arial" w:hAnsi="Arial" w:cs="Arial"/>
                <w:sz w:val="20"/>
                <w:szCs w:val="20"/>
              </w:rPr>
            </w:pPr>
            <w:r w:rsidRPr="00C26148">
              <w:rPr>
                <w:rFonts w:ascii="Arial" w:hAnsi="Arial" w:cs="Arial"/>
                <w:sz w:val="20"/>
                <w:szCs w:val="20"/>
              </w:rPr>
              <w:t>$</w:t>
            </w:r>
          </w:p>
        </w:tc>
        <w:tc>
          <w:tcPr>
            <w:tcW w:w="1149" w:type="pct"/>
            <w:tcBorders>
              <w:top w:val="single" w:sz="4" w:space="0" w:color="auto"/>
              <w:left w:val="nil"/>
              <w:bottom w:val="single" w:sz="4" w:space="0" w:color="auto"/>
              <w:right w:val="single" w:sz="4" w:space="0" w:color="auto"/>
            </w:tcBorders>
          </w:tcPr>
          <w:p w14:paraId="1F99BA4E" w14:textId="5A142499" w:rsidR="00F86CF2" w:rsidRPr="00504FCE" w:rsidRDefault="00F86CF2" w:rsidP="00F86CF2">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 xml:space="preserve"> 250.00</w:t>
            </w:r>
          </w:p>
        </w:tc>
      </w:tr>
      <w:tr w:rsidR="00F86CF2" w:rsidRPr="00504FCE" w14:paraId="30165882" w14:textId="77777777" w:rsidTr="00F86CF2">
        <w:trPr>
          <w:trHeight w:hRule="exact" w:val="340"/>
        </w:trPr>
        <w:tc>
          <w:tcPr>
            <w:tcW w:w="1231" w:type="pct"/>
            <w:tcBorders>
              <w:top w:val="single" w:sz="4" w:space="0" w:color="auto"/>
              <w:left w:val="single" w:sz="4" w:space="0" w:color="auto"/>
              <w:bottom w:val="single" w:sz="4" w:space="0" w:color="auto"/>
              <w:right w:val="single" w:sz="4" w:space="0" w:color="auto"/>
            </w:tcBorders>
          </w:tcPr>
          <w:p w14:paraId="26B0735F" w14:textId="77777777" w:rsidR="00F86CF2" w:rsidRPr="00504FCE" w:rsidRDefault="00F86CF2" w:rsidP="00F86CF2">
            <w:pPr>
              <w:tabs>
                <w:tab w:val="left" w:pos="0"/>
              </w:tabs>
              <w:kinsoku w:val="0"/>
              <w:overflowPunct w:val="0"/>
              <w:autoSpaceDE w:val="0"/>
              <w:autoSpaceDN w:val="0"/>
              <w:adjustRightInd w:val="0"/>
              <w:spacing w:after="0" w:line="360" w:lineRule="auto"/>
              <w:jc w:val="right"/>
              <w:rPr>
                <w:rFonts w:ascii="Arial" w:hAnsi="Arial" w:cs="Arial"/>
                <w:spacing w:val="-3"/>
                <w:sz w:val="20"/>
                <w:szCs w:val="20"/>
              </w:rPr>
            </w:pPr>
            <w:r w:rsidRPr="00504FCE">
              <w:rPr>
                <w:rFonts w:ascii="Arial" w:hAnsi="Arial" w:cs="Arial"/>
                <w:spacing w:val="-3"/>
                <w:sz w:val="20"/>
                <w:szCs w:val="20"/>
              </w:rPr>
              <w:t>De 50-00-01</w:t>
            </w:r>
          </w:p>
        </w:tc>
        <w:tc>
          <w:tcPr>
            <w:tcW w:w="2460" w:type="pct"/>
            <w:tcBorders>
              <w:top w:val="single" w:sz="4" w:space="0" w:color="auto"/>
              <w:left w:val="single" w:sz="4" w:space="0" w:color="auto"/>
              <w:bottom w:val="single" w:sz="4" w:space="0" w:color="auto"/>
              <w:right w:val="single" w:sz="4" w:space="0" w:color="auto"/>
            </w:tcBorders>
          </w:tcPr>
          <w:p w14:paraId="5A46DC00" w14:textId="77777777" w:rsidR="00F86CF2" w:rsidRPr="00504FCE" w:rsidRDefault="00F86CF2" w:rsidP="00F86CF2">
            <w:pPr>
              <w:tabs>
                <w:tab w:val="left" w:pos="0"/>
              </w:tabs>
              <w:kinsoku w:val="0"/>
              <w:overflowPunct w:val="0"/>
              <w:autoSpaceDE w:val="0"/>
              <w:autoSpaceDN w:val="0"/>
              <w:adjustRightInd w:val="0"/>
              <w:spacing w:after="0" w:line="360" w:lineRule="auto"/>
              <w:ind w:left="119"/>
              <w:jc w:val="center"/>
              <w:rPr>
                <w:rFonts w:ascii="Arial" w:hAnsi="Arial" w:cs="Arial"/>
                <w:spacing w:val="-1"/>
                <w:sz w:val="20"/>
                <w:szCs w:val="20"/>
              </w:rPr>
            </w:pPr>
            <w:r w:rsidRPr="00504FCE">
              <w:rPr>
                <w:rFonts w:ascii="Arial" w:hAnsi="Arial" w:cs="Arial"/>
                <w:spacing w:val="-1"/>
                <w:sz w:val="20"/>
                <w:szCs w:val="20"/>
              </w:rPr>
              <w:t>En adelante</w:t>
            </w:r>
          </w:p>
        </w:tc>
        <w:tc>
          <w:tcPr>
            <w:tcW w:w="160" w:type="pct"/>
            <w:tcBorders>
              <w:top w:val="single" w:sz="4" w:space="0" w:color="auto"/>
              <w:left w:val="single" w:sz="4" w:space="0" w:color="auto"/>
              <w:bottom w:val="single" w:sz="4" w:space="0" w:color="auto"/>
            </w:tcBorders>
          </w:tcPr>
          <w:p w14:paraId="2A4B91BC" w14:textId="6BC61E46" w:rsidR="00F86CF2" w:rsidRPr="00504FCE" w:rsidRDefault="00F86CF2" w:rsidP="00F86CF2">
            <w:pPr>
              <w:kinsoku w:val="0"/>
              <w:overflowPunct w:val="0"/>
              <w:autoSpaceDE w:val="0"/>
              <w:autoSpaceDN w:val="0"/>
              <w:adjustRightInd w:val="0"/>
              <w:spacing w:after="0" w:line="360" w:lineRule="auto"/>
              <w:jc w:val="center"/>
              <w:rPr>
                <w:rFonts w:ascii="Arial" w:hAnsi="Arial" w:cs="Arial"/>
                <w:sz w:val="20"/>
                <w:szCs w:val="20"/>
              </w:rPr>
            </w:pPr>
            <w:r w:rsidRPr="00C26148">
              <w:rPr>
                <w:rFonts w:ascii="Arial" w:hAnsi="Arial" w:cs="Arial"/>
                <w:sz w:val="20"/>
                <w:szCs w:val="20"/>
              </w:rPr>
              <w:t>$</w:t>
            </w:r>
          </w:p>
        </w:tc>
        <w:tc>
          <w:tcPr>
            <w:tcW w:w="1149" w:type="pct"/>
            <w:tcBorders>
              <w:top w:val="single" w:sz="4" w:space="0" w:color="auto"/>
              <w:left w:val="nil"/>
              <w:bottom w:val="single" w:sz="4" w:space="0" w:color="auto"/>
              <w:right w:val="single" w:sz="4" w:space="0" w:color="auto"/>
            </w:tcBorders>
          </w:tcPr>
          <w:p w14:paraId="6B72D9B1" w14:textId="3FA7FAC1" w:rsidR="00F86CF2" w:rsidRPr="00504FCE" w:rsidRDefault="00F86CF2" w:rsidP="00F86CF2">
            <w:pPr>
              <w:kinsoku w:val="0"/>
              <w:overflowPunct w:val="0"/>
              <w:autoSpaceDE w:val="0"/>
              <w:autoSpaceDN w:val="0"/>
              <w:adjustRightInd w:val="0"/>
              <w:spacing w:after="0" w:line="360" w:lineRule="auto"/>
              <w:jc w:val="right"/>
              <w:rPr>
                <w:rFonts w:ascii="Arial" w:hAnsi="Arial" w:cs="Arial"/>
                <w:spacing w:val="1"/>
                <w:sz w:val="20"/>
                <w:szCs w:val="20"/>
              </w:rPr>
            </w:pPr>
            <w:r w:rsidRPr="00504FCE">
              <w:rPr>
                <w:rFonts w:ascii="Arial" w:hAnsi="Arial" w:cs="Arial"/>
                <w:sz w:val="20"/>
                <w:szCs w:val="20"/>
              </w:rPr>
              <w:t xml:space="preserve">300.00 </w:t>
            </w:r>
            <w:r w:rsidRPr="00504FCE">
              <w:rPr>
                <w:rFonts w:ascii="Arial" w:hAnsi="Arial" w:cs="Arial"/>
                <w:spacing w:val="1"/>
                <w:sz w:val="20"/>
                <w:szCs w:val="20"/>
              </w:rPr>
              <w:t>por hectárea</w:t>
            </w:r>
          </w:p>
        </w:tc>
      </w:tr>
    </w:tbl>
    <w:p w14:paraId="49241E16" w14:textId="77777777" w:rsidR="00540D67" w:rsidRPr="00504FCE" w:rsidRDefault="00540D67" w:rsidP="00504FCE">
      <w:pPr>
        <w:widowControl w:val="0"/>
        <w:autoSpaceDE w:val="0"/>
        <w:autoSpaceDN w:val="0"/>
        <w:adjustRightInd w:val="0"/>
        <w:spacing w:after="0" w:line="360" w:lineRule="auto"/>
        <w:rPr>
          <w:rFonts w:ascii="Arial" w:hAnsi="Arial" w:cs="Arial"/>
          <w:b/>
          <w:bCs/>
          <w:sz w:val="20"/>
          <w:szCs w:val="20"/>
        </w:rPr>
      </w:pPr>
    </w:p>
    <w:p w14:paraId="644E3AC8" w14:textId="1F7DDEC3" w:rsidR="00433C39" w:rsidRPr="00504FCE" w:rsidRDefault="006C445B" w:rsidP="00504FCE">
      <w:pPr>
        <w:widowControl w:val="0"/>
        <w:autoSpaceDE w:val="0"/>
        <w:autoSpaceDN w:val="0"/>
        <w:adjustRightInd w:val="0"/>
        <w:spacing w:after="0" w:line="360" w:lineRule="auto"/>
        <w:jc w:val="both"/>
        <w:rPr>
          <w:rFonts w:ascii="Arial" w:hAnsi="Arial" w:cs="Arial"/>
          <w:sz w:val="20"/>
          <w:szCs w:val="20"/>
        </w:rPr>
      </w:pPr>
      <w:r w:rsidRPr="00504FCE">
        <w:rPr>
          <w:rFonts w:ascii="Arial" w:hAnsi="Arial" w:cs="Arial"/>
          <w:b/>
          <w:bCs/>
          <w:sz w:val="20"/>
          <w:szCs w:val="20"/>
        </w:rPr>
        <w:t xml:space="preserve">Articulo </w:t>
      </w:r>
      <w:r w:rsidR="0041794B" w:rsidRPr="00504FCE">
        <w:rPr>
          <w:rFonts w:ascii="Arial" w:hAnsi="Arial" w:cs="Arial"/>
          <w:b/>
          <w:bCs/>
          <w:sz w:val="20"/>
          <w:szCs w:val="20"/>
        </w:rPr>
        <w:t>29</w:t>
      </w:r>
      <w:r w:rsidR="00433C39" w:rsidRPr="00504FCE">
        <w:rPr>
          <w:rFonts w:ascii="Arial" w:hAnsi="Arial" w:cs="Arial"/>
          <w:b/>
          <w:bCs/>
          <w:sz w:val="20"/>
          <w:szCs w:val="20"/>
        </w:rPr>
        <w:t xml:space="preserve">.- </w:t>
      </w:r>
      <w:r w:rsidR="00433C39" w:rsidRPr="00504FCE">
        <w:rPr>
          <w:rFonts w:ascii="Arial" w:hAnsi="Arial" w:cs="Arial"/>
          <w:sz w:val="20"/>
          <w:szCs w:val="20"/>
        </w:rPr>
        <w:t>Por la actualización o mejoras de predios se causarán y pagarán los siguientes derechos:</w:t>
      </w:r>
    </w:p>
    <w:p w14:paraId="38D8D065" w14:textId="02150A4A" w:rsidR="001565BF" w:rsidRDefault="001565BF" w:rsidP="00504FCE">
      <w:pPr>
        <w:widowControl w:val="0"/>
        <w:autoSpaceDE w:val="0"/>
        <w:autoSpaceDN w:val="0"/>
        <w:adjustRightInd w:val="0"/>
        <w:spacing w:after="0" w:line="360" w:lineRule="auto"/>
        <w:rPr>
          <w:rFonts w:ascii="Arial" w:hAnsi="Arial" w:cs="Arial"/>
          <w:sz w:val="20"/>
          <w:szCs w:val="20"/>
        </w:rPr>
      </w:pPr>
    </w:p>
    <w:p w14:paraId="7C38793E" w14:textId="77777777" w:rsidR="00767677" w:rsidRPr="00504FCE" w:rsidRDefault="00767677" w:rsidP="00504FCE">
      <w:pPr>
        <w:widowControl w:val="0"/>
        <w:autoSpaceDE w:val="0"/>
        <w:autoSpaceDN w:val="0"/>
        <w:adjustRightInd w:val="0"/>
        <w:spacing w:after="0" w:line="360" w:lineRule="auto"/>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2787"/>
        <w:gridCol w:w="3863"/>
        <w:gridCol w:w="288"/>
        <w:gridCol w:w="2070"/>
      </w:tblGrid>
      <w:tr w:rsidR="00F86CF2" w:rsidRPr="00504FCE" w14:paraId="7695CA8A" w14:textId="77777777" w:rsidTr="00F86CF2">
        <w:trPr>
          <w:trHeight w:hRule="exact" w:val="340"/>
          <w:jc w:val="center"/>
        </w:trPr>
        <w:tc>
          <w:tcPr>
            <w:tcW w:w="1547" w:type="pct"/>
          </w:tcPr>
          <w:p w14:paraId="2831F668" w14:textId="77777777" w:rsidR="00F86CF2" w:rsidRPr="00504FCE" w:rsidRDefault="00F86CF2" w:rsidP="00504FCE">
            <w:pPr>
              <w:tabs>
                <w:tab w:val="left" w:pos="0"/>
                <w:tab w:val="left" w:pos="1440"/>
              </w:tabs>
              <w:kinsoku w:val="0"/>
              <w:overflowPunct w:val="0"/>
              <w:autoSpaceDE w:val="0"/>
              <w:autoSpaceDN w:val="0"/>
              <w:adjustRightInd w:val="0"/>
              <w:spacing w:after="0" w:line="360" w:lineRule="auto"/>
              <w:rPr>
                <w:rFonts w:ascii="Arial" w:hAnsi="Arial" w:cs="Arial"/>
                <w:spacing w:val="-5"/>
                <w:sz w:val="20"/>
                <w:szCs w:val="20"/>
              </w:rPr>
            </w:pPr>
            <w:r w:rsidRPr="00504FCE">
              <w:rPr>
                <w:rFonts w:ascii="Arial" w:hAnsi="Arial" w:cs="Arial"/>
                <w:spacing w:val="-5"/>
                <w:sz w:val="20"/>
                <w:szCs w:val="20"/>
              </w:rPr>
              <w:lastRenderedPageBreak/>
              <w:t>De un valor de</w:t>
            </w:r>
            <w:r w:rsidRPr="00504FCE">
              <w:rPr>
                <w:rFonts w:ascii="Arial" w:hAnsi="Arial" w:cs="Arial"/>
                <w:spacing w:val="-5"/>
                <w:sz w:val="20"/>
                <w:szCs w:val="20"/>
              </w:rPr>
              <w:tab/>
              <w:t>1,000.00</w:t>
            </w:r>
          </w:p>
        </w:tc>
        <w:tc>
          <w:tcPr>
            <w:tcW w:w="2144" w:type="pct"/>
          </w:tcPr>
          <w:p w14:paraId="1FC6AEE7" w14:textId="77777777" w:rsidR="00F86CF2" w:rsidRPr="00504FCE" w:rsidRDefault="00F86CF2" w:rsidP="00504FCE">
            <w:pPr>
              <w:tabs>
                <w:tab w:val="left" w:pos="0"/>
                <w:tab w:val="left" w:pos="1728"/>
              </w:tabs>
              <w:kinsoku w:val="0"/>
              <w:overflowPunct w:val="0"/>
              <w:autoSpaceDE w:val="0"/>
              <w:autoSpaceDN w:val="0"/>
              <w:adjustRightInd w:val="0"/>
              <w:spacing w:after="0" w:line="360" w:lineRule="auto"/>
              <w:ind w:left="115"/>
              <w:rPr>
                <w:rFonts w:ascii="Arial" w:hAnsi="Arial" w:cs="Arial"/>
                <w:sz w:val="20"/>
                <w:szCs w:val="20"/>
              </w:rPr>
            </w:pPr>
            <w:r w:rsidRPr="00504FCE">
              <w:rPr>
                <w:rFonts w:ascii="Arial" w:hAnsi="Arial" w:cs="Arial"/>
                <w:sz w:val="20"/>
                <w:szCs w:val="20"/>
              </w:rPr>
              <w:t>Hasta un valor de</w:t>
            </w:r>
            <w:r w:rsidRPr="00504FCE">
              <w:rPr>
                <w:rFonts w:ascii="Arial" w:hAnsi="Arial" w:cs="Arial"/>
                <w:sz w:val="20"/>
                <w:szCs w:val="20"/>
              </w:rPr>
              <w:tab/>
              <w:t>4,000.00</w:t>
            </w:r>
          </w:p>
        </w:tc>
        <w:tc>
          <w:tcPr>
            <w:tcW w:w="160" w:type="pct"/>
            <w:tcBorders>
              <w:right w:val="nil"/>
            </w:tcBorders>
          </w:tcPr>
          <w:p w14:paraId="5E3A3485" w14:textId="6CA20187" w:rsidR="00F86CF2" w:rsidRPr="00504FCE" w:rsidRDefault="00F86CF2" w:rsidP="00504FCE">
            <w:pPr>
              <w:kinsoku w:val="0"/>
              <w:overflowPunct w:val="0"/>
              <w:autoSpaceDE w:val="0"/>
              <w:autoSpaceDN w:val="0"/>
              <w:adjustRightInd w:val="0"/>
              <w:spacing w:after="0" w:line="360" w:lineRule="auto"/>
              <w:jc w:val="right"/>
              <w:rPr>
                <w:rFonts w:ascii="Arial" w:hAnsi="Arial" w:cs="Arial"/>
                <w:sz w:val="20"/>
                <w:szCs w:val="20"/>
              </w:rPr>
            </w:pPr>
            <w:r>
              <w:rPr>
                <w:rFonts w:ascii="Arial" w:hAnsi="Arial" w:cs="Arial"/>
                <w:sz w:val="20"/>
                <w:szCs w:val="20"/>
              </w:rPr>
              <w:t>$</w:t>
            </w:r>
          </w:p>
        </w:tc>
        <w:tc>
          <w:tcPr>
            <w:tcW w:w="1149" w:type="pct"/>
            <w:tcBorders>
              <w:left w:val="nil"/>
            </w:tcBorders>
          </w:tcPr>
          <w:p w14:paraId="24309376" w14:textId="3691CC32" w:rsidR="00F86CF2" w:rsidRPr="00504FCE" w:rsidRDefault="00F86CF2"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 xml:space="preserve"> 100.00</w:t>
            </w:r>
          </w:p>
        </w:tc>
      </w:tr>
      <w:tr w:rsidR="00F86CF2" w:rsidRPr="00504FCE" w14:paraId="123D411A" w14:textId="77777777" w:rsidTr="00F86CF2">
        <w:trPr>
          <w:trHeight w:hRule="exact" w:val="340"/>
          <w:jc w:val="center"/>
        </w:trPr>
        <w:tc>
          <w:tcPr>
            <w:tcW w:w="1547" w:type="pct"/>
          </w:tcPr>
          <w:p w14:paraId="6B880492" w14:textId="77777777" w:rsidR="00F86CF2" w:rsidRPr="00504FCE" w:rsidRDefault="00F86CF2" w:rsidP="00F86CF2">
            <w:pPr>
              <w:tabs>
                <w:tab w:val="left" w:pos="0"/>
                <w:tab w:val="left" w:pos="1440"/>
              </w:tabs>
              <w:kinsoku w:val="0"/>
              <w:overflowPunct w:val="0"/>
              <w:autoSpaceDE w:val="0"/>
              <w:autoSpaceDN w:val="0"/>
              <w:adjustRightInd w:val="0"/>
              <w:spacing w:after="0" w:line="360" w:lineRule="auto"/>
              <w:rPr>
                <w:rFonts w:ascii="Arial" w:hAnsi="Arial" w:cs="Arial"/>
                <w:spacing w:val="-5"/>
                <w:sz w:val="20"/>
                <w:szCs w:val="20"/>
              </w:rPr>
            </w:pPr>
            <w:r w:rsidRPr="00504FCE">
              <w:rPr>
                <w:rFonts w:ascii="Arial" w:hAnsi="Arial" w:cs="Arial"/>
                <w:spacing w:val="-5"/>
                <w:sz w:val="20"/>
                <w:szCs w:val="20"/>
              </w:rPr>
              <w:t>De un valor de</w:t>
            </w:r>
            <w:r w:rsidRPr="00504FCE">
              <w:rPr>
                <w:rFonts w:ascii="Arial" w:hAnsi="Arial" w:cs="Arial"/>
                <w:spacing w:val="-5"/>
                <w:sz w:val="20"/>
                <w:szCs w:val="20"/>
              </w:rPr>
              <w:tab/>
              <w:t>4,001.00</w:t>
            </w:r>
          </w:p>
        </w:tc>
        <w:tc>
          <w:tcPr>
            <w:tcW w:w="2144" w:type="pct"/>
          </w:tcPr>
          <w:p w14:paraId="5C24395E" w14:textId="77777777" w:rsidR="00F86CF2" w:rsidRPr="00504FCE" w:rsidRDefault="00F86CF2" w:rsidP="00F86CF2">
            <w:pPr>
              <w:tabs>
                <w:tab w:val="left" w:pos="0"/>
              </w:tabs>
              <w:kinsoku w:val="0"/>
              <w:overflowPunct w:val="0"/>
              <w:autoSpaceDE w:val="0"/>
              <w:autoSpaceDN w:val="0"/>
              <w:adjustRightInd w:val="0"/>
              <w:spacing w:after="0" w:line="360" w:lineRule="auto"/>
              <w:ind w:left="115"/>
              <w:rPr>
                <w:rFonts w:ascii="Arial" w:hAnsi="Arial" w:cs="Arial"/>
                <w:spacing w:val="-1"/>
                <w:sz w:val="20"/>
                <w:szCs w:val="20"/>
              </w:rPr>
            </w:pPr>
            <w:r w:rsidRPr="00504FCE">
              <w:rPr>
                <w:rFonts w:ascii="Arial" w:hAnsi="Arial" w:cs="Arial"/>
                <w:spacing w:val="-1"/>
                <w:sz w:val="20"/>
                <w:szCs w:val="20"/>
              </w:rPr>
              <w:t>Hasta un valor de 10,000.00</w:t>
            </w:r>
          </w:p>
        </w:tc>
        <w:tc>
          <w:tcPr>
            <w:tcW w:w="160" w:type="pct"/>
            <w:tcBorders>
              <w:right w:val="nil"/>
            </w:tcBorders>
          </w:tcPr>
          <w:p w14:paraId="18B0336F" w14:textId="1BB253E8" w:rsidR="00F86CF2" w:rsidRPr="00504FCE" w:rsidRDefault="00F86CF2" w:rsidP="00F86CF2">
            <w:pPr>
              <w:kinsoku w:val="0"/>
              <w:overflowPunct w:val="0"/>
              <w:autoSpaceDE w:val="0"/>
              <w:autoSpaceDN w:val="0"/>
              <w:adjustRightInd w:val="0"/>
              <w:spacing w:after="0" w:line="360" w:lineRule="auto"/>
              <w:jc w:val="right"/>
              <w:rPr>
                <w:rFonts w:ascii="Arial" w:hAnsi="Arial" w:cs="Arial"/>
                <w:sz w:val="20"/>
                <w:szCs w:val="20"/>
              </w:rPr>
            </w:pPr>
            <w:r w:rsidRPr="00EF1CDD">
              <w:rPr>
                <w:rFonts w:ascii="Arial" w:hAnsi="Arial" w:cs="Arial"/>
                <w:sz w:val="20"/>
                <w:szCs w:val="20"/>
              </w:rPr>
              <w:t>$</w:t>
            </w:r>
          </w:p>
        </w:tc>
        <w:tc>
          <w:tcPr>
            <w:tcW w:w="1149" w:type="pct"/>
            <w:tcBorders>
              <w:left w:val="nil"/>
            </w:tcBorders>
          </w:tcPr>
          <w:p w14:paraId="74B9AD60" w14:textId="12537248" w:rsidR="00F86CF2" w:rsidRPr="00504FCE" w:rsidRDefault="00F86CF2" w:rsidP="00F86CF2">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 xml:space="preserve"> 150.00</w:t>
            </w:r>
          </w:p>
        </w:tc>
      </w:tr>
      <w:tr w:rsidR="00F86CF2" w:rsidRPr="00504FCE" w14:paraId="56AF653A" w14:textId="77777777" w:rsidTr="00F86CF2">
        <w:trPr>
          <w:trHeight w:hRule="exact" w:val="340"/>
          <w:jc w:val="center"/>
        </w:trPr>
        <w:tc>
          <w:tcPr>
            <w:tcW w:w="1547" w:type="pct"/>
          </w:tcPr>
          <w:p w14:paraId="52F7346C" w14:textId="77777777" w:rsidR="00F86CF2" w:rsidRPr="00504FCE" w:rsidRDefault="00F86CF2" w:rsidP="00F86CF2">
            <w:pPr>
              <w:tabs>
                <w:tab w:val="left" w:pos="0"/>
              </w:tabs>
              <w:kinsoku w:val="0"/>
              <w:overflowPunct w:val="0"/>
              <w:autoSpaceDE w:val="0"/>
              <w:autoSpaceDN w:val="0"/>
              <w:adjustRightInd w:val="0"/>
              <w:spacing w:after="0" w:line="360" w:lineRule="auto"/>
              <w:rPr>
                <w:rFonts w:ascii="Arial" w:hAnsi="Arial" w:cs="Arial"/>
                <w:spacing w:val="-1"/>
                <w:sz w:val="20"/>
                <w:szCs w:val="20"/>
              </w:rPr>
            </w:pPr>
            <w:r w:rsidRPr="00504FCE">
              <w:rPr>
                <w:rFonts w:ascii="Arial" w:hAnsi="Arial" w:cs="Arial"/>
                <w:spacing w:val="-1"/>
                <w:sz w:val="20"/>
                <w:szCs w:val="20"/>
              </w:rPr>
              <w:t>De un valor de 10,001.00</w:t>
            </w:r>
          </w:p>
        </w:tc>
        <w:tc>
          <w:tcPr>
            <w:tcW w:w="2144" w:type="pct"/>
          </w:tcPr>
          <w:p w14:paraId="70A2F2FD" w14:textId="77777777" w:rsidR="00F86CF2" w:rsidRPr="00504FCE" w:rsidRDefault="00F86CF2" w:rsidP="00F86CF2">
            <w:pPr>
              <w:tabs>
                <w:tab w:val="left" w:pos="0"/>
              </w:tabs>
              <w:kinsoku w:val="0"/>
              <w:overflowPunct w:val="0"/>
              <w:autoSpaceDE w:val="0"/>
              <w:autoSpaceDN w:val="0"/>
              <w:adjustRightInd w:val="0"/>
              <w:spacing w:after="0" w:line="360" w:lineRule="auto"/>
              <w:ind w:left="115"/>
              <w:rPr>
                <w:rFonts w:ascii="Arial" w:hAnsi="Arial" w:cs="Arial"/>
                <w:spacing w:val="-1"/>
                <w:sz w:val="20"/>
                <w:szCs w:val="20"/>
              </w:rPr>
            </w:pPr>
            <w:r w:rsidRPr="00504FCE">
              <w:rPr>
                <w:rFonts w:ascii="Arial" w:hAnsi="Arial" w:cs="Arial"/>
                <w:spacing w:val="-1"/>
                <w:sz w:val="20"/>
                <w:szCs w:val="20"/>
              </w:rPr>
              <w:t>Hasta un valor de 75,000.00</w:t>
            </w:r>
          </w:p>
        </w:tc>
        <w:tc>
          <w:tcPr>
            <w:tcW w:w="160" w:type="pct"/>
            <w:tcBorders>
              <w:right w:val="nil"/>
            </w:tcBorders>
          </w:tcPr>
          <w:p w14:paraId="53794144" w14:textId="2349AFFE" w:rsidR="00F86CF2" w:rsidRPr="00504FCE" w:rsidRDefault="00F86CF2" w:rsidP="00F86CF2">
            <w:pPr>
              <w:kinsoku w:val="0"/>
              <w:overflowPunct w:val="0"/>
              <w:autoSpaceDE w:val="0"/>
              <w:autoSpaceDN w:val="0"/>
              <w:adjustRightInd w:val="0"/>
              <w:spacing w:after="0" w:line="360" w:lineRule="auto"/>
              <w:jc w:val="right"/>
              <w:rPr>
                <w:rFonts w:ascii="Arial" w:hAnsi="Arial" w:cs="Arial"/>
                <w:sz w:val="20"/>
                <w:szCs w:val="20"/>
              </w:rPr>
            </w:pPr>
            <w:r w:rsidRPr="00EF1CDD">
              <w:rPr>
                <w:rFonts w:ascii="Arial" w:hAnsi="Arial" w:cs="Arial"/>
                <w:sz w:val="20"/>
                <w:szCs w:val="20"/>
              </w:rPr>
              <w:t>$</w:t>
            </w:r>
          </w:p>
        </w:tc>
        <w:tc>
          <w:tcPr>
            <w:tcW w:w="1149" w:type="pct"/>
            <w:tcBorders>
              <w:left w:val="nil"/>
            </w:tcBorders>
          </w:tcPr>
          <w:p w14:paraId="3650D95C" w14:textId="2653FF03" w:rsidR="00F86CF2" w:rsidRPr="00504FCE" w:rsidRDefault="00F86CF2" w:rsidP="00F86CF2">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 xml:space="preserve"> 200.00</w:t>
            </w:r>
          </w:p>
        </w:tc>
      </w:tr>
      <w:tr w:rsidR="00F86CF2" w:rsidRPr="00504FCE" w14:paraId="5D42C2AC" w14:textId="77777777" w:rsidTr="00F86CF2">
        <w:trPr>
          <w:trHeight w:hRule="exact" w:val="340"/>
          <w:jc w:val="center"/>
        </w:trPr>
        <w:tc>
          <w:tcPr>
            <w:tcW w:w="1547" w:type="pct"/>
          </w:tcPr>
          <w:p w14:paraId="21CB54DD" w14:textId="77777777" w:rsidR="00F86CF2" w:rsidRPr="00504FCE" w:rsidRDefault="00F86CF2" w:rsidP="00F86CF2">
            <w:pPr>
              <w:tabs>
                <w:tab w:val="left" w:pos="0"/>
              </w:tabs>
              <w:kinsoku w:val="0"/>
              <w:overflowPunct w:val="0"/>
              <w:autoSpaceDE w:val="0"/>
              <w:autoSpaceDN w:val="0"/>
              <w:adjustRightInd w:val="0"/>
              <w:spacing w:after="0" w:line="360" w:lineRule="auto"/>
              <w:rPr>
                <w:rFonts w:ascii="Arial" w:hAnsi="Arial" w:cs="Arial"/>
                <w:spacing w:val="-1"/>
                <w:sz w:val="20"/>
                <w:szCs w:val="20"/>
              </w:rPr>
            </w:pPr>
            <w:r w:rsidRPr="00504FCE">
              <w:rPr>
                <w:rFonts w:ascii="Arial" w:hAnsi="Arial" w:cs="Arial"/>
                <w:spacing w:val="-1"/>
                <w:sz w:val="20"/>
                <w:szCs w:val="20"/>
              </w:rPr>
              <w:t>De un valor de 75,001.00</w:t>
            </w:r>
          </w:p>
        </w:tc>
        <w:tc>
          <w:tcPr>
            <w:tcW w:w="2144" w:type="pct"/>
          </w:tcPr>
          <w:p w14:paraId="10836041" w14:textId="77777777" w:rsidR="00F86CF2" w:rsidRPr="00504FCE" w:rsidRDefault="00F86CF2" w:rsidP="00F86CF2">
            <w:pPr>
              <w:tabs>
                <w:tab w:val="left" w:pos="0"/>
              </w:tabs>
              <w:kinsoku w:val="0"/>
              <w:overflowPunct w:val="0"/>
              <w:autoSpaceDE w:val="0"/>
              <w:autoSpaceDN w:val="0"/>
              <w:adjustRightInd w:val="0"/>
              <w:spacing w:after="0" w:line="360" w:lineRule="auto"/>
              <w:ind w:left="115"/>
              <w:rPr>
                <w:rFonts w:ascii="Arial" w:hAnsi="Arial" w:cs="Arial"/>
                <w:spacing w:val="-1"/>
                <w:sz w:val="20"/>
                <w:szCs w:val="20"/>
              </w:rPr>
            </w:pPr>
            <w:r w:rsidRPr="00504FCE">
              <w:rPr>
                <w:rFonts w:ascii="Arial" w:hAnsi="Arial" w:cs="Arial"/>
                <w:spacing w:val="-1"/>
                <w:sz w:val="20"/>
                <w:szCs w:val="20"/>
              </w:rPr>
              <w:t>En adelante</w:t>
            </w:r>
          </w:p>
        </w:tc>
        <w:tc>
          <w:tcPr>
            <w:tcW w:w="160" w:type="pct"/>
            <w:tcBorders>
              <w:right w:val="nil"/>
            </w:tcBorders>
          </w:tcPr>
          <w:p w14:paraId="6D7AC22A" w14:textId="5CF177E7" w:rsidR="00F86CF2" w:rsidRPr="00504FCE" w:rsidRDefault="00F86CF2" w:rsidP="00F86CF2">
            <w:pPr>
              <w:kinsoku w:val="0"/>
              <w:overflowPunct w:val="0"/>
              <w:autoSpaceDE w:val="0"/>
              <w:autoSpaceDN w:val="0"/>
              <w:adjustRightInd w:val="0"/>
              <w:spacing w:after="0" w:line="360" w:lineRule="auto"/>
              <w:jc w:val="right"/>
              <w:rPr>
                <w:rFonts w:ascii="Arial" w:hAnsi="Arial" w:cs="Arial"/>
                <w:sz w:val="20"/>
                <w:szCs w:val="20"/>
              </w:rPr>
            </w:pPr>
            <w:r w:rsidRPr="00EF1CDD">
              <w:rPr>
                <w:rFonts w:ascii="Arial" w:hAnsi="Arial" w:cs="Arial"/>
                <w:sz w:val="20"/>
                <w:szCs w:val="20"/>
              </w:rPr>
              <w:t>$</w:t>
            </w:r>
          </w:p>
        </w:tc>
        <w:tc>
          <w:tcPr>
            <w:tcW w:w="1149" w:type="pct"/>
            <w:tcBorders>
              <w:left w:val="nil"/>
            </w:tcBorders>
          </w:tcPr>
          <w:p w14:paraId="1B105969" w14:textId="7F6ADB2C" w:rsidR="00F86CF2" w:rsidRPr="00504FCE" w:rsidRDefault="00F86CF2" w:rsidP="00F86CF2">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 xml:space="preserve"> 300.00</w:t>
            </w:r>
          </w:p>
        </w:tc>
      </w:tr>
    </w:tbl>
    <w:p w14:paraId="786DDCC6" w14:textId="77777777" w:rsidR="00F27254" w:rsidRPr="00504FCE" w:rsidRDefault="00F27254" w:rsidP="00504FCE">
      <w:pPr>
        <w:widowControl w:val="0"/>
        <w:autoSpaceDE w:val="0"/>
        <w:autoSpaceDN w:val="0"/>
        <w:adjustRightInd w:val="0"/>
        <w:spacing w:after="0" w:line="360" w:lineRule="auto"/>
        <w:jc w:val="both"/>
        <w:rPr>
          <w:rFonts w:ascii="Arial" w:hAnsi="Arial" w:cs="Arial"/>
          <w:b/>
          <w:bCs/>
          <w:sz w:val="20"/>
          <w:szCs w:val="20"/>
        </w:rPr>
      </w:pPr>
    </w:p>
    <w:p w14:paraId="65331CCB" w14:textId="2FB2C64A" w:rsidR="00433C39" w:rsidRPr="00504FCE" w:rsidRDefault="00433C39" w:rsidP="00504FCE">
      <w:pPr>
        <w:widowControl w:val="0"/>
        <w:autoSpaceDE w:val="0"/>
        <w:autoSpaceDN w:val="0"/>
        <w:adjustRightInd w:val="0"/>
        <w:spacing w:after="0" w:line="360" w:lineRule="auto"/>
        <w:jc w:val="both"/>
        <w:rPr>
          <w:rFonts w:ascii="Arial" w:hAnsi="Arial" w:cs="Arial"/>
          <w:sz w:val="20"/>
          <w:szCs w:val="20"/>
        </w:rPr>
      </w:pPr>
      <w:r w:rsidRPr="00504FCE">
        <w:rPr>
          <w:rFonts w:ascii="Arial" w:hAnsi="Arial" w:cs="Arial"/>
          <w:b/>
          <w:bCs/>
          <w:sz w:val="20"/>
          <w:szCs w:val="20"/>
        </w:rPr>
        <w:t xml:space="preserve">Articulo </w:t>
      </w:r>
      <w:r w:rsidR="0008435C" w:rsidRPr="00504FCE">
        <w:rPr>
          <w:rFonts w:ascii="Arial" w:hAnsi="Arial" w:cs="Arial"/>
          <w:b/>
          <w:bCs/>
          <w:sz w:val="20"/>
          <w:szCs w:val="20"/>
        </w:rPr>
        <w:t>3</w:t>
      </w:r>
      <w:r w:rsidR="0041794B" w:rsidRPr="00504FCE">
        <w:rPr>
          <w:rFonts w:ascii="Arial" w:hAnsi="Arial" w:cs="Arial"/>
          <w:b/>
          <w:bCs/>
          <w:sz w:val="20"/>
          <w:szCs w:val="20"/>
        </w:rPr>
        <w:t>0</w:t>
      </w:r>
      <w:r w:rsidRPr="00504FCE">
        <w:rPr>
          <w:rFonts w:ascii="Arial" w:hAnsi="Arial" w:cs="Arial"/>
          <w:b/>
          <w:bCs/>
          <w:sz w:val="20"/>
          <w:szCs w:val="20"/>
        </w:rPr>
        <w:t xml:space="preserve">.- </w:t>
      </w:r>
      <w:r w:rsidRPr="00504FCE">
        <w:rPr>
          <w:rFonts w:ascii="Arial" w:hAnsi="Arial" w:cs="Arial"/>
          <w:sz w:val="20"/>
          <w:szCs w:val="20"/>
        </w:rPr>
        <w:t>No causarán derecho alguno las divisiones o fracciones de terrenos en las zonas rústicas que sean destinadas plenamente a la producción agrícola o ganadera.</w:t>
      </w:r>
    </w:p>
    <w:p w14:paraId="65AB2392" w14:textId="77777777" w:rsidR="00540D67" w:rsidRDefault="00540D67" w:rsidP="00504FCE">
      <w:pPr>
        <w:widowControl w:val="0"/>
        <w:autoSpaceDE w:val="0"/>
        <w:autoSpaceDN w:val="0"/>
        <w:adjustRightInd w:val="0"/>
        <w:spacing w:after="0" w:line="360" w:lineRule="auto"/>
        <w:jc w:val="both"/>
        <w:rPr>
          <w:rFonts w:ascii="Arial" w:hAnsi="Arial" w:cs="Arial"/>
          <w:b/>
          <w:bCs/>
          <w:sz w:val="20"/>
          <w:szCs w:val="20"/>
        </w:rPr>
      </w:pPr>
    </w:p>
    <w:p w14:paraId="74E48F8E" w14:textId="0ABF8B05" w:rsidR="00433C39" w:rsidRPr="00504FCE" w:rsidRDefault="00433C39" w:rsidP="00504FCE">
      <w:pPr>
        <w:widowControl w:val="0"/>
        <w:autoSpaceDE w:val="0"/>
        <w:autoSpaceDN w:val="0"/>
        <w:adjustRightInd w:val="0"/>
        <w:spacing w:after="0" w:line="360" w:lineRule="auto"/>
        <w:jc w:val="both"/>
        <w:rPr>
          <w:rFonts w:ascii="Arial" w:hAnsi="Arial" w:cs="Arial"/>
          <w:sz w:val="20"/>
          <w:szCs w:val="20"/>
        </w:rPr>
      </w:pPr>
      <w:r w:rsidRPr="00504FCE">
        <w:rPr>
          <w:rFonts w:ascii="Arial" w:hAnsi="Arial" w:cs="Arial"/>
          <w:b/>
          <w:bCs/>
          <w:sz w:val="20"/>
          <w:szCs w:val="20"/>
        </w:rPr>
        <w:t xml:space="preserve">Artículo </w:t>
      </w:r>
      <w:r w:rsidR="0008435C" w:rsidRPr="00504FCE">
        <w:rPr>
          <w:rFonts w:ascii="Arial" w:hAnsi="Arial" w:cs="Arial"/>
          <w:b/>
          <w:bCs/>
          <w:sz w:val="20"/>
          <w:szCs w:val="20"/>
        </w:rPr>
        <w:t>3</w:t>
      </w:r>
      <w:r w:rsidR="0041794B" w:rsidRPr="00504FCE">
        <w:rPr>
          <w:rFonts w:ascii="Arial" w:hAnsi="Arial" w:cs="Arial"/>
          <w:b/>
          <w:bCs/>
          <w:sz w:val="20"/>
          <w:szCs w:val="20"/>
        </w:rPr>
        <w:t>1</w:t>
      </w:r>
      <w:r w:rsidRPr="00504FCE">
        <w:rPr>
          <w:rFonts w:ascii="Arial" w:hAnsi="Arial" w:cs="Arial"/>
          <w:b/>
          <w:bCs/>
          <w:sz w:val="20"/>
          <w:szCs w:val="20"/>
        </w:rPr>
        <w:t xml:space="preserve">.- </w:t>
      </w:r>
      <w:r w:rsidRPr="00504FCE">
        <w:rPr>
          <w:rFonts w:ascii="Arial" w:hAnsi="Arial" w:cs="Arial"/>
          <w:sz w:val="20"/>
          <w:szCs w:val="20"/>
        </w:rPr>
        <w:t>Los fraccionamientos causarán derechos de deslindes, excepción hecha de lo dispuesto en el artículo anterior, de conformidad con lo siguiente:</w:t>
      </w:r>
    </w:p>
    <w:p w14:paraId="47D3300C" w14:textId="77777777" w:rsidR="001565BF" w:rsidRPr="00504FCE" w:rsidRDefault="001565BF" w:rsidP="00504FCE">
      <w:pPr>
        <w:widowControl w:val="0"/>
        <w:autoSpaceDE w:val="0"/>
        <w:autoSpaceDN w:val="0"/>
        <w:adjustRightInd w:val="0"/>
        <w:spacing w:after="0" w:line="360" w:lineRule="auto"/>
        <w:jc w:val="both"/>
        <w:rPr>
          <w:rFonts w:ascii="Arial" w:hAnsi="Arial" w:cs="Arial"/>
          <w:sz w:val="20"/>
          <w:szCs w:val="20"/>
        </w:rPr>
      </w:pPr>
    </w:p>
    <w:tbl>
      <w:tblPr>
        <w:tblW w:w="5000" w:type="pct"/>
        <w:jc w:val="center"/>
        <w:tblCellMar>
          <w:left w:w="85" w:type="dxa"/>
          <w:right w:w="85" w:type="dxa"/>
        </w:tblCellMar>
        <w:tblLook w:val="0000" w:firstRow="0" w:lastRow="0" w:firstColumn="0" w:lastColumn="0" w:noHBand="0" w:noVBand="0"/>
      </w:tblPr>
      <w:tblGrid>
        <w:gridCol w:w="6073"/>
        <w:gridCol w:w="288"/>
        <w:gridCol w:w="2647"/>
      </w:tblGrid>
      <w:tr w:rsidR="00F86CF2" w:rsidRPr="00504FCE" w14:paraId="6545B473" w14:textId="77777777" w:rsidTr="00F86CF2">
        <w:trPr>
          <w:trHeight w:hRule="exact" w:val="336"/>
          <w:jc w:val="center"/>
        </w:trPr>
        <w:tc>
          <w:tcPr>
            <w:tcW w:w="3371" w:type="pct"/>
            <w:tcBorders>
              <w:top w:val="single" w:sz="4" w:space="0" w:color="auto"/>
              <w:left w:val="single" w:sz="4" w:space="0" w:color="auto"/>
              <w:bottom w:val="single" w:sz="4" w:space="0" w:color="auto"/>
              <w:right w:val="single" w:sz="4" w:space="0" w:color="auto"/>
            </w:tcBorders>
          </w:tcPr>
          <w:p w14:paraId="7F64256E" w14:textId="77777777" w:rsidR="00F86CF2" w:rsidRPr="00504FCE" w:rsidRDefault="00F86CF2" w:rsidP="00F86CF2">
            <w:pPr>
              <w:numPr>
                <w:ilvl w:val="0"/>
                <w:numId w:val="5"/>
              </w:numPr>
              <w:tabs>
                <w:tab w:val="left" w:pos="0"/>
              </w:tabs>
              <w:kinsoku w:val="0"/>
              <w:overflowPunct w:val="0"/>
              <w:autoSpaceDE w:val="0"/>
              <w:autoSpaceDN w:val="0"/>
              <w:adjustRightInd w:val="0"/>
              <w:spacing w:after="0" w:line="360" w:lineRule="auto"/>
              <w:rPr>
                <w:rFonts w:ascii="Arial" w:hAnsi="Arial" w:cs="Arial"/>
                <w:sz w:val="20"/>
                <w:szCs w:val="20"/>
              </w:rPr>
            </w:pPr>
            <w:r w:rsidRPr="00504FCE">
              <w:rPr>
                <w:rFonts w:ascii="Arial" w:hAnsi="Arial" w:cs="Arial"/>
                <w:sz w:val="20"/>
                <w:szCs w:val="20"/>
              </w:rPr>
              <w:t>Hasta 160,000 m2</w:t>
            </w:r>
          </w:p>
        </w:tc>
        <w:tc>
          <w:tcPr>
            <w:tcW w:w="160" w:type="pct"/>
            <w:tcBorders>
              <w:top w:val="single" w:sz="4" w:space="0" w:color="auto"/>
              <w:left w:val="single" w:sz="4" w:space="0" w:color="auto"/>
              <w:bottom w:val="single" w:sz="4" w:space="0" w:color="auto"/>
            </w:tcBorders>
          </w:tcPr>
          <w:p w14:paraId="78008E80" w14:textId="1B2F94AC" w:rsidR="00F86CF2" w:rsidRPr="00504FCE" w:rsidRDefault="00F86CF2" w:rsidP="00F86CF2">
            <w:pPr>
              <w:kinsoku w:val="0"/>
              <w:overflowPunct w:val="0"/>
              <w:autoSpaceDE w:val="0"/>
              <w:autoSpaceDN w:val="0"/>
              <w:adjustRightInd w:val="0"/>
              <w:spacing w:after="0" w:line="360" w:lineRule="auto"/>
              <w:jc w:val="right"/>
              <w:rPr>
                <w:rFonts w:ascii="Arial" w:hAnsi="Arial" w:cs="Arial"/>
                <w:sz w:val="20"/>
                <w:szCs w:val="20"/>
              </w:rPr>
            </w:pPr>
            <w:r w:rsidRPr="00EF7228">
              <w:rPr>
                <w:rFonts w:ascii="Arial" w:hAnsi="Arial" w:cs="Arial"/>
                <w:sz w:val="20"/>
                <w:szCs w:val="20"/>
              </w:rPr>
              <w:t>$</w:t>
            </w:r>
          </w:p>
        </w:tc>
        <w:tc>
          <w:tcPr>
            <w:tcW w:w="1470" w:type="pct"/>
            <w:tcBorders>
              <w:top w:val="single" w:sz="4" w:space="0" w:color="auto"/>
              <w:left w:val="nil"/>
              <w:bottom w:val="single" w:sz="4" w:space="0" w:color="auto"/>
              <w:right w:val="single" w:sz="4" w:space="0" w:color="auto"/>
            </w:tcBorders>
          </w:tcPr>
          <w:p w14:paraId="3FFCEE10" w14:textId="34388985" w:rsidR="00F86CF2" w:rsidRPr="00504FCE" w:rsidRDefault="00F86CF2" w:rsidP="00F86CF2">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 xml:space="preserve"> 3,000.00</w:t>
            </w:r>
          </w:p>
        </w:tc>
      </w:tr>
      <w:tr w:rsidR="00F86CF2" w:rsidRPr="00504FCE" w14:paraId="1E543C9F" w14:textId="77777777" w:rsidTr="00F86CF2">
        <w:trPr>
          <w:trHeight w:hRule="exact" w:val="341"/>
          <w:jc w:val="center"/>
        </w:trPr>
        <w:tc>
          <w:tcPr>
            <w:tcW w:w="3371" w:type="pct"/>
            <w:tcBorders>
              <w:top w:val="single" w:sz="4" w:space="0" w:color="auto"/>
              <w:left w:val="single" w:sz="4" w:space="0" w:color="auto"/>
              <w:bottom w:val="single" w:sz="4" w:space="0" w:color="auto"/>
              <w:right w:val="single" w:sz="4" w:space="0" w:color="auto"/>
            </w:tcBorders>
          </w:tcPr>
          <w:p w14:paraId="3E289B69" w14:textId="77777777" w:rsidR="00F86CF2" w:rsidRPr="00504FCE" w:rsidRDefault="00F86CF2" w:rsidP="00F86CF2">
            <w:pPr>
              <w:numPr>
                <w:ilvl w:val="0"/>
                <w:numId w:val="5"/>
              </w:numPr>
              <w:tabs>
                <w:tab w:val="left" w:pos="0"/>
              </w:tabs>
              <w:kinsoku w:val="0"/>
              <w:overflowPunct w:val="0"/>
              <w:autoSpaceDE w:val="0"/>
              <w:autoSpaceDN w:val="0"/>
              <w:adjustRightInd w:val="0"/>
              <w:spacing w:after="0" w:line="360" w:lineRule="auto"/>
              <w:rPr>
                <w:rFonts w:ascii="Arial" w:hAnsi="Arial" w:cs="Arial"/>
                <w:sz w:val="20"/>
                <w:szCs w:val="20"/>
              </w:rPr>
            </w:pPr>
            <w:r w:rsidRPr="00504FCE">
              <w:rPr>
                <w:rFonts w:ascii="Arial" w:hAnsi="Arial" w:cs="Arial"/>
                <w:sz w:val="20"/>
                <w:szCs w:val="20"/>
              </w:rPr>
              <w:t>Más de 160,000 m2</w:t>
            </w:r>
          </w:p>
        </w:tc>
        <w:tc>
          <w:tcPr>
            <w:tcW w:w="160" w:type="pct"/>
            <w:tcBorders>
              <w:top w:val="single" w:sz="4" w:space="0" w:color="auto"/>
              <w:left w:val="single" w:sz="4" w:space="0" w:color="auto"/>
              <w:bottom w:val="single" w:sz="4" w:space="0" w:color="auto"/>
            </w:tcBorders>
          </w:tcPr>
          <w:p w14:paraId="50455B50" w14:textId="0B6745E8" w:rsidR="00F86CF2" w:rsidRPr="00504FCE" w:rsidRDefault="00F86CF2" w:rsidP="00F86CF2">
            <w:pPr>
              <w:kinsoku w:val="0"/>
              <w:overflowPunct w:val="0"/>
              <w:autoSpaceDE w:val="0"/>
              <w:autoSpaceDN w:val="0"/>
              <w:adjustRightInd w:val="0"/>
              <w:spacing w:after="0" w:line="360" w:lineRule="auto"/>
              <w:jc w:val="right"/>
              <w:rPr>
                <w:rFonts w:ascii="Arial" w:hAnsi="Arial" w:cs="Arial"/>
                <w:sz w:val="20"/>
                <w:szCs w:val="20"/>
              </w:rPr>
            </w:pPr>
            <w:r w:rsidRPr="00EF7228">
              <w:rPr>
                <w:rFonts w:ascii="Arial" w:hAnsi="Arial" w:cs="Arial"/>
                <w:sz w:val="20"/>
                <w:szCs w:val="20"/>
              </w:rPr>
              <w:t>$</w:t>
            </w:r>
          </w:p>
        </w:tc>
        <w:tc>
          <w:tcPr>
            <w:tcW w:w="1470" w:type="pct"/>
            <w:tcBorders>
              <w:top w:val="single" w:sz="4" w:space="0" w:color="auto"/>
              <w:left w:val="nil"/>
              <w:bottom w:val="single" w:sz="4" w:space="0" w:color="auto"/>
              <w:right w:val="single" w:sz="4" w:space="0" w:color="auto"/>
            </w:tcBorders>
          </w:tcPr>
          <w:p w14:paraId="36DED9BF" w14:textId="4867C6E0" w:rsidR="00F86CF2" w:rsidRPr="00504FCE" w:rsidRDefault="00F86CF2" w:rsidP="00F86CF2">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 xml:space="preserve"> 3,500.00</w:t>
            </w:r>
          </w:p>
        </w:tc>
      </w:tr>
    </w:tbl>
    <w:p w14:paraId="7089E01A" w14:textId="77777777" w:rsidR="00C91997" w:rsidRPr="00504FCE" w:rsidRDefault="00C91997" w:rsidP="00504FCE">
      <w:pPr>
        <w:widowControl w:val="0"/>
        <w:autoSpaceDE w:val="0"/>
        <w:autoSpaceDN w:val="0"/>
        <w:adjustRightInd w:val="0"/>
        <w:spacing w:after="0" w:line="360" w:lineRule="auto"/>
        <w:jc w:val="both"/>
        <w:rPr>
          <w:rFonts w:ascii="Arial" w:hAnsi="Arial" w:cs="Arial"/>
          <w:b/>
          <w:bCs/>
          <w:sz w:val="20"/>
          <w:szCs w:val="20"/>
        </w:rPr>
      </w:pPr>
    </w:p>
    <w:p w14:paraId="20A65723" w14:textId="7FE45853" w:rsidR="00433C39" w:rsidRPr="00504FCE" w:rsidRDefault="00433C39" w:rsidP="00504FCE">
      <w:pPr>
        <w:widowControl w:val="0"/>
        <w:autoSpaceDE w:val="0"/>
        <w:autoSpaceDN w:val="0"/>
        <w:adjustRightInd w:val="0"/>
        <w:spacing w:after="0" w:line="360" w:lineRule="auto"/>
        <w:jc w:val="both"/>
        <w:rPr>
          <w:rFonts w:ascii="Arial" w:hAnsi="Arial" w:cs="Arial"/>
          <w:sz w:val="20"/>
          <w:szCs w:val="20"/>
        </w:rPr>
      </w:pPr>
      <w:r w:rsidRPr="00504FCE">
        <w:rPr>
          <w:rFonts w:ascii="Arial" w:hAnsi="Arial" w:cs="Arial"/>
          <w:b/>
          <w:bCs/>
          <w:sz w:val="20"/>
          <w:szCs w:val="20"/>
        </w:rPr>
        <w:t>Articulo 3</w:t>
      </w:r>
      <w:r w:rsidR="0041794B" w:rsidRPr="00504FCE">
        <w:rPr>
          <w:rFonts w:ascii="Arial" w:hAnsi="Arial" w:cs="Arial"/>
          <w:b/>
          <w:bCs/>
          <w:sz w:val="20"/>
          <w:szCs w:val="20"/>
        </w:rPr>
        <w:t>2</w:t>
      </w:r>
      <w:r w:rsidRPr="00504FCE">
        <w:rPr>
          <w:rFonts w:ascii="Arial" w:hAnsi="Arial" w:cs="Arial"/>
          <w:b/>
          <w:bCs/>
          <w:sz w:val="20"/>
          <w:szCs w:val="20"/>
        </w:rPr>
        <w:t xml:space="preserve">.- </w:t>
      </w:r>
      <w:r w:rsidRPr="00504FCE">
        <w:rPr>
          <w:rFonts w:ascii="Arial" w:hAnsi="Arial" w:cs="Arial"/>
          <w:sz w:val="20"/>
          <w:szCs w:val="20"/>
        </w:rPr>
        <w:t xml:space="preserve">Por la revisión técnica de la documentación de constitución en régimen de propiedad en condominio, se causarán derechos </w:t>
      </w:r>
      <w:r w:rsidR="00A15B42" w:rsidRPr="00504FCE">
        <w:rPr>
          <w:rFonts w:ascii="Arial" w:hAnsi="Arial" w:cs="Arial"/>
          <w:sz w:val="20"/>
          <w:szCs w:val="20"/>
        </w:rPr>
        <w:t>de acuerdo con</w:t>
      </w:r>
      <w:r w:rsidRPr="00504FCE">
        <w:rPr>
          <w:rFonts w:ascii="Arial" w:hAnsi="Arial" w:cs="Arial"/>
          <w:sz w:val="20"/>
          <w:szCs w:val="20"/>
        </w:rPr>
        <w:t xml:space="preserve"> su tipo.</w:t>
      </w:r>
    </w:p>
    <w:p w14:paraId="7C153664" w14:textId="77777777" w:rsidR="001565BF" w:rsidRPr="00504FCE" w:rsidRDefault="001565BF" w:rsidP="00504FCE">
      <w:pPr>
        <w:widowControl w:val="0"/>
        <w:autoSpaceDE w:val="0"/>
        <w:autoSpaceDN w:val="0"/>
        <w:adjustRightInd w:val="0"/>
        <w:spacing w:after="0" w:line="360" w:lineRule="auto"/>
        <w:jc w:val="both"/>
        <w:rPr>
          <w:rFonts w:ascii="Arial" w:hAnsi="Arial" w:cs="Arial"/>
          <w:sz w:val="20"/>
          <w:szCs w:val="20"/>
        </w:rPr>
      </w:pPr>
    </w:p>
    <w:tbl>
      <w:tblPr>
        <w:tblW w:w="5000" w:type="pct"/>
        <w:jc w:val="center"/>
        <w:tblCellMar>
          <w:left w:w="85" w:type="dxa"/>
          <w:right w:w="85" w:type="dxa"/>
        </w:tblCellMar>
        <w:tblLook w:val="0000" w:firstRow="0" w:lastRow="0" w:firstColumn="0" w:lastColumn="0" w:noHBand="0" w:noVBand="0"/>
      </w:tblPr>
      <w:tblGrid>
        <w:gridCol w:w="6070"/>
        <w:gridCol w:w="290"/>
        <w:gridCol w:w="2648"/>
      </w:tblGrid>
      <w:tr w:rsidR="00F86CF2" w:rsidRPr="00C3247D" w14:paraId="0D3BCE57" w14:textId="77777777" w:rsidTr="00C3247D">
        <w:trPr>
          <w:trHeight w:hRule="exact" w:val="336"/>
          <w:jc w:val="center"/>
        </w:trPr>
        <w:tc>
          <w:tcPr>
            <w:tcW w:w="3369" w:type="pct"/>
            <w:tcBorders>
              <w:top w:val="single" w:sz="4" w:space="0" w:color="auto"/>
              <w:left w:val="single" w:sz="4" w:space="0" w:color="auto"/>
              <w:bottom w:val="single" w:sz="4" w:space="0" w:color="auto"/>
              <w:right w:val="single" w:sz="4" w:space="0" w:color="auto"/>
            </w:tcBorders>
            <w:shd w:val="clear" w:color="auto" w:fill="auto"/>
          </w:tcPr>
          <w:p w14:paraId="2869961C" w14:textId="77777777" w:rsidR="00F86CF2" w:rsidRPr="00C3247D" w:rsidRDefault="00F86CF2" w:rsidP="00F86CF2">
            <w:pPr>
              <w:numPr>
                <w:ilvl w:val="0"/>
                <w:numId w:val="6"/>
              </w:numPr>
              <w:tabs>
                <w:tab w:val="left" w:pos="0"/>
              </w:tabs>
              <w:kinsoku w:val="0"/>
              <w:overflowPunct w:val="0"/>
              <w:autoSpaceDE w:val="0"/>
              <w:autoSpaceDN w:val="0"/>
              <w:adjustRightInd w:val="0"/>
              <w:spacing w:after="0" w:line="360" w:lineRule="auto"/>
              <w:rPr>
                <w:rFonts w:ascii="Arial" w:hAnsi="Arial" w:cs="Arial"/>
                <w:sz w:val="20"/>
                <w:szCs w:val="20"/>
              </w:rPr>
            </w:pPr>
            <w:r w:rsidRPr="00C3247D">
              <w:rPr>
                <w:rFonts w:ascii="Arial" w:hAnsi="Arial" w:cs="Arial"/>
                <w:sz w:val="20"/>
                <w:szCs w:val="20"/>
              </w:rPr>
              <w:t>Tipo comercial</w:t>
            </w:r>
          </w:p>
        </w:tc>
        <w:tc>
          <w:tcPr>
            <w:tcW w:w="161" w:type="pct"/>
            <w:tcBorders>
              <w:top w:val="single" w:sz="4" w:space="0" w:color="auto"/>
              <w:left w:val="single" w:sz="4" w:space="0" w:color="auto"/>
              <w:bottom w:val="single" w:sz="4" w:space="0" w:color="auto"/>
            </w:tcBorders>
            <w:shd w:val="clear" w:color="auto" w:fill="auto"/>
          </w:tcPr>
          <w:p w14:paraId="05600675" w14:textId="6215A6C8" w:rsidR="00F86CF2" w:rsidRPr="00C3247D" w:rsidRDefault="00F86CF2" w:rsidP="00F86CF2">
            <w:pPr>
              <w:kinsoku w:val="0"/>
              <w:overflowPunct w:val="0"/>
              <w:autoSpaceDE w:val="0"/>
              <w:autoSpaceDN w:val="0"/>
              <w:adjustRightInd w:val="0"/>
              <w:spacing w:after="0" w:line="360" w:lineRule="auto"/>
              <w:jc w:val="right"/>
              <w:rPr>
                <w:rFonts w:ascii="Arial" w:hAnsi="Arial" w:cs="Arial"/>
                <w:sz w:val="20"/>
                <w:szCs w:val="20"/>
              </w:rPr>
            </w:pPr>
            <w:r w:rsidRPr="00C3247D">
              <w:rPr>
                <w:rFonts w:ascii="Arial" w:hAnsi="Arial" w:cs="Arial"/>
                <w:sz w:val="20"/>
                <w:szCs w:val="20"/>
              </w:rPr>
              <w:t>$</w:t>
            </w:r>
          </w:p>
        </w:tc>
        <w:tc>
          <w:tcPr>
            <w:tcW w:w="1470" w:type="pct"/>
            <w:tcBorders>
              <w:top w:val="single" w:sz="4" w:space="0" w:color="auto"/>
              <w:left w:val="nil"/>
              <w:bottom w:val="single" w:sz="4" w:space="0" w:color="auto"/>
              <w:right w:val="single" w:sz="4" w:space="0" w:color="auto"/>
            </w:tcBorders>
            <w:shd w:val="clear" w:color="auto" w:fill="auto"/>
          </w:tcPr>
          <w:p w14:paraId="75B07314" w14:textId="192BFFCF" w:rsidR="00F86CF2" w:rsidRPr="00C3247D" w:rsidRDefault="00F86CF2" w:rsidP="00F86CF2">
            <w:pPr>
              <w:kinsoku w:val="0"/>
              <w:overflowPunct w:val="0"/>
              <w:autoSpaceDE w:val="0"/>
              <w:autoSpaceDN w:val="0"/>
              <w:adjustRightInd w:val="0"/>
              <w:spacing w:after="0" w:line="360" w:lineRule="auto"/>
              <w:rPr>
                <w:rFonts w:ascii="Arial" w:hAnsi="Arial" w:cs="Arial"/>
                <w:spacing w:val="1"/>
                <w:sz w:val="20"/>
                <w:szCs w:val="20"/>
              </w:rPr>
            </w:pPr>
            <w:r w:rsidRPr="00C3247D">
              <w:rPr>
                <w:rFonts w:ascii="Arial" w:hAnsi="Arial" w:cs="Arial"/>
                <w:sz w:val="20"/>
                <w:szCs w:val="20"/>
              </w:rPr>
              <w:t xml:space="preserve">                       1,000.00 </w:t>
            </w:r>
            <w:r w:rsidRPr="00C3247D">
              <w:rPr>
                <w:rFonts w:ascii="Arial" w:hAnsi="Arial" w:cs="Arial"/>
                <w:spacing w:val="1"/>
                <w:sz w:val="20"/>
                <w:szCs w:val="20"/>
              </w:rPr>
              <w:t>por departamento</w:t>
            </w:r>
          </w:p>
        </w:tc>
      </w:tr>
      <w:tr w:rsidR="00F86CF2" w:rsidRPr="00504FCE" w14:paraId="5A9AC13C" w14:textId="77777777" w:rsidTr="00C3247D">
        <w:trPr>
          <w:trHeight w:hRule="exact" w:val="340"/>
          <w:jc w:val="center"/>
        </w:trPr>
        <w:tc>
          <w:tcPr>
            <w:tcW w:w="3369" w:type="pct"/>
            <w:tcBorders>
              <w:top w:val="single" w:sz="4" w:space="0" w:color="auto"/>
              <w:left w:val="single" w:sz="4" w:space="0" w:color="auto"/>
              <w:bottom w:val="single" w:sz="4" w:space="0" w:color="auto"/>
              <w:right w:val="single" w:sz="4" w:space="0" w:color="auto"/>
            </w:tcBorders>
            <w:shd w:val="clear" w:color="auto" w:fill="auto"/>
          </w:tcPr>
          <w:p w14:paraId="4A678DB0" w14:textId="77777777" w:rsidR="00F86CF2" w:rsidRPr="00C3247D" w:rsidRDefault="00F86CF2" w:rsidP="00F86CF2">
            <w:pPr>
              <w:numPr>
                <w:ilvl w:val="0"/>
                <w:numId w:val="6"/>
              </w:numPr>
              <w:tabs>
                <w:tab w:val="left" w:pos="0"/>
              </w:tabs>
              <w:kinsoku w:val="0"/>
              <w:overflowPunct w:val="0"/>
              <w:autoSpaceDE w:val="0"/>
              <w:autoSpaceDN w:val="0"/>
              <w:adjustRightInd w:val="0"/>
              <w:spacing w:after="0" w:line="360" w:lineRule="auto"/>
              <w:rPr>
                <w:rFonts w:ascii="Arial" w:hAnsi="Arial" w:cs="Arial"/>
                <w:sz w:val="20"/>
                <w:szCs w:val="20"/>
              </w:rPr>
            </w:pPr>
            <w:r w:rsidRPr="00C3247D">
              <w:rPr>
                <w:rFonts w:ascii="Arial" w:hAnsi="Arial" w:cs="Arial"/>
                <w:sz w:val="20"/>
                <w:szCs w:val="20"/>
              </w:rPr>
              <w:t>Tipo habitacional</w:t>
            </w:r>
          </w:p>
        </w:tc>
        <w:tc>
          <w:tcPr>
            <w:tcW w:w="161" w:type="pct"/>
            <w:tcBorders>
              <w:top w:val="single" w:sz="4" w:space="0" w:color="auto"/>
              <w:left w:val="single" w:sz="4" w:space="0" w:color="auto"/>
              <w:bottom w:val="single" w:sz="4" w:space="0" w:color="auto"/>
            </w:tcBorders>
            <w:shd w:val="clear" w:color="auto" w:fill="auto"/>
          </w:tcPr>
          <w:p w14:paraId="06F3C8AE" w14:textId="73AC2058" w:rsidR="00F86CF2" w:rsidRPr="00C3247D" w:rsidRDefault="00F86CF2" w:rsidP="00F86CF2">
            <w:pPr>
              <w:kinsoku w:val="0"/>
              <w:overflowPunct w:val="0"/>
              <w:autoSpaceDE w:val="0"/>
              <w:autoSpaceDN w:val="0"/>
              <w:adjustRightInd w:val="0"/>
              <w:spacing w:after="0" w:line="360" w:lineRule="auto"/>
              <w:jc w:val="right"/>
              <w:rPr>
                <w:rFonts w:ascii="Arial" w:hAnsi="Arial" w:cs="Arial"/>
                <w:sz w:val="20"/>
                <w:szCs w:val="20"/>
              </w:rPr>
            </w:pPr>
            <w:r w:rsidRPr="00C3247D">
              <w:rPr>
                <w:rFonts w:ascii="Arial" w:hAnsi="Arial" w:cs="Arial"/>
                <w:sz w:val="20"/>
                <w:szCs w:val="20"/>
              </w:rPr>
              <w:t>$</w:t>
            </w:r>
          </w:p>
        </w:tc>
        <w:tc>
          <w:tcPr>
            <w:tcW w:w="1470" w:type="pct"/>
            <w:tcBorders>
              <w:top w:val="single" w:sz="4" w:space="0" w:color="auto"/>
              <w:left w:val="nil"/>
              <w:bottom w:val="single" w:sz="4" w:space="0" w:color="auto"/>
              <w:right w:val="single" w:sz="4" w:space="0" w:color="auto"/>
            </w:tcBorders>
            <w:shd w:val="clear" w:color="auto" w:fill="auto"/>
          </w:tcPr>
          <w:p w14:paraId="01B3679E" w14:textId="4FE45DEA" w:rsidR="00F86CF2" w:rsidRPr="00C3247D" w:rsidRDefault="00F86CF2" w:rsidP="00F86CF2">
            <w:pPr>
              <w:kinsoku w:val="0"/>
              <w:overflowPunct w:val="0"/>
              <w:autoSpaceDE w:val="0"/>
              <w:autoSpaceDN w:val="0"/>
              <w:adjustRightInd w:val="0"/>
              <w:spacing w:after="0" w:line="360" w:lineRule="auto"/>
              <w:jc w:val="right"/>
              <w:rPr>
                <w:rFonts w:ascii="Arial" w:hAnsi="Arial" w:cs="Arial"/>
                <w:spacing w:val="1"/>
                <w:sz w:val="20"/>
                <w:szCs w:val="20"/>
              </w:rPr>
            </w:pPr>
            <w:r w:rsidRPr="00C3247D">
              <w:rPr>
                <w:rFonts w:ascii="Arial" w:hAnsi="Arial" w:cs="Arial"/>
                <w:sz w:val="20"/>
                <w:szCs w:val="20"/>
              </w:rPr>
              <w:t xml:space="preserve">   500.00 </w:t>
            </w:r>
            <w:r w:rsidRPr="00C3247D">
              <w:rPr>
                <w:rFonts w:ascii="Arial" w:hAnsi="Arial" w:cs="Arial"/>
                <w:spacing w:val="1"/>
                <w:sz w:val="20"/>
                <w:szCs w:val="20"/>
              </w:rPr>
              <w:t>por departamento</w:t>
            </w:r>
          </w:p>
        </w:tc>
      </w:tr>
    </w:tbl>
    <w:p w14:paraId="73307522" w14:textId="60795109" w:rsidR="00F86CF2" w:rsidRDefault="00F86CF2" w:rsidP="00504FCE">
      <w:pPr>
        <w:widowControl w:val="0"/>
        <w:autoSpaceDE w:val="0"/>
        <w:autoSpaceDN w:val="0"/>
        <w:adjustRightInd w:val="0"/>
        <w:spacing w:after="0" w:line="360" w:lineRule="auto"/>
        <w:jc w:val="center"/>
        <w:rPr>
          <w:rFonts w:ascii="Arial" w:hAnsi="Arial" w:cs="Arial"/>
          <w:b/>
          <w:sz w:val="20"/>
          <w:szCs w:val="20"/>
        </w:rPr>
      </w:pPr>
    </w:p>
    <w:p w14:paraId="7DF3F469" w14:textId="61F5CC67" w:rsidR="00684255" w:rsidRPr="00504FCE" w:rsidRDefault="00684255" w:rsidP="00504FCE">
      <w:pPr>
        <w:widowControl w:val="0"/>
        <w:autoSpaceDE w:val="0"/>
        <w:autoSpaceDN w:val="0"/>
        <w:adjustRightInd w:val="0"/>
        <w:spacing w:after="0" w:line="360" w:lineRule="auto"/>
        <w:jc w:val="center"/>
        <w:rPr>
          <w:rFonts w:ascii="Arial" w:hAnsi="Arial" w:cs="Arial"/>
          <w:b/>
          <w:sz w:val="20"/>
          <w:szCs w:val="20"/>
        </w:rPr>
      </w:pPr>
      <w:r w:rsidRPr="00504FCE">
        <w:rPr>
          <w:rFonts w:ascii="Arial" w:hAnsi="Arial" w:cs="Arial"/>
          <w:b/>
          <w:sz w:val="20"/>
          <w:szCs w:val="20"/>
        </w:rPr>
        <w:t xml:space="preserve">CAPÍTULO </w:t>
      </w:r>
      <w:r w:rsidR="008C1EC2" w:rsidRPr="00504FCE">
        <w:rPr>
          <w:rFonts w:ascii="Arial" w:hAnsi="Arial" w:cs="Arial"/>
          <w:b/>
          <w:sz w:val="20"/>
          <w:szCs w:val="20"/>
        </w:rPr>
        <w:t>I</w:t>
      </w:r>
      <w:r w:rsidR="008A6FC0" w:rsidRPr="00504FCE">
        <w:rPr>
          <w:rFonts w:ascii="Arial" w:hAnsi="Arial" w:cs="Arial"/>
          <w:b/>
          <w:sz w:val="20"/>
          <w:szCs w:val="20"/>
        </w:rPr>
        <w:t>V</w:t>
      </w:r>
    </w:p>
    <w:p w14:paraId="12F45A48" w14:textId="6715D001" w:rsidR="00684255" w:rsidRPr="00504FCE" w:rsidRDefault="00684255" w:rsidP="00504FCE">
      <w:pPr>
        <w:widowControl w:val="0"/>
        <w:autoSpaceDE w:val="0"/>
        <w:autoSpaceDN w:val="0"/>
        <w:adjustRightInd w:val="0"/>
        <w:spacing w:after="0" w:line="360" w:lineRule="auto"/>
        <w:jc w:val="center"/>
        <w:rPr>
          <w:rFonts w:ascii="Arial" w:hAnsi="Arial" w:cs="Arial"/>
          <w:b/>
          <w:sz w:val="20"/>
          <w:szCs w:val="20"/>
        </w:rPr>
      </w:pPr>
      <w:r w:rsidRPr="00504FCE">
        <w:rPr>
          <w:rFonts w:ascii="Arial" w:hAnsi="Arial" w:cs="Arial"/>
          <w:b/>
          <w:sz w:val="20"/>
          <w:szCs w:val="20"/>
        </w:rPr>
        <w:t>Derechos por Servicios de Vigilancia</w:t>
      </w:r>
      <w:r w:rsidR="0041794B" w:rsidRPr="00504FCE">
        <w:rPr>
          <w:rFonts w:ascii="Arial" w:hAnsi="Arial" w:cs="Arial"/>
          <w:b/>
          <w:bCs/>
          <w:sz w:val="20"/>
          <w:szCs w:val="20"/>
        </w:rPr>
        <w:t xml:space="preserve"> y los Relativos a Vialidad</w:t>
      </w:r>
    </w:p>
    <w:p w14:paraId="310ADE92" w14:textId="77777777" w:rsidR="00965B5A" w:rsidRPr="00504FCE" w:rsidRDefault="00965B5A" w:rsidP="00504FCE">
      <w:pPr>
        <w:widowControl w:val="0"/>
        <w:autoSpaceDE w:val="0"/>
        <w:autoSpaceDN w:val="0"/>
        <w:adjustRightInd w:val="0"/>
        <w:spacing w:after="0" w:line="360" w:lineRule="auto"/>
        <w:jc w:val="center"/>
        <w:rPr>
          <w:rFonts w:ascii="Arial" w:hAnsi="Arial" w:cs="Arial"/>
          <w:b/>
          <w:sz w:val="20"/>
          <w:szCs w:val="20"/>
        </w:rPr>
      </w:pPr>
    </w:p>
    <w:p w14:paraId="433832A1" w14:textId="60C641FA" w:rsidR="00684255" w:rsidRPr="00504FCE" w:rsidRDefault="00684255" w:rsidP="00504FCE">
      <w:pPr>
        <w:widowControl w:val="0"/>
        <w:autoSpaceDE w:val="0"/>
        <w:autoSpaceDN w:val="0"/>
        <w:adjustRightInd w:val="0"/>
        <w:spacing w:after="0" w:line="360" w:lineRule="auto"/>
        <w:jc w:val="both"/>
        <w:rPr>
          <w:rFonts w:ascii="Arial" w:hAnsi="Arial" w:cs="Arial"/>
          <w:sz w:val="20"/>
          <w:szCs w:val="20"/>
        </w:rPr>
      </w:pPr>
      <w:r w:rsidRPr="00504FCE">
        <w:rPr>
          <w:rFonts w:ascii="Arial" w:hAnsi="Arial" w:cs="Arial"/>
          <w:b/>
          <w:bCs/>
          <w:sz w:val="20"/>
          <w:szCs w:val="20"/>
        </w:rPr>
        <w:t xml:space="preserve">Artículo </w:t>
      </w:r>
      <w:r w:rsidR="006C445B" w:rsidRPr="00504FCE">
        <w:rPr>
          <w:rFonts w:ascii="Arial" w:hAnsi="Arial" w:cs="Arial"/>
          <w:b/>
          <w:bCs/>
          <w:sz w:val="20"/>
          <w:szCs w:val="20"/>
        </w:rPr>
        <w:t>3</w:t>
      </w:r>
      <w:r w:rsidR="0041794B" w:rsidRPr="00504FCE">
        <w:rPr>
          <w:rFonts w:ascii="Arial" w:hAnsi="Arial" w:cs="Arial"/>
          <w:b/>
          <w:bCs/>
          <w:sz w:val="20"/>
          <w:szCs w:val="20"/>
        </w:rPr>
        <w:t>3</w:t>
      </w:r>
      <w:r w:rsidRPr="00504FCE">
        <w:rPr>
          <w:rFonts w:ascii="Arial" w:hAnsi="Arial" w:cs="Arial"/>
          <w:b/>
          <w:bCs/>
          <w:sz w:val="20"/>
          <w:szCs w:val="20"/>
        </w:rPr>
        <w:t xml:space="preserve">.- </w:t>
      </w:r>
      <w:r w:rsidRPr="00504FCE">
        <w:rPr>
          <w:rFonts w:ascii="Arial" w:hAnsi="Arial" w:cs="Arial"/>
          <w:sz w:val="20"/>
          <w:szCs w:val="20"/>
        </w:rPr>
        <w:t>Por servicios de vigilancia que preste el Ayuntamiento se pagará por ca</w:t>
      </w:r>
      <w:r w:rsidR="0089484A" w:rsidRPr="00504FCE">
        <w:rPr>
          <w:rFonts w:ascii="Arial" w:hAnsi="Arial" w:cs="Arial"/>
          <w:sz w:val="20"/>
          <w:szCs w:val="20"/>
        </w:rPr>
        <w:t>da elemento de vigilancia</w:t>
      </w:r>
      <w:r w:rsidRPr="00504FCE">
        <w:rPr>
          <w:rFonts w:ascii="Arial" w:hAnsi="Arial" w:cs="Arial"/>
          <w:sz w:val="20"/>
          <w:szCs w:val="20"/>
        </w:rPr>
        <w:t xml:space="preserve"> asignado, una cuota </w:t>
      </w:r>
      <w:r w:rsidR="003B064D" w:rsidRPr="00504FCE">
        <w:rPr>
          <w:rFonts w:ascii="Arial" w:hAnsi="Arial" w:cs="Arial"/>
          <w:sz w:val="20"/>
          <w:szCs w:val="20"/>
        </w:rPr>
        <w:t>de acuerdo con</w:t>
      </w:r>
      <w:r w:rsidRPr="00504FCE">
        <w:rPr>
          <w:rFonts w:ascii="Arial" w:hAnsi="Arial" w:cs="Arial"/>
          <w:sz w:val="20"/>
          <w:szCs w:val="20"/>
        </w:rPr>
        <w:t xml:space="preserve"> la siguiente tarifa:</w:t>
      </w:r>
    </w:p>
    <w:p w14:paraId="2CD8FA36" w14:textId="77777777" w:rsidR="002D79AD" w:rsidRPr="00504FCE" w:rsidRDefault="002D79AD" w:rsidP="00504FCE">
      <w:pPr>
        <w:widowControl w:val="0"/>
        <w:autoSpaceDE w:val="0"/>
        <w:autoSpaceDN w:val="0"/>
        <w:adjustRightInd w:val="0"/>
        <w:spacing w:after="0" w:line="36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7040"/>
        <w:gridCol w:w="2014"/>
      </w:tblGrid>
      <w:tr w:rsidR="0008435C" w:rsidRPr="00504FCE" w14:paraId="69EF41DF" w14:textId="77777777" w:rsidTr="0008435C">
        <w:trPr>
          <w:trHeight w:val="329"/>
        </w:trPr>
        <w:tc>
          <w:tcPr>
            <w:tcW w:w="3888" w:type="pct"/>
          </w:tcPr>
          <w:p w14:paraId="5DFB2659" w14:textId="77777777" w:rsidR="0008435C" w:rsidRPr="00504FCE" w:rsidRDefault="0008435C" w:rsidP="00504FCE">
            <w:pPr>
              <w:numPr>
                <w:ilvl w:val="0"/>
                <w:numId w:val="15"/>
              </w:numPr>
              <w:kinsoku w:val="0"/>
              <w:overflowPunct w:val="0"/>
              <w:autoSpaceDE w:val="0"/>
              <w:autoSpaceDN w:val="0"/>
              <w:adjustRightInd w:val="0"/>
              <w:spacing w:after="0" w:line="360" w:lineRule="auto"/>
              <w:rPr>
                <w:rFonts w:ascii="Arial" w:hAnsi="Arial" w:cs="Arial"/>
                <w:bCs/>
                <w:sz w:val="20"/>
                <w:szCs w:val="20"/>
              </w:rPr>
            </w:pPr>
            <w:r w:rsidRPr="00504FCE">
              <w:rPr>
                <w:rFonts w:ascii="Arial" w:hAnsi="Arial" w:cs="Arial"/>
                <w:bCs/>
                <w:sz w:val="20"/>
                <w:szCs w:val="20"/>
              </w:rPr>
              <w:t>Por evento de 5 horas de servicio</w:t>
            </w:r>
          </w:p>
        </w:tc>
        <w:tc>
          <w:tcPr>
            <w:tcW w:w="1112" w:type="pct"/>
          </w:tcPr>
          <w:p w14:paraId="06FB18B3" w14:textId="77777777" w:rsidR="0008435C" w:rsidRPr="00504FCE" w:rsidRDefault="0008435C"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$ 300.00</w:t>
            </w:r>
          </w:p>
        </w:tc>
      </w:tr>
      <w:tr w:rsidR="0008435C" w:rsidRPr="00504FCE" w14:paraId="756B553E" w14:textId="77777777" w:rsidTr="0008435C">
        <w:trPr>
          <w:trHeight w:val="329"/>
        </w:trPr>
        <w:tc>
          <w:tcPr>
            <w:tcW w:w="3888" w:type="pct"/>
          </w:tcPr>
          <w:p w14:paraId="1ABF06B8" w14:textId="77777777" w:rsidR="0008435C" w:rsidRPr="00504FCE" w:rsidRDefault="0008435C" w:rsidP="00504FCE">
            <w:pPr>
              <w:numPr>
                <w:ilvl w:val="0"/>
                <w:numId w:val="15"/>
              </w:numPr>
              <w:kinsoku w:val="0"/>
              <w:overflowPunct w:val="0"/>
              <w:autoSpaceDE w:val="0"/>
              <w:autoSpaceDN w:val="0"/>
              <w:adjustRightInd w:val="0"/>
              <w:spacing w:after="0" w:line="360" w:lineRule="auto"/>
              <w:rPr>
                <w:rFonts w:ascii="Arial" w:hAnsi="Arial" w:cs="Arial"/>
                <w:bCs/>
                <w:sz w:val="20"/>
                <w:szCs w:val="20"/>
              </w:rPr>
            </w:pPr>
            <w:r w:rsidRPr="00504FCE">
              <w:rPr>
                <w:rFonts w:ascii="Arial" w:hAnsi="Arial" w:cs="Arial"/>
                <w:bCs/>
                <w:sz w:val="20"/>
                <w:szCs w:val="20"/>
              </w:rPr>
              <w:t>Por hora</w:t>
            </w:r>
          </w:p>
        </w:tc>
        <w:tc>
          <w:tcPr>
            <w:tcW w:w="1112" w:type="pct"/>
          </w:tcPr>
          <w:p w14:paraId="2D717A3E" w14:textId="77777777" w:rsidR="0008435C" w:rsidRPr="00504FCE" w:rsidRDefault="0008435C"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w:t>
            </w:r>
            <w:r w:rsidR="007B28FA" w:rsidRPr="00504FCE">
              <w:rPr>
                <w:rFonts w:ascii="Arial" w:hAnsi="Arial" w:cs="Arial"/>
                <w:bCs/>
                <w:sz w:val="20"/>
                <w:szCs w:val="20"/>
              </w:rPr>
              <w:t>10</w:t>
            </w:r>
            <w:r w:rsidRPr="00504FCE">
              <w:rPr>
                <w:rFonts w:ascii="Arial" w:hAnsi="Arial" w:cs="Arial"/>
                <w:bCs/>
                <w:sz w:val="20"/>
                <w:szCs w:val="20"/>
              </w:rPr>
              <w:t>0.00</w:t>
            </w:r>
          </w:p>
        </w:tc>
      </w:tr>
    </w:tbl>
    <w:p w14:paraId="73584C1A" w14:textId="7420F5EA" w:rsidR="00E11A29" w:rsidRPr="00504FCE" w:rsidRDefault="00E11A29" w:rsidP="00504FCE">
      <w:pPr>
        <w:widowControl w:val="0"/>
        <w:autoSpaceDE w:val="0"/>
        <w:autoSpaceDN w:val="0"/>
        <w:adjustRightInd w:val="0"/>
        <w:spacing w:after="0" w:line="360" w:lineRule="auto"/>
        <w:jc w:val="center"/>
        <w:rPr>
          <w:rFonts w:ascii="Arial" w:hAnsi="Arial" w:cs="Arial"/>
          <w:b/>
          <w:sz w:val="20"/>
          <w:szCs w:val="20"/>
        </w:rPr>
      </w:pPr>
    </w:p>
    <w:p w14:paraId="69880DBF" w14:textId="17AD5092" w:rsidR="007A6F03" w:rsidRPr="00504FCE" w:rsidRDefault="007A6F03" w:rsidP="00504FCE">
      <w:pPr>
        <w:pBdr>
          <w:top w:val="nil"/>
          <w:left w:val="nil"/>
          <w:bottom w:val="nil"/>
          <w:right w:val="nil"/>
          <w:between w:val="nil"/>
        </w:pBdr>
        <w:spacing w:after="0" w:line="360" w:lineRule="auto"/>
        <w:jc w:val="both"/>
        <w:rPr>
          <w:rFonts w:ascii="Arial" w:hAnsi="Arial" w:cs="Arial"/>
          <w:color w:val="000000"/>
          <w:sz w:val="20"/>
          <w:szCs w:val="20"/>
        </w:rPr>
      </w:pPr>
      <w:r w:rsidRPr="00504FCE">
        <w:rPr>
          <w:rFonts w:ascii="Arial" w:hAnsi="Arial" w:cs="Arial"/>
          <w:b/>
          <w:color w:val="000000"/>
          <w:sz w:val="20"/>
          <w:szCs w:val="20"/>
        </w:rPr>
        <w:t>Artículo 3</w:t>
      </w:r>
      <w:r w:rsidR="0044301D" w:rsidRPr="00504FCE">
        <w:rPr>
          <w:rFonts w:ascii="Arial" w:hAnsi="Arial" w:cs="Arial"/>
          <w:b/>
          <w:color w:val="000000"/>
          <w:sz w:val="20"/>
          <w:szCs w:val="20"/>
        </w:rPr>
        <w:t>4</w:t>
      </w:r>
      <w:r w:rsidRPr="00504FCE">
        <w:rPr>
          <w:rFonts w:ascii="Arial" w:hAnsi="Arial" w:cs="Arial"/>
          <w:b/>
          <w:color w:val="000000"/>
          <w:sz w:val="20"/>
          <w:szCs w:val="20"/>
        </w:rPr>
        <w:t xml:space="preserve">.- </w:t>
      </w:r>
      <w:r w:rsidRPr="00504FCE">
        <w:rPr>
          <w:rFonts w:ascii="Arial" w:hAnsi="Arial" w:cs="Arial"/>
          <w:color w:val="000000"/>
          <w:sz w:val="20"/>
          <w:szCs w:val="20"/>
        </w:rPr>
        <w:t>El cobro de derechos por los servicios que proporciona la Dirección de Seguridad Pública Municipal se realizará con base en las siguientes tarifas:</w:t>
      </w:r>
    </w:p>
    <w:p w14:paraId="5ADE401B" w14:textId="77777777" w:rsidR="007A6F03" w:rsidRPr="00504FCE" w:rsidRDefault="007A6F03" w:rsidP="00504FCE">
      <w:pPr>
        <w:pBdr>
          <w:top w:val="nil"/>
          <w:left w:val="nil"/>
          <w:bottom w:val="nil"/>
          <w:right w:val="nil"/>
          <w:between w:val="nil"/>
        </w:pBdr>
        <w:spacing w:after="0" w:line="360" w:lineRule="auto"/>
        <w:jc w:val="both"/>
        <w:rPr>
          <w:rFonts w:ascii="Arial" w:hAnsi="Arial" w:cs="Arial"/>
          <w:color w:val="000000"/>
          <w:sz w:val="20"/>
          <w:szCs w:val="20"/>
        </w:rPr>
      </w:pPr>
    </w:p>
    <w:p w14:paraId="440EA211" w14:textId="77777777" w:rsidR="007E4478" w:rsidRPr="00504FCE" w:rsidRDefault="007E4478" w:rsidP="00504FCE">
      <w:pPr>
        <w:pBdr>
          <w:top w:val="nil"/>
          <w:left w:val="nil"/>
          <w:bottom w:val="nil"/>
          <w:right w:val="nil"/>
          <w:between w:val="nil"/>
        </w:pBdr>
        <w:spacing w:after="0" w:line="360" w:lineRule="auto"/>
        <w:jc w:val="both"/>
        <w:rPr>
          <w:rFonts w:ascii="Arial" w:hAnsi="Arial" w:cs="Arial"/>
          <w:color w:val="000000"/>
          <w:sz w:val="20"/>
          <w:szCs w:val="20"/>
        </w:rPr>
      </w:pPr>
      <w:r w:rsidRPr="00504FCE">
        <w:rPr>
          <w:rFonts w:ascii="Arial" w:hAnsi="Arial" w:cs="Arial"/>
          <w:b/>
          <w:color w:val="000000"/>
          <w:sz w:val="20"/>
          <w:szCs w:val="20"/>
        </w:rPr>
        <w:lastRenderedPageBreak/>
        <w:t xml:space="preserve">I.- </w:t>
      </w:r>
      <w:r w:rsidRPr="00504FCE">
        <w:rPr>
          <w:rFonts w:ascii="Arial" w:hAnsi="Arial" w:cs="Arial"/>
          <w:color w:val="000000"/>
          <w:sz w:val="20"/>
          <w:szCs w:val="20"/>
        </w:rPr>
        <w:t>Por servicios de vigilancia:</w:t>
      </w:r>
    </w:p>
    <w:p w14:paraId="006C3262" w14:textId="77777777" w:rsidR="007E4478" w:rsidRPr="00504FCE" w:rsidRDefault="007E4478" w:rsidP="00504FCE">
      <w:pPr>
        <w:widowControl w:val="0"/>
        <w:numPr>
          <w:ilvl w:val="0"/>
          <w:numId w:val="34"/>
        </w:numPr>
        <w:pBdr>
          <w:top w:val="nil"/>
          <w:left w:val="nil"/>
          <w:bottom w:val="nil"/>
          <w:right w:val="nil"/>
          <w:between w:val="nil"/>
        </w:pBdr>
        <w:tabs>
          <w:tab w:val="left" w:pos="567"/>
        </w:tabs>
        <w:spacing w:after="0" w:line="360" w:lineRule="auto"/>
        <w:ind w:left="567" w:hanging="283"/>
        <w:jc w:val="both"/>
        <w:rPr>
          <w:rFonts w:ascii="Arial" w:hAnsi="Arial" w:cs="Arial"/>
          <w:color w:val="000000"/>
          <w:sz w:val="20"/>
          <w:szCs w:val="20"/>
        </w:rPr>
      </w:pPr>
      <w:r w:rsidRPr="00504FCE">
        <w:rPr>
          <w:rFonts w:ascii="Arial" w:hAnsi="Arial" w:cs="Arial"/>
          <w:color w:val="000000"/>
          <w:sz w:val="20"/>
          <w:szCs w:val="20"/>
        </w:rPr>
        <w:t>En fiestas de carácter social, exposiciones, asambleas y demás eventos análogos, en general, una cuota equivalente a 5 Unidades de Medida y Actualización por comisionado por cada jornada de ocho horas.</w:t>
      </w:r>
    </w:p>
    <w:p w14:paraId="51D582A9" w14:textId="77777777" w:rsidR="007E4478" w:rsidRDefault="007E4478" w:rsidP="00504FCE">
      <w:pPr>
        <w:widowControl w:val="0"/>
        <w:numPr>
          <w:ilvl w:val="0"/>
          <w:numId w:val="34"/>
        </w:numPr>
        <w:pBdr>
          <w:top w:val="nil"/>
          <w:left w:val="nil"/>
          <w:bottom w:val="nil"/>
          <w:right w:val="nil"/>
          <w:between w:val="nil"/>
        </w:pBdr>
        <w:tabs>
          <w:tab w:val="left" w:pos="567"/>
        </w:tabs>
        <w:spacing w:after="0" w:line="360" w:lineRule="auto"/>
        <w:ind w:left="567" w:hanging="283"/>
        <w:jc w:val="both"/>
        <w:rPr>
          <w:rFonts w:ascii="Arial" w:hAnsi="Arial" w:cs="Arial"/>
          <w:color w:val="000000"/>
          <w:sz w:val="20"/>
          <w:szCs w:val="20"/>
        </w:rPr>
      </w:pPr>
      <w:r w:rsidRPr="00504FCE">
        <w:rPr>
          <w:rFonts w:ascii="Arial" w:hAnsi="Arial" w:cs="Arial"/>
          <w:color w:val="000000"/>
          <w:sz w:val="20"/>
          <w:szCs w:val="20"/>
        </w:rPr>
        <w:t>En las centrales y terminales de autobuses, centros deportivos, empresas, instituciones y con particulares una cuota equivalente a 8 unidades de medida y actualización por comisionado, por cada jornada de ocho horas.</w:t>
      </w:r>
    </w:p>
    <w:p w14:paraId="43166F4A" w14:textId="77777777" w:rsidR="00922787" w:rsidRPr="007A6F03" w:rsidRDefault="00922787" w:rsidP="00922787">
      <w:pPr>
        <w:pBdr>
          <w:top w:val="nil"/>
          <w:left w:val="nil"/>
          <w:bottom w:val="nil"/>
          <w:right w:val="nil"/>
          <w:between w:val="nil"/>
        </w:pBdr>
        <w:tabs>
          <w:tab w:val="left" w:pos="284"/>
        </w:tabs>
        <w:spacing w:after="0" w:line="360" w:lineRule="auto"/>
        <w:jc w:val="both"/>
        <w:rPr>
          <w:rFonts w:ascii="Arial" w:hAnsi="Arial" w:cs="Arial"/>
          <w:color w:val="000000"/>
          <w:sz w:val="20"/>
          <w:szCs w:val="20"/>
        </w:rPr>
      </w:pPr>
    </w:p>
    <w:p w14:paraId="4EB8443F" w14:textId="77777777" w:rsidR="00922787" w:rsidRPr="007A6F03" w:rsidRDefault="00922787" w:rsidP="00922787">
      <w:pPr>
        <w:pBdr>
          <w:top w:val="nil"/>
          <w:left w:val="nil"/>
          <w:bottom w:val="nil"/>
          <w:right w:val="nil"/>
          <w:between w:val="nil"/>
        </w:pBdr>
        <w:spacing w:after="0" w:line="360" w:lineRule="auto"/>
        <w:jc w:val="both"/>
        <w:rPr>
          <w:rFonts w:ascii="Arial" w:hAnsi="Arial" w:cs="Arial"/>
          <w:color w:val="000000"/>
          <w:sz w:val="20"/>
          <w:szCs w:val="20"/>
        </w:rPr>
      </w:pPr>
      <w:r w:rsidRPr="007A6F03">
        <w:rPr>
          <w:rFonts w:ascii="Arial" w:hAnsi="Arial" w:cs="Arial"/>
          <w:b/>
          <w:color w:val="000000"/>
          <w:sz w:val="20"/>
          <w:szCs w:val="20"/>
        </w:rPr>
        <w:t xml:space="preserve">II.- </w:t>
      </w:r>
      <w:r w:rsidRPr="007A6F03">
        <w:rPr>
          <w:rFonts w:ascii="Arial" w:hAnsi="Arial" w:cs="Arial"/>
          <w:color w:val="000000"/>
          <w:sz w:val="20"/>
          <w:szCs w:val="20"/>
        </w:rPr>
        <w:t>Por permisos relacionados con la Vialidad de vehículos de carga:</w:t>
      </w:r>
    </w:p>
    <w:p w14:paraId="0E1F00FA" w14:textId="77777777" w:rsidR="00922787" w:rsidRDefault="00922787" w:rsidP="00922787">
      <w:pPr>
        <w:widowControl w:val="0"/>
        <w:numPr>
          <w:ilvl w:val="0"/>
          <w:numId w:val="35"/>
        </w:numPr>
        <w:pBdr>
          <w:top w:val="nil"/>
          <w:left w:val="nil"/>
          <w:bottom w:val="nil"/>
          <w:right w:val="nil"/>
          <w:between w:val="nil"/>
        </w:pBdr>
        <w:tabs>
          <w:tab w:val="left" w:pos="567"/>
        </w:tabs>
        <w:spacing w:after="0" w:line="360" w:lineRule="auto"/>
        <w:ind w:hanging="274"/>
        <w:jc w:val="both"/>
        <w:rPr>
          <w:rFonts w:ascii="Arial" w:hAnsi="Arial" w:cs="Arial"/>
          <w:color w:val="000000"/>
          <w:sz w:val="20"/>
          <w:szCs w:val="20"/>
        </w:rPr>
      </w:pPr>
      <w:r w:rsidRPr="007A6F03">
        <w:rPr>
          <w:rFonts w:ascii="Arial" w:hAnsi="Arial" w:cs="Arial"/>
          <w:color w:val="000000"/>
          <w:sz w:val="20"/>
          <w:szCs w:val="20"/>
        </w:rPr>
        <w:t xml:space="preserve">Por cada maniobra de carga y descarga en la vía pública de vehículos con capacidad de carga mayor de 10,000 kilos, se pagará una cuota </w:t>
      </w:r>
      <w:r w:rsidRPr="004E2752">
        <w:rPr>
          <w:rFonts w:ascii="Arial" w:hAnsi="Arial" w:cs="Arial"/>
          <w:sz w:val="20"/>
          <w:szCs w:val="20"/>
        </w:rPr>
        <w:t xml:space="preserve">equivalente a </w:t>
      </w:r>
      <w:r>
        <w:rPr>
          <w:rFonts w:ascii="Arial" w:hAnsi="Arial" w:cs="Arial"/>
          <w:sz w:val="20"/>
          <w:szCs w:val="20"/>
        </w:rPr>
        <w:t xml:space="preserve">2 </w:t>
      </w:r>
      <w:r w:rsidRPr="004E2752">
        <w:rPr>
          <w:rFonts w:ascii="Arial" w:hAnsi="Arial" w:cs="Arial"/>
          <w:sz w:val="20"/>
          <w:szCs w:val="20"/>
        </w:rPr>
        <w:t>veces la unidad de medida y actualización</w:t>
      </w:r>
      <w:r w:rsidRPr="007A6F03">
        <w:rPr>
          <w:rFonts w:ascii="Arial" w:hAnsi="Arial" w:cs="Arial"/>
          <w:color w:val="000000"/>
          <w:sz w:val="20"/>
          <w:szCs w:val="20"/>
        </w:rPr>
        <w:t>.</w:t>
      </w:r>
    </w:p>
    <w:p w14:paraId="5675335D" w14:textId="77777777" w:rsidR="00922787" w:rsidRPr="007A6F03" w:rsidRDefault="00922787" w:rsidP="00922787">
      <w:pPr>
        <w:widowControl w:val="0"/>
        <w:pBdr>
          <w:top w:val="nil"/>
          <w:left w:val="nil"/>
          <w:bottom w:val="nil"/>
          <w:right w:val="nil"/>
          <w:between w:val="nil"/>
        </w:pBdr>
        <w:tabs>
          <w:tab w:val="left" w:pos="567"/>
        </w:tabs>
        <w:spacing w:after="0" w:line="360" w:lineRule="auto"/>
        <w:ind w:left="558"/>
        <w:jc w:val="both"/>
        <w:rPr>
          <w:rFonts w:ascii="Arial" w:hAnsi="Arial" w:cs="Arial"/>
          <w:color w:val="000000"/>
          <w:sz w:val="20"/>
          <w:szCs w:val="20"/>
        </w:rPr>
      </w:pPr>
    </w:p>
    <w:p w14:paraId="694047A1" w14:textId="77777777" w:rsidR="00922787" w:rsidRPr="007A6F03" w:rsidRDefault="00922787" w:rsidP="00922787">
      <w:pPr>
        <w:widowControl w:val="0"/>
        <w:numPr>
          <w:ilvl w:val="0"/>
          <w:numId w:val="35"/>
        </w:numPr>
        <w:pBdr>
          <w:top w:val="nil"/>
          <w:left w:val="nil"/>
          <w:bottom w:val="nil"/>
          <w:right w:val="nil"/>
          <w:between w:val="nil"/>
        </w:pBdr>
        <w:tabs>
          <w:tab w:val="left" w:pos="567"/>
        </w:tabs>
        <w:spacing w:after="0" w:line="360" w:lineRule="auto"/>
        <w:ind w:hanging="274"/>
        <w:jc w:val="both"/>
        <w:rPr>
          <w:rFonts w:ascii="Arial" w:hAnsi="Arial" w:cs="Arial"/>
          <w:color w:val="000000"/>
          <w:sz w:val="20"/>
          <w:szCs w:val="20"/>
        </w:rPr>
      </w:pPr>
      <w:r w:rsidRPr="007A6F03">
        <w:rPr>
          <w:rFonts w:ascii="Arial" w:hAnsi="Arial" w:cs="Arial"/>
          <w:color w:val="000000"/>
          <w:sz w:val="20"/>
          <w:szCs w:val="20"/>
        </w:rPr>
        <w:t xml:space="preserve">Por transitar en el primer cuadro de la ciudad, en ruta y horario determinado, fuera del horario autorizado por la norma respectiva, con vehículos de capacidad de carga mayor de 3,500 kilos, se pagará una cuota </w:t>
      </w:r>
      <w:r w:rsidRPr="00C10B54">
        <w:rPr>
          <w:rFonts w:ascii="Arial" w:hAnsi="Arial" w:cs="Arial"/>
          <w:color w:val="000000"/>
          <w:sz w:val="20"/>
          <w:szCs w:val="20"/>
        </w:rPr>
        <w:t>equivalente a una unidad de medida y actualización.</w:t>
      </w:r>
    </w:p>
    <w:p w14:paraId="6208EB50" w14:textId="77777777" w:rsidR="00922787" w:rsidRPr="007A6F03" w:rsidRDefault="00922787" w:rsidP="00922787">
      <w:pPr>
        <w:pBdr>
          <w:top w:val="nil"/>
          <w:left w:val="nil"/>
          <w:bottom w:val="nil"/>
          <w:right w:val="nil"/>
          <w:between w:val="nil"/>
        </w:pBdr>
        <w:spacing w:after="0" w:line="240" w:lineRule="auto"/>
        <w:jc w:val="both"/>
        <w:rPr>
          <w:rFonts w:ascii="Arial" w:hAnsi="Arial" w:cs="Arial"/>
          <w:color w:val="000000"/>
          <w:sz w:val="20"/>
          <w:szCs w:val="20"/>
        </w:rPr>
      </w:pPr>
    </w:p>
    <w:p w14:paraId="0B38579F" w14:textId="77777777" w:rsidR="00922787" w:rsidRDefault="00922787" w:rsidP="00922787">
      <w:pPr>
        <w:pBdr>
          <w:top w:val="nil"/>
          <w:left w:val="nil"/>
          <w:bottom w:val="nil"/>
          <w:right w:val="nil"/>
          <w:between w:val="nil"/>
        </w:pBdr>
        <w:spacing w:after="0" w:line="360" w:lineRule="auto"/>
        <w:jc w:val="both"/>
        <w:rPr>
          <w:rFonts w:ascii="Arial" w:hAnsi="Arial" w:cs="Arial"/>
          <w:color w:val="000000"/>
          <w:sz w:val="20"/>
          <w:szCs w:val="20"/>
        </w:rPr>
      </w:pPr>
      <w:r w:rsidRPr="007A6F03">
        <w:rPr>
          <w:rFonts w:ascii="Arial" w:hAnsi="Arial" w:cs="Arial"/>
          <w:b/>
          <w:color w:val="000000"/>
          <w:sz w:val="20"/>
          <w:szCs w:val="20"/>
        </w:rPr>
        <w:t xml:space="preserve">III.- </w:t>
      </w:r>
      <w:r w:rsidRPr="007A6F03">
        <w:rPr>
          <w:rFonts w:ascii="Arial" w:hAnsi="Arial" w:cs="Arial"/>
          <w:color w:val="000000"/>
          <w:sz w:val="20"/>
          <w:szCs w:val="20"/>
        </w:rPr>
        <w:t>Por permisos para actividades que requieran la ocupación de la vía pública:</w:t>
      </w:r>
    </w:p>
    <w:p w14:paraId="0B863666" w14:textId="77777777" w:rsidR="00922787" w:rsidRPr="007A6F03" w:rsidRDefault="00922787" w:rsidP="00922787">
      <w:pPr>
        <w:pBdr>
          <w:top w:val="nil"/>
          <w:left w:val="nil"/>
          <w:bottom w:val="nil"/>
          <w:right w:val="nil"/>
          <w:between w:val="nil"/>
        </w:pBdr>
        <w:spacing w:after="0" w:line="360" w:lineRule="auto"/>
        <w:jc w:val="both"/>
        <w:rPr>
          <w:rFonts w:ascii="Arial" w:hAnsi="Arial" w:cs="Arial"/>
          <w:color w:val="000000"/>
          <w:sz w:val="20"/>
          <w:szCs w:val="20"/>
        </w:rPr>
      </w:pPr>
    </w:p>
    <w:p w14:paraId="36E18D0B" w14:textId="77777777" w:rsidR="00922787" w:rsidRPr="007A6F03" w:rsidRDefault="00922787" w:rsidP="00922787">
      <w:pPr>
        <w:widowControl w:val="0"/>
        <w:numPr>
          <w:ilvl w:val="0"/>
          <w:numId w:val="36"/>
        </w:numPr>
        <w:pBdr>
          <w:top w:val="nil"/>
          <w:left w:val="nil"/>
          <w:bottom w:val="nil"/>
          <w:right w:val="nil"/>
          <w:between w:val="nil"/>
        </w:pBdr>
        <w:tabs>
          <w:tab w:val="left" w:pos="567"/>
        </w:tabs>
        <w:spacing w:after="0" w:line="360" w:lineRule="auto"/>
        <w:ind w:hanging="274"/>
        <w:jc w:val="both"/>
        <w:rPr>
          <w:rFonts w:ascii="Arial" w:hAnsi="Arial" w:cs="Arial"/>
          <w:color w:val="000000"/>
          <w:sz w:val="20"/>
          <w:szCs w:val="20"/>
        </w:rPr>
      </w:pPr>
      <w:r w:rsidRPr="007A6F03">
        <w:rPr>
          <w:rFonts w:ascii="Arial" w:hAnsi="Arial" w:cs="Arial"/>
          <w:color w:val="000000"/>
          <w:sz w:val="20"/>
          <w:szCs w:val="20"/>
        </w:rPr>
        <w:t xml:space="preserve">Por trabajo de extracción de aguas negras o desazolve de pozos, se pagará una cuota equivalente a </w:t>
      </w:r>
      <w:r w:rsidRPr="004E2752">
        <w:rPr>
          <w:rFonts w:ascii="Arial" w:hAnsi="Arial" w:cs="Arial"/>
          <w:sz w:val="20"/>
          <w:szCs w:val="20"/>
        </w:rPr>
        <w:t>c</w:t>
      </w:r>
      <w:r>
        <w:rPr>
          <w:rFonts w:ascii="Arial" w:hAnsi="Arial" w:cs="Arial"/>
          <w:sz w:val="20"/>
          <w:szCs w:val="20"/>
        </w:rPr>
        <w:t>inco</w:t>
      </w:r>
      <w:r w:rsidRPr="004E2752">
        <w:rPr>
          <w:rFonts w:ascii="Arial" w:hAnsi="Arial" w:cs="Arial"/>
          <w:sz w:val="20"/>
          <w:szCs w:val="20"/>
        </w:rPr>
        <w:t xml:space="preserve"> veces la unidad de medida y actualización</w:t>
      </w:r>
      <w:r w:rsidRPr="007A6F03">
        <w:rPr>
          <w:rFonts w:ascii="Arial" w:hAnsi="Arial" w:cs="Arial"/>
          <w:color w:val="000000"/>
          <w:sz w:val="20"/>
          <w:szCs w:val="20"/>
        </w:rPr>
        <w:t>.</w:t>
      </w:r>
    </w:p>
    <w:p w14:paraId="05ECBC5C" w14:textId="77777777" w:rsidR="00922787" w:rsidRPr="00C10B54" w:rsidRDefault="00922787" w:rsidP="00922787">
      <w:pPr>
        <w:widowControl w:val="0"/>
        <w:numPr>
          <w:ilvl w:val="0"/>
          <w:numId w:val="36"/>
        </w:numPr>
        <w:pBdr>
          <w:top w:val="nil"/>
          <w:left w:val="nil"/>
          <w:bottom w:val="nil"/>
          <w:right w:val="nil"/>
          <w:between w:val="nil"/>
        </w:pBdr>
        <w:tabs>
          <w:tab w:val="left" w:pos="567"/>
        </w:tabs>
        <w:spacing w:after="0" w:line="360" w:lineRule="auto"/>
        <w:ind w:hanging="274"/>
        <w:jc w:val="both"/>
        <w:rPr>
          <w:rFonts w:ascii="Arial" w:hAnsi="Arial" w:cs="Arial"/>
          <w:color w:val="000000"/>
          <w:sz w:val="20"/>
          <w:szCs w:val="20"/>
        </w:rPr>
      </w:pPr>
      <w:r w:rsidRPr="00C10B54">
        <w:rPr>
          <w:rFonts w:ascii="Arial" w:hAnsi="Arial" w:cs="Arial"/>
          <w:color w:val="000000"/>
          <w:sz w:val="20"/>
          <w:szCs w:val="20"/>
        </w:rPr>
        <w:t>Por cierre total de calle, por cada día o fracción de éste, se pagará una cuota equivalente a nueve veces la unidad de medida y actualización.</w:t>
      </w:r>
    </w:p>
    <w:p w14:paraId="6602D555" w14:textId="77777777" w:rsidR="00922787" w:rsidRPr="007A6F03" w:rsidRDefault="00922787" w:rsidP="00922787">
      <w:pPr>
        <w:widowControl w:val="0"/>
        <w:numPr>
          <w:ilvl w:val="0"/>
          <w:numId w:val="36"/>
        </w:numPr>
        <w:pBdr>
          <w:top w:val="nil"/>
          <w:left w:val="nil"/>
          <w:bottom w:val="nil"/>
          <w:right w:val="nil"/>
          <w:between w:val="nil"/>
        </w:pBdr>
        <w:tabs>
          <w:tab w:val="left" w:pos="567"/>
        </w:tabs>
        <w:spacing w:after="0" w:line="360" w:lineRule="auto"/>
        <w:ind w:hanging="274"/>
        <w:jc w:val="both"/>
        <w:rPr>
          <w:rFonts w:ascii="Arial" w:hAnsi="Arial" w:cs="Arial"/>
          <w:color w:val="000000"/>
          <w:sz w:val="20"/>
          <w:szCs w:val="20"/>
        </w:rPr>
      </w:pPr>
      <w:r w:rsidRPr="007A6F03">
        <w:rPr>
          <w:rFonts w:ascii="Arial" w:hAnsi="Arial" w:cs="Arial"/>
          <w:color w:val="000000"/>
          <w:sz w:val="20"/>
          <w:szCs w:val="20"/>
        </w:rPr>
        <w:t xml:space="preserve">Por cierre parcial de calle por cada día o fracción de éste, se pagará una cuota equivalente a </w:t>
      </w:r>
      <w:r w:rsidRPr="00C10B54">
        <w:rPr>
          <w:rFonts w:ascii="Arial" w:hAnsi="Arial" w:cs="Arial"/>
          <w:color w:val="000000"/>
          <w:sz w:val="20"/>
          <w:szCs w:val="20"/>
        </w:rPr>
        <w:t>cinco veces la unidad de medida y actualización.</w:t>
      </w:r>
    </w:p>
    <w:p w14:paraId="15BF1BC3" w14:textId="77777777" w:rsidR="00922787" w:rsidRPr="007A6F03" w:rsidRDefault="00922787" w:rsidP="00767677">
      <w:pPr>
        <w:pBdr>
          <w:top w:val="nil"/>
          <w:left w:val="nil"/>
          <w:bottom w:val="nil"/>
          <w:right w:val="nil"/>
          <w:between w:val="nil"/>
        </w:pBdr>
        <w:spacing w:after="0" w:line="240" w:lineRule="auto"/>
        <w:jc w:val="both"/>
        <w:rPr>
          <w:rFonts w:ascii="Arial" w:hAnsi="Arial" w:cs="Arial"/>
          <w:color w:val="000000"/>
          <w:sz w:val="20"/>
          <w:szCs w:val="20"/>
        </w:rPr>
      </w:pPr>
    </w:p>
    <w:p w14:paraId="5F98C14F" w14:textId="77777777" w:rsidR="00922787" w:rsidRPr="007A6F03" w:rsidRDefault="00922787" w:rsidP="00922787">
      <w:pPr>
        <w:widowControl w:val="0"/>
        <w:pBdr>
          <w:top w:val="nil"/>
          <w:left w:val="nil"/>
          <w:bottom w:val="nil"/>
          <w:right w:val="nil"/>
          <w:between w:val="nil"/>
        </w:pBdr>
        <w:tabs>
          <w:tab w:val="left" w:pos="567"/>
        </w:tabs>
        <w:spacing w:after="0" w:line="360" w:lineRule="auto"/>
        <w:jc w:val="both"/>
        <w:rPr>
          <w:rFonts w:ascii="Arial" w:hAnsi="Arial" w:cs="Arial"/>
          <w:color w:val="000000"/>
          <w:sz w:val="20"/>
          <w:szCs w:val="20"/>
        </w:rPr>
      </w:pPr>
      <w:r w:rsidRPr="007A6F03">
        <w:rPr>
          <w:rFonts w:ascii="Arial" w:hAnsi="Arial" w:cs="Arial"/>
          <w:color w:val="000000"/>
          <w:sz w:val="20"/>
          <w:szCs w:val="20"/>
        </w:rPr>
        <w:t>Cuando se causen y paguen los derechos establecidos en los incisos b) o c) de la fracción III de este artículo, no se causarán los derechos establecidos en la fracción II del mismo.</w:t>
      </w:r>
    </w:p>
    <w:p w14:paraId="185EC038" w14:textId="77777777" w:rsidR="007A6F03" w:rsidRPr="00504FCE" w:rsidRDefault="007A6F03" w:rsidP="00767677">
      <w:pPr>
        <w:pBdr>
          <w:top w:val="nil"/>
          <w:left w:val="nil"/>
          <w:bottom w:val="nil"/>
          <w:right w:val="nil"/>
          <w:between w:val="nil"/>
        </w:pBdr>
        <w:spacing w:after="0" w:line="240" w:lineRule="auto"/>
        <w:jc w:val="both"/>
        <w:rPr>
          <w:rFonts w:ascii="Arial" w:hAnsi="Arial" w:cs="Arial"/>
          <w:color w:val="000000"/>
          <w:sz w:val="20"/>
          <w:szCs w:val="20"/>
        </w:rPr>
      </w:pPr>
    </w:p>
    <w:p w14:paraId="60BEC246" w14:textId="15713F6B" w:rsidR="007A6F03" w:rsidRPr="00504FCE" w:rsidRDefault="007A6F03" w:rsidP="00504FCE">
      <w:pPr>
        <w:widowControl w:val="0"/>
        <w:autoSpaceDE w:val="0"/>
        <w:autoSpaceDN w:val="0"/>
        <w:adjustRightInd w:val="0"/>
        <w:spacing w:after="0" w:line="360" w:lineRule="auto"/>
        <w:jc w:val="center"/>
        <w:rPr>
          <w:rFonts w:ascii="Arial" w:hAnsi="Arial" w:cs="Arial"/>
          <w:b/>
          <w:color w:val="000000"/>
          <w:sz w:val="20"/>
          <w:szCs w:val="20"/>
          <w:lang w:bidi="es-ES"/>
        </w:rPr>
      </w:pPr>
      <w:r w:rsidRPr="00504FCE">
        <w:rPr>
          <w:rFonts w:ascii="Arial" w:hAnsi="Arial" w:cs="Arial"/>
          <w:b/>
          <w:color w:val="000000"/>
          <w:sz w:val="20"/>
          <w:szCs w:val="20"/>
          <w:lang w:bidi="es-ES"/>
        </w:rPr>
        <w:t>CAPÍTULO V</w:t>
      </w:r>
    </w:p>
    <w:p w14:paraId="7A6D9048" w14:textId="76968FD7" w:rsidR="00634C6C" w:rsidRPr="00504FCE" w:rsidRDefault="00634C6C" w:rsidP="00504FCE">
      <w:pPr>
        <w:widowControl w:val="0"/>
        <w:autoSpaceDE w:val="0"/>
        <w:autoSpaceDN w:val="0"/>
        <w:adjustRightInd w:val="0"/>
        <w:spacing w:after="0" w:line="360" w:lineRule="auto"/>
        <w:jc w:val="center"/>
        <w:rPr>
          <w:rFonts w:ascii="Arial" w:hAnsi="Arial" w:cs="Arial"/>
          <w:b/>
          <w:color w:val="000000"/>
          <w:sz w:val="20"/>
          <w:szCs w:val="20"/>
          <w:lang w:bidi="es-ES"/>
        </w:rPr>
      </w:pPr>
      <w:r w:rsidRPr="00504FCE">
        <w:rPr>
          <w:rFonts w:ascii="Arial" w:hAnsi="Arial" w:cs="Arial"/>
          <w:b/>
          <w:color w:val="000000"/>
          <w:sz w:val="20"/>
          <w:szCs w:val="20"/>
          <w:lang w:bidi="es-ES"/>
        </w:rPr>
        <w:t>Derechos por los Servicios de Corralón y Grúa</w:t>
      </w:r>
    </w:p>
    <w:p w14:paraId="5845059B" w14:textId="77777777" w:rsidR="00634C6C" w:rsidRPr="00504FCE" w:rsidRDefault="00634C6C" w:rsidP="00EA508D">
      <w:pPr>
        <w:widowControl w:val="0"/>
        <w:autoSpaceDE w:val="0"/>
        <w:autoSpaceDN w:val="0"/>
        <w:adjustRightInd w:val="0"/>
        <w:spacing w:after="0" w:line="240" w:lineRule="auto"/>
        <w:jc w:val="both"/>
        <w:rPr>
          <w:rFonts w:ascii="Arial" w:hAnsi="Arial" w:cs="Arial"/>
          <w:b/>
          <w:color w:val="000000"/>
          <w:sz w:val="20"/>
          <w:szCs w:val="20"/>
          <w:lang w:bidi="es-ES"/>
        </w:rPr>
      </w:pPr>
    </w:p>
    <w:p w14:paraId="6AF4E7FE" w14:textId="77777777" w:rsidR="00634C6C" w:rsidRPr="00504FCE" w:rsidRDefault="00634C6C" w:rsidP="00504FCE">
      <w:pPr>
        <w:widowControl w:val="0"/>
        <w:autoSpaceDE w:val="0"/>
        <w:autoSpaceDN w:val="0"/>
        <w:adjustRightInd w:val="0"/>
        <w:spacing w:after="0" w:line="360" w:lineRule="auto"/>
        <w:jc w:val="both"/>
        <w:rPr>
          <w:rFonts w:ascii="Arial" w:hAnsi="Arial" w:cs="Arial"/>
          <w:sz w:val="20"/>
          <w:szCs w:val="20"/>
          <w:lang w:bidi="es-ES"/>
        </w:rPr>
      </w:pPr>
      <w:r w:rsidRPr="00504FCE">
        <w:rPr>
          <w:rFonts w:ascii="Arial" w:hAnsi="Arial" w:cs="Arial"/>
          <w:b/>
          <w:sz w:val="20"/>
          <w:szCs w:val="20"/>
          <w:lang w:bidi="es-ES"/>
        </w:rPr>
        <w:t xml:space="preserve">Artículo 35.- </w:t>
      </w:r>
      <w:r w:rsidRPr="00504FCE">
        <w:rPr>
          <w:rFonts w:ascii="Arial" w:hAnsi="Arial" w:cs="Arial"/>
          <w:sz w:val="20"/>
          <w:szCs w:val="20"/>
          <w:lang w:bidi="es-ES"/>
        </w:rPr>
        <w:t>Los derechos previstos en esta sección se pagarán de acuerdo con las siguientes tarifas:</w:t>
      </w:r>
    </w:p>
    <w:p w14:paraId="5074EF90" w14:textId="77777777" w:rsidR="00634C6C" w:rsidRPr="00504FCE" w:rsidRDefault="00634C6C" w:rsidP="00504FCE">
      <w:pPr>
        <w:widowControl w:val="0"/>
        <w:autoSpaceDE w:val="0"/>
        <w:autoSpaceDN w:val="0"/>
        <w:adjustRightInd w:val="0"/>
        <w:spacing w:after="0" w:line="360" w:lineRule="auto"/>
        <w:jc w:val="both"/>
        <w:rPr>
          <w:rFonts w:ascii="Arial" w:hAnsi="Arial" w:cs="Arial"/>
          <w:sz w:val="20"/>
          <w:szCs w:val="20"/>
          <w:lang w:bidi="es-ES"/>
        </w:rPr>
      </w:pPr>
    </w:p>
    <w:tbl>
      <w:tblPr>
        <w:tblStyle w:val="Tablaconcuadrcula"/>
        <w:tblW w:w="0" w:type="auto"/>
        <w:tblLook w:val="04A0" w:firstRow="1" w:lastRow="0" w:firstColumn="1" w:lastColumn="0" w:noHBand="0" w:noVBand="1"/>
      </w:tblPr>
      <w:tblGrid>
        <w:gridCol w:w="6898"/>
        <w:gridCol w:w="2156"/>
      </w:tblGrid>
      <w:tr w:rsidR="00634C6C" w:rsidRPr="00504FCE" w14:paraId="3AC79D4B" w14:textId="77777777" w:rsidTr="00C3247D">
        <w:tc>
          <w:tcPr>
            <w:tcW w:w="6898" w:type="dxa"/>
          </w:tcPr>
          <w:p w14:paraId="35670DA4" w14:textId="77777777" w:rsidR="00634C6C" w:rsidRPr="00504FCE" w:rsidRDefault="00634C6C" w:rsidP="00504FCE">
            <w:pPr>
              <w:pStyle w:val="Prrafodelista"/>
              <w:widowControl w:val="0"/>
              <w:numPr>
                <w:ilvl w:val="0"/>
                <w:numId w:val="37"/>
              </w:numPr>
              <w:autoSpaceDE w:val="0"/>
              <w:autoSpaceDN w:val="0"/>
              <w:adjustRightInd w:val="0"/>
              <w:spacing w:after="0" w:line="360" w:lineRule="auto"/>
              <w:ind w:left="447" w:hanging="261"/>
              <w:contextualSpacing w:val="0"/>
              <w:rPr>
                <w:rFonts w:ascii="Arial" w:eastAsia="Times New Roman" w:hAnsi="Arial" w:cs="Arial"/>
                <w:sz w:val="20"/>
                <w:szCs w:val="20"/>
              </w:rPr>
            </w:pPr>
            <w:r w:rsidRPr="00504FCE">
              <w:rPr>
                <w:rFonts w:ascii="Arial" w:eastAsia="Times New Roman" w:hAnsi="Arial" w:cs="Arial"/>
                <w:sz w:val="20"/>
                <w:szCs w:val="20"/>
              </w:rPr>
              <w:t>Modificación o corrección de datos (no mayor de 2 datos)</w:t>
            </w:r>
          </w:p>
        </w:tc>
        <w:tc>
          <w:tcPr>
            <w:tcW w:w="2156" w:type="dxa"/>
          </w:tcPr>
          <w:p w14:paraId="4D83224C" w14:textId="77777777" w:rsidR="00634C6C" w:rsidRPr="00504FCE" w:rsidRDefault="00634C6C" w:rsidP="00504FCE">
            <w:pPr>
              <w:widowControl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         100.00</w:t>
            </w:r>
          </w:p>
        </w:tc>
      </w:tr>
      <w:tr w:rsidR="00634C6C" w:rsidRPr="00504FCE" w14:paraId="236E78AA" w14:textId="77777777" w:rsidTr="00C3247D">
        <w:tc>
          <w:tcPr>
            <w:tcW w:w="6898" w:type="dxa"/>
          </w:tcPr>
          <w:p w14:paraId="16EA1E5D" w14:textId="77777777" w:rsidR="00634C6C" w:rsidRPr="00504FCE" w:rsidRDefault="00634C6C" w:rsidP="00504FCE">
            <w:pPr>
              <w:pStyle w:val="Prrafodelista"/>
              <w:widowControl w:val="0"/>
              <w:numPr>
                <w:ilvl w:val="0"/>
                <w:numId w:val="37"/>
              </w:numPr>
              <w:autoSpaceDE w:val="0"/>
              <w:autoSpaceDN w:val="0"/>
              <w:adjustRightInd w:val="0"/>
              <w:spacing w:after="0" w:line="360" w:lineRule="auto"/>
              <w:ind w:left="447" w:hanging="261"/>
              <w:contextualSpacing w:val="0"/>
              <w:rPr>
                <w:rFonts w:ascii="Arial" w:eastAsia="Times New Roman" w:hAnsi="Arial" w:cs="Arial"/>
                <w:sz w:val="20"/>
                <w:szCs w:val="20"/>
              </w:rPr>
            </w:pPr>
            <w:r w:rsidRPr="00504FCE">
              <w:rPr>
                <w:rFonts w:ascii="Arial" w:eastAsia="Times New Roman" w:hAnsi="Arial" w:cs="Arial"/>
                <w:sz w:val="20"/>
                <w:szCs w:val="20"/>
              </w:rPr>
              <w:t>Servicio de grúa en automóviles</w:t>
            </w:r>
          </w:p>
        </w:tc>
        <w:tc>
          <w:tcPr>
            <w:tcW w:w="2156" w:type="dxa"/>
          </w:tcPr>
          <w:p w14:paraId="2E9BA0A4" w14:textId="77777777" w:rsidR="00634C6C" w:rsidRPr="00504FCE" w:rsidRDefault="00634C6C" w:rsidP="00504FCE">
            <w:pPr>
              <w:widowControl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      2,000.00</w:t>
            </w:r>
          </w:p>
        </w:tc>
      </w:tr>
      <w:tr w:rsidR="00634C6C" w:rsidRPr="00504FCE" w14:paraId="676FCE86" w14:textId="77777777" w:rsidTr="00C3247D">
        <w:tc>
          <w:tcPr>
            <w:tcW w:w="6898" w:type="dxa"/>
          </w:tcPr>
          <w:p w14:paraId="6017D75D" w14:textId="77777777" w:rsidR="00634C6C" w:rsidRPr="00504FCE" w:rsidRDefault="00634C6C" w:rsidP="00504FCE">
            <w:pPr>
              <w:pStyle w:val="Prrafodelista"/>
              <w:widowControl w:val="0"/>
              <w:numPr>
                <w:ilvl w:val="0"/>
                <w:numId w:val="37"/>
              </w:numPr>
              <w:autoSpaceDE w:val="0"/>
              <w:autoSpaceDN w:val="0"/>
              <w:adjustRightInd w:val="0"/>
              <w:spacing w:after="0" w:line="360" w:lineRule="auto"/>
              <w:ind w:left="447" w:hanging="261"/>
              <w:contextualSpacing w:val="0"/>
              <w:rPr>
                <w:rFonts w:ascii="Arial" w:eastAsia="Times New Roman" w:hAnsi="Arial" w:cs="Arial"/>
                <w:sz w:val="20"/>
                <w:szCs w:val="20"/>
              </w:rPr>
            </w:pPr>
            <w:r w:rsidRPr="00504FCE">
              <w:rPr>
                <w:rFonts w:ascii="Arial" w:eastAsia="Times New Roman" w:hAnsi="Arial" w:cs="Arial"/>
                <w:sz w:val="20"/>
                <w:szCs w:val="20"/>
              </w:rPr>
              <w:t>Servicio de grúa en motos</w:t>
            </w:r>
          </w:p>
        </w:tc>
        <w:tc>
          <w:tcPr>
            <w:tcW w:w="2156" w:type="dxa"/>
          </w:tcPr>
          <w:p w14:paraId="0DAE012D" w14:textId="77777777" w:rsidR="00634C6C" w:rsidRPr="00504FCE" w:rsidRDefault="00634C6C" w:rsidP="00504FCE">
            <w:pPr>
              <w:widowControl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         500.00</w:t>
            </w:r>
          </w:p>
        </w:tc>
      </w:tr>
      <w:tr w:rsidR="00634C6C" w:rsidRPr="00504FCE" w14:paraId="03A8DCEA" w14:textId="77777777" w:rsidTr="00C3247D">
        <w:tc>
          <w:tcPr>
            <w:tcW w:w="6898" w:type="dxa"/>
          </w:tcPr>
          <w:p w14:paraId="4752C6D7" w14:textId="77777777" w:rsidR="00634C6C" w:rsidRPr="00504FCE" w:rsidRDefault="00634C6C" w:rsidP="00504FCE">
            <w:pPr>
              <w:pStyle w:val="Prrafodelista"/>
              <w:widowControl w:val="0"/>
              <w:numPr>
                <w:ilvl w:val="0"/>
                <w:numId w:val="37"/>
              </w:numPr>
              <w:autoSpaceDE w:val="0"/>
              <w:autoSpaceDN w:val="0"/>
              <w:adjustRightInd w:val="0"/>
              <w:spacing w:after="0" w:line="360" w:lineRule="auto"/>
              <w:ind w:left="447" w:hanging="261"/>
              <w:contextualSpacing w:val="0"/>
              <w:rPr>
                <w:rFonts w:ascii="Arial" w:eastAsia="Times New Roman" w:hAnsi="Arial" w:cs="Arial"/>
                <w:sz w:val="20"/>
                <w:szCs w:val="20"/>
              </w:rPr>
            </w:pPr>
            <w:r w:rsidRPr="00504FCE">
              <w:rPr>
                <w:rFonts w:ascii="Arial" w:eastAsia="Times New Roman" w:hAnsi="Arial" w:cs="Arial"/>
                <w:sz w:val="20"/>
                <w:szCs w:val="20"/>
              </w:rPr>
              <w:t>Servicio por corralón por día</w:t>
            </w:r>
          </w:p>
        </w:tc>
        <w:tc>
          <w:tcPr>
            <w:tcW w:w="2156" w:type="dxa"/>
          </w:tcPr>
          <w:p w14:paraId="4DA30FFB" w14:textId="77777777" w:rsidR="00634C6C" w:rsidRPr="00504FCE" w:rsidRDefault="00634C6C" w:rsidP="00504FCE">
            <w:pPr>
              <w:widowControl w:val="0"/>
              <w:autoSpaceDE w:val="0"/>
              <w:autoSpaceDN w:val="0"/>
              <w:adjustRightInd w:val="0"/>
              <w:spacing w:after="0" w:line="360" w:lineRule="auto"/>
              <w:jc w:val="right"/>
              <w:rPr>
                <w:rFonts w:ascii="Arial" w:hAnsi="Arial" w:cs="Arial"/>
                <w:sz w:val="20"/>
                <w:szCs w:val="20"/>
              </w:rPr>
            </w:pPr>
          </w:p>
        </w:tc>
      </w:tr>
      <w:tr w:rsidR="00634C6C" w:rsidRPr="00504FCE" w14:paraId="4915AA3C" w14:textId="77777777" w:rsidTr="00C3247D">
        <w:tc>
          <w:tcPr>
            <w:tcW w:w="6898" w:type="dxa"/>
          </w:tcPr>
          <w:p w14:paraId="002FB07D" w14:textId="77777777" w:rsidR="00634C6C" w:rsidRPr="00504FCE" w:rsidRDefault="00634C6C" w:rsidP="00504FCE">
            <w:pPr>
              <w:pStyle w:val="Prrafodelista"/>
              <w:widowControl w:val="0"/>
              <w:numPr>
                <w:ilvl w:val="1"/>
                <w:numId w:val="38"/>
              </w:numPr>
              <w:autoSpaceDE w:val="0"/>
              <w:autoSpaceDN w:val="0"/>
              <w:adjustRightInd w:val="0"/>
              <w:spacing w:after="0" w:line="360" w:lineRule="auto"/>
              <w:ind w:left="731" w:hanging="284"/>
              <w:contextualSpacing w:val="0"/>
              <w:rPr>
                <w:rFonts w:ascii="Arial" w:eastAsia="Times New Roman" w:hAnsi="Arial" w:cs="Arial"/>
                <w:sz w:val="20"/>
                <w:szCs w:val="20"/>
              </w:rPr>
            </w:pPr>
            <w:r w:rsidRPr="00504FCE">
              <w:rPr>
                <w:rFonts w:ascii="Arial" w:eastAsia="Times New Roman" w:hAnsi="Arial" w:cs="Arial"/>
                <w:sz w:val="20"/>
                <w:szCs w:val="20"/>
              </w:rPr>
              <w:t>Camiones o autobuses</w:t>
            </w:r>
          </w:p>
        </w:tc>
        <w:tc>
          <w:tcPr>
            <w:tcW w:w="2156" w:type="dxa"/>
          </w:tcPr>
          <w:p w14:paraId="409256B8" w14:textId="77777777" w:rsidR="00634C6C" w:rsidRPr="00504FCE" w:rsidRDefault="00634C6C" w:rsidP="00504FCE">
            <w:pPr>
              <w:widowControl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0.65 UMA</w:t>
            </w:r>
          </w:p>
        </w:tc>
      </w:tr>
      <w:tr w:rsidR="00634C6C" w:rsidRPr="00504FCE" w14:paraId="3434D2CF" w14:textId="77777777" w:rsidTr="00C3247D">
        <w:tc>
          <w:tcPr>
            <w:tcW w:w="6898" w:type="dxa"/>
          </w:tcPr>
          <w:p w14:paraId="5F309C68" w14:textId="77777777" w:rsidR="00634C6C" w:rsidRPr="00504FCE" w:rsidRDefault="00634C6C" w:rsidP="00504FCE">
            <w:pPr>
              <w:pStyle w:val="Prrafodelista"/>
              <w:widowControl w:val="0"/>
              <w:numPr>
                <w:ilvl w:val="1"/>
                <w:numId w:val="38"/>
              </w:numPr>
              <w:autoSpaceDE w:val="0"/>
              <w:autoSpaceDN w:val="0"/>
              <w:adjustRightInd w:val="0"/>
              <w:spacing w:after="0" w:line="360" w:lineRule="auto"/>
              <w:ind w:left="731" w:hanging="284"/>
              <w:contextualSpacing w:val="0"/>
              <w:rPr>
                <w:rFonts w:ascii="Arial" w:eastAsia="Times New Roman" w:hAnsi="Arial" w:cs="Arial"/>
                <w:sz w:val="20"/>
                <w:szCs w:val="20"/>
              </w:rPr>
            </w:pPr>
            <w:r w:rsidRPr="00504FCE">
              <w:rPr>
                <w:rFonts w:ascii="Arial" w:eastAsia="Times New Roman" w:hAnsi="Arial" w:cs="Arial"/>
                <w:sz w:val="20"/>
                <w:szCs w:val="20"/>
              </w:rPr>
              <w:t>Camionetas</w:t>
            </w:r>
          </w:p>
        </w:tc>
        <w:tc>
          <w:tcPr>
            <w:tcW w:w="2156" w:type="dxa"/>
          </w:tcPr>
          <w:p w14:paraId="66ED2F19" w14:textId="77777777" w:rsidR="00634C6C" w:rsidRPr="00504FCE" w:rsidRDefault="00634C6C" w:rsidP="00504FCE">
            <w:pPr>
              <w:widowControl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0.50 UMA</w:t>
            </w:r>
          </w:p>
        </w:tc>
      </w:tr>
      <w:tr w:rsidR="00634C6C" w:rsidRPr="00504FCE" w14:paraId="74BF9071" w14:textId="77777777" w:rsidTr="00C3247D">
        <w:tc>
          <w:tcPr>
            <w:tcW w:w="6898" w:type="dxa"/>
          </w:tcPr>
          <w:p w14:paraId="69882B49" w14:textId="77777777" w:rsidR="00634C6C" w:rsidRPr="00504FCE" w:rsidRDefault="00634C6C" w:rsidP="00504FCE">
            <w:pPr>
              <w:pStyle w:val="Prrafodelista"/>
              <w:widowControl w:val="0"/>
              <w:numPr>
                <w:ilvl w:val="1"/>
                <w:numId w:val="38"/>
              </w:numPr>
              <w:autoSpaceDE w:val="0"/>
              <w:autoSpaceDN w:val="0"/>
              <w:adjustRightInd w:val="0"/>
              <w:spacing w:after="0" w:line="360" w:lineRule="auto"/>
              <w:ind w:left="731" w:hanging="284"/>
              <w:contextualSpacing w:val="0"/>
              <w:rPr>
                <w:rFonts w:ascii="Arial" w:eastAsia="Times New Roman" w:hAnsi="Arial" w:cs="Arial"/>
                <w:sz w:val="20"/>
                <w:szCs w:val="20"/>
              </w:rPr>
            </w:pPr>
            <w:r w:rsidRPr="00504FCE">
              <w:rPr>
                <w:rFonts w:ascii="Arial" w:eastAsia="Times New Roman" w:hAnsi="Arial" w:cs="Arial"/>
                <w:sz w:val="20"/>
                <w:szCs w:val="20"/>
              </w:rPr>
              <w:t>Automóvil</w:t>
            </w:r>
          </w:p>
        </w:tc>
        <w:tc>
          <w:tcPr>
            <w:tcW w:w="2156" w:type="dxa"/>
          </w:tcPr>
          <w:p w14:paraId="27F1726D" w14:textId="77777777" w:rsidR="00634C6C" w:rsidRPr="00504FCE" w:rsidRDefault="00634C6C" w:rsidP="00504FCE">
            <w:pPr>
              <w:widowControl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0.40 UMA</w:t>
            </w:r>
          </w:p>
        </w:tc>
      </w:tr>
      <w:tr w:rsidR="00634C6C" w:rsidRPr="00504FCE" w14:paraId="795AE245" w14:textId="77777777" w:rsidTr="00C3247D">
        <w:tc>
          <w:tcPr>
            <w:tcW w:w="6898" w:type="dxa"/>
          </w:tcPr>
          <w:p w14:paraId="74153EE0" w14:textId="77777777" w:rsidR="00634C6C" w:rsidRPr="00504FCE" w:rsidRDefault="00634C6C" w:rsidP="00504FCE">
            <w:pPr>
              <w:pStyle w:val="Prrafodelista"/>
              <w:widowControl w:val="0"/>
              <w:numPr>
                <w:ilvl w:val="1"/>
                <w:numId w:val="38"/>
              </w:numPr>
              <w:autoSpaceDE w:val="0"/>
              <w:autoSpaceDN w:val="0"/>
              <w:adjustRightInd w:val="0"/>
              <w:spacing w:after="0" w:line="360" w:lineRule="auto"/>
              <w:ind w:left="731" w:hanging="284"/>
              <w:contextualSpacing w:val="0"/>
              <w:rPr>
                <w:rFonts w:ascii="Arial" w:eastAsia="Times New Roman" w:hAnsi="Arial" w:cs="Arial"/>
                <w:sz w:val="20"/>
                <w:szCs w:val="20"/>
              </w:rPr>
            </w:pPr>
            <w:r w:rsidRPr="00504FCE">
              <w:rPr>
                <w:rFonts w:ascii="Arial" w:eastAsia="Times New Roman" w:hAnsi="Arial" w:cs="Arial"/>
                <w:sz w:val="20"/>
                <w:szCs w:val="20"/>
              </w:rPr>
              <w:t>Motocicletas/Bicicletas</w:t>
            </w:r>
          </w:p>
        </w:tc>
        <w:tc>
          <w:tcPr>
            <w:tcW w:w="2156" w:type="dxa"/>
          </w:tcPr>
          <w:p w14:paraId="6E1A1314" w14:textId="77777777" w:rsidR="00634C6C" w:rsidRPr="00504FCE" w:rsidRDefault="00634C6C" w:rsidP="00504FCE">
            <w:pPr>
              <w:widowControl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0.10 UMA</w:t>
            </w:r>
          </w:p>
        </w:tc>
      </w:tr>
      <w:tr w:rsidR="00634C6C" w:rsidRPr="00504FCE" w14:paraId="03813A5B" w14:textId="77777777" w:rsidTr="00C3247D">
        <w:tc>
          <w:tcPr>
            <w:tcW w:w="6898" w:type="dxa"/>
          </w:tcPr>
          <w:p w14:paraId="2EA76296" w14:textId="77777777" w:rsidR="00634C6C" w:rsidRPr="00504FCE" w:rsidRDefault="00634C6C" w:rsidP="00504FCE">
            <w:pPr>
              <w:pStyle w:val="Prrafodelista"/>
              <w:widowControl w:val="0"/>
              <w:numPr>
                <w:ilvl w:val="1"/>
                <w:numId w:val="38"/>
              </w:numPr>
              <w:autoSpaceDE w:val="0"/>
              <w:autoSpaceDN w:val="0"/>
              <w:adjustRightInd w:val="0"/>
              <w:spacing w:after="0" w:line="360" w:lineRule="auto"/>
              <w:ind w:left="731" w:hanging="284"/>
              <w:contextualSpacing w:val="0"/>
              <w:rPr>
                <w:rFonts w:ascii="Arial" w:eastAsia="Times New Roman" w:hAnsi="Arial" w:cs="Arial"/>
                <w:sz w:val="20"/>
                <w:szCs w:val="20"/>
              </w:rPr>
            </w:pPr>
            <w:r w:rsidRPr="00504FCE">
              <w:rPr>
                <w:rFonts w:ascii="Arial" w:eastAsia="Times New Roman" w:hAnsi="Arial" w:cs="Arial"/>
                <w:sz w:val="20"/>
                <w:szCs w:val="20"/>
              </w:rPr>
              <w:t>Remolques</w:t>
            </w:r>
          </w:p>
        </w:tc>
        <w:tc>
          <w:tcPr>
            <w:tcW w:w="2156" w:type="dxa"/>
          </w:tcPr>
          <w:p w14:paraId="667DCF29" w14:textId="77777777" w:rsidR="00634C6C" w:rsidRPr="00504FCE" w:rsidRDefault="00634C6C" w:rsidP="00504FCE">
            <w:pPr>
              <w:widowControl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0.40 UMA</w:t>
            </w:r>
          </w:p>
        </w:tc>
      </w:tr>
    </w:tbl>
    <w:p w14:paraId="0FA85C19" w14:textId="77777777" w:rsidR="00634C6C" w:rsidRPr="00504FCE" w:rsidRDefault="00634C6C" w:rsidP="00EA508D">
      <w:pPr>
        <w:widowControl w:val="0"/>
        <w:autoSpaceDE w:val="0"/>
        <w:autoSpaceDN w:val="0"/>
        <w:adjustRightInd w:val="0"/>
        <w:spacing w:after="0" w:line="240" w:lineRule="auto"/>
        <w:rPr>
          <w:rFonts w:ascii="Arial" w:hAnsi="Arial" w:cs="Arial"/>
          <w:sz w:val="20"/>
          <w:szCs w:val="20"/>
        </w:rPr>
      </w:pPr>
    </w:p>
    <w:p w14:paraId="6D6C7D07" w14:textId="7765B8EE" w:rsidR="00634C6C" w:rsidRPr="00504FCE" w:rsidRDefault="00947885" w:rsidP="00504FCE">
      <w:pPr>
        <w:widowControl w:val="0"/>
        <w:autoSpaceDE w:val="0"/>
        <w:autoSpaceDN w:val="0"/>
        <w:adjustRightInd w:val="0"/>
        <w:spacing w:after="0" w:line="360" w:lineRule="auto"/>
        <w:jc w:val="center"/>
        <w:rPr>
          <w:rFonts w:ascii="Arial" w:hAnsi="Arial" w:cs="Arial"/>
          <w:b/>
          <w:color w:val="000000"/>
          <w:sz w:val="20"/>
          <w:szCs w:val="20"/>
          <w:lang w:bidi="es-ES"/>
        </w:rPr>
      </w:pPr>
      <w:r w:rsidRPr="00504FCE">
        <w:rPr>
          <w:rFonts w:ascii="Arial" w:hAnsi="Arial" w:cs="Arial"/>
          <w:b/>
          <w:color w:val="000000"/>
          <w:sz w:val="20"/>
          <w:szCs w:val="20"/>
          <w:lang w:bidi="es-ES"/>
        </w:rPr>
        <w:t>CAPÍTULO VI</w:t>
      </w:r>
    </w:p>
    <w:p w14:paraId="18675139" w14:textId="1E5A54C7" w:rsidR="00684255" w:rsidRPr="00504FCE" w:rsidRDefault="00684255" w:rsidP="00504FCE">
      <w:pPr>
        <w:widowControl w:val="0"/>
        <w:autoSpaceDE w:val="0"/>
        <w:autoSpaceDN w:val="0"/>
        <w:adjustRightInd w:val="0"/>
        <w:spacing w:after="0" w:line="360" w:lineRule="auto"/>
        <w:jc w:val="center"/>
        <w:rPr>
          <w:rFonts w:ascii="Arial" w:hAnsi="Arial" w:cs="Arial"/>
          <w:b/>
          <w:sz w:val="20"/>
          <w:szCs w:val="20"/>
        </w:rPr>
      </w:pPr>
      <w:r w:rsidRPr="00504FCE">
        <w:rPr>
          <w:rFonts w:ascii="Arial" w:hAnsi="Arial" w:cs="Arial"/>
          <w:b/>
          <w:sz w:val="20"/>
          <w:szCs w:val="20"/>
        </w:rPr>
        <w:t>Derechos por Servicios de Limpia</w:t>
      </w:r>
      <w:r w:rsidR="00961CB1" w:rsidRPr="00504FCE">
        <w:rPr>
          <w:rFonts w:ascii="Arial" w:hAnsi="Arial" w:cs="Arial"/>
          <w:b/>
          <w:sz w:val="20"/>
          <w:szCs w:val="20"/>
        </w:rPr>
        <w:t xml:space="preserve"> y Recolección de Basura</w:t>
      </w:r>
    </w:p>
    <w:p w14:paraId="67CA82A2" w14:textId="77777777" w:rsidR="00E11A29" w:rsidRPr="00504FCE" w:rsidRDefault="00E11A29" w:rsidP="00EA508D">
      <w:pPr>
        <w:widowControl w:val="0"/>
        <w:autoSpaceDE w:val="0"/>
        <w:autoSpaceDN w:val="0"/>
        <w:adjustRightInd w:val="0"/>
        <w:spacing w:after="0" w:line="240" w:lineRule="auto"/>
        <w:jc w:val="center"/>
        <w:rPr>
          <w:rFonts w:ascii="Arial" w:hAnsi="Arial" w:cs="Arial"/>
          <w:b/>
          <w:sz w:val="20"/>
          <w:szCs w:val="20"/>
        </w:rPr>
      </w:pPr>
    </w:p>
    <w:p w14:paraId="42271E1F" w14:textId="5339CF9E" w:rsidR="00F27254" w:rsidRPr="00504FCE" w:rsidRDefault="00684255" w:rsidP="00504FCE">
      <w:pPr>
        <w:widowControl w:val="0"/>
        <w:autoSpaceDE w:val="0"/>
        <w:autoSpaceDN w:val="0"/>
        <w:adjustRightInd w:val="0"/>
        <w:spacing w:after="0" w:line="360" w:lineRule="auto"/>
        <w:jc w:val="both"/>
        <w:rPr>
          <w:rFonts w:ascii="Arial" w:hAnsi="Arial" w:cs="Arial"/>
          <w:sz w:val="20"/>
          <w:szCs w:val="20"/>
        </w:rPr>
      </w:pPr>
      <w:r w:rsidRPr="00504FCE">
        <w:rPr>
          <w:rFonts w:ascii="Arial" w:hAnsi="Arial" w:cs="Arial"/>
          <w:b/>
          <w:bCs/>
          <w:sz w:val="20"/>
          <w:szCs w:val="20"/>
        </w:rPr>
        <w:t xml:space="preserve">Artículo </w:t>
      </w:r>
      <w:r w:rsidR="00096941" w:rsidRPr="00504FCE">
        <w:rPr>
          <w:rFonts w:ascii="Arial" w:hAnsi="Arial" w:cs="Arial"/>
          <w:b/>
          <w:bCs/>
          <w:sz w:val="20"/>
          <w:szCs w:val="20"/>
        </w:rPr>
        <w:t>3</w:t>
      </w:r>
      <w:r w:rsidR="007A6F03" w:rsidRPr="00504FCE">
        <w:rPr>
          <w:rFonts w:ascii="Arial" w:hAnsi="Arial" w:cs="Arial"/>
          <w:b/>
          <w:bCs/>
          <w:sz w:val="20"/>
          <w:szCs w:val="20"/>
        </w:rPr>
        <w:t>6</w:t>
      </w:r>
      <w:r w:rsidRPr="00504FCE">
        <w:rPr>
          <w:rFonts w:ascii="Arial" w:hAnsi="Arial" w:cs="Arial"/>
          <w:b/>
          <w:bCs/>
          <w:sz w:val="20"/>
          <w:szCs w:val="20"/>
        </w:rPr>
        <w:t xml:space="preserve">.- </w:t>
      </w:r>
      <w:r w:rsidRPr="00504FCE">
        <w:rPr>
          <w:rFonts w:ascii="Arial" w:hAnsi="Arial" w:cs="Arial"/>
          <w:sz w:val="20"/>
          <w:szCs w:val="20"/>
        </w:rPr>
        <w:t>Por los derechos correspondientes al servicio de limpia, mensualmente se causará y pagará la cuota de:</w:t>
      </w:r>
    </w:p>
    <w:p w14:paraId="6BDED00A" w14:textId="77777777" w:rsidR="00F27254" w:rsidRPr="00504FCE" w:rsidRDefault="00F27254" w:rsidP="00504FCE">
      <w:pPr>
        <w:widowControl w:val="0"/>
        <w:autoSpaceDE w:val="0"/>
        <w:autoSpaceDN w:val="0"/>
        <w:adjustRightInd w:val="0"/>
        <w:spacing w:after="0" w:line="36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7040"/>
        <w:gridCol w:w="2014"/>
      </w:tblGrid>
      <w:tr w:rsidR="0008435C" w:rsidRPr="00504FCE" w14:paraId="0BFA6310" w14:textId="77777777" w:rsidTr="007A6F03">
        <w:trPr>
          <w:trHeight w:val="329"/>
        </w:trPr>
        <w:tc>
          <w:tcPr>
            <w:tcW w:w="3888" w:type="pct"/>
          </w:tcPr>
          <w:p w14:paraId="7A1B8286" w14:textId="77777777" w:rsidR="0008435C" w:rsidRPr="00504FCE" w:rsidRDefault="0008435C" w:rsidP="00504FCE">
            <w:pPr>
              <w:numPr>
                <w:ilvl w:val="0"/>
                <w:numId w:val="16"/>
              </w:numPr>
              <w:kinsoku w:val="0"/>
              <w:overflowPunct w:val="0"/>
              <w:autoSpaceDE w:val="0"/>
              <w:autoSpaceDN w:val="0"/>
              <w:adjustRightInd w:val="0"/>
              <w:spacing w:after="0" w:line="360" w:lineRule="auto"/>
              <w:rPr>
                <w:rFonts w:ascii="Arial" w:hAnsi="Arial" w:cs="Arial"/>
                <w:bCs/>
                <w:sz w:val="20"/>
                <w:szCs w:val="20"/>
              </w:rPr>
            </w:pPr>
            <w:r w:rsidRPr="00504FCE">
              <w:rPr>
                <w:rFonts w:ascii="Arial" w:hAnsi="Arial" w:cs="Arial"/>
                <w:sz w:val="20"/>
                <w:szCs w:val="20"/>
              </w:rPr>
              <w:t>Por predio habitacional</w:t>
            </w:r>
          </w:p>
        </w:tc>
        <w:tc>
          <w:tcPr>
            <w:tcW w:w="1112" w:type="pct"/>
          </w:tcPr>
          <w:p w14:paraId="0C6B5075" w14:textId="40CC5CC0" w:rsidR="0008435C" w:rsidRPr="00504FCE" w:rsidRDefault="0008435C"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r w:rsidR="00D81286" w:rsidRPr="00504FCE">
              <w:rPr>
                <w:rFonts w:ascii="Arial" w:hAnsi="Arial" w:cs="Arial"/>
                <w:bCs/>
                <w:sz w:val="20"/>
                <w:szCs w:val="20"/>
              </w:rPr>
              <w:t xml:space="preserve">    </w:t>
            </w:r>
            <w:r w:rsidRPr="00504FCE">
              <w:rPr>
                <w:rFonts w:ascii="Arial" w:hAnsi="Arial" w:cs="Arial"/>
                <w:bCs/>
                <w:sz w:val="20"/>
                <w:szCs w:val="20"/>
              </w:rPr>
              <w:t xml:space="preserve"> </w:t>
            </w:r>
            <w:r w:rsidR="00265CD5" w:rsidRPr="00504FCE">
              <w:rPr>
                <w:rFonts w:ascii="Arial" w:hAnsi="Arial" w:cs="Arial"/>
                <w:bCs/>
                <w:sz w:val="20"/>
                <w:szCs w:val="20"/>
              </w:rPr>
              <w:t>30</w:t>
            </w:r>
            <w:r w:rsidRPr="00504FCE">
              <w:rPr>
                <w:rFonts w:ascii="Arial" w:hAnsi="Arial" w:cs="Arial"/>
                <w:bCs/>
                <w:sz w:val="20"/>
                <w:szCs w:val="20"/>
              </w:rPr>
              <w:t>.00</w:t>
            </w:r>
          </w:p>
        </w:tc>
      </w:tr>
      <w:tr w:rsidR="0008435C" w:rsidRPr="00504FCE" w14:paraId="791E4DF4" w14:textId="77777777" w:rsidTr="007A6F03">
        <w:trPr>
          <w:trHeight w:val="329"/>
        </w:trPr>
        <w:tc>
          <w:tcPr>
            <w:tcW w:w="3888" w:type="pct"/>
          </w:tcPr>
          <w:p w14:paraId="1FB70606" w14:textId="77777777" w:rsidR="0008435C" w:rsidRPr="00504FCE" w:rsidRDefault="0008435C" w:rsidP="00504FCE">
            <w:pPr>
              <w:numPr>
                <w:ilvl w:val="0"/>
                <w:numId w:val="16"/>
              </w:numPr>
              <w:kinsoku w:val="0"/>
              <w:overflowPunct w:val="0"/>
              <w:autoSpaceDE w:val="0"/>
              <w:autoSpaceDN w:val="0"/>
              <w:adjustRightInd w:val="0"/>
              <w:spacing w:after="0" w:line="360" w:lineRule="auto"/>
              <w:rPr>
                <w:rFonts w:ascii="Arial" w:hAnsi="Arial" w:cs="Arial"/>
                <w:bCs/>
                <w:sz w:val="20"/>
                <w:szCs w:val="20"/>
              </w:rPr>
            </w:pPr>
            <w:r w:rsidRPr="00504FCE">
              <w:rPr>
                <w:rFonts w:ascii="Arial" w:hAnsi="Arial" w:cs="Arial"/>
                <w:sz w:val="20"/>
                <w:szCs w:val="20"/>
              </w:rPr>
              <w:t>Por predio comercial</w:t>
            </w:r>
            <w:r w:rsidR="00564112" w:rsidRPr="00504FCE">
              <w:rPr>
                <w:rFonts w:ascii="Arial" w:hAnsi="Arial" w:cs="Arial"/>
                <w:sz w:val="20"/>
                <w:szCs w:val="20"/>
              </w:rPr>
              <w:t xml:space="preserve"> pequeño</w:t>
            </w:r>
          </w:p>
        </w:tc>
        <w:tc>
          <w:tcPr>
            <w:tcW w:w="1112" w:type="pct"/>
          </w:tcPr>
          <w:p w14:paraId="4B6EEA46" w14:textId="6ED044FE" w:rsidR="0008435C" w:rsidRPr="00504FCE" w:rsidRDefault="0008435C"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w:t>
            </w:r>
            <w:r w:rsidR="00D81286" w:rsidRPr="00504FCE">
              <w:rPr>
                <w:rFonts w:ascii="Arial" w:hAnsi="Arial" w:cs="Arial"/>
                <w:bCs/>
                <w:sz w:val="20"/>
                <w:szCs w:val="20"/>
              </w:rPr>
              <w:t xml:space="preserve">    </w:t>
            </w:r>
            <w:r w:rsidR="007B28FA" w:rsidRPr="00504FCE">
              <w:rPr>
                <w:rFonts w:ascii="Arial" w:hAnsi="Arial" w:cs="Arial"/>
                <w:bCs/>
                <w:sz w:val="20"/>
                <w:szCs w:val="20"/>
              </w:rPr>
              <w:t>5</w:t>
            </w:r>
            <w:r w:rsidR="00564112" w:rsidRPr="00504FCE">
              <w:rPr>
                <w:rFonts w:ascii="Arial" w:hAnsi="Arial" w:cs="Arial"/>
                <w:bCs/>
                <w:sz w:val="20"/>
                <w:szCs w:val="20"/>
              </w:rPr>
              <w:t>0</w:t>
            </w:r>
            <w:r w:rsidRPr="00504FCE">
              <w:rPr>
                <w:rFonts w:ascii="Arial" w:hAnsi="Arial" w:cs="Arial"/>
                <w:bCs/>
                <w:sz w:val="20"/>
                <w:szCs w:val="20"/>
              </w:rPr>
              <w:t>.00</w:t>
            </w:r>
          </w:p>
        </w:tc>
      </w:tr>
      <w:tr w:rsidR="00564112" w:rsidRPr="00504FCE" w14:paraId="47617333" w14:textId="77777777" w:rsidTr="007A6F03">
        <w:trPr>
          <w:trHeight w:val="329"/>
        </w:trPr>
        <w:tc>
          <w:tcPr>
            <w:tcW w:w="3888" w:type="pct"/>
          </w:tcPr>
          <w:p w14:paraId="1AA17145" w14:textId="77777777" w:rsidR="00564112" w:rsidRPr="00504FCE" w:rsidRDefault="00564112" w:rsidP="00504FCE">
            <w:pPr>
              <w:numPr>
                <w:ilvl w:val="0"/>
                <w:numId w:val="16"/>
              </w:numPr>
              <w:kinsoku w:val="0"/>
              <w:overflowPunct w:val="0"/>
              <w:autoSpaceDE w:val="0"/>
              <w:autoSpaceDN w:val="0"/>
              <w:adjustRightInd w:val="0"/>
              <w:spacing w:after="0" w:line="360" w:lineRule="auto"/>
              <w:rPr>
                <w:rFonts w:ascii="Arial" w:hAnsi="Arial" w:cs="Arial"/>
                <w:sz w:val="20"/>
                <w:szCs w:val="20"/>
              </w:rPr>
            </w:pPr>
            <w:r w:rsidRPr="00504FCE">
              <w:rPr>
                <w:rFonts w:ascii="Arial" w:hAnsi="Arial" w:cs="Arial"/>
                <w:sz w:val="20"/>
                <w:szCs w:val="20"/>
              </w:rPr>
              <w:t>Por predio comercial grande</w:t>
            </w:r>
          </w:p>
        </w:tc>
        <w:tc>
          <w:tcPr>
            <w:tcW w:w="1112" w:type="pct"/>
          </w:tcPr>
          <w:p w14:paraId="3E831FA3" w14:textId="2F587013" w:rsidR="00564112" w:rsidRPr="00504FCE" w:rsidRDefault="00564112"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r w:rsidR="00D81286" w:rsidRPr="00504FCE">
              <w:rPr>
                <w:rFonts w:ascii="Arial" w:hAnsi="Arial" w:cs="Arial"/>
                <w:bCs/>
                <w:sz w:val="20"/>
                <w:szCs w:val="20"/>
              </w:rPr>
              <w:t xml:space="preserve">    </w:t>
            </w:r>
            <w:r w:rsidRPr="00504FCE">
              <w:rPr>
                <w:rFonts w:ascii="Arial" w:hAnsi="Arial" w:cs="Arial"/>
                <w:bCs/>
                <w:sz w:val="20"/>
                <w:szCs w:val="20"/>
              </w:rPr>
              <w:t xml:space="preserve"> 70.00</w:t>
            </w:r>
          </w:p>
        </w:tc>
      </w:tr>
      <w:tr w:rsidR="00564112" w:rsidRPr="00504FCE" w14:paraId="728E5007" w14:textId="77777777" w:rsidTr="007A6F03">
        <w:trPr>
          <w:trHeight w:val="329"/>
        </w:trPr>
        <w:tc>
          <w:tcPr>
            <w:tcW w:w="3888" w:type="pct"/>
          </w:tcPr>
          <w:p w14:paraId="008D5435" w14:textId="77777777" w:rsidR="00564112" w:rsidRPr="00504FCE" w:rsidRDefault="00564112" w:rsidP="00504FCE">
            <w:pPr>
              <w:numPr>
                <w:ilvl w:val="0"/>
                <w:numId w:val="16"/>
              </w:numPr>
              <w:kinsoku w:val="0"/>
              <w:overflowPunct w:val="0"/>
              <w:autoSpaceDE w:val="0"/>
              <w:autoSpaceDN w:val="0"/>
              <w:adjustRightInd w:val="0"/>
              <w:spacing w:after="0" w:line="360" w:lineRule="auto"/>
              <w:rPr>
                <w:rFonts w:ascii="Arial" w:hAnsi="Arial" w:cs="Arial"/>
                <w:sz w:val="20"/>
                <w:szCs w:val="20"/>
              </w:rPr>
            </w:pPr>
            <w:r w:rsidRPr="00504FCE">
              <w:rPr>
                <w:rFonts w:ascii="Arial" w:hAnsi="Arial" w:cs="Arial"/>
                <w:sz w:val="20"/>
                <w:szCs w:val="20"/>
              </w:rPr>
              <w:t>Por predio comercial especial</w:t>
            </w:r>
          </w:p>
        </w:tc>
        <w:tc>
          <w:tcPr>
            <w:tcW w:w="1112" w:type="pct"/>
          </w:tcPr>
          <w:p w14:paraId="48E41F37" w14:textId="1C958693" w:rsidR="00564112" w:rsidRPr="00504FCE" w:rsidRDefault="00564112"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w:t>
            </w:r>
            <w:r w:rsidR="00D81286" w:rsidRPr="00504FCE">
              <w:rPr>
                <w:rFonts w:ascii="Arial" w:hAnsi="Arial" w:cs="Arial"/>
                <w:bCs/>
                <w:sz w:val="20"/>
                <w:szCs w:val="20"/>
              </w:rPr>
              <w:t xml:space="preserve"> </w:t>
            </w:r>
            <w:r w:rsidRPr="00504FCE">
              <w:rPr>
                <w:rFonts w:ascii="Arial" w:hAnsi="Arial" w:cs="Arial"/>
                <w:bCs/>
                <w:sz w:val="20"/>
                <w:szCs w:val="20"/>
              </w:rPr>
              <w:t xml:space="preserve"> </w:t>
            </w:r>
            <w:r w:rsidR="00D81286" w:rsidRPr="00504FCE">
              <w:rPr>
                <w:rFonts w:ascii="Arial" w:hAnsi="Arial" w:cs="Arial"/>
                <w:bCs/>
                <w:sz w:val="20"/>
                <w:szCs w:val="20"/>
              </w:rPr>
              <w:t xml:space="preserve"> </w:t>
            </w:r>
            <w:r w:rsidRPr="00504FCE">
              <w:rPr>
                <w:rFonts w:ascii="Arial" w:hAnsi="Arial" w:cs="Arial"/>
                <w:bCs/>
                <w:sz w:val="20"/>
                <w:szCs w:val="20"/>
              </w:rPr>
              <w:t>300.00</w:t>
            </w:r>
          </w:p>
        </w:tc>
      </w:tr>
      <w:tr w:rsidR="00564112" w:rsidRPr="00504FCE" w14:paraId="0A2A1DA6" w14:textId="77777777" w:rsidTr="007A6F03">
        <w:trPr>
          <w:trHeight w:val="329"/>
        </w:trPr>
        <w:tc>
          <w:tcPr>
            <w:tcW w:w="3888" w:type="pct"/>
          </w:tcPr>
          <w:p w14:paraId="58A11A0C" w14:textId="77777777" w:rsidR="00564112" w:rsidRPr="00504FCE" w:rsidRDefault="00564112" w:rsidP="00504FCE">
            <w:pPr>
              <w:numPr>
                <w:ilvl w:val="0"/>
                <w:numId w:val="16"/>
              </w:numPr>
              <w:kinsoku w:val="0"/>
              <w:overflowPunct w:val="0"/>
              <w:autoSpaceDE w:val="0"/>
              <w:autoSpaceDN w:val="0"/>
              <w:adjustRightInd w:val="0"/>
              <w:spacing w:after="0" w:line="360" w:lineRule="auto"/>
              <w:rPr>
                <w:rFonts w:ascii="Arial" w:hAnsi="Arial" w:cs="Arial"/>
                <w:sz w:val="20"/>
                <w:szCs w:val="20"/>
              </w:rPr>
            </w:pPr>
            <w:r w:rsidRPr="00504FCE">
              <w:rPr>
                <w:rFonts w:ascii="Arial" w:hAnsi="Arial" w:cs="Arial"/>
                <w:sz w:val="20"/>
                <w:szCs w:val="20"/>
              </w:rPr>
              <w:t>Por predio Industrial</w:t>
            </w:r>
          </w:p>
        </w:tc>
        <w:tc>
          <w:tcPr>
            <w:tcW w:w="1112" w:type="pct"/>
          </w:tcPr>
          <w:p w14:paraId="377121CA" w14:textId="505B5024" w:rsidR="00564112" w:rsidRPr="00504FCE" w:rsidRDefault="00564112"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r w:rsidR="00D81286" w:rsidRPr="00504FCE">
              <w:rPr>
                <w:rFonts w:ascii="Arial" w:hAnsi="Arial" w:cs="Arial"/>
                <w:bCs/>
                <w:sz w:val="20"/>
                <w:szCs w:val="20"/>
              </w:rPr>
              <w:t xml:space="preserve"> </w:t>
            </w:r>
            <w:r w:rsidRPr="00504FCE">
              <w:rPr>
                <w:rFonts w:ascii="Arial" w:hAnsi="Arial" w:cs="Arial"/>
                <w:bCs/>
                <w:sz w:val="20"/>
                <w:szCs w:val="20"/>
              </w:rPr>
              <w:t xml:space="preserve"> </w:t>
            </w:r>
            <w:r w:rsidR="00D81286" w:rsidRPr="00504FCE">
              <w:rPr>
                <w:rFonts w:ascii="Arial" w:hAnsi="Arial" w:cs="Arial"/>
                <w:bCs/>
                <w:sz w:val="20"/>
                <w:szCs w:val="20"/>
              </w:rPr>
              <w:t xml:space="preserve"> </w:t>
            </w:r>
            <w:r w:rsidR="00265CD5" w:rsidRPr="00504FCE">
              <w:rPr>
                <w:rFonts w:ascii="Arial" w:hAnsi="Arial" w:cs="Arial"/>
                <w:bCs/>
                <w:sz w:val="20"/>
                <w:szCs w:val="20"/>
              </w:rPr>
              <w:t>5</w:t>
            </w:r>
            <w:r w:rsidRPr="00504FCE">
              <w:rPr>
                <w:rFonts w:ascii="Arial" w:hAnsi="Arial" w:cs="Arial"/>
                <w:bCs/>
                <w:sz w:val="20"/>
                <w:szCs w:val="20"/>
              </w:rPr>
              <w:t>00.00</w:t>
            </w:r>
          </w:p>
        </w:tc>
      </w:tr>
    </w:tbl>
    <w:p w14:paraId="5131EE33" w14:textId="77777777" w:rsidR="00F27254" w:rsidRPr="00504FCE" w:rsidRDefault="00F27254" w:rsidP="00504FCE">
      <w:pPr>
        <w:widowControl w:val="0"/>
        <w:autoSpaceDE w:val="0"/>
        <w:autoSpaceDN w:val="0"/>
        <w:adjustRightInd w:val="0"/>
        <w:spacing w:after="0" w:line="360" w:lineRule="auto"/>
        <w:jc w:val="both"/>
        <w:rPr>
          <w:rFonts w:ascii="Arial" w:hAnsi="Arial" w:cs="Arial"/>
          <w:bCs/>
          <w:sz w:val="20"/>
          <w:szCs w:val="20"/>
        </w:rPr>
      </w:pPr>
    </w:p>
    <w:p w14:paraId="4DB523C7" w14:textId="16979B6A" w:rsidR="000F778C" w:rsidRPr="00504FCE" w:rsidRDefault="000F778C" w:rsidP="00504FCE">
      <w:pPr>
        <w:widowControl w:val="0"/>
        <w:autoSpaceDE w:val="0"/>
        <w:autoSpaceDN w:val="0"/>
        <w:adjustRightInd w:val="0"/>
        <w:spacing w:after="0" w:line="360" w:lineRule="auto"/>
        <w:jc w:val="both"/>
        <w:rPr>
          <w:rFonts w:ascii="Arial" w:hAnsi="Arial" w:cs="Arial"/>
          <w:bCs/>
          <w:sz w:val="20"/>
          <w:szCs w:val="20"/>
        </w:rPr>
      </w:pPr>
      <w:r w:rsidRPr="00504FCE">
        <w:rPr>
          <w:rFonts w:ascii="Arial" w:hAnsi="Arial" w:cs="Arial"/>
          <w:bCs/>
          <w:sz w:val="20"/>
          <w:szCs w:val="20"/>
        </w:rPr>
        <w:t>Por el pago anual del servicio de recolecta de basura se aplica el 10% de descuento pagando en el</w:t>
      </w:r>
      <w:r w:rsidR="00994B6D" w:rsidRPr="00504FCE">
        <w:rPr>
          <w:rFonts w:ascii="Arial" w:hAnsi="Arial" w:cs="Arial"/>
          <w:bCs/>
          <w:sz w:val="20"/>
          <w:szCs w:val="20"/>
        </w:rPr>
        <w:t xml:space="preserve"> primer </w:t>
      </w:r>
      <w:r w:rsidRPr="00504FCE">
        <w:rPr>
          <w:rFonts w:ascii="Arial" w:hAnsi="Arial" w:cs="Arial"/>
          <w:bCs/>
          <w:sz w:val="20"/>
          <w:szCs w:val="20"/>
        </w:rPr>
        <w:t>mes de</w:t>
      </w:r>
      <w:r w:rsidR="00994B6D" w:rsidRPr="00504FCE">
        <w:rPr>
          <w:rFonts w:ascii="Arial" w:hAnsi="Arial" w:cs="Arial"/>
          <w:bCs/>
          <w:sz w:val="20"/>
          <w:szCs w:val="20"/>
        </w:rPr>
        <w:t>l año</w:t>
      </w:r>
      <w:r w:rsidRPr="00504FCE">
        <w:rPr>
          <w:rFonts w:ascii="Arial" w:hAnsi="Arial" w:cs="Arial"/>
          <w:bCs/>
          <w:sz w:val="20"/>
          <w:szCs w:val="20"/>
        </w:rPr>
        <w:t>.</w:t>
      </w:r>
    </w:p>
    <w:p w14:paraId="7987CF4D" w14:textId="77777777" w:rsidR="00262FCF" w:rsidRPr="00504FCE" w:rsidRDefault="00262FCF" w:rsidP="00504FCE">
      <w:pPr>
        <w:widowControl w:val="0"/>
        <w:autoSpaceDE w:val="0"/>
        <w:autoSpaceDN w:val="0"/>
        <w:adjustRightInd w:val="0"/>
        <w:spacing w:after="0" w:line="360" w:lineRule="auto"/>
        <w:jc w:val="both"/>
        <w:rPr>
          <w:rFonts w:ascii="Arial" w:hAnsi="Arial" w:cs="Arial"/>
          <w:bCs/>
          <w:sz w:val="20"/>
          <w:szCs w:val="20"/>
        </w:rPr>
      </w:pPr>
    </w:p>
    <w:p w14:paraId="23811D0C" w14:textId="475F8C18" w:rsidR="000F778C" w:rsidRPr="00504FCE" w:rsidRDefault="000F778C" w:rsidP="00504FCE">
      <w:pPr>
        <w:widowControl w:val="0"/>
        <w:autoSpaceDE w:val="0"/>
        <w:autoSpaceDN w:val="0"/>
        <w:adjustRightInd w:val="0"/>
        <w:spacing w:after="0" w:line="360" w:lineRule="auto"/>
        <w:jc w:val="both"/>
        <w:rPr>
          <w:rFonts w:ascii="Arial" w:hAnsi="Arial" w:cs="Arial"/>
          <w:bCs/>
          <w:sz w:val="20"/>
          <w:szCs w:val="20"/>
        </w:rPr>
      </w:pPr>
      <w:r w:rsidRPr="00504FCE">
        <w:rPr>
          <w:rFonts w:ascii="Arial" w:hAnsi="Arial" w:cs="Arial"/>
          <w:bCs/>
          <w:sz w:val="20"/>
          <w:szCs w:val="20"/>
        </w:rPr>
        <w:t>Para efectos de la presente ley</w:t>
      </w:r>
      <w:r w:rsidR="006F1BB8" w:rsidRPr="00504FCE">
        <w:rPr>
          <w:rFonts w:ascii="Arial" w:hAnsi="Arial" w:cs="Arial"/>
          <w:bCs/>
          <w:sz w:val="20"/>
          <w:szCs w:val="20"/>
        </w:rPr>
        <w:t xml:space="preserve"> y para la aplicación de este artículo se entenderá por predio habitacional: casa habitación en la que no funcione negocio alguno ni se le de ningún tipo de giro comercial a la propiedad.</w:t>
      </w:r>
    </w:p>
    <w:p w14:paraId="152B1AFB" w14:textId="77777777" w:rsidR="000F778C" w:rsidRPr="00504FCE" w:rsidRDefault="000F778C" w:rsidP="00504FCE">
      <w:pPr>
        <w:widowControl w:val="0"/>
        <w:autoSpaceDE w:val="0"/>
        <w:autoSpaceDN w:val="0"/>
        <w:adjustRightInd w:val="0"/>
        <w:spacing w:after="0" w:line="360" w:lineRule="auto"/>
        <w:jc w:val="both"/>
        <w:rPr>
          <w:rFonts w:ascii="Arial" w:hAnsi="Arial" w:cs="Arial"/>
          <w:b/>
          <w:bCs/>
          <w:sz w:val="20"/>
          <w:szCs w:val="20"/>
        </w:rPr>
      </w:pPr>
    </w:p>
    <w:p w14:paraId="0CC025ED" w14:textId="46B9D997" w:rsidR="00684255" w:rsidRPr="00504FCE" w:rsidRDefault="00684255" w:rsidP="00504FCE">
      <w:pPr>
        <w:widowControl w:val="0"/>
        <w:autoSpaceDE w:val="0"/>
        <w:autoSpaceDN w:val="0"/>
        <w:adjustRightInd w:val="0"/>
        <w:spacing w:after="0" w:line="360" w:lineRule="auto"/>
        <w:jc w:val="both"/>
        <w:rPr>
          <w:rFonts w:ascii="Arial" w:hAnsi="Arial" w:cs="Arial"/>
          <w:sz w:val="20"/>
          <w:szCs w:val="20"/>
        </w:rPr>
      </w:pPr>
      <w:r w:rsidRPr="00504FCE">
        <w:rPr>
          <w:rFonts w:ascii="Arial" w:hAnsi="Arial" w:cs="Arial"/>
          <w:b/>
          <w:bCs/>
          <w:sz w:val="20"/>
          <w:szCs w:val="20"/>
        </w:rPr>
        <w:t xml:space="preserve">Artículo </w:t>
      </w:r>
      <w:r w:rsidR="00096941" w:rsidRPr="00504FCE">
        <w:rPr>
          <w:rFonts w:ascii="Arial" w:hAnsi="Arial" w:cs="Arial"/>
          <w:b/>
          <w:bCs/>
          <w:sz w:val="20"/>
          <w:szCs w:val="20"/>
        </w:rPr>
        <w:t>3</w:t>
      </w:r>
      <w:r w:rsidR="007A6F03" w:rsidRPr="00504FCE">
        <w:rPr>
          <w:rFonts w:ascii="Arial" w:hAnsi="Arial" w:cs="Arial"/>
          <w:b/>
          <w:bCs/>
          <w:sz w:val="20"/>
          <w:szCs w:val="20"/>
        </w:rPr>
        <w:t>7</w:t>
      </w:r>
      <w:r w:rsidRPr="00504FCE">
        <w:rPr>
          <w:rFonts w:ascii="Arial" w:hAnsi="Arial" w:cs="Arial"/>
          <w:b/>
          <w:bCs/>
          <w:sz w:val="20"/>
          <w:szCs w:val="20"/>
        </w:rPr>
        <w:t xml:space="preserve">.- </w:t>
      </w:r>
      <w:r w:rsidRPr="00504FCE">
        <w:rPr>
          <w:rFonts w:ascii="Arial" w:hAnsi="Arial" w:cs="Arial"/>
          <w:sz w:val="20"/>
          <w:szCs w:val="20"/>
        </w:rPr>
        <w:t xml:space="preserve">El derecho por el uso de basurero propiedad del Municipio se causará y cobrará </w:t>
      </w:r>
      <w:r w:rsidR="00D81286" w:rsidRPr="00504FCE">
        <w:rPr>
          <w:rFonts w:ascii="Arial" w:hAnsi="Arial" w:cs="Arial"/>
          <w:sz w:val="20"/>
          <w:szCs w:val="20"/>
        </w:rPr>
        <w:t xml:space="preserve">por viaje </w:t>
      </w:r>
      <w:r w:rsidR="00252BAC" w:rsidRPr="00504FCE">
        <w:rPr>
          <w:rFonts w:ascii="Arial" w:hAnsi="Arial" w:cs="Arial"/>
          <w:sz w:val="20"/>
          <w:szCs w:val="20"/>
        </w:rPr>
        <w:t>de acuerdo con</w:t>
      </w:r>
      <w:r w:rsidRPr="00504FCE">
        <w:rPr>
          <w:rFonts w:ascii="Arial" w:hAnsi="Arial" w:cs="Arial"/>
          <w:sz w:val="20"/>
          <w:szCs w:val="20"/>
        </w:rPr>
        <w:t xml:space="preserve"> la siguiente clasificación:</w:t>
      </w:r>
    </w:p>
    <w:p w14:paraId="5FE31A58" w14:textId="71BB52BE" w:rsidR="006306C0" w:rsidRPr="00504FCE" w:rsidRDefault="006306C0" w:rsidP="00504FCE">
      <w:pPr>
        <w:widowControl w:val="0"/>
        <w:autoSpaceDE w:val="0"/>
        <w:autoSpaceDN w:val="0"/>
        <w:adjustRightInd w:val="0"/>
        <w:spacing w:after="0" w:line="36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7040"/>
        <w:gridCol w:w="2014"/>
      </w:tblGrid>
      <w:tr w:rsidR="00E13FFD" w:rsidRPr="00504FCE" w14:paraId="57A0443E" w14:textId="77777777" w:rsidTr="003F3F11">
        <w:trPr>
          <w:trHeight w:val="329"/>
        </w:trPr>
        <w:tc>
          <w:tcPr>
            <w:tcW w:w="3888" w:type="pct"/>
          </w:tcPr>
          <w:p w14:paraId="27A95778" w14:textId="77777777" w:rsidR="00E13FFD" w:rsidRPr="00504FCE" w:rsidRDefault="00E13FFD" w:rsidP="00504FCE">
            <w:pPr>
              <w:numPr>
                <w:ilvl w:val="0"/>
                <w:numId w:val="17"/>
              </w:numPr>
              <w:kinsoku w:val="0"/>
              <w:overflowPunct w:val="0"/>
              <w:autoSpaceDE w:val="0"/>
              <w:autoSpaceDN w:val="0"/>
              <w:adjustRightInd w:val="0"/>
              <w:spacing w:after="0" w:line="360" w:lineRule="auto"/>
              <w:rPr>
                <w:rFonts w:ascii="Arial" w:hAnsi="Arial" w:cs="Arial"/>
                <w:bCs/>
                <w:sz w:val="20"/>
                <w:szCs w:val="20"/>
              </w:rPr>
            </w:pPr>
            <w:r w:rsidRPr="00504FCE">
              <w:rPr>
                <w:rFonts w:ascii="Arial" w:hAnsi="Arial" w:cs="Arial"/>
                <w:sz w:val="20"/>
                <w:szCs w:val="20"/>
              </w:rPr>
              <w:t>Basura domiciliaria</w:t>
            </w:r>
          </w:p>
          <w:p w14:paraId="0427AC4F" w14:textId="0F3687AA" w:rsidR="00F1081A" w:rsidRPr="00922787" w:rsidRDefault="00F1081A" w:rsidP="00504FCE">
            <w:pPr>
              <w:pStyle w:val="Prrafodelista"/>
              <w:numPr>
                <w:ilvl w:val="0"/>
                <w:numId w:val="33"/>
              </w:numPr>
              <w:kinsoku w:val="0"/>
              <w:overflowPunct w:val="0"/>
              <w:autoSpaceDE w:val="0"/>
              <w:autoSpaceDN w:val="0"/>
              <w:adjustRightInd w:val="0"/>
              <w:spacing w:after="0" w:line="360" w:lineRule="auto"/>
              <w:rPr>
                <w:rFonts w:ascii="Arial" w:hAnsi="Arial" w:cs="Arial"/>
                <w:sz w:val="20"/>
                <w:szCs w:val="20"/>
                <w:lang w:val="pt-BR"/>
              </w:rPr>
            </w:pPr>
            <w:r w:rsidRPr="00922787">
              <w:rPr>
                <w:rFonts w:ascii="Arial" w:hAnsi="Arial" w:cs="Arial"/>
                <w:sz w:val="20"/>
                <w:szCs w:val="20"/>
                <w:lang w:val="pt-BR"/>
              </w:rPr>
              <w:t>TIPO A (Automóvil o servicio particular)</w:t>
            </w:r>
          </w:p>
          <w:p w14:paraId="427BA68D" w14:textId="1937EE9D" w:rsidR="00F1081A" w:rsidRPr="00504FCE" w:rsidRDefault="00F1081A" w:rsidP="00504FCE">
            <w:pPr>
              <w:pStyle w:val="Prrafodelista"/>
              <w:numPr>
                <w:ilvl w:val="0"/>
                <w:numId w:val="33"/>
              </w:numPr>
              <w:kinsoku w:val="0"/>
              <w:overflowPunct w:val="0"/>
              <w:autoSpaceDE w:val="0"/>
              <w:autoSpaceDN w:val="0"/>
              <w:adjustRightInd w:val="0"/>
              <w:spacing w:after="0" w:line="360" w:lineRule="auto"/>
              <w:rPr>
                <w:rFonts w:ascii="Arial" w:hAnsi="Arial" w:cs="Arial"/>
                <w:bCs/>
                <w:sz w:val="20"/>
                <w:szCs w:val="20"/>
              </w:rPr>
            </w:pPr>
            <w:r w:rsidRPr="00504FCE">
              <w:rPr>
                <w:rFonts w:ascii="Arial" w:hAnsi="Arial" w:cs="Arial"/>
                <w:sz w:val="20"/>
                <w:szCs w:val="20"/>
              </w:rPr>
              <w:t>TIPO B</w:t>
            </w:r>
            <w:r w:rsidR="00C10AD5" w:rsidRPr="00504FCE">
              <w:rPr>
                <w:rFonts w:ascii="Arial" w:hAnsi="Arial" w:cs="Arial"/>
                <w:sz w:val="20"/>
                <w:szCs w:val="20"/>
              </w:rPr>
              <w:t xml:space="preserve"> (</w:t>
            </w:r>
            <w:r w:rsidR="005E1529" w:rsidRPr="00504FCE">
              <w:rPr>
                <w:rFonts w:ascii="Arial" w:hAnsi="Arial" w:cs="Arial"/>
                <w:sz w:val="20"/>
                <w:szCs w:val="20"/>
              </w:rPr>
              <w:t>Moto taxi</w:t>
            </w:r>
            <w:r w:rsidR="00C10AD5" w:rsidRPr="00504FCE">
              <w:rPr>
                <w:rFonts w:ascii="Arial" w:hAnsi="Arial" w:cs="Arial"/>
                <w:sz w:val="20"/>
                <w:szCs w:val="20"/>
              </w:rPr>
              <w:t>)</w:t>
            </w:r>
          </w:p>
        </w:tc>
        <w:tc>
          <w:tcPr>
            <w:tcW w:w="1112" w:type="pct"/>
          </w:tcPr>
          <w:p w14:paraId="11422EC5" w14:textId="77777777" w:rsidR="00F1081A" w:rsidRPr="00504FCE" w:rsidRDefault="00F1081A" w:rsidP="00504FCE">
            <w:pPr>
              <w:kinsoku w:val="0"/>
              <w:overflowPunct w:val="0"/>
              <w:autoSpaceDE w:val="0"/>
              <w:autoSpaceDN w:val="0"/>
              <w:adjustRightInd w:val="0"/>
              <w:spacing w:after="0" w:line="360" w:lineRule="auto"/>
              <w:jc w:val="right"/>
              <w:rPr>
                <w:rFonts w:ascii="Arial" w:hAnsi="Arial" w:cs="Arial"/>
                <w:bCs/>
                <w:sz w:val="20"/>
                <w:szCs w:val="20"/>
              </w:rPr>
            </w:pPr>
          </w:p>
          <w:p w14:paraId="7B7C0B7F" w14:textId="77777777" w:rsidR="00F1081A" w:rsidRPr="00504FCE" w:rsidRDefault="00E13FFD"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r w:rsidR="00D81286" w:rsidRPr="00504FCE">
              <w:rPr>
                <w:rFonts w:ascii="Arial" w:hAnsi="Arial" w:cs="Arial"/>
                <w:bCs/>
                <w:sz w:val="20"/>
                <w:szCs w:val="20"/>
              </w:rPr>
              <w:t xml:space="preserve">  </w:t>
            </w:r>
            <w:r w:rsidRPr="00504FCE">
              <w:rPr>
                <w:rFonts w:ascii="Arial" w:hAnsi="Arial" w:cs="Arial"/>
                <w:bCs/>
                <w:sz w:val="20"/>
                <w:szCs w:val="20"/>
              </w:rPr>
              <w:t xml:space="preserve"> </w:t>
            </w:r>
            <w:r w:rsidR="00D81286" w:rsidRPr="00504FCE">
              <w:rPr>
                <w:rFonts w:ascii="Arial" w:hAnsi="Arial" w:cs="Arial"/>
                <w:bCs/>
                <w:sz w:val="20"/>
                <w:szCs w:val="20"/>
              </w:rPr>
              <w:t xml:space="preserve"> </w:t>
            </w:r>
            <w:r w:rsidRPr="00504FCE">
              <w:rPr>
                <w:rFonts w:ascii="Arial" w:hAnsi="Arial" w:cs="Arial"/>
                <w:bCs/>
                <w:sz w:val="20"/>
                <w:szCs w:val="20"/>
              </w:rPr>
              <w:t>1</w:t>
            </w:r>
            <w:r w:rsidR="007B28FA" w:rsidRPr="00504FCE">
              <w:rPr>
                <w:rFonts w:ascii="Arial" w:hAnsi="Arial" w:cs="Arial"/>
                <w:bCs/>
                <w:sz w:val="20"/>
                <w:szCs w:val="20"/>
              </w:rPr>
              <w:t>5</w:t>
            </w:r>
            <w:r w:rsidRPr="00504FCE">
              <w:rPr>
                <w:rFonts w:ascii="Arial" w:hAnsi="Arial" w:cs="Arial"/>
                <w:bCs/>
                <w:sz w:val="20"/>
                <w:szCs w:val="20"/>
              </w:rPr>
              <w:t>.00</w:t>
            </w:r>
          </w:p>
          <w:p w14:paraId="1CB14492" w14:textId="3A461672" w:rsidR="00E13FFD" w:rsidRPr="00504FCE" w:rsidRDefault="00F1081A"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5.00</w:t>
            </w:r>
            <w:r w:rsidR="00E13FFD" w:rsidRPr="00504FCE">
              <w:rPr>
                <w:rFonts w:ascii="Arial" w:hAnsi="Arial" w:cs="Arial"/>
                <w:sz w:val="20"/>
                <w:szCs w:val="20"/>
              </w:rPr>
              <w:t xml:space="preserve"> </w:t>
            </w:r>
          </w:p>
        </w:tc>
      </w:tr>
      <w:tr w:rsidR="00E13FFD" w:rsidRPr="00504FCE" w14:paraId="7DC3EA9E" w14:textId="77777777" w:rsidTr="003F3F11">
        <w:trPr>
          <w:trHeight w:val="329"/>
        </w:trPr>
        <w:tc>
          <w:tcPr>
            <w:tcW w:w="3888" w:type="pct"/>
          </w:tcPr>
          <w:p w14:paraId="3A66E8FF" w14:textId="77777777" w:rsidR="00E13FFD" w:rsidRPr="00504FCE" w:rsidRDefault="00E13FFD" w:rsidP="00504FCE">
            <w:pPr>
              <w:numPr>
                <w:ilvl w:val="0"/>
                <w:numId w:val="17"/>
              </w:numPr>
              <w:kinsoku w:val="0"/>
              <w:overflowPunct w:val="0"/>
              <w:autoSpaceDE w:val="0"/>
              <w:autoSpaceDN w:val="0"/>
              <w:adjustRightInd w:val="0"/>
              <w:spacing w:after="0" w:line="360" w:lineRule="auto"/>
              <w:rPr>
                <w:rFonts w:ascii="Arial" w:hAnsi="Arial" w:cs="Arial"/>
                <w:bCs/>
                <w:sz w:val="20"/>
                <w:szCs w:val="20"/>
              </w:rPr>
            </w:pPr>
            <w:r w:rsidRPr="00504FCE">
              <w:rPr>
                <w:rFonts w:ascii="Arial" w:hAnsi="Arial" w:cs="Arial"/>
                <w:sz w:val="20"/>
                <w:szCs w:val="20"/>
              </w:rPr>
              <w:t>Desechos orgánicos</w:t>
            </w:r>
          </w:p>
        </w:tc>
        <w:tc>
          <w:tcPr>
            <w:tcW w:w="1112" w:type="pct"/>
          </w:tcPr>
          <w:p w14:paraId="19055CC0" w14:textId="443E2027" w:rsidR="00E13FFD" w:rsidRPr="00504FCE" w:rsidRDefault="00E13FFD"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r w:rsidR="00F548B5" w:rsidRPr="00504FCE">
              <w:rPr>
                <w:rFonts w:ascii="Arial" w:hAnsi="Arial" w:cs="Arial"/>
                <w:bCs/>
                <w:sz w:val="20"/>
                <w:szCs w:val="20"/>
              </w:rPr>
              <w:t xml:space="preserve"> </w:t>
            </w:r>
            <w:r w:rsidR="00D81286" w:rsidRPr="00504FCE">
              <w:rPr>
                <w:rFonts w:ascii="Arial" w:hAnsi="Arial" w:cs="Arial"/>
                <w:bCs/>
                <w:sz w:val="20"/>
                <w:szCs w:val="20"/>
              </w:rPr>
              <w:t xml:space="preserve">  </w:t>
            </w:r>
            <w:r w:rsidRPr="00504FCE">
              <w:rPr>
                <w:rFonts w:ascii="Arial" w:hAnsi="Arial" w:cs="Arial"/>
                <w:bCs/>
                <w:sz w:val="20"/>
                <w:szCs w:val="20"/>
              </w:rPr>
              <w:t xml:space="preserve"> </w:t>
            </w:r>
            <w:r w:rsidR="007B28FA" w:rsidRPr="00504FCE">
              <w:rPr>
                <w:rFonts w:ascii="Arial" w:hAnsi="Arial" w:cs="Arial"/>
                <w:bCs/>
                <w:sz w:val="20"/>
                <w:szCs w:val="20"/>
              </w:rPr>
              <w:t>3</w:t>
            </w:r>
            <w:r w:rsidRPr="00504FCE">
              <w:rPr>
                <w:rFonts w:ascii="Arial" w:hAnsi="Arial" w:cs="Arial"/>
                <w:bCs/>
                <w:sz w:val="20"/>
                <w:szCs w:val="20"/>
              </w:rPr>
              <w:t>0.0</w:t>
            </w:r>
            <w:r w:rsidR="00305E62" w:rsidRPr="00504FCE">
              <w:rPr>
                <w:rFonts w:ascii="Arial" w:hAnsi="Arial" w:cs="Arial"/>
                <w:bCs/>
                <w:sz w:val="20"/>
                <w:szCs w:val="20"/>
              </w:rPr>
              <w:t>0</w:t>
            </w:r>
          </w:p>
        </w:tc>
      </w:tr>
      <w:tr w:rsidR="00E13FFD" w:rsidRPr="00504FCE" w14:paraId="6A605412" w14:textId="77777777" w:rsidTr="003F3F11">
        <w:trPr>
          <w:trHeight w:val="329"/>
        </w:trPr>
        <w:tc>
          <w:tcPr>
            <w:tcW w:w="3888" w:type="pct"/>
          </w:tcPr>
          <w:p w14:paraId="600CAA6E" w14:textId="77777777" w:rsidR="00E13FFD" w:rsidRPr="00504FCE" w:rsidRDefault="00E13FFD" w:rsidP="00504FCE">
            <w:pPr>
              <w:numPr>
                <w:ilvl w:val="0"/>
                <w:numId w:val="17"/>
              </w:numPr>
              <w:kinsoku w:val="0"/>
              <w:overflowPunct w:val="0"/>
              <w:autoSpaceDE w:val="0"/>
              <w:autoSpaceDN w:val="0"/>
              <w:adjustRightInd w:val="0"/>
              <w:spacing w:after="0" w:line="360" w:lineRule="auto"/>
              <w:rPr>
                <w:rFonts w:ascii="Arial" w:hAnsi="Arial" w:cs="Arial"/>
                <w:sz w:val="20"/>
                <w:szCs w:val="20"/>
              </w:rPr>
            </w:pPr>
            <w:r w:rsidRPr="00504FCE">
              <w:rPr>
                <w:rFonts w:ascii="Arial" w:hAnsi="Arial" w:cs="Arial"/>
                <w:sz w:val="20"/>
                <w:szCs w:val="20"/>
              </w:rPr>
              <w:t>Desechos industriales</w:t>
            </w:r>
          </w:p>
        </w:tc>
        <w:tc>
          <w:tcPr>
            <w:tcW w:w="1112" w:type="pct"/>
          </w:tcPr>
          <w:p w14:paraId="60F321B0" w14:textId="6C36645B" w:rsidR="00E13FFD" w:rsidRPr="00504FCE" w:rsidRDefault="00E13FFD"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r w:rsidR="00D81286" w:rsidRPr="00504FCE">
              <w:rPr>
                <w:rFonts w:ascii="Arial" w:hAnsi="Arial" w:cs="Arial"/>
                <w:bCs/>
                <w:sz w:val="20"/>
                <w:szCs w:val="20"/>
              </w:rPr>
              <w:t xml:space="preserve">   </w:t>
            </w:r>
            <w:r w:rsidRPr="00504FCE">
              <w:rPr>
                <w:rFonts w:ascii="Arial" w:hAnsi="Arial" w:cs="Arial"/>
                <w:bCs/>
                <w:sz w:val="20"/>
                <w:szCs w:val="20"/>
              </w:rPr>
              <w:t xml:space="preserve"> </w:t>
            </w:r>
            <w:r w:rsidR="007B28FA" w:rsidRPr="00504FCE">
              <w:rPr>
                <w:rFonts w:ascii="Arial" w:hAnsi="Arial" w:cs="Arial"/>
                <w:bCs/>
                <w:sz w:val="20"/>
                <w:szCs w:val="20"/>
              </w:rPr>
              <w:t>5</w:t>
            </w:r>
            <w:r w:rsidR="003104F8" w:rsidRPr="00504FCE">
              <w:rPr>
                <w:rFonts w:ascii="Arial" w:hAnsi="Arial" w:cs="Arial"/>
                <w:bCs/>
                <w:sz w:val="20"/>
                <w:szCs w:val="20"/>
              </w:rPr>
              <w:t>5</w:t>
            </w:r>
            <w:r w:rsidRPr="00504FCE">
              <w:rPr>
                <w:rFonts w:ascii="Arial" w:hAnsi="Arial" w:cs="Arial"/>
                <w:bCs/>
                <w:sz w:val="20"/>
                <w:szCs w:val="20"/>
              </w:rPr>
              <w:t>.00</w:t>
            </w:r>
          </w:p>
        </w:tc>
      </w:tr>
    </w:tbl>
    <w:p w14:paraId="7D4BF132" w14:textId="77777777" w:rsidR="00E11A29" w:rsidRPr="00504FCE" w:rsidRDefault="00E11A29" w:rsidP="00504FCE">
      <w:pPr>
        <w:widowControl w:val="0"/>
        <w:autoSpaceDE w:val="0"/>
        <w:autoSpaceDN w:val="0"/>
        <w:adjustRightInd w:val="0"/>
        <w:spacing w:after="0" w:line="360" w:lineRule="auto"/>
        <w:rPr>
          <w:rFonts w:ascii="Arial" w:hAnsi="Arial" w:cs="Arial"/>
          <w:b/>
          <w:sz w:val="20"/>
          <w:szCs w:val="20"/>
        </w:rPr>
      </w:pPr>
    </w:p>
    <w:p w14:paraId="02237C27" w14:textId="629DC926" w:rsidR="005E1529" w:rsidRPr="00504FCE" w:rsidRDefault="005E1529" w:rsidP="00504FCE">
      <w:pPr>
        <w:widowControl w:val="0"/>
        <w:autoSpaceDE w:val="0"/>
        <w:autoSpaceDN w:val="0"/>
        <w:adjustRightInd w:val="0"/>
        <w:spacing w:after="0" w:line="360" w:lineRule="auto"/>
        <w:jc w:val="both"/>
        <w:rPr>
          <w:rFonts w:ascii="Arial" w:hAnsi="Arial" w:cs="Arial"/>
          <w:sz w:val="20"/>
          <w:szCs w:val="20"/>
        </w:rPr>
      </w:pPr>
      <w:r w:rsidRPr="00504FCE">
        <w:rPr>
          <w:rFonts w:ascii="Arial" w:hAnsi="Arial" w:cs="Arial"/>
          <w:sz w:val="20"/>
          <w:szCs w:val="20"/>
        </w:rPr>
        <w:t>Multa al que se le sorprenda tirando basura en lugares públicos, en las periferias de la villa o en las afueras del basurero municipal</w:t>
      </w:r>
      <w:r w:rsidR="002928F0" w:rsidRPr="00504FCE">
        <w:rPr>
          <w:rFonts w:ascii="Arial" w:hAnsi="Arial" w:cs="Arial"/>
          <w:sz w:val="20"/>
          <w:szCs w:val="20"/>
        </w:rPr>
        <w:t xml:space="preserve"> de 5 a 10 UMAS</w:t>
      </w:r>
      <w:r w:rsidRPr="00504FCE">
        <w:rPr>
          <w:rFonts w:ascii="Arial" w:hAnsi="Arial" w:cs="Arial"/>
          <w:sz w:val="20"/>
          <w:szCs w:val="20"/>
        </w:rPr>
        <w:t>.</w:t>
      </w:r>
    </w:p>
    <w:p w14:paraId="69F91ED1" w14:textId="77777777" w:rsidR="00F27254" w:rsidRPr="00504FCE" w:rsidRDefault="00F27254" w:rsidP="00504FCE">
      <w:pPr>
        <w:widowControl w:val="0"/>
        <w:autoSpaceDE w:val="0"/>
        <w:autoSpaceDN w:val="0"/>
        <w:adjustRightInd w:val="0"/>
        <w:spacing w:after="0" w:line="360" w:lineRule="auto"/>
        <w:jc w:val="center"/>
        <w:rPr>
          <w:rFonts w:ascii="Arial" w:hAnsi="Arial" w:cs="Arial"/>
          <w:b/>
          <w:sz w:val="20"/>
          <w:szCs w:val="20"/>
        </w:rPr>
      </w:pPr>
    </w:p>
    <w:p w14:paraId="0C862F67" w14:textId="5E44365E" w:rsidR="00684255" w:rsidRPr="00504FCE" w:rsidRDefault="008C1EC2" w:rsidP="00504FCE">
      <w:pPr>
        <w:widowControl w:val="0"/>
        <w:autoSpaceDE w:val="0"/>
        <w:autoSpaceDN w:val="0"/>
        <w:adjustRightInd w:val="0"/>
        <w:spacing w:after="0" w:line="360" w:lineRule="auto"/>
        <w:jc w:val="center"/>
        <w:rPr>
          <w:rFonts w:ascii="Arial" w:hAnsi="Arial" w:cs="Arial"/>
          <w:b/>
          <w:sz w:val="20"/>
          <w:szCs w:val="20"/>
        </w:rPr>
      </w:pPr>
      <w:r w:rsidRPr="00504FCE">
        <w:rPr>
          <w:rFonts w:ascii="Arial" w:hAnsi="Arial" w:cs="Arial"/>
          <w:b/>
          <w:sz w:val="20"/>
          <w:szCs w:val="20"/>
        </w:rPr>
        <w:t xml:space="preserve">CAPÍTULO </w:t>
      </w:r>
      <w:r w:rsidR="00684255" w:rsidRPr="00504FCE">
        <w:rPr>
          <w:rFonts w:ascii="Arial" w:hAnsi="Arial" w:cs="Arial"/>
          <w:b/>
          <w:sz w:val="20"/>
          <w:szCs w:val="20"/>
        </w:rPr>
        <w:t>V</w:t>
      </w:r>
      <w:r w:rsidR="00D457C9" w:rsidRPr="00504FCE">
        <w:rPr>
          <w:rFonts w:ascii="Arial" w:hAnsi="Arial" w:cs="Arial"/>
          <w:b/>
          <w:sz w:val="20"/>
          <w:szCs w:val="20"/>
        </w:rPr>
        <w:t>I</w:t>
      </w:r>
      <w:r w:rsidR="00426BA4" w:rsidRPr="00504FCE">
        <w:rPr>
          <w:rFonts w:ascii="Arial" w:hAnsi="Arial" w:cs="Arial"/>
          <w:b/>
          <w:sz w:val="20"/>
          <w:szCs w:val="20"/>
        </w:rPr>
        <w:t>I</w:t>
      </w:r>
    </w:p>
    <w:p w14:paraId="12D5355F" w14:textId="657104D8" w:rsidR="00684255" w:rsidRPr="00504FCE" w:rsidRDefault="00684255" w:rsidP="00504FCE">
      <w:pPr>
        <w:widowControl w:val="0"/>
        <w:autoSpaceDE w:val="0"/>
        <w:autoSpaceDN w:val="0"/>
        <w:adjustRightInd w:val="0"/>
        <w:spacing w:after="0" w:line="360" w:lineRule="auto"/>
        <w:jc w:val="center"/>
        <w:rPr>
          <w:rFonts w:ascii="Arial" w:hAnsi="Arial" w:cs="Arial"/>
          <w:b/>
          <w:sz w:val="20"/>
          <w:szCs w:val="20"/>
        </w:rPr>
      </w:pPr>
      <w:r w:rsidRPr="00504FCE">
        <w:rPr>
          <w:rFonts w:ascii="Arial" w:hAnsi="Arial" w:cs="Arial"/>
          <w:b/>
          <w:sz w:val="20"/>
          <w:szCs w:val="20"/>
        </w:rPr>
        <w:t>Derechos por Servicios de Agua Potable</w:t>
      </w:r>
    </w:p>
    <w:p w14:paraId="3BD3D212" w14:textId="77777777" w:rsidR="00E11A29" w:rsidRPr="00504FCE" w:rsidRDefault="00E11A29" w:rsidP="00504FCE">
      <w:pPr>
        <w:widowControl w:val="0"/>
        <w:autoSpaceDE w:val="0"/>
        <w:autoSpaceDN w:val="0"/>
        <w:adjustRightInd w:val="0"/>
        <w:spacing w:after="0" w:line="360" w:lineRule="auto"/>
        <w:jc w:val="center"/>
        <w:rPr>
          <w:rFonts w:ascii="Arial" w:hAnsi="Arial" w:cs="Arial"/>
          <w:b/>
          <w:sz w:val="20"/>
          <w:szCs w:val="20"/>
        </w:rPr>
      </w:pPr>
    </w:p>
    <w:p w14:paraId="186D44C5" w14:textId="5F61102C" w:rsidR="00E13FFD" w:rsidRPr="00504FCE" w:rsidRDefault="00684255" w:rsidP="00504FCE">
      <w:pPr>
        <w:widowControl w:val="0"/>
        <w:autoSpaceDE w:val="0"/>
        <w:autoSpaceDN w:val="0"/>
        <w:adjustRightInd w:val="0"/>
        <w:spacing w:after="0" w:line="360" w:lineRule="auto"/>
        <w:jc w:val="both"/>
        <w:rPr>
          <w:rFonts w:ascii="Arial" w:hAnsi="Arial" w:cs="Arial"/>
          <w:bCs/>
          <w:sz w:val="20"/>
          <w:szCs w:val="20"/>
        </w:rPr>
      </w:pPr>
      <w:r w:rsidRPr="00504FCE">
        <w:rPr>
          <w:rFonts w:ascii="Arial" w:hAnsi="Arial" w:cs="Arial"/>
          <w:b/>
          <w:bCs/>
          <w:sz w:val="20"/>
          <w:szCs w:val="20"/>
        </w:rPr>
        <w:t xml:space="preserve">Artículo </w:t>
      </w:r>
      <w:r w:rsidR="00096941" w:rsidRPr="00504FCE">
        <w:rPr>
          <w:rFonts w:ascii="Arial" w:hAnsi="Arial" w:cs="Arial"/>
          <w:b/>
          <w:bCs/>
          <w:sz w:val="20"/>
          <w:szCs w:val="20"/>
        </w:rPr>
        <w:t>3</w:t>
      </w:r>
      <w:r w:rsidR="007A6F03" w:rsidRPr="00504FCE">
        <w:rPr>
          <w:rFonts w:ascii="Arial" w:hAnsi="Arial" w:cs="Arial"/>
          <w:b/>
          <w:bCs/>
          <w:sz w:val="20"/>
          <w:szCs w:val="20"/>
        </w:rPr>
        <w:t>8</w:t>
      </w:r>
      <w:r w:rsidRPr="00504FCE">
        <w:rPr>
          <w:rFonts w:ascii="Arial" w:hAnsi="Arial" w:cs="Arial"/>
          <w:b/>
          <w:bCs/>
          <w:sz w:val="20"/>
          <w:szCs w:val="20"/>
        </w:rPr>
        <w:t>.-</w:t>
      </w:r>
      <w:r w:rsidRPr="00504FCE">
        <w:rPr>
          <w:rFonts w:ascii="Arial" w:hAnsi="Arial" w:cs="Arial"/>
          <w:bCs/>
          <w:sz w:val="20"/>
          <w:szCs w:val="20"/>
        </w:rPr>
        <w:t xml:space="preserve"> Por los servicios de agua potable que preste el Municipio se pagarán </w:t>
      </w:r>
      <w:r w:rsidR="00DE616D" w:rsidRPr="00504FCE">
        <w:rPr>
          <w:rFonts w:ascii="Arial" w:hAnsi="Arial" w:cs="Arial"/>
          <w:bCs/>
          <w:sz w:val="20"/>
          <w:szCs w:val="20"/>
        </w:rPr>
        <w:t>mensualmente</w:t>
      </w:r>
      <w:r w:rsidRPr="00504FCE">
        <w:rPr>
          <w:rFonts w:ascii="Arial" w:hAnsi="Arial" w:cs="Arial"/>
          <w:bCs/>
          <w:sz w:val="20"/>
          <w:szCs w:val="20"/>
        </w:rPr>
        <w:t xml:space="preserve"> las siguientes cuotas:</w:t>
      </w:r>
      <w:r w:rsidR="007B28FA" w:rsidRPr="00504FCE">
        <w:rPr>
          <w:rFonts w:ascii="Arial" w:hAnsi="Arial" w:cs="Arial"/>
          <w:bCs/>
          <w:sz w:val="20"/>
          <w:szCs w:val="20"/>
        </w:rPr>
        <w:t xml:space="preserve"> </w:t>
      </w:r>
    </w:p>
    <w:p w14:paraId="2F1E9055" w14:textId="77777777" w:rsidR="006306C0" w:rsidRPr="00504FCE" w:rsidRDefault="006306C0" w:rsidP="00504FCE">
      <w:pPr>
        <w:widowControl w:val="0"/>
        <w:autoSpaceDE w:val="0"/>
        <w:autoSpaceDN w:val="0"/>
        <w:adjustRightInd w:val="0"/>
        <w:spacing w:after="0" w:line="360" w:lineRule="auto"/>
        <w:jc w:val="both"/>
        <w:rPr>
          <w:rFonts w:ascii="Arial" w:hAnsi="Arial" w:cs="Arial"/>
          <w:bCs/>
          <w:sz w:val="20"/>
          <w:szCs w:val="20"/>
        </w:rPr>
      </w:pPr>
    </w:p>
    <w:tbl>
      <w:tblPr>
        <w:tblStyle w:val="Tablaconcuadrcula"/>
        <w:tblW w:w="5000" w:type="pct"/>
        <w:tblLook w:val="04A0" w:firstRow="1" w:lastRow="0" w:firstColumn="1" w:lastColumn="0" w:noHBand="0" w:noVBand="1"/>
      </w:tblPr>
      <w:tblGrid>
        <w:gridCol w:w="7040"/>
        <w:gridCol w:w="2014"/>
      </w:tblGrid>
      <w:tr w:rsidR="00E13FFD" w:rsidRPr="00504FCE" w14:paraId="41CE8E12" w14:textId="77777777" w:rsidTr="003F3F11">
        <w:trPr>
          <w:trHeight w:val="329"/>
        </w:trPr>
        <w:tc>
          <w:tcPr>
            <w:tcW w:w="3888" w:type="pct"/>
          </w:tcPr>
          <w:p w14:paraId="32F40971" w14:textId="77777777" w:rsidR="00E13FFD" w:rsidRPr="00504FCE" w:rsidRDefault="00E13FFD" w:rsidP="00504FCE">
            <w:pPr>
              <w:numPr>
                <w:ilvl w:val="0"/>
                <w:numId w:val="18"/>
              </w:numPr>
              <w:kinsoku w:val="0"/>
              <w:overflowPunct w:val="0"/>
              <w:autoSpaceDE w:val="0"/>
              <w:autoSpaceDN w:val="0"/>
              <w:adjustRightInd w:val="0"/>
              <w:spacing w:after="0" w:line="360" w:lineRule="auto"/>
              <w:rPr>
                <w:rFonts w:ascii="Arial" w:hAnsi="Arial" w:cs="Arial"/>
                <w:bCs/>
                <w:sz w:val="20"/>
                <w:szCs w:val="20"/>
              </w:rPr>
            </w:pPr>
            <w:r w:rsidRPr="00504FCE">
              <w:rPr>
                <w:rFonts w:ascii="Arial" w:hAnsi="Arial" w:cs="Arial"/>
                <w:sz w:val="20"/>
                <w:szCs w:val="20"/>
              </w:rPr>
              <w:t>Por toma doméstica</w:t>
            </w:r>
          </w:p>
        </w:tc>
        <w:tc>
          <w:tcPr>
            <w:tcW w:w="1112" w:type="pct"/>
          </w:tcPr>
          <w:p w14:paraId="571AFFA7" w14:textId="3D6A34B6" w:rsidR="00E13FFD" w:rsidRPr="00504FCE" w:rsidRDefault="00E13FFD"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w:t>
            </w:r>
            <w:r w:rsidR="001D7F71" w:rsidRPr="00504FCE">
              <w:rPr>
                <w:rFonts w:ascii="Arial" w:hAnsi="Arial" w:cs="Arial"/>
                <w:bCs/>
                <w:sz w:val="20"/>
                <w:szCs w:val="20"/>
              </w:rPr>
              <w:t xml:space="preserve">    </w:t>
            </w:r>
            <w:r w:rsidRPr="00504FCE">
              <w:rPr>
                <w:rFonts w:ascii="Arial" w:hAnsi="Arial" w:cs="Arial"/>
                <w:bCs/>
                <w:sz w:val="20"/>
                <w:szCs w:val="20"/>
              </w:rPr>
              <w:t>3</w:t>
            </w:r>
            <w:r w:rsidR="003104F8" w:rsidRPr="00504FCE">
              <w:rPr>
                <w:rFonts w:ascii="Arial" w:hAnsi="Arial" w:cs="Arial"/>
                <w:bCs/>
                <w:sz w:val="20"/>
                <w:szCs w:val="20"/>
              </w:rPr>
              <w:t>5</w:t>
            </w:r>
            <w:r w:rsidRPr="00504FCE">
              <w:rPr>
                <w:rFonts w:ascii="Arial" w:hAnsi="Arial" w:cs="Arial"/>
                <w:bCs/>
                <w:sz w:val="20"/>
                <w:szCs w:val="20"/>
              </w:rPr>
              <w:t>.00</w:t>
            </w:r>
          </w:p>
        </w:tc>
      </w:tr>
      <w:tr w:rsidR="00E13FFD" w:rsidRPr="00504FCE" w14:paraId="432189BB" w14:textId="77777777" w:rsidTr="003F3F11">
        <w:trPr>
          <w:trHeight w:val="329"/>
        </w:trPr>
        <w:tc>
          <w:tcPr>
            <w:tcW w:w="3888" w:type="pct"/>
          </w:tcPr>
          <w:p w14:paraId="2C2D31AA" w14:textId="77777777" w:rsidR="00E13FFD" w:rsidRPr="00504FCE" w:rsidRDefault="00E13FFD" w:rsidP="00504FCE">
            <w:pPr>
              <w:numPr>
                <w:ilvl w:val="0"/>
                <w:numId w:val="18"/>
              </w:numPr>
              <w:kinsoku w:val="0"/>
              <w:overflowPunct w:val="0"/>
              <w:autoSpaceDE w:val="0"/>
              <w:autoSpaceDN w:val="0"/>
              <w:adjustRightInd w:val="0"/>
              <w:spacing w:after="0" w:line="360" w:lineRule="auto"/>
              <w:rPr>
                <w:rFonts w:ascii="Arial" w:hAnsi="Arial" w:cs="Arial"/>
                <w:bCs/>
                <w:sz w:val="20"/>
                <w:szCs w:val="20"/>
              </w:rPr>
            </w:pPr>
            <w:r w:rsidRPr="00504FCE">
              <w:rPr>
                <w:rFonts w:ascii="Arial" w:hAnsi="Arial" w:cs="Arial"/>
                <w:sz w:val="20"/>
                <w:szCs w:val="20"/>
              </w:rPr>
              <w:t>Por toma comercial</w:t>
            </w:r>
          </w:p>
        </w:tc>
        <w:tc>
          <w:tcPr>
            <w:tcW w:w="1112" w:type="pct"/>
          </w:tcPr>
          <w:p w14:paraId="5CD71A87" w14:textId="2E7502D5" w:rsidR="00E13FFD" w:rsidRPr="00504FCE" w:rsidRDefault="00E13FFD"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w:t>
            </w:r>
            <w:r w:rsidR="001D7F71" w:rsidRPr="00504FCE">
              <w:rPr>
                <w:rFonts w:ascii="Arial" w:hAnsi="Arial" w:cs="Arial"/>
                <w:bCs/>
                <w:sz w:val="20"/>
                <w:szCs w:val="20"/>
              </w:rPr>
              <w:t xml:space="preserve">  </w:t>
            </w:r>
            <w:r w:rsidR="00252BAC" w:rsidRPr="00504FCE">
              <w:rPr>
                <w:rFonts w:ascii="Arial" w:hAnsi="Arial" w:cs="Arial"/>
                <w:bCs/>
                <w:sz w:val="20"/>
                <w:szCs w:val="20"/>
              </w:rPr>
              <w:t>10</w:t>
            </w:r>
            <w:r w:rsidRPr="00504FCE">
              <w:rPr>
                <w:rFonts w:ascii="Arial" w:hAnsi="Arial" w:cs="Arial"/>
                <w:bCs/>
                <w:sz w:val="20"/>
                <w:szCs w:val="20"/>
              </w:rPr>
              <w:t>0.00</w:t>
            </w:r>
          </w:p>
        </w:tc>
      </w:tr>
      <w:tr w:rsidR="00E13FFD" w:rsidRPr="00504FCE" w14:paraId="18CF55CC" w14:textId="77777777" w:rsidTr="003F3F11">
        <w:trPr>
          <w:trHeight w:val="329"/>
        </w:trPr>
        <w:tc>
          <w:tcPr>
            <w:tcW w:w="3888" w:type="pct"/>
          </w:tcPr>
          <w:p w14:paraId="78AD98DB" w14:textId="77777777" w:rsidR="00E13FFD" w:rsidRPr="00504FCE" w:rsidRDefault="00E13FFD" w:rsidP="00504FCE">
            <w:pPr>
              <w:numPr>
                <w:ilvl w:val="0"/>
                <w:numId w:val="18"/>
              </w:numPr>
              <w:kinsoku w:val="0"/>
              <w:overflowPunct w:val="0"/>
              <w:autoSpaceDE w:val="0"/>
              <w:autoSpaceDN w:val="0"/>
              <w:adjustRightInd w:val="0"/>
              <w:spacing w:after="0" w:line="360" w:lineRule="auto"/>
              <w:rPr>
                <w:rFonts w:ascii="Arial" w:hAnsi="Arial" w:cs="Arial"/>
                <w:sz w:val="20"/>
                <w:szCs w:val="20"/>
              </w:rPr>
            </w:pPr>
            <w:r w:rsidRPr="00504FCE">
              <w:rPr>
                <w:rFonts w:ascii="Arial" w:hAnsi="Arial" w:cs="Arial"/>
                <w:sz w:val="20"/>
                <w:szCs w:val="20"/>
              </w:rPr>
              <w:t>Por toma industrial</w:t>
            </w:r>
          </w:p>
        </w:tc>
        <w:tc>
          <w:tcPr>
            <w:tcW w:w="1112" w:type="pct"/>
          </w:tcPr>
          <w:p w14:paraId="36CE062A" w14:textId="59FA819D" w:rsidR="00E13FFD" w:rsidRPr="00504FCE" w:rsidRDefault="00E13FFD"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w:t>
            </w:r>
            <w:r w:rsidR="001D7F71" w:rsidRPr="00504FCE">
              <w:rPr>
                <w:rFonts w:ascii="Arial" w:hAnsi="Arial" w:cs="Arial"/>
                <w:bCs/>
                <w:sz w:val="20"/>
                <w:szCs w:val="20"/>
              </w:rPr>
              <w:t xml:space="preserve">  </w:t>
            </w:r>
            <w:r w:rsidR="00252BAC" w:rsidRPr="00504FCE">
              <w:rPr>
                <w:rFonts w:ascii="Arial" w:hAnsi="Arial" w:cs="Arial"/>
                <w:bCs/>
                <w:sz w:val="20"/>
                <w:szCs w:val="20"/>
              </w:rPr>
              <w:t>1</w:t>
            </w:r>
            <w:r w:rsidR="00A5488D" w:rsidRPr="00504FCE">
              <w:rPr>
                <w:rFonts w:ascii="Arial" w:hAnsi="Arial" w:cs="Arial"/>
                <w:bCs/>
                <w:sz w:val="20"/>
                <w:szCs w:val="20"/>
              </w:rPr>
              <w:t>5</w:t>
            </w:r>
            <w:r w:rsidR="00252BAC" w:rsidRPr="00504FCE">
              <w:rPr>
                <w:rFonts w:ascii="Arial" w:hAnsi="Arial" w:cs="Arial"/>
                <w:bCs/>
                <w:sz w:val="20"/>
                <w:szCs w:val="20"/>
              </w:rPr>
              <w:t>0</w:t>
            </w:r>
            <w:r w:rsidRPr="00504FCE">
              <w:rPr>
                <w:rFonts w:ascii="Arial" w:hAnsi="Arial" w:cs="Arial"/>
                <w:bCs/>
                <w:sz w:val="20"/>
                <w:szCs w:val="20"/>
              </w:rPr>
              <w:t>.00</w:t>
            </w:r>
          </w:p>
        </w:tc>
      </w:tr>
      <w:tr w:rsidR="00E13FFD" w:rsidRPr="00504FCE" w14:paraId="6B7BAA63" w14:textId="77777777" w:rsidTr="003F3F11">
        <w:trPr>
          <w:trHeight w:val="329"/>
        </w:trPr>
        <w:tc>
          <w:tcPr>
            <w:tcW w:w="3888" w:type="pct"/>
          </w:tcPr>
          <w:p w14:paraId="651B3319" w14:textId="77777777" w:rsidR="00E13FFD" w:rsidRPr="00504FCE" w:rsidRDefault="00E13FFD" w:rsidP="00504FCE">
            <w:pPr>
              <w:numPr>
                <w:ilvl w:val="0"/>
                <w:numId w:val="18"/>
              </w:numPr>
              <w:kinsoku w:val="0"/>
              <w:overflowPunct w:val="0"/>
              <w:autoSpaceDE w:val="0"/>
              <w:autoSpaceDN w:val="0"/>
              <w:adjustRightInd w:val="0"/>
              <w:spacing w:after="0" w:line="360" w:lineRule="auto"/>
              <w:rPr>
                <w:rFonts w:ascii="Arial" w:hAnsi="Arial" w:cs="Arial"/>
                <w:sz w:val="20"/>
                <w:szCs w:val="20"/>
              </w:rPr>
            </w:pPr>
            <w:r w:rsidRPr="00504FCE">
              <w:rPr>
                <w:rFonts w:ascii="Arial" w:hAnsi="Arial" w:cs="Arial"/>
                <w:sz w:val="20"/>
                <w:szCs w:val="20"/>
              </w:rPr>
              <w:t>Por contrato de toma nueva doméstica y comercial</w:t>
            </w:r>
          </w:p>
        </w:tc>
        <w:tc>
          <w:tcPr>
            <w:tcW w:w="1112" w:type="pct"/>
          </w:tcPr>
          <w:p w14:paraId="5F842491" w14:textId="7A4B54E0" w:rsidR="00E13FFD" w:rsidRPr="00504FCE" w:rsidRDefault="00E13FFD"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w:t>
            </w:r>
            <w:r w:rsidR="001D7F71" w:rsidRPr="00504FCE">
              <w:rPr>
                <w:rFonts w:ascii="Arial" w:hAnsi="Arial" w:cs="Arial"/>
                <w:bCs/>
                <w:sz w:val="20"/>
                <w:szCs w:val="20"/>
              </w:rPr>
              <w:t xml:space="preserve">  </w:t>
            </w:r>
            <w:r w:rsidR="00AD7E6F" w:rsidRPr="00504FCE">
              <w:rPr>
                <w:rFonts w:ascii="Arial" w:hAnsi="Arial" w:cs="Arial"/>
                <w:bCs/>
                <w:sz w:val="20"/>
                <w:szCs w:val="20"/>
              </w:rPr>
              <w:t>60</w:t>
            </w:r>
            <w:r w:rsidRPr="00504FCE">
              <w:rPr>
                <w:rFonts w:ascii="Arial" w:hAnsi="Arial" w:cs="Arial"/>
                <w:bCs/>
                <w:sz w:val="20"/>
                <w:szCs w:val="20"/>
              </w:rPr>
              <w:t>0.00</w:t>
            </w:r>
          </w:p>
        </w:tc>
      </w:tr>
      <w:tr w:rsidR="00E13FFD" w:rsidRPr="00504FCE" w14:paraId="72815B1E" w14:textId="77777777" w:rsidTr="003F3F11">
        <w:trPr>
          <w:trHeight w:val="329"/>
        </w:trPr>
        <w:tc>
          <w:tcPr>
            <w:tcW w:w="3888" w:type="pct"/>
          </w:tcPr>
          <w:p w14:paraId="02447E65" w14:textId="77777777" w:rsidR="00E13FFD" w:rsidRPr="00504FCE" w:rsidRDefault="00E13FFD" w:rsidP="00504FCE">
            <w:pPr>
              <w:numPr>
                <w:ilvl w:val="0"/>
                <w:numId w:val="18"/>
              </w:numPr>
              <w:kinsoku w:val="0"/>
              <w:overflowPunct w:val="0"/>
              <w:autoSpaceDE w:val="0"/>
              <w:autoSpaceDN w:val="0"/>
              <w:adjustRightInd w:val="0"/>
              <w:spacing w:after="0" w:line="360" w:lineRule="auto"/>
              <w:rPr>
                <w:rFonts w:ascii="Arial" w:hAnsi="Arial" w:cs="Arial"/>
                <w:sz w:val="20"/>
                <w:szCs w:val="20"/>
              </w:rPr>
            </w:pPr>
            <w:r w:rsidRPr="00504FCE">
              <w:rPr>
                <w:rFonts w:ascii="Arial" w:hAnsi="Arial" w:cs="Arial"/>
                <w:sz w:val="20"/>
                <w:szCs w:val="20"/>
              </w:rPr>
              <w:t>Por contrato de toma nueva industrial</w:t>
            </w:r>
          </w:p>
        </w:tc>
        <w:tc>
          <w:tcPr>
            <w:tcW w:w="1112" w:type="pct"/>
          </w:tcPr>
          <w:p w14:paraId="18B1A7DC" w14:textId="37040458" w:rsidR="00E13FFD" w:rsidRPr="00504FCE" w:rsidRDefault="00E13FFD"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w:t>
            </w:r>
            <w:r w:rsidR="001D7F71" w:rsidRPr="00504FCE">
              <w:rPr>
                <w:rFonts w:ascii="Arial" w:hAnsi="Arial" w:cs="Arial"/>
                <w:bCs/>
                <w:sz w:val="20"/>
                <w:szCs w:val="20"/>
              </w:rPr>
              <w:t xml:space="preserve">  </w:t>
            </w:r>
            <w:r w:rsidR="00AD7E6F" w:rsidRPr="00504FCE">
              <w:rPr>
                <w:rFonts w:ascii="Arial" w:hAnsi="Arial" w:cs="Arial"/>
                <w:bCs/>
                <w:sz w:val="20"/>
                <w:szCs w:val="20"/>
              </w:rPr>
              <w:t>80</w:t>
            </w:r>
            <w:r w:rsidRPr="00504FCE">
              <w:rPr>
                <w:rFonts w:ascii="Arial" w:hAnsi="Arial" w:cs="Arial"/>
                <w:bCs/>
                <w:sz w:val="20"/>
                <w:szCs w:val="20"/>
              </w:rPr>
              <w:t>0.00</w:t>
            </w:r>
          </w:p>
        </w:tc>
      </w:tr>
      <w:tr w:rsidR="00252BAC" w:rsidRPr="00504FCE" w14:paraId="2A7E54CD" w14:textId="77777777" w:rsidTr="003F3F11">
        <w:trPr>
          <w:trHeight w:val="329"/>
        </w:trPr>
        <w:tc>
          <w:tcPr>
            <w:tcW w:w="3888" w:type="pct"/>
          </w:tcPr>
          <w:p w14:paraId="67918794" w14:textId="77777777" w:rsidR="00252BAC" w:rsidRPr="00504FCE" w:rsidRDefault="00252BAC" w:rsidP="00504FCE">
            <w:pPr>
              <w:numPr>
                <w:ilvl w:val="0"/>
                <w:numId w:val="18"/>
              </w:numPr>
              <w:kinsoku w:val="0"/>
              <w:overflowPunct w:val="0"/>
              <w:autoSpaceDE w:val="0"/>
              <w:autoSpaceDN w:val="0"/>
              <w:adjustRightInd w:val="0"/>
              <w:spacing w:after="0" w:line="360" w:lineRule="auto"/>
              <w:rPr>
                <w:rFonts w:ascii="Arial" w:hAnsi="Arial" w:cs="Arial"/>
                <w:sz w:val="20"/>
                <w:szCs w:val="20"/>
              </w:rPr>
            </w:pPr>
            <w:r w:rsidRPr="00504FCE">
              <w:rPr>
                <w:rFonts w:ascii="Arial" w:hAnsi="Arial" w:cs="Arial"/>
                <w:sz w:val="20"/>
                <w:szCs w:val="20"/>
              </w:rPr>
              <w:t>Granja u otro establecimiento de alto consumo</w:t>
            </w:r>
          </w:p>
        </w:tc>
        <w:tc>
          <w:tcPr>
            <w:tcW w:w="1112" w:type="pct"/>
          </w:tcPr>
          <w:p w14:paraId="550B385E" w14:textId="30277E42" w:rsidR="00252BAC" w:rsidRPr="00504FCE" w:rsidRDefault="00252BAC"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w:t>
            </w:r>
            <w:r w:rsidR="001D7F71" w:rsidRPr="00504FCE">
              <w:rPr>
                <w:rFonts w:ascii="Arial" w:hAnsi="Arial" w:cs="Arial"/>
                <w:bCs/>
                <w:sz w:val="20"/>
                <w:szCs w:val="20"/>
              </w:rPr>
              <w:t xml:space="preserve">  </w:t>
            </w:r>
            <w:r w:rsidRPr="00504FCE">
              <w:rPr>
                <w:rFonts w:ascii="Arial" w:hAnsi="Arial" w:cs="Arial"/>
                <w:bCs/>
                <w:sz w:val="20"/>
                <w:szCs w:val="20"/>
              </w:rPr>
              <w:t>220.00</w:t>
            </w:r>
          </w:p>
        </w:tc>
      </w:tr>
      <w:tr w:rsidR="00252BAC" w:rsidRPr="00504FCE" w14:paraId="3862DE37" w14:textId="77777777" w:rsidTr="003F3F11">
        <w:trPr>
          <w:trHeight w:val="329"/>
        </w:trPr>
        <w:tc>
          <w:tcPr>
            <w:tcW w:w="3888" w:type="pct"/>
          </w:tcPr>
          <w:p w14:paraId="4B881078" w14:textId="77777777" w:rsidR="00252BAC" w:rsidRPr="00504FCE" w:rsidRDefault="00252BAC" w:rsidP="00504FCE">
            <w:pPr>
              <w:numPr>
                <w:ilvl w:val="0"/>
                <w:numId w:val="18"/>
              </w:numPr>
              <w:kinsoku w:val="0"/>
              <w:overflowPunct w:val="0"/>
              <w:autoSpaceDE w:val="0"/>
              <w:autoSpaceDN w:val="0"/>
              <w:adjustRightInd w:val="0"/>
              <w:spacing w:after="0" w:line="360" w:lineRule="auto"/>
              <w:rPr>
                <w:rFonts w:ascii="Arial" w:hAnsi="Arial" w:cs="Arial"/>
                <w:sz w:val="20"/>
                <w:szCs w:val="20"/>
              </w:rPr>
            </w:pPr>
            <w:r w:rsidRPr="00504FCE">
              <w:rPr>
                <w:rFonts w:ascii="Arial" w:hAnsi="Arial" w:cs="Arial"/>
                <w:sz w:val="20"/>
                <w:szCs w:val="20"/>
              </w:rPr>
              <w:t>Plantas purificadoras</w:t>
            </w:r>
          </w:p>
        </w:tc>
        <w:tc>
          <w:tcPr>
            <w:tcW w:w="1112" w:type="pct"/>
          </w:tcPr>
          <w:p w14:paraId="3DEC96D2" w14:textId="76237F18" w:rsidR="00252BAC" w:rsidRPr="00504FCE" w:rsidRDefault="00252BAC"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r w:rsidR="00A5488D" w:rsidRPr="00504FCE">
              <w:rPr>
                <w:rFonts w:ascii="Arial" w:hAnsi="Arial" w:cs="Arial"/>
                <w:bCs/>
                <w:sz w:val="20"/>
                <w:szCs w:val="20"/>
              </w:rPr>
              <w:t xml:space="preserve"> </w:t>
            </w:r>
            <w:r w:rsidR="001D7F71" w:rsidRPr="00504FCE">
              <w:rPr>
                <w:rFonts w:ascii="Arial" w:hAnsi="Arial" w:cs="Arial"/>
                <w:bCs/>
                <w:sz w:val="20"/>
                <w:szCs w:val="20"/>
              </w:rPr>
              <w:t xml:space="preserve">  </w:t>
            </w:r>
            <w:r w:rsidRPr="00504FCE">
              <w:rPr>
                <w:rFonts w:ascii="Arial" w:hAnsi="Arial" w:cs="Arial"/>
                <w:bCs/>
                <w:sz w:val="20"/>
                <w:szCs w:val="20"/>
              </w:rPr>
              <w:t>2</w:t>
            </w:r>
            <w:r w:rsidR="00AD7E6F" w:rsidRPr="00504FCE">
              <w:rPr>
                <w:rFonts w:ascii="Arial" w:hAnsi="Arial" w:cs="Arial"/>
                <w:bCs/>
                <w:sz w:val="20"/>
                <w:szCs w:val="20"/>
              </w:rPr>
              <w:t>3</w:t>
            </w:r>
            <w:r w:rsidRPr="00504FCE">
              <w:rPr>
                <w:rFonts w:ascii="Arial" w:hAnsi="Arial" w:cs="Arial"/>
                <w:bCs/>
                <w:sz w:val="20"/>
                <w:szCs w:val="20"/>
              </w:rPr>
              <w:t>0.00</w:t>
            </w:r>
          </w:p>
        </w:tc>
      </w:tr>
      <w:tr w:rsidR="00FB3216" w:rsidRPr="00504FCE" w14:paraId="25F2FA5E" w14:textId="77777777" w:rsidTr="00B33165">
        <w:trPr>
          <w:trHeight w:val="270"/>
        </w:trPr>
        <w:tc>
          <w:tcPr>
            <w:tcW w:w="3888" w:type="pct"/>
          </w:tcPr>
          <w:p w14:paraId="43F3BB59" w14:textId="02F72250" w:rsidR="00B33165" w:rsidRPr="00504FCE" w:rsidRDefault="00FB3216" w:rsidP="00504FCE">
            <w:pPr>
              <w:numPr>
                <w:ilvl w:val="0"/>
                <w:numId w:val="18"/>
              </w:numPr>
              <w:kinsoku w:val="0"/>
              <w:overflowPunct w:val="0"/>
              <w:autoSpaceDE w:val="0"/>
              <w:autoSpaceDN w:val="0"/>
              <w:adjustRightInd w:val="0"/>
              <w:spacing w:after="0" w:line="360" w:lineRule="auto"/>
              <w:rPr>
                <w:rFonts w:ascii="Arial" w:hAnsi="Arial" w:cs="Arial"/>
                <w:sz w:val="20"/>
                <w:szCs w:val="20"/>
              </w:rPr>
            </w:pPr>
            <w:r w:rsidRPr="00504FCE">
              <w:rPr>
                <w:rFonts w:ascii="Arial" w:hAnsi="Arial" w:cs="Arial"/>
                <w:sz w:val="20"/>
                <w:szCs w:val="20"/>
              </w:rPr>
              <w:t>Por reconexión de toma</w:t>
            </w:r>
          </w:p>
        </w:tc>
        <w:tc>
          <w:tcPr>
            <w:tcW w:w="1112" w:type="pct"/>
          </w:tcPr>
          <w:p w14:paraId="7867173A" w14:textId="4ACFA2BF" w:rsidR="00FB3216" w:rsidRPr="00504FCE" w:rsidRDefault="00FB3216"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w:t>
            </w:r>
            <w:r w:rsidR="003104F8" w:rsidRPr="00504FCE">
              <w:rPr>
                <w:rFonts w:ascii="Arial" w:hAnsi="Arial" w:cs="Arial"/>
                <w:bCs/>
                <w:sz w:val="20"/>
                <w:szCs w:val="20"/>
              </w:rPr>
              <w:t xml:space="preserve"> </w:t>
            </w:r>
            <w:r w:rsidR="001D7F71" w:rsidRPr="00504FCE">
              <w:rPr>
                <w:rFonts w:ascii="Arial" w:hAnsi="Arial" w:cs="Arial"/>
                <w:bCs/>
                <w:sz w:val="20"/>
                <w:szCs w:val="20"/>
              </w:rPr>
              <w:t xml:space="preserve">  </w:t>
            </w:r>
            <w:r w:rsidR="003104F8" w:rsidRPr="00504FCE">
              <w:rPr>
                <w:rFonts w:ascii="Arial" w:hAnsi="Arial" w:cs="Arial"/>
                <w:bCs/>
                <w:sz w:val="20"/>
                <w:szCs w:val="20"/>
              </w:rPr>
              <w:t>2</w:t>
            </w:r>
            <w:r w:rsidR="00AD7E6F" w:rsidRPr="00504FCE">
              <w:rPr>
                <w:rFonts w:ascii="Arial" w:hAnsi="Arial" w:cs="Arial"/>
                <w:bCs/>
                <w:sz w:val="20"/>
                <w:szCs w:val="20"/>
              </w:rPr>
              <w:t>5</w:t>
            </w:r>
            <w:r w:rsidR="003104F8" w:rsidRPr="00504FCE">
              <w:rPr>
                <w:rFonts w:ascii="Arial" w:hAnsi="Arial" w:cs="Arial"/>
                <w:bCs/>
                <w:sz w:val="20"/>
                <w:szCs w:val="20"/>
              </w:rPr>
              <w:t>0</w:t>
            </w:r>
            <w:r w:rsidRPr="00504FCE">
              <w:rPr>
                <w:rFonts w:ascii="Arial" w:hAnsi="Arial" w:cs="Arial"/>
                <w:bCs/>
                <w:sz w:val="20"/>
                <w:szCs w:val="20"/>
              </w:rPr>
              <w:t>.00</w:t>
            </w:r>
          </w:p>
        </w:tc>
      </w:tr>
      <w:tr w:rsidR="00B33165" w:rsidRPr="00504FCE" w14:paraId="0511DB01" w14:textId="77777777" w:rsidTr="00B33165">
        <w:trPr>
          <w:trHeight w:val="315"/>
        </w:trPr>
        <w:tc>
          <w:tcPr>
            <w:tcW w:w="3888" w:type="pct"/>
          </w:tcPr>
          <w:p w14:paraId="12055AF3" w14:textId="04803DBA" w:rsidR="00B33165" w:rsidRPr="00504FCE" w:rsidRDefault="00B33165" w:rsidP="00504FCE">
            <w:pPr>
              <w:numPr>
                <w:ilvl w:val="0"/>
                <w:numId w:val="18"/>
              </w:numPr>
              <w:kinsoku w:val="0"/>
              <w:overflowPunct w:val="0"/>
              <w:autoSpaceDE w:val="0"/>
              <w:autoSpaceDN w:val="0"/>
              <w:adjustRightInd w:val="0"/>
              <w:spacing w:after="0" w:line="360" w:lineRule="auto"/>
              <w:rPr>
                <w:rFonts w:ascii="Arial" w:hAnsi="Arial" w:cs="Arial"/>
                <w:sz w:val="20"/>
                <w:szCs w:val="20"/>
              </w:rPr>
            </w:pPr>
            <w:r w:rsidRPr="00504FCE">
              <w:rPr>
                <w:rFonts w:ascii="Arial" w:hAnsi="Arial" w:cs="Arial"/>
                <w:sz w:val="20"/>
                <w:szCs w:val="20"/>
              </w:rPr>
              <w:t>Constancia de no adeudo</w:t>
            </w:r>
          </w:p>
        </w:tc>
        <w:tc>
          <w:tcPr>
            <w:tcW w:w="1112" w:type="pct"/>
          </w:tcPr>
          <w:p w14:paraId="727EC9D5" w14:textId="4139301F" w:rsidR="00B33165" w:rsidRPr="00504FCE" w:rsidRDefault="007369C5"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50.00</w:t>
            </w:r>
          </w:p>
        </w:tc>
      </w:tr>
      <w:tr w:rsidR="00B33165" w:rsidRPr="00504FCE" w14:paraId="50306F58" w14:textId="77777777" w:rsidTr="00B33165">
        <w:trPr>
          <w:trHeight w:val="360"/>
        </w:trPr>
        <w:tc>
          <w:tcPr>
            <w:tcW w:w="3888" w:type="pct"/>
          </w:tcPr>
          <w:p w14:paraId="1F63392F" w14:textId="6D041B03" w:rsidR="00B33165" w:rsidRPr="00504FCE" w:rsidRDefault="00B33165" w:rsidP="00504FCE">
            <w:pPr>
              <w:numPr>
                <w:ilvl w:val="0"/>
                <w:numId w:val="18"/>
              </w:numPr>
              <w:kinsoku w:val="0"/>
              <w:overflowPunct w:val="0"/>
              <w:autoSpaceDE w:val="0"/>
              <w:autoSpaceDN w:val="0"/>
              <w:adjustRightInd w:val="0"/>
              <w:spacing w:after="0" w:line="360" w:lineRule="auto"/>
              <w:rPr>
                <w:rFonts w:ascii="Arial" w:hAnsi="Arial" w:cs="Arial"/>
                <w:sz w:val="20"/>
                <w:szCs w:val="20"/>
              </w:rPr>
            </w:pPr>
            <w:r w:rsidRPr="00504FCE">
              <w:rPr>
                <w:rFonts w:ascii="Arial" w:hAnsi="Arial" w:cs="Arial"/>
                <w:sz w:val="20"/>
                <w:szCs w:val="20"/>
              </w:rPr>
              <w:t>Venta de agua a empresas</w:t>
            </w:r>
            <w:r w:rsidR="00075DFA" w:rsidRPr="00504FCE">
              <w:rPr>
                <w:rFonts w:ascii="Arial" w:hAnsi="Arial" w:cs="Arial"/>
                <w:sz w:val="20"/>
                <w:szCs w:val="20"/>
              </w:rPr>
              <w:t xml:space="preserve"> (por </w:t>
            </w:r>
            <w:r w:rsidR="000520A2" w:rsidRPr="00504FCE">
              <w:rPr>
                <w:rFonts w:ascii="Arial" w:hAnsi="Arial" w:cs="Arial"/>
                <w:sz w:val="20"/>
                <w:szCs w:val="20"/>
              </w:rPr>
              <w:t>5</w:t>
            </w:r>
            <w:r w:rsidR="00075DFA" w:rsidRPr="00504FCE">
              <w:rPr>
                <w:rFonts w:ascii="Arial" w:hAnsi="Arial" w:cs="Arial"/>
                <w:sz w:val="20"/>
                <w:szCs w:val="20"/>
              </w:rPr>
              <w:t>,000 litros)</w:t>
            </w:r>
          </w:p>
        </w:tc>
        <w:tc>
          <w:tcPr>
            <w:tcW w:w="1112" w:type="pct"/>
          </w:tcPr>
          <w:p w14:paraId="3C958C34" w14:textId="0670B583" w:rsidR="00B33165" w:rsidRPr="00504FCE" w:rsidRDefault="00075DFA"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w:t>
            </w:r>
            <w:r w:rsidR="000520A2" w:rsidRPr="00504FCE">
              <w:rPr>
                <w:rFonts w:ascii="Arial" w:hAnsi="Arial" w:cs="Arial"/>
                <w:bCs/>
                <w:sz w:val="20"/>
                <w:szCs w:val="20"/>
              </w:rPr>
              <w:t xml:space="preserve">  8</w:t>
            </w:r>
            <w:r w:rsidRPr="00504FCE">
              <w:rPr>
                <w:rFonts w:ascii="Arial" w:hAnsi="Arial" w:cs="Arial"/>
                <w:bCs/>
                <w:sz w:val="20"/>
                <w:szCs w:val="20"/>
              </w:rPr>
              <w:t>00.00</w:t>
            </w:r>
          </w:p>
        </w:tc>
      </w:tr>
      <w:tr w:rsidR="00B33165" w:rsidRPr="00504FCE" w14:paraId="2EE21133" w14:textId="77777777" w:rsidTr="009C7A37">
        <w:trPr>
          <w:trHeight w:val="255"/>
        </w:trPr>
        <w:tc>
          <w:tcPr>
            <w:tcW w:w="3888" w:type="pct"/>
          </w:tcPr>
          <w:p w14:paraId="78877BDA" w14:textId="32D09EE3" w:rsidR="0093033D" w:rsidRPr="00504FCE" w:rsidRDefault="00B33165" w:rsidP="00504FCE">
            <w:pPr>
              <w:numPr>
                <w:ilvl w:val="0"/>
                <w:numId w:val="18"/>
              </w:numPr>
              <w:kinsoku w:val="0"/>
              <w:overflowPunct w:val="0"/>
              <w:autoSpaceDE w:val="0"/>
              <w:autoSpaceDN w:val="0"/>
              <w:adjustRightInd w:val="0"/>
              <w:spacing w:after="0" w:line="360" w:lineRule="auto"/>
              <w:rPr>
                <w:rFonts w:ascii="Arial" w:hAnsi="Arial" w:cs="Arial"/>
                <w:sz w:val="20"/>
                <w:szCs w:val="20"/>
              </w:rPr>
            </w:pPr>
            <w:r w:rsidRPr="00504FCE">
              <w:rPr>
                <w:rFonts w:ascii="Arial" w:hAnsi="Arial" w:cs="Arial"/>
                <w:sz w:val="20"/>
                <w:szCs w:val="20"/>
              </w:rPr>
              <w:t xml:space="preserve">Venta </w:t>
            </w:r>
            <w:r w:rsidR="000520A2" w:rsidRPr="00504FCE">
              <w:rPr>
                <w:rFonts w:ascii="Arial" w:hAnsi="Arial" w:cs="Arial"/>
                <w:sz w:val="20"/>
                <w:szCs w:val="20"/>
              </w:rPr>
              <w:t>de agua a público en general (</w:t>
            </w:r>
            <w:r w:rsidR="00F0576F" w:rsidRPr="00504FCE">
              <w:rPr>
                <w:rFonts w:ascii="Arial" w:hAnsi="Arial" w:cs="Arial"/>
                <w:sz w:val="20"/>
                <w:szCs w:val="20"/>
              </w:rPr>
              <w:t>2</w:t>
            </w:r>
            <w:r w:rsidR="000520A2" w:rsidRPr="00504FCE">
              <w:rPr>
                <w:rFonts w:ascii="Arial" w:hAnsi="Arial" w:cs="Arial"/>
                <w:sz w:val="20"/>
                <w:szCs w:val="20"/>
              </w:rPr>
              <w:t>0 litr</w:t>
            </w:r>
            <w:r w:rsidR="00653DB0" w:rsidRPr="00504FCE">
              <w:rPr>
                <w:rFonts w:ascii="Arial" w:hAnsi="Arial" w:cs="Arial"/>
                <w:sz w:val="20"/>
                <w:szCs w:val="20"/>
              </w:rPr>
              <w:t>o</w:t>
            </w:r>
            <w:r w:rsidR="000520A2" w:rsidRPr="00504FCE">
              <w:rPr>
                <w:rFonts w:ascii="Arial" w:hAnsi="Arial" w:cs="Arial"/>
                <w:sz w:val="20"/>
                <w:szCs w:val="20"/>
              </w:rPr>
              <w:t>s)</w:t>
            </w:r>
          </w:p>
        </w:tc>
        <w:tc>
          <w:tcPr>
            <w:tcW w:w="1112" w:type="pct"/>
          </w:tcPr>
          <w:p w14:paraId="00A757DB" w14:textId="7A8A7D59" w:rsidR="00B33165" w:rsidRPr="00504FCE" w:rsidRDefault="000520A2"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5.00</w:t>
            </w:r>
          </w:p>
        </w:tc>
      </w:tr>
      <w:tr w:rsidR="00397FE7" w:rsidRPr="00504FCE" w14:paraId="3118E752" w14:textId="77777777" w:rsidTr="00BC3F36">
        <w:trPr>
          <w:trHeight w:val="360"/>
        </w:trPr>
        <w:tc>
          <w:tcPr>
            <w:tcW w:w="3888" w:type="pct"/>
          </w:tcPr>
          <w:p w14:paraId="447C5D27" w14:textId="15068A73" w:rsidR="009B0165" w:rsidRPr="00504FCE" w:rsidRDefault="00397FE7" w:rsidP="00504FCE">
            <w:pPr>
              <w:numPr>
                <w:ilvl w:val="0"/>
                <w:numId w:val="18"/>
              </w:numPr>
              <w:kinsoku w:val="0"/>
              <w:overflowPunct w:val="0"/>
              <w:autoSpaceDE w:val="0"/>
              <w:autoSpaceDN w:val="0"/>
              <w:adjustRightInd w:val="0"/>
              <w:spacing w:after="0" w:line="360" w:lineRule="auto"/>
              <w:rPr>
                <w:rFonts w:ascii="Arial" w:hAnsi="Arial" w:cs="Arial"/>
                <w:sz w:val="20"/>
                <w:szCs w:val="20"/>
              </w:rPr>
            </w:pPr>
            <w:r w:rsidRPr="00504FCE">
              <w:rPr>
                <w:rFonts w:ascii="Arial" w:hAnsi="Arial" w:cs="Arial"/>
                <w:sz w:val="20"/>
                <w:szCs w:val="20"/>
              </w:rPr>
              <w:t>Traslad</w:t>
            </w:r>
            <w:r w:rsidR="009B0165" w:rsidRPr="00504FCE">
              <w:rPr>
                <w:rFonts w:ascii="Arial" w:hAnsi="Arial" w:cs="Arial"/>
                <w:sz w:val="20"/>
                <w:szCs w:val="20"/>
              </w:rPr>
              <w:t>o de toma</w:t>
            </w:r>
          </w:p>
        </w:tc>
        <w:tc>
          <w:tcPr>
            <w:tcW w:w="1112" w:type="pct"/>
          </w:tcPr>
          <w:p w14:paraId="720E7E87" w14:textId="33E1CBDD" w:rsidR="00397FE7" w:rsidRPr="00504FCE" w:rsidRDefault="00397FE7" w:rsidP="00504FCE">
            <w:pPr>
              <w:kinsoku w:val="0"/>
              <w:overflowPunct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300.00</w:t>
            </w:r>
          </w:p>
        </w:tc>
      </w:tr>
    </w:tbl>
    <w:p w14:paraId="49CEA2CC" w14:textId="78569E05" w:rsidR="00E11A29" w:rsidRPr="00504FCE" w:rsidRDefault="00E11A29" w:rsidP="00504FCE">
      <w:pPr>
        <w:widowControl w:val="0"/>
        <w:autoSpaceDE w:val="0"/>
        <w:autoSpaceDN w:val="0"/>
        <w:adjustRightInd w:val="0"/>
        <w:spacing w:after="0" w:line="360" w:lineRule="auto"/>
        <w:jc w:val="center"/>
        <w:rPr>
          <w:rFonts w:ascii="Arial" w:hAnsi="Arial" w:cs="Arial"/>
          <w:b/>
          <w:sz w:val="20"/>
          <w:szCs w:val="20"/>
        </w:rPr>
      </w:pPr>
    </w:p>
    <w:p w14:paraId="2DF9239F" w14:textId="394CE951" w:rsidR="009B0165" w:rsidRPr="00504FCE" w:rsidRDefault="009B0165" w:rsidP="00504FCE">
      <w:pPr>
        <w:widowControl w:val="0"/>
        <w:autoSpaceDE w:val="0"/>
        <w:autoSpaceDN w:val="0"/>
        <w:adjustRightInd w:val="0"/>
        <w:spacing w:after="0" w:line="360" w:lineRule="auto"/>
        <w:jc w:val="both"/>
        <w:rPr>
          <w:rFonts w:ascii="Arial" w:hAnsi="Arial" w:cs="Arial"/>
          <w:sz w:val="20"/>
          <w:szCs w:val="20"/>
        </w:rPr>
      </w:pPr>
      <w:r w:rsidRPr="00504FCE">
        <w:rPr>
          <w:rFonts w:ascii="Arial" w:hAnsi="Arial" w:cs="Arial"/>
          <w:sz w:val="20"/>
          <w:szCs w:val="20"/>
        </w:rPr>
        <w:t xml:space="preserve">Por pago anual del servicio </w:t>
      </w:r>
      <w:r w:rsidR="00751B9C" w:rsidRPr="00504FCE">
        <w:rPr>
          <w:rFonts w:ascii="Arial" w:hAnsi="Arial" w:cs="Arial"/>
          <w:sz w:val="20"/>
          <w:szCs w:val="20"/>
        </w:rPr>
        <w:t>de agua potable se aplica el 10</w:t>
      </w:r>
      <w:r w:rsidR="00072FB7" w:rsidRPr="00504FCE">
        <w:rPr>
          <w:rFonts w:ascii="Arial" w:hAnsi="Arial" w:cs="Arial"/>
          <w:sz w:val="20"/>
          <w:szCs w:val="20"/>
        </w:rPr>
        <w:t>% de descuento pagando</w:t>
      </w:r>
      <w:r w:rsidRPr="00504FCE">
        <w:rPr>
          <w:rFonts w:ascii="Arial" w:hAnsi="Arial" w:cs="Arial"/>
          <w:sz w:val="20"/>
          <w:szCs w:val="20"/>
        </w:rPr>
        <w:t xml:space="preserve"> en el </w:t>
      </w:r>
      <w:r w:rsidR="008F153C" w:rsidRPr="00504FCE">
        <w:rPr>
          <w:rFonts w:ascii="Arial" w:hAnsi="Arial" w:cs="Arial"/>
          <w:sz w:val="20"/>
          <w:szCs w:val="20"/>
        </w:rPr>
        <w:t xml:space="preserve">primer </w:t>
      </w:r>
      <w:r w:rsidRPr="00504FCE">
        <w:rPr>
          <w:rFonts w:ascii="Arial" w:hAnsi="Arial" w:cs="Arial"/>
          <w:sz w:val="20"/>
          <w:szCs w:val="20"/>
        </w:rPr>
        <w:t>mes de</w:t>
      </w:r>
      <w:r w:rsidR="008F153C" w:rsidRPr="00504FCE">
        <w:rPr>
          <w:rFonts w:ascii="Arial" w:hAnsi="Arial" w:cs="Arial"/>
          <w:sz w:val="20"/>
          <w:szCs w:val="20"/>
        </w:rPr>
        <w:t>l año</w:t>
      </w:r>
      <w:r w:rsidR="005C533A" w:rsidRPr="00504FCE">
        <w:rPr>
          <w:rFonts w:ascii="Arial" w:hAnsi="Arial" w:cs="Arial"/>
          <w:sz w:val="20"/>
          <w:szCs w:val="20"/>
        </w:rPr>
        <w:t>; s</w:t>
      </w:r>
      <w:r w:rsidRPr="00504FCE">
        <w:rPr>
          <w:rFonts w:ascii="Arial" w:hAnsi="Arial" w:cs="Arial"/>
          <w:sz w:val="20"/>
          <w:szCs w:val="20"/>
        </w:rPr>
        <w:t>iempre y cuando no presente adeudos.</w:t>
      </w:r>
    </w:p>
    <w:p w14:paraId="569FA4BD" w14:textId="77777777" w:rsidR="00262FCF" w:rsidRPr="00504FCE" w:rsidRDefault="00262FCF" w:rsidP="00504FCE">
      <w:pPr>
        <w:widowControl w:val="0"/>
        <w:autoSpaceDE w:val="0"/>
        <w:autoSpaceDN w:val="0"/>
        <w:adjustRightInd w:val="0"/>
        <w:spacing w:after="0" w:line="360" w:lineRule="auto"/>
        <w:jc w:val="both"/>
        <w:rPr>
          <w:rFonts w:ascii="Arial" w:hAnsi="Arial" w:cs="Arial"/>
          <w:sz w:val="20"/>
          <w:szCs w:val="20"/>
        </w:rPr>
      </w:pPr>
    </w:p>
    <w:p w14:paraId="36A7F704" w14:textId="6462916F" w:rsidR="00072FB7" w:rsidRPr="00504FCE" w:rsidRDefault="00072FB7" w:rsidP="00504FCE">
      <w:pPr>
        <w:widowControl w:val="0"/>
        <w:autoSpaceDE w:val="0"/>
        <w:autoSpaceDN w:val="0"/>
        <w:adjustRightInd w:val="0"/>
        <w:spacing w:after="0" w:line="360" w:lineRule="auto"/>
        <w:jc w:val="both"/>
        <w:rPr>
          <w:rFonts w:ascii="Arial" w:hAnsi="Arial" w:cs="Arial"/>
          <w:sz w:val="20"/>
          <w:szCs w:val="20"/>
        </w:rPr>
      </w:pPr>
      <w:r w:rsidRPr="00504FCE">
        <w:rPr>
          <w:rFonts w:ascii="Arial" w:hAnsi="Arial" w:cs="Arial"/>
          <w:sz w:val="20"/>
          <w:szCs w:val="20"/>
        </w:rPr>
        <w:lastRenderedPageBreak/>
        <w:t xml:space="preserve">Se </w:t>
      </w:r>
      <w:r w:rsidR="005C533A" w:rsidRPr="00504FCE">
        <w:rPr>
          <w:rFonts w:ascii="Arial" w:hAnsi="Arial" w:cs="Arial"/>
          <w:sz w:val="20"/>
          <w:szCs w:val="20"/>
        </w:rPr>
        <w:t>aplicará</w:t>
      </w:r>
      <w:r w:rsidRPr="00504FCE">
        <w:rPr>
          <w:rFonts w:ascii="Arial" w:hAnsi="Arial" w:cs="Arial"/>
          <w:sz w:val="20"/>
          <w:szCs w:val="20"/>
        </w:rPr>
        <w:t xml:space="preserve"> el descuento de la tarjeta de INAPAM</w:t>
      </w:r>
      <w:r w:rsidR="00CD0332" w:rsidRPr="00504FCE">
        <w:rPr>
          <w:rFonts w:ascii="Arial" w:hAnsi="Arial" w:cs="Arial"/>
          <w:sz w:val="20"/>
          <w:szCs w:val="20"/>
        </w:rPr>
        <w:t xml:space="preserve"> </w:t>
      </w:r>
      <w:r w:rsidR="00330439" w:rsidRPr="00504FCE">
        <w:rPr>
          <w:rFonts w:ascii="Arial" w:hAnsi="Arial" w:cs="Arial"/>
          <w:sz w:val="20"/>
          <w:szCs w:val="20"/>
        </w:rPr>
        <w:t xml:space="preserve">siempre y cuando no sean meses </w:t>
      </w:r>
      <w:r w:rsidRPr="00504FCE">
        <w:rPr>
          <w:rFonts w:ascii="Arial" w:hAnsi="Arial" w:cs="Arial"/>
          <w:sz w:val="20"/>
          <w:szCs w:val="20"/>
        </w:rPr>
        <w:t>atrasados.</w:t>
      </w:r>
    </w:p>
    <w:p w14:paraId="0D75BB2C" w14:textId="65B0E04C" w:rsidR="009B0165" w:rsidRDefault="009B0165" w:rsidP="00504FCE">
      <w:pPr>
        <w:widowControl w:val="0"/>
        <w:autoSpaceDE w:val="0"/>
        <w:autoSpaceDN w:val="0"/>
        <w:adjustRightInd w:val="0"/>
        <w:spacing w:after="0" w:line="360" w:lineRule="auto"/>
        <w:jc w:val="center"/>
        <w:rPr>
          <w:rFonts w:ascii="Arial" w:hAnsi="Arial" w:cs="Arial"/>
          <w:b/>
          <w:sz w:val="20"/>
          <w:szCs w:val="20"/>
        </w:rPr>
      </w:pPr>
    </w:p>
    <w:p w14:paraId="757BAA02" w14:textId="3717EC23" w:rsidR="00AD7690" w:rsidRPr="00504FCE" w:rsidRDefault="008C1EC2" w:rsidP="00504FCE">
      <w:pPr>
        <w:widowControl w:val="0"/>
        <w:autoSpaceDE w:val="0"/>
        <w:autoSpaceDN w:val="0"/>
        <w:adjustRightInd w:val="0"/>
        <w:spacing w:after="0" w:line="360" w:lineRule="auto"/>
        <w:jc w:val="center"/>
        <w:rPr>
          <w:rFonts w:ascii="Arial" w:hAnsi="Arial" w:cs="Arial"/>
          <w:b/>
          <w:sz w:val="20"/>
          <w:szCs w:val="20"/>
        </w:rPr>
      </w:pPr>
      <w:r w:rsidRPr="00504FCE">
        <w:rPr>
          <w:rFonts w:ascii="Arial" w:hAnsi="Arial" w:cs="Arial"/>
          <w:b/>
          <w:sz w:val="20"/>
          <w:szCs w:val="20"/>
        </w:rPr>
        <w:t xml:space="preserve">CAPÍTULO </w:t>
      </w:r>
      <w:r w:rsidR="00AD7690" w:rsidRPr="00504FCE">
        <w:rPr>
          <w:rFonts w:ascii="Arial" w:hAnsi="Arial" w:cs="Arial"/>
          <w:b/>
          <w:sz w:val="20"/>
          <w:szCs w:val="20"/>
        </w:rPr>
        <w:t>V</w:t>
      </w:r>
      <w:r w:rsidRPr="00504FCE">
        <w:rPr>
          <w:rFonts w:ascii="Arial" w:hAnsi="Arial" w:cs="Arial"/>
          <w:b/>
          <w:sz w:val="20"/>
          <w:szCs w:val="20"/>
        </w:rPr>
        <w:t>I</w:t>
      </w:r>
      <w:r w:rsidR="00BB2672" w:rsidRPr="00504FCE">
        <w:rPr>
          <w:rFonts w:ascii="Arial" w:hAnsi="Arial" w:cs="Arial"/>
          <w:b/>
          <w:sz w:val="20"/>
          <w:szCs w:val="20"/>
        </w:rPr>
        <w:t>I</w:t>
      </w:r>
      <w:r w:rsidR="00426BA4" w:rsidRPr="00504FCE">
        <w:rPr>
          <w:rFonts w:ascii="Arial" w:hAnsi="Arial" w:cs="Arial"/>
          <w:b/>
          <w:sz w:val="20"/>
          <w:szCs w:val="20"/>
        </w:rPr>
        <w:t>I</w:t>
      </w:r>
    </w:p>
    <w:p w14:paraId="243601F8" w14:textId="17483757" w:rsidR="00AD7690" w:rsidRPr="00504FCE" w:rsidRDefault="00AD7690" w:rsidP="00504FCE">
      <w:pPr>
        <w:widowControl w:val="0"/>
        <w:autoSpaceDE w:val="0"/>
        <w:autoSpaceDN w:val="0"/>
        <w:adjustRightInd w:val="0"/>
        <w:spacing w:after="0" w:line="360" w:lineRule="auto"/>
        <w:jc w:val="center"/>
        <w:rPr>
          <w:rFonts w:ascii="Arial" w:hAnsi="Arial" w:cs="Arial"/>
          <w:b/>
          <w:sz w:val="20"/>
          <w:szCs w:val="20"/>
        </w:rPr>
      </w:pPr>
      <w:r w:rsidRPr="00504FCE">
        <w:rPr>
          <w:rFonts w:ascii="Arial" w:hAnsi="Arial" w:cs="Arial"/>
          <w:b/>
          <w:sz w:val="20"/>
          <w:szCs w:val="20"/>
        </w:rPr>
        <w:t xml:space="preserve">Derechos por Servicios Rastro </w:t>
      </w:r>
    </w:p>
    <w:p w14:paraId="487FC62B" w14:textId="77777777" w:rsidR="00E11A29" w:rsidRPr="00504FCE" w:rsidRDefault="00E11A29" w:rsidP="00504FCE">
      <w:pPr>
        <w:widowControl w:val="0"/>
        <w:autoSpaceDE w:val="0"/>
        <w:autoSpaceDN w:val="0"/>
        <w:adjustRightInd w:val="0"/>
        <w:spacing w:after="0" w:line="360" w:lineRule="auto"/>
        <w:jc w:val="center"/>
        <w:rPr>
          <w:rFonts w:ascii="Arial" w:hAnsi="Arial" w:cs="Arial"/>
          <w:b/>
          <w:sz w:val="20"/>
          <w:szCs w:val="20"/>
        </w:rPr>
      </w:pPr>
    </w:p>
    <w:p w14:paraId="46F648A8" w14:textId="5027ABE7" w:rsidR="00724A21" w:rsidRPr="00504FCE" w:rsidRDefault="0080619C" w:rsidP="00504FCE">
      <w:pPr>
        <w:widowControl w:val="0"/>
        <w:autoSpaceDE w:val="0"/>
        <w:autoSpaceDN w:val="0"/>
        <w:adjustRightInd w:val="0"/>
        <w:spacing w:after="0" w:line="360" w:lineRule="auto"/>
        <w:jc w:val="both"/>
        <w:rPr>
          <w:rFonts w:ascii="Arial" w:hAnsi="Arial" w:cs="Arial"/>
          <w:bCs/>
          <w:sz w:val="20"/>
          <w:szCs w:val="20"/>
        </w:rPr>
      </w:pPr>
      <w:r w:rsidRPr="00504FCE">
        <w:rPr>
          <w:rFonts w:ascii="Arial" w:hAnsi="Arial" w:cs="Arial"/>
          <w:b/>
          <w:bCs/>
          <w:sz w:val="20"/>
          <w:szCs w:val="20"/>
        </w:rPr>
        <w:t xml:space="preserve">Artículo </w:t>
      </w:r>
      <w:r w:rsidR="00096941" w:rsidRPr="00504FCE">
        <w:rPr>
          <w:rFonts w:ascii="Arial" w:hAnsi="Arial" w:cs="Arial"/>
          <w:b/>
          <w:bCs/>
          <w:sz w:val="20"/>
          <w:szCs w:val="20"/>
        </w:rPr>
        <w:t>3</w:t>
      </w:r>
      <w:r w:rsidR="007A6F03" w:rsidRPr="00504FCE">
        <w:rPr>
          <w:rFonts w:ascii="Arial" w:hAnsi="Arial" w:cs="Arial"/>
          <w:b/>
          <w:bCs/>
          <w:sz w:val="20"/>
          <w:szCs w:val="20"/>
        </w:rPr>
        <w:t>9</w:t>
      </w:r>
      <w:r w:rsidRPr="00504FCE">
        <w:rPr>
          <w:rFonts w:ascii="Arial" w:hAnsi="Arial" w:cs="Arial"/>
          <w:b/>
          <w:bCs/>
          <w:sz w:val="20"/>
          <w:szCs w:val="20"/>
        </w:rPr>
        <w:t>.-</w:t>
      </w:r>
      <w:r w:rsidRPr="00504FCE">
        <w:rPr>
          <w:rFonts w:ascii="Arial" w:hAnsi="Arial" w:cs="Arial"/>
          <w:bCs/>
          <w:sz w:val="20"/>
          <w:szCs w:val="20"/>
        </w:rPr>
        <w:t xml:space="preserve"> </w:t>
      </w:r>
      <w:r w:rsidR="00724A21" w:rsidRPr="00504FCE">
        <w:rPr>
          <w:rFonts w:ascii="Arial" w:hAnsi="Arial" w:cs="Arial"/>
          <w:bCs/>
          <w:sz w:val="20"/>
          <w:szCs w:val="20"/>
        </w:rPr>
        <w:t>Los</w:t>
      </w:r>
      <w:r w:rsidR="00A11D32" w:rsidRPr="00504FCE">
        <w:rPr>
          <w:rFonts w:ascii="Arial" w:hAnsi="Arial" w:cs="Arial"/>
          <w:bCs/>
          <w:sz w:val="20"/>
          <w:szCs w:val="20"/>
        </w:rPr>
        <w:t xml:space="preserve"> </w:t>
      </w:r>
      <w:r w:rsidR="00724A21" w:rsidRPr="00504FCE">
        <w:rPr>
          <w:rFonts w:ascii="Arial" w:hAnsi="Arial" w:cs="Arial"/>
          <w:bCs/>
          <w:sz w:val="20"/>
          <w:szCs w:val="20"/>
        </w:rPr>
        <w:t>derechos</w:t>
      </w:r>
      <w:r w:rsidR="00A11D32" w:rsidRPr="00504FCE">
        <w:rPr>
          <w:rFonts w:ascii="Arial" w:hAnsi="Arial" w:cs="Arial"/>
          <w:bCs/>
          <w:sz w:val="20"/>
          <w:szCs w:val="20"/>
        </w:rPr>
        <w:t xml:space="preserve"> </w:t>
      </w:r>
      <w:r w:rsidR="00724A21" w:rsidRPr="00504FCE">
        <w:rPr>
          <w:rFonts w:ascii="Arial" w:hAnsi="Arial" w:cs="Arial"/>
          <w:bCs/>
          <w:sz w:val="20"/>
          <w:szCs w:val="20"/>
        </w:rPr>
        <w:t>por los servicio</w:t>
      </w:r>
      <w:r w:rsidR="00A11D32" w:rsidRPr="00504FCE">
        <w:rPr>
          <w:rFonts w:ascii="Arial" w:hAnsi="Arial" w:cs="Arial"/>
          <w:bCs/>
          <w:sz w:val="20"/>
          <w:szCs w:val="20"/>
        </w:rPr>
        <w:t>s</w:t>
      </w:r>
      <w:r w:rsidR="00724A21" w:rsidRPr="00504FCE">
        <w:rPr>
          <w:rFonts w:ascii="Arial" w:hAnsi="Arial" w:cs="Arial"/>
          <w:bCs/>
          <w:sz w:val="20"/>
          <w:szCs w:val="20"/>
        </w:rPr>
        <w:t xml:space="preserve"> de Rastro para</w:t>
      </w:r>
      <w:r w:rsidR="00A11D32" w:rsidRPr="00504FCE">
        <w:rPr>
          <w:rFonts w:ascii="Arial" w:hAnsi="Arial" w:cs="Arial"/>
          <w:bCs/>
          <w:sz w:val="20"/>
          <w:szCs w:val="20"/>
        </w:rPr>
        <w:t xml:space="preserve"> </w:t>
      </w:r>
      <w:r w:rsidR="00724A21" w:rsidRPr="00504FCE">
        <w:rPr>
          <w:rFonts w:ascii="Arial" w:hAnsi="Arial" w:cs="Arial"/>
          <w:bCs/>
          <w:sz w:val="20"/>
          <w:szCs w:val="20"/>
        </w:rPr>
        <w:t>la</w:t>
      </w:r>
      <w:r w:rsidR="00A11D32" w:rsidRPr="00504FCE">
        <w:rPr>
          <w:rFonts w:ascii="Arial" w:hAnsi="Arial" w:cs="Arial"/>
          <w:bCs/>
          <w:sz w:val="20"/>
          <w:szCs w:val="20"/>
        </w:rPr>
        <w:t xml:space="preserve"> </w:t>
      </w:r>
      <w:r w:rsidR="00724A21" w:rsidRPr="00504FCE">
        <w:rPr>
          <w:rFonts w:ascii="Arial" w:hAnsi="Arial" w:cs="Arial"/>
          <w:bCs/>
          <w:sz w:val="20"/>
          <w:szCs w:val="20"/>
        </w:rPr>
        <w:t>autorización</w:t>
      </w:r>
      <w:r w:rsidR="00A11D32" w:rsidRPr="00504FCE">
        <w:rPr>
          <w:rFonts w:ascii="Arial" w:hAnsi="Arial" w:cs="Arial"/>
          <w:bCs/>
          <w:sz w:val="20"/>
          <w:szCs w:val="20"/>
        </w:rPr>
        <w:t xml:space="preserve"> </w:t>
      </w:r>
      <w:r w:rsidR="00724A21" w:rsidRPr="00504FCE">
        <w:rPr>
          <w:rFonts w:ascii="Arial" w:hAnsi="Arial" w:cs="Arial"/>
          <w:bCs/>
          <w:sz w:val="20"/>
          <w:szCs w:val="20"/>
        </w:rPr>
        <w:t>de</w:t>
      </w:r>
      <w:r w:rsidR="00A11D32" w:rsidRPr="00504FCE">
        <w:rPr>
          <w:rFonts w:ascii="Arial" w:hAnsi="Arial" w:cs="Arial"/>
          <w:bCs/>
          <w:sz w:val="20"/>
          <w:szCs w:val="20"/>
        </w:rPr>
        <w:t xml:space="preserve"> </w:t>
      </w:r>
      <w:r w:rsidR="00724A21" w:rsidRPr="00504FCE">
        <w:rPr>
          <w:rFonts w:ascii="Arial" w:hAnsi="Arial" w:cs="Arial"/>
          <w:bCs/>
          <w:sz w:val="20"/>
          <w:szCs w:val="20"/>
        </w:rPr>
        <w:t>la</w:t>
      </w:r>
      <w:r w:rsidR="00A11D32" w:rsidRPr="00504FCE">
        <w:rPr>
          <w:rFonts w:ascii="Arial" w:hAnsi="Arial" w:cs="Arial"/>
          <w:bCs/>
          <w:sz w:val="20"/>
          <w:szCs w:val="20"/>
        </w:rPr>
        <w:t xml:space="preserve"> </w:t>
      </w:r>
      <w:r w:rsidR="00724A21" w:rsidRPr="00504FCE">
        <w:rPr>
          <w:rFonts w:ascii="Arial" w:hAnsi="Arial" w:cs="Arial"/>
          <w:bCs/>
          <w:sz w:val="20"/>
          <w:szCs w:val="20"/>
        </w:rPr>
        <w:t>matanza</w:t>
      </w:r>
      <w:r w:rsidR="00A11D32" w:rsidRPr="00504FCE">
        <w:rPr>
          <w:rFonts w:ascii="Arial" w:hAnsi="Arial" w:cs="Arial"/>
          <w:bCs/>
          <w:sz w:val="20"/>
          <w:szCs w:val="20"/>
        </w:rPr>
        <w:t xml:space="preserve"> </w:t>
      </w:r>
      <w:r w:rsidR="00724A21" w:rsidRPr="00504FCE">
        <w:rPr>
          <w:rFonts w:ascii="Arial" w:hAnsi="Arial" w:cs="Arial"/>
          <w:bCs/>
          <w:sz w:val="20"/>
          <w:szCs w:val="20"/>
        </w:rPr>
        <w:t>de</w:t>
      </w:r>
      <w:r w:rsidR="00A11D32" w:rsidRPr="00504FCE">
        <w:rPr>
          <w:rFonts w:ascii="Arial" w:hAnsi="Arial" w:cs="Arial"/>
          <w:bCs/>
          <w:sz w:val="20"/>
          <w:szCs w:val="20"/>
        </w:rPr>
        <w:t xml:space="preserve"> </w:t>
      </w:r>
      <w:r w:rsidR="00724A21" w:rsidRPr="00504FCE">
        <w:rPr>
          <w:rFonts w:ascii="Arial" w:hAnsi="Arial" w:cs="Arial"/>
          <w:bCs/>
          <w:sz w:val="20"/>
          <w:szCs w:val="20"/>
        </w:rPr>
        <w:t>ganado</w:t>
      </w:r>
      <w:r w:rsidR="00A11D32" w:rsidRPr="00504FCE">
        <w:rPr>
          <w:rFonts w:ascii="Arial" w:hAnsi="Arial" w:cs="Arial"/>
          <w:bCs/>
          <w:sz w:val="20"/>
          <w:szCs w:val="20"/>
        </w:rPr>
        <w:t xml:space="preserve">, se pagarán </w:t>
      </w:r>
      <w:r w:rsidR="00252BAC" w:rsidRPr="00504FCE">
        <w:rPr>
          <w:rFonts w:ascii="Arial" w:hAnsi="Arial" w:cs="Arial"/>
          <w:bCs/>
          <w:sz w:val="20"/>
          <w:szCs w:val="20"/>
        </w:rPr>
        <w:t>de acuerdo con</w:t>
      </w:r>
      <w:r w:rsidR="00A11D32" w:rsidRPr="00504FCE">
        <w:rPr>
          <w:rFonts w:ascii="Arial" w:hAnsi="Arial" w:cs="Arial"/>
          <w:bCs/>
          <w:sz w:val="20"/>
          <w:szCs w:val="20"/>
        </w:rPr>
        <w:t xml:space="preserve"> la siguiente tarifa</w:t>
      </w:r>
      <w:r w:rsidR="00310F9D" w:rsidRPr="00504FCE">
        <w:rPr>
          <w:rFonts w:ascii="Arial" w:hAnsi="Arial" w:cs="Arial"/>
          <w:bCs/>
          <w:sz w:val="20"/>
          <w:szCs w:val="20"/>
        </w:rPr>
        <w:t xml:space="preserve"> por cabeza</w:t>
      </w:r>
      <w:r w:rsidR="00724A21" w:rsidRPr="00504FCE">
        <w:rPr>
          <w:rFonts w:ascii="Arial" w:hAnsi="Arial" w:cs="Arial"/>
          <w:bCs/>
          <w:sz w:val="20"/>
          <w:szCs w:val="20"/>
        </w:rPr>
        <w:t>:</w:t>
      </w:r>
    </w:p>
    <w:p w14:paraId="4ED14C9D" w14:textId="77777777" w:rsidR="00982E4D" w:rsidRPr="00504FCE" w:rsidRDefault="00982E4D" w:rsidP="00504FCE">
      <w:pPr>
        <w:widowControl w:val="0"/>
        <w:autoSpaceDE w:val="0"/>
        <w:autoSpaceDN w:val="0"/>
        <w:adjustRightInd w:val="0"/>
        <w:spacing w:after="0" w:line="360" w:lineRule="auto"/>
        <w:jc w:val="both"/>
        <w:rPr>
          <w:rFonts w:ascii="Arial" w:hAnsi="Arial" w:cs="Arial"/>
          <w:bCs/>
          <w:sz w:val="20"/>
          <w:szCs w:val="20"/>
        </w:rPr>
      </w:pPr>
    </w:p>
    <w:tbl>
      <w:tblPr>
        <w:tblStyle w:val="Tablaconcuadrcula"/>
        <w:tblW w:w="5000" w:type="pct"/>
        <w:tblLook w:val="04A0" w:firstRow="1" w:lastRow="0" w:firstColumn="1" w:lastColumn="0" w:noHBand="0" w:noVBand="1"/>
      </w:tblPr>
      <w:tblGrid>
        <w:gridCol w:w="7040"/>
        <w:gridCol w:w="2014"/>
      </w:tblGrid>
      <w:tr w:rsidR="00E13FFD" w:rsidRPr="00504FCE" w14:paraId="211F56A6" w14:textId="77777777" w:rsidTr="003F3F11">
        <w:trPr>
          <w:trHeight w:val="329"/>
        </w:trPr>
        <w:tc>
          <w:tcPr>
            <w:tcW w:w="3888" w:type="pct"/>
          </w:tcPr>
          <w:p w14:paraId="714E2C65" w14:textId="77777777" w:rsidR="00E13FFD" w:rsidRPr="00504FCE" w:rsidRDefault="00E13FFD" w:rsidP="00504FCE">
            <w:pPr>
              <w:widowControl w:val="0"/>
              <w:numPr>
                <w:ilvl w:val="0"/>
                <w:numId w:val="19"/>
              </w:numPr>
              <w:autoSpaceDE w:val="0"/>
              <w:autoSpaceDN w:val="0"/>
              <w:adjustRightInd w:val="0"/>
              <w:spacing w:after="0" w:line="360" w:lineRule="auto"/>
              <w:rPr>
                <w:rFonts w:ascii="Arial" w:eastAsia="Times New Roman" w:hAnsi="Arial" w:cs="Arial"/>
                <w:bCs/>
                <w:sz w:val="20"/>
                <w:szCs w:val="20"/>
              </w:rPr>
            </w:pPr>
            <w:r w:rsidRPr="00504FCE">
              <w:rPr>
                <w:rFonts w:ascii="Arial" w:eastAsia="Times New Roman" w:hAnsi="Arial" w:cs="Arial"/>
                <w:bCs/>
                <w:sz w:val="20"/>
                <w:szCs w:val="20"/>
              </w:rPr>
              <w:t>Ganado vacuno</w:t>
            </w:r>
          </w:p>
        </w:tc>
        <w:tc>
          <w:tcPr>
            <w:tcW w:w="1112" w:type="pct"/>
          </w:tcPr>
          <w:p w14:paraId="5F0A16F3" w14:textId="480DEFE6" w:rsidR="00E13FFD" w:rsidRPr="00504FCE" w:rsidRDefault="008950E7" w:rsidP="00504FCE">
            <w:pPr>
              <w:widowControl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r w:rsidR="001D7F71" w:rsidRPr="00504FCE">
              <w:rPr>
                <w:rFonts w:ascii="Arial" w:hAnsi="Arial" w:cs="Arial"/>
                <w:bCs/>
                <w:sz w:val="20"/>
                <w:szCs w:val="20"/>
              </w:rPr>
              <w:t xml:space="preserve"> </w:t>
            </w:r>
            <w:r w:rsidR="00672B48" w:rsidRPr="00504FCE">
              <w:rPr>
                <w:rFonts w:ascii="Arial" w:hAnsi="Arial" w:cs="Arial"/>
                <w:bCs/>
                <w:sz w:val="20"/>
                <w:szCs w:val="20"/>
              </w:rPr>
              <w:t>10</w:t>
            </w:r>
            <w:r w:rsidR="00E13FFD" w:rsidRPr="00504FCE">
              <w:rPr>
                <w:rFonts w:ascii="Arial" w:hAnsi="Arial" w:cs="Arial"/>
                <w:bCs/>
                <w:sz w:val="20"/>
                <w:szCs w:val="20"/>
              </w:rPr>
              <w:t>0.00</w:t>
            </w:r>
          </w:p>
        </w:tc>
      </w:tr>
      <w:tr w:rsidR="00A020BA" w:rsidRPr="00504FCE" w14:paraId="55D8CDBE" w14:textId="77777777" w:rsidTr="003F3F11">
        <w:trPr>
          <w:trHeight w:val="329"/>
        </w:trPr>
        <w:tc>
          <w:tcPr>
            <w:tcW w:w="3888" w:type="pct"/>
          </w:tcPr>
          <w:p w14:paraId="4A4BE722" w14:textId="77777777" w:rsidR="00A020BA" w:rsidRPr="00504FCE" w:rsidRDefault="00A020BA" w:rsidP="00504FCE">
            <w:pPr>
              <w:widowControl w:val="0"/>
              <w:numPr>
                <w:ilvl w:val="0"/>
                <w:numId w:val="19"/>
              </w:numPr>
              <w:autoSpaceDE w:val="0"/>
              <w:autoSpaceDN w:val="0"/>
              <w:adjustRightInd w:val="0"/>
              <w:spacing w:after="0" w:line="360" w:lineRule="auto"/>
              <w:rPr>
                <w:rFonts w:ascii="Arial" w:eastAsia="Times New Roman" w:hAnsi="Arial" w:cs="Arial"/>
                <w:bCs/>
                <w:sz w:val="20"/>
                <w:szCs w:val="20"/>
              </w:rPr>
            </w:pPr>
            <w:r w:rsidRPr="00504FCE">
              <w:rPr>
                <w:rFonts w:ascii="Arial" w:eastAsia="Times New Roman" w:hAnsi="Arial" w:cs="Arial"/>
                <w:bCs/>
                <w:sz w:val="20"/>
                <w:szCs w:val="20"/>
              </w:rPr>
              <w:t>Ganado porcino</w:t>
            </w:r>
          </w:p>
        </w:tc>
        <w:tc>
          <w:tcPr>
            <w:tcW w:w="1112" w:type="pct"/>
          </w:tcPr>
          <w:p w14:paraId="5CEEF278" w14:textId="2C3A5297" w:rsidR="00A020BA" w:rsidRPr="00504FCE" w:rsidRDefault="00A020BA" w:rsidP="00504FCE">
            <w:pPr>
              <w:widowControl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w:t>
            </w:r>
            <w:r w:rsidR="001D7F71" w:rsidRPr="00504FCE">
              <w:rPr>
                <w:rFonts w:ascii="Arial" w:hAnsi="Arial" w:cs="Arial"/>
                <w:bCs/>
                <w:sz w:val="20"/>
                <w:szCs w:val="20"/>
              </w:rPr>
              <w:t xml:space="preserve">  </w:t>
            </w:r>
            <w:r w:rsidR="00252BAC" w:rsidRPr="00504FCE">
              <w:rPr>
                <w:rFonts w:ascii="Arial" w:hAnsi="Arial" w:cs="Arial"/>
                <w:bCs/>
                <w:sz w:val="20"/>
                <w:szCs w:val="20"/>
              </w:rPr>
              <w:t>4</w:t>
            </w:r>
            <w:r w:rsidRPr="00504FCE">
              <w:rPr>
                <w:rFonts w:ascii="Arial" w:hAnsi="Arial" w:cs="Arial"/>
                <w:bCs/>
                <w:sz w:val="20"/>
                <w:szCs w:val="20"/>
              </w:rPr>
              <w:t>0.00</w:t>
            </w:r>
          </w:p>
        </w:tc>
      </w:tr>
      <w:tr w:rsidR="00A020BA" w:rsidRPr="00504FCE" w14:paraId="4B64877F" w14:textId="77777777" w:rsidTr="003F3F11">
        <w:trPr>
          <w:trHeight w:val="329"/>
        </w:trPr>
        <w:tc>
          <w:tcPr>
            <w:tcW w:w="3888" w:type="pct"/>
          </w:tcPr>
          <w:p w14:paraId="7959DE4B" w14:textId="77777777" w:rsidR="00A020BA" w:rsidRPr="00504FCE" w:rsidRDefault="00A020BA" w:rsidP="00504FCE">
            <w:pPr>
              <w:widowControl w:val="0"/>
              <w:numPr>
                <w:ilvl w:val="0"/>
                <w:numId w:val="19"/>
              </w:numPr>
              <w:autoSpaceDE w:val="0"/>
              <w:autoSpaceDN w:val="0"/>
              <w:adjustRightInd w:val="0"/>
              <w:spacing w:after="0" w:line="360" w:lineRule="auto"/>
              <w:rPr>
                <w:rFonts w:ascii="Arial" w:eastAsia="Times New Roman" w:hAnsi="Arial" w:cs="Arial"/>
                <w:bCs/>
                <w:sz w:val="20"/>
                <w:szCs w:val="20"/>
              </w:rPr>
            </w:pPr>
            <w:r w:rsidRPr="00504FCE">
              <w:rPr>
                <w:rFonts w:ascii="Arial" w:eastAsia="Times New Roman" w:hAnsi="Arial" w:cs="Arial"/>
                <w:bCs/>
                <w:sz w:val="20"/>
                <w:szCs w:val="20"/>
              </w:rPr>
              <w:t>Ganado caprino</w:t>
            </w:r>
          </w:p>
        </w:tc>
        <w:tc>
          <w:tcPr>
            <w:tcW w:w="1112" w:type="pct"/>
          </w:tcPr>
          <w:p w14:paraId="07B1CF26" w14:textId="3192314D" w:rsidR="00A020BA" w:rsidRPr="00504FCE" w:rsidRDefault="00A020BA" w:rsidP="00504FCE">
            <w:pPr>
              <w:widowControl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r w:rsidR="001D7F71" w:rsidRPr="00504FCE">
              <w:rPr>
                <w:rFonts w:ascii="Arial" w:hAnsi="Arial" w:cs="Arial"/>
                <w:bCs/>
                <w:sz w:val="20"/>
                <w:szCs w:val="20"/>
              </w:rPr>
              <w:t xml:space="preserve">  </w:t>
            </w:r>
            <w:r w:rsidRPr="00504FCE">
              <w:rPr>
                <w:rFonts w:ascii="Arial" w:hAnsi="Arial" w:cs="Arial"/>
                <w:bCs/>
                <w:sz w:val="20"/>
                <w:szCs w:val="20"/>
              </w:rPr>
              <w:t xml:space="preserve"> </w:t>
            </w:r>
            <w:r w:rsidR="00252BAC" w:rsidRPr="00504FCE">
              <w:rPr>
                <w:rFonts w:ascii="Arial" w:hAnsi="Arial" w:cs="Arial"/>
                <w:bCs/>
                <w:sz w:val="20"/>
                <w:szCs w:val="20"/>
              </w:rPr>
              <w:t>45</w:t>
            </w:r>
            <w:r w:rsidRPr="00504FCE">
              <w:rPr>
                <w:rFonts w:ascii="Arial" w:hAnsi="Arial" w:cs="Arial"/>
                <w:bCs/>
                <w:sz w:val="20"/>
                <w:szCs w:val="20"/>
              </w:rPr>
              <w:t>.00</w:t>
            </w:r>
          </w:p>
        </w:tc>
      </w:tr>
    </w:tbl>
    <w:p w14:paraId="496459CE" w14:textId="77777777" w:rsidR="00E11A29" w:rsidRPr="00504FCE" w:rsidRDefault="00E11A29" w:rsidP="00504FCE">
      <w:pPr>
        <w:widowControl w:val="0"/>
        <w:autoSpaceDE w:val="0"/>
        <w:autoSpaceDN w:val="0"/>
        <w:adjustRightInd w:val="0"/>
        <w:spacing w:after="0" w:line="360" w:lineRule="auto"/>
        <w:rPr>
          <w:rFonts w:ascii="Arial" w:hAnsi="Arial" w:cs="Arial"/>
          <w:bCs/>
          <w:sz w:val="20"/>
          <w:szCs w:val="20"/>
        </w:rPr>
      </w:pPr>
    </w:p>
    <w:p w14:paraId="797D6A63" w14:textId="29FA2251" w:rsidR="00982E4D" w:rsidRPr="00504FCE" w:rsidRDefault="00724A21" w:rsidP="00504FCE">
      <w:pPr>
        <w:widowControl w:val="0"/>
        <w:autoSpaceDE w:val="0"/>
        <w:autoSpaceDN w:val="0"/>
        <w:adjustRightInd w:val="0"/>
        <w:spacing w:after="0" w:line="360" w:lineRule="auto"/>
        <w:jc w:val="both"/>
        <w:rPr>
          <w:rFonts w:ascii="Arial" w:hAnsi="Arial" w:cs="Arial"/>
          <w:bCs/>
          <w:sz w:val="20"/>
          <w:szCs w:val="20"/>
        </w:rPr>
      </w:pPr>
      <w:r w:rsidRPr="00504FCE">
        <w:rPr>
          <w:rFonts w:ascii="Arial" w:hAnsi="Arial" w:cs="Arial"/>
          <w:bCs/>
          <w:sz w:val="20"/>
          <w:szCs w:val="20"/>
        </w:rPr>
        <w:t>Los</w:t>
      </w:r>
      <w:r w:rsidR="00A11D32" w:rsidRPr="00504FCE">
        <w:rPr>
          <w:rFonts w:ascii="Arial" w:hAnsi="Arial" w:cs="Arial"/>
          <w:bCs/>
          <w:sz w:val="20"/>
          <w:szCs w:val="20"/>
        </w:rPr>
        <w:t xml:space="preserve"> </w:t>
      </w:r>
      <w:r w:rsidRPr="00504FCE">
        <w:rPr>
          <w:rFonts w:ascii="Arial" w:hAnsi="Arial" w:cs="Arial"/>
          <w:bCs/>
          <w:sz w:val="20"/>
          <w:szCs w:val="20"/>
        </w:rPr>
        <w:t>derechos</w:t>
      </w:r>
      <w:r w:rsidR="00A11D32" w:rsidRPr="00504FCE">
        <w:rPr>
          <w:rFonts w:ascii="Arial" w:hAnsi="Arial" w:cs="Arial"/>
          <w:bCs/>
          <w:sz w:val="20"/>
          <w:szCs w:val="20"/>
        </w:rPr>
        <w:t xml:space="preserve"> </w:t>
      </w:r>
      <w:r w:rsidRPr="00504FCE">
        <w:rPr>
          <w:rFonts w:ascii="Arial" w:hAnsi="Arial" w:cs="Arial"/>
          <w:bCs/>
          <w:sz w:val="20"/>
          <w:szCs w:val="20"/>
        </w:rPr>
        <w:t>por</w:t>
      </w:r>
      <w:r w:rsidR="00A11D32" w:rsidRPr="00504FCE">
        <w:rPr>
          <w:rFonts w:ascii="Arial" w:hAnsi="Arial" w:cs="Arial"/>
          <w:bCs/>
          <w:sz w:val="20"/>
          <w:szCs w:val="20"/>
        </w:rPr>
        <w:t xml:space="preserve"> </w:t>
      </w:r>
      <w:r w:rsidRPr="00504FCE">
        <w:rPr>
          <w:rFonts w:ascii="Arial" w:hAnsi="Arial" w:cs="Arial"/>
          <w:bCs/>
          <w:sz w:val="20"/>
          <w:szCs w:val="20"/>
        </w:rPr>
        <w:t>servicio</w:t>
      </w:r>
      <w:r w:rsidR="00A11D32" w:rsidRPr="00504FCE">
        <w:rPr>
          <w:rFonts w:ascii="Arial" w:hAnsi="Arial" w:cs="Arial"/>
          <w:bCs/>
          <w:sz w:val="20"/>
          <w:szCs w:val="20"/>
        </w:rPr>
        <w:t xml:space="preserve"> </w:t>
      </w:r>
      <w:r w:rsidRPr="00504FCE">
        <w:rPr>
          <w:rFonts w:ascii="Arial" w:hAnsi="Arial" w:cs="Arial"/>
          <w:bCs/>
          <w:sz w:val="20"/>
          <w:szCs w:val="20"/>
        </w:rPr>
        <w:t>de</w:t>
      </w:r>
      <w:r w:rsidR="00A11D32" w:rsidRPr="00504FCE">
        <w:rPr>
          <w:rFonts w:ascii="Arial" w:hAnsi="Arial" w:cs="Arial"/>
          <w:bCs/>
          <w:sz w:val="20"/>
          <w:szCs w:val="20"/>
        </w:rPr>
        <w:t xml:space="preserve"> </w:t>
      </w:r>
      <w:r w:rsidRPr="00504FCE">
        <w:rPr>
          <w:rFonts w:ascii="Arial" w:hAnsi="Arial" w:cs="Arial"/>
          <w:bCs/>
          <w:sz w:val="20"/>
          <w:szCs w:val="20"/>
        </w:rPr>
        <w:t>uso</w:t>
      </w:r>
      <w:r w:rsidR="00A11D32" w:rsidRPr="00504FCE">
        <w:rPr>
          <w:rFonts w:ascii="Arial" w:hAnsi="Arial" w:cs="Arial"/>
          <w:bCs/>
          <w:sz w:val="20"/>
          <w:szCs w:val="20"/>
        </w:rPr>
        <w:t xml:space="preserve"> </w:t>
      </w:r>
      <w:r w:rsidRPr="00504FCE">
        <w:rPr>
          <w:rFonts w:ascii="Arial" w:hAnsi="Arial" w:cs="Arial"/>
          <w:bCs/>
          <w:sz w:val="20"/>
          <w:szCs w:val="20"/>
        </w:rPr>
        <w:t>de</w:t>
      </w:r>
      <w:r w:rsidR="00A11D32" w:rsidRPr="00504FCE">
        <w:rPr>
          <w:rFonts w:ascii="Arial" w:hAnsi="Arial" w:cs="Arial"/>
          <w:bCs/>
          <w:sz w:val="20"/>
          <w:szCs w:val="20"/>
        </w:rPr>
        <w:t xml:space="preserve"> </w:t>
      </w:r>
      <w:r w:rsidRPr="00504FCE">
        <w:rPr>
          <w:rFonts w:ascii="Arial" w:hAnsi="Arial" w:cs="Arial"/>
          <w:bCs/>
          <w:sz w:val="20"/>
          <w:szCs w:val="20"/>
        </w:rPr>
        <w:t>corrales</w:t>
      </w:r>
      <w:r w:rsidR="00A11D32" w:rsidRPr="00504FCE">
        <w:rPr>
          <w:rFonts w:ascii="Arial" w:hAnsi="Arial" w:cs="Arial"/>
          <w:bCs/>
          <w:sz w:val="20"/>
          <w:szCs w:val="20"/>
        </w:rPr>
        <w:t xml:space="preserve"> </w:t>
      </w:r>
      <w:r w:rsidRPr="00504FCE">
        <w:rPr>
          <w:rFonts w:ascii="Arial" w:hAnsi="Arial" w:cs="Arial"/>
          <w:bCs/>
          <w:sz w:val="20"/>
          <w:szCs w:val="20"/>
        </w:rPr>
        <w:t>del</w:t>
      </w:r>
      <w:r w:rsidR="00A11D32" w:rsidRPr="00504FCE">
        <w:rPr>
          <w:rFonts w:ascii="Arial" w:hAnsi="Arial" w:cs="Arial"/>
          <w:bCs/>
          <w:sz w:val="20"/>
          <w:szCs w:val="20"/>
        </w:rPr>
        <w:t xml:space="preserve"> </w:t>
      </w:r>
      <w:r w:rsidRPr="00504FCE">
        <w:rPr>
          <w:rFonts w:ascii="Arial" w:hAnsi="Arial" w:cs="Arial"/>
          <w:bCs/>
          <w:sz w:val="20"/>
          <w:szCs w:val="20"/>
        </w:rPr>
        <w:t>rastro</w:t>
      </w:r>
      <w:r w:rsidR="00A11D32" w:rsidRPr="00504FCE">
        <w:rPr>
          <w:rFonts w:ascii="Arial" w:hAnsi="Arial" w:cs="Arial"/>
          <w:bCs/>
          <w:sz w:val="20"/>
          <w:szCs w:val="20"/>
        </w:rPr>
        <w:t xml:space="preserve"> </w:t>
      </w:r>
      <w:r w:rsidRPr="00504FCE">
        <w:rPr>
          <w:rFonts w:ascii="Arial" w:hAnsi="Arial" w:cs="Arial"/>
          <w:bCs/>
          <w:sz w:val="20"/>
          <w:szCs w:val="20"/>
        </w:rPr>
        <w:t>se</w:t>
      </w:r>
      <w:r w:rsidR="00A11D32" w:rsidRPr="00504FCE">
        <w:rPr>
          <w:rFonts w:ascii="Arial" w:hAnsi="Arial" w:cs="Arial"/>
          <w:bCs/>
          <w:sz w:val="20"/>
          <w:szCs w:val="20"/>
        </w:rPr>
        <w:t xml:space="preserve"> </w:t>
      </w:r>
      <w:r w:rsidRPr="00504FCE">
        <w:rPr>
          <w:rFonts w:ascii="Arial" w:hAnsi="Arial" w:cs="Arial"/>
          <w:bCs/>
          <w:sz w:val="20"/>
          <w:szCs w:val="20"/>
        </w:rPr>
        <w:t>pagarán</w:t>
      </w:r>
      <w:r w:rsidR="00A11D32" w:rsidRPr="00504FCE">
        <w:rPr>
          <w:rFonts w:ascii="Arial" w:hAnsi="Arial" w:cs="Arial"/>
          <w:bCs/>
          <w:sz w:val="20"/>
          <w:szCs w:val="20"/>
        </w:rPr>
        <w:t xml:space="preserve"> </w:t>
      </w:r>
      <w:r w:rsidR="00252BAC" w:rsidRPr="00504FCE">
        <w:rPr>
          <w:rFonts w:ascii="Arial" w:hAnsi="Arial" w:cs="Arial"/>
          <w:bCs/>
          <w:sz w:val="20"/>
          <w:szCs w:val="20"/>
        </w:rPr>
        <w:t>de acuerdo con</w:t>
      </w:r>
      <w:r w:rsidR="00A11D32" w:rsidRPr="00504FCE">
        <w:rPr>
          <w:rFonts w:ascii="Arial" w:hAnsi="Arial" w:cs="Arial"/>
          <w:bCs/>
          <w:sz w:val="20"/>
          <w:szCs w:val="20"/>
        </w:rPr>
        <w:t xml:space="preserve"> </w:t>
      </w:r>
      <w:r w:rsidRPr="00504FCE">
        <w:rPr>
          <w:rFonts w:ascii="Arial" w:hAnsi="Arial" w:cs="Arial"/>
          <w:bCs/>
          <w:sz w:val="20"/>
          <w:szCs w:val="20"/>
        </w:rPr>
        <w:t>la</w:t>
      </w:r>
      <w:r w:rsidR="00A11D32" w:rsidRPr="00504FCE">
        <w:rPr>
          <w:rFonts w:ascii="Arial" w:hAnsi="Arial" w:cs="Arial"/>
          <w:bCs/>
          <w:sz w:val="20"/>
          <w:szCs w:val="20"/>
        </w:rPr>
        <w:t xml:space="preserve"> </w:t>
      </w:r>
      <w:r w:rsidRPr="00504FCE">
        <w:rPr>
          <w:rFonts w:ascii="Arial" w:hAnsi="Arial" w:cs="Arial"/>
          <w:bCs/>
          <w:sz w:val="20"/>
          <w:szCs w:val="20"/>
        </w:rPr>
        <w:t>siguiente</w:t>
      </w:r>
      <w:r w:rsidR="00A11D32" w:rsidRPr="00504FCE">
        <w:rPr>
          <w:rFonts w:ascii="Arial" w:hAnsi="Arial" w:cs="Arial"/>
          <w:bCs/>
          <w:sz w:val="20"/>
          <w:szCs w:val="20"/>
        </w:rPr>
        <w:t xml:space="preserve"> </w:t>
      </w:r>
      <w:r w:rsidRPr="00504FCE">
        <w:rPr>
          <w:rFonts w:ascii="Arial" w:hAnsi="Arial" w:cs="Arial"/>
          <w:bCs/>
          <w:sz w:val="20"/>
          <w:szCs w:val="20"/>
        </w:rPr>
        <w:t>tarifa</w:t>
      </w:r>
      <w:r w:rsidR="00310F9D" w:rsidRPr="00504FCE">
        <w:rPr>
          <w:rFonts w:ascii="Arial" w:hAnsi="Arial" w:cs="Arial"/>
          <w:bCs/>
          <w:sz w:val="20"/>
          <w:szCs w:val="20"/>
        </w:rPr>
        <w:t xml:space="preserve"> por cabeza</w:t>
      </w:r>
      <w:r w:rsidRPr="00504FCE">
        <w:rPr>
          <w:rFonts w:ascii="Arial" w:hAnsi="Arial" w:cs="Arial"/>
          <w:bCs/>
          <w:sz w:val="20"/>
          <w:szCs w:val="20"/>
        </w:rPr>
        <w:t>:</w:t>
      </w:r>
    </w:p>
    <w:tbl>
      <w:tblPr>
        <w:tblStyle w:val="Tablaconcuadrcula"/>
        <w:tblW w:w="5000" w:type="pct"/>
        <w:tblLook w:val="04A0" w:firstRow="1" w:lastRow="0" w:firstColumn="1" w:lastColumn="0" w:noHBand="0" w:noVBand="1"/>
      </w:tblPr>
      <w:tblGrid>
        <w:gridCol w:w="7040"/>
        <w:gridCol w:w="2014"/>
      </w:tblGrid>
      <w:tr w:rsidR="00E044C7" w:rsidRPr="00504FCE" w14:paraId="46FD26D3" w14:textId="77777777" w:rsidTr="003F3F11">
        <w:trPr>
          <w:trHeight w:val="329"/>
        </w:trPr>
        <w:tc>
          <w:tcPr>
            <w:tcW w:w="3888" w:type="pct"/>
          </w:tcPr>
          <w:p w14:paraId="54589DE5" w14:textId="77777777" w:rsidR="00E044C7" w:rsidRPr="00504FCE" w:rsidRDefault="00E044C7" w:rsidP="00504FCE">
            <w:pPr>
              <w:widowControl w:val="0"/>
              <w:numPr>
                <w:ilvl w:val="0"/>
                <w:numId w:val="20"/>
              </w:numPr>
              <w:autoSpaceDE w:val="0"/>
              <w:autoSpaceDN w:val="0"/>
              <w:adjustRightInd w:val="0"/>
              <w:spacing w:after="0" w:line="360" w:lineRule="auto"/>
              <w:rPr>
                <w:rFonts w:ascii="Arial" w:eastAsia="Times New Roman" w:hAnsi="Arial" w:cs="Arial"/>
                <w:bCs/>
                <w:sz w:val="20"/>
                <w:szCs w:val="20"/>
              </w:rPr>
            </w:pPr>
            <w:r w:rsidRPr="00504FCE">
              <w:rPr>
                <w:rFonts w:ascii="Arial" w:eastAsia="Times New Roman" w:hAnsi="Arial" w:cs="Arial"/>
                <w:bCs/>
                <w:sz w:val="20"/>
                <w:szCs w:val="20"/>
              </w:rPr>
              <w:t>Ganado vacuno</w:t>
            </w:r>
          </w:p>
        </w:tc>
        <w:tc>
          <w:tcPr>
            <w:tcW w:w="1112" w:type="pct"/>
          </w:tcPr>
          <w:p w14:paraId="66AE4796" w14:textId="7B6D24B2" w:rsidR="00E044C7" w:rsidRPr="00504FCE" w:rsidRDefault="00E044C7" w:rsidP="00504FCE">
            <w:pPr>
              <w:widowControl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w:t>
            </w:r>
            <w:r w:rsidR="001D7F71" w:rsidRPr="00504FCE">
              <w:rPr>
                <w:rFonts w:ascii="Arial" w:hAnsi="Arial" w:cs="Arial"/>
                <w:bCs/>
                <w:sz w:val="20"/>
                <w:szCs w:val="20"/>
              </w:rPr>
              <w:t xml:space="preserve">  </w:t>
            </w:r>
            <w:r w:rsidRPr="00504FCE">
              <w:rPr>
                <w:rFonts w:ascii="Arial" w:hAnsi="Arial" w:cs="Arial"/>
                <w:bCs/>
                <w:sz w:val="20"/>
                <w:szCs w:val="20"/>
              </w:rPr>
              <w:t>20.00</w:t>
            </w:r>
          </w:p>
        </w:tc>
      </w:tr>
      <w:tr w:rsidR="00E044C7" w:rsidRPr="00504FCE" w14:paraId="1277949D" w14:textId="77777777" w:rsidTr="003F3F11">
        <w:trPr>
          <w:trHeight w:val="329"/>
        </w:trPr>
        <w:tc>
          <w:tcPr>
            <w:tcW w:w="3888" w:type="pct"/>
          </w:tcPr>
          <w:p w14:paraId="78C7449D" w14:textId="77777777" w:rsidR="00E044C7" w:rsidRPr="00504FCE" w:rsidRDefault="00E044C7" w:rsidP="00504FCE">
            <w:pPr>
              <w:widowControl w:val="0"/>
              <w:numPr>
                <w:ilvl w:val="0"/>
                <w:numId w:val="20"/>
              </w:numPr>
              <w:autoSpaceDE w:val="0"/>
              <w:autoSpaceDN w:val="0"/>
              <w:adjustRightInd w:val="0"/>
              <w:spacing w:after="0" w:line="360" w:lineRule="auto"/>
              <w:rPr>
                <w:rFonts w:ascii="Arial" w:eastAsia="Times New Roman" w:hAnsi="Arial" w:cs="Arial"/>
                <w:bCs/>
                <w:sz w:val="20"/>
                <w:szCs w:val="20"/>
              </w:rPr>
            </w:pPr>
            <w:r w:rsidRPr="00504FCE">
              <w:rPr>
                <w:rFonts w:ascii="Arial" w:eastAsia="Times New Roman" w:hAnsi="Arial" w:cs="Arial"/>
                <w:bCs/>
                <w:sz w:val="20"/>
                <w:szCs w:val="20"/>
              </w:rPr>
              <w:t>Ganado porcino</w:t>
            </w:r>
          </w:p>
        </w:tc>
        <w:tc>
          <w:tcPr>
            <w:tcW w:w="1112" w:type="pct"/>
          </w:tcPr>
          <w:p w14:paraId="0FA044AF" w14:textId="33CF5D1F" w:rsidR="00E044C7" w:rsidRPr="00504FCE" w:rsidRDefault="00E044C7" w:rsidP="00504FCE">
            <w:pPr>
              <w:widowControl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w:t>
            </w:r>
            <w:r w:rsidR="001D7F71" w:rsidRPr="00504FCE">
              <w:rPr>
                <w:rFonts w:ascii="Arial" w:hAnsi="Arial" w:cs="Arial"/>
                <w:bCs/>
                <w:sz w:val="20"/>
                <w:szCs w:val="20"/>
              </w:rPr>
              <w:t xml:space="preserve">  </w:t>
            </w:r>
            <w:r w:rsidRPr="00504FCE">
              <w:rPr>
                <w:rFonts w:ascii="Arial" w:hAnsi="Arial" w:cs="Arial"/>
                <w:bCs/>
                <w:sz w:val="20"/>
                <w:szCs w:val="20"/>
              </w:rPr>
              <w:t>15.00</w:t>
            </w:r>
          </w:p>
        </w:tc>
      </w:tr>
      <w:tr w:rsidR="00FB3216" w:rsidRPr="00504FCE" w14:paraId="5E908731" w14:textId="77777777" w:rsidTr="003F3F11">
        <w:trPr>
          <w:trHeight w:val="329"/>
        </w:trPr>
        <w:tc>
          <w:tcPr>
            <w:tcW w:w="3888" w:type="pct"/>
          </w:tcPr>
          <w:p w14:paraId="108D16DE" w14:textId="77777777" w:rsidR="00FB3216" w:rsidRPr="00504FCE" w:rsidRDefault="00FB3216" w:rsidP="00504FCE">
            <w:pPr>
              <w:widowControl w:val="0"/>
              <w:numPr>
                <w:ilvl w:val="0"/>
                <w:numId w:val="20"/>
              </w:numPr>
              <w:autoSpaceDE w:val="0"/>
              <w:autoSpaceDN w:val="0"/>
              <w:adjustRightInd w:val="0"/>
              <w:spacing w:after="0" w:line="360" w:lineRule="auto"/>
              <w:rPr>
                <w:rFonts w:ascii="Arial" w:eastAsia="Times New Roman" w:hAnsi="Arial" w:cs="Arial"/>
                <w:bCs/>
                <w:sz w:val="20"/>
                <w:szCs w:val="20"/>
              </w:rPr>
            </w:pPr>
            <w:r w:rsidRPr="00504FCE">
              <w:rPr>
                <w:rFonts w:ascii="Arial" w:eastAsia="Times New Roman" w:hAnsi="Arial" w:cs="Arial"/>
                <w:bCs/>
                <w:sz w:val="20"/>
                <w:szCs w:val="20"/>
              </w:rPr>
              <w:t>Ganado caprino</w:t>
            </w:r>
          </w:p>
        </w:tc>
        <w:tc>
          <w:tcPr>
            <w:tcW w:w="1112" w:type="pct"/>
          </w:tcPr>
          <w:p w14:paraId="0FB2EF3C" w14:textId="30578F49" w:rsidR="00FB3216" w:rsidRPr="00504FCE" w:rsidRDefault="00FB3216" w:rsidP="00504FCE">
            <w:pPr>
              <w:widowControl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w:t>
            </w:r>
            <w:r w:rsidR="001D7F71" w:rsidRPr="00504FCE">
              <w:rPr>
                <w:rFonts w:ascii="Arial" w:hAnsi="Arial" w:cs="Arial"/>
                <w:bCs/>
                <w:sz w:val="20"/>
                <w:szCs w:val="20"/>
              </w:rPr>
              <w:t xml:space="preserve">  </w:t>
            </w:r>
            <w:r w:rsidRPr="00504FCE">
              <w:rPr>
                <w:rFonts w:ascii="Arial" w:hAnsi="Arial" w:cs="Arial"/>
                <w:bCs/>
                <w:sz w:val="20"/>
                <w:szCs w:val="20"/>
              </w:rPr>
              <w:t>10.00</w:t>
            </w:r>
          </w:p>
        </w:tc>
      </w:tr>
    </w:tbl>
    <w:p w14:paraId="16E83437" w14:textId="77777777" w:rsidR="00E11A29" w:rsidRPr="00504FCE" w:rsidRDefault="00E11A29" w:rsidP="00504FCE">
      <w:pPr>
        <w:widowControl w:val="0"/>
        <w:autoSpaceDE w:val="0"/>
        <w:autoSpaceDN w:val="0"/>
        <w:adjustRightInd w:val="0"/>
        <w:spacing w:after="0" w:line="360" w:lineRule="auto"/>
        <w:rPr>
          <w:rFonts w:ascii="Arial" w:hAnsi="Arial" w:cs="Arial"/>
          <w:spacing w:val="-3"/>
          <w:w w:val="115"/>
          <w:sz w:val="20"/>
          <w:szCs w:val="20"/>
        </w:rPr>
      </w:pPr>
    </w:p>
    <w:p w14:paraId="699F5E0E" w14:textId="43914EA7" w:rsidR="00724A21" w:rsidRPr="00504FCE" w:rsidRDefault="00724A21" w:rsidP="00504FCE">
      <w:pPr>
        <w:widowControl w:val="0"/>
        <w:autoSpaceDE w:val="0"/>
        <w:autoSpaceDN w:val="0"/>
        <w:adjustRightInd w:val="0"/>
        <w:spacing w:after="0" w:line="360" w:lineRule="auto"/>
        <w:jc w:val="both"/>
        <w:rPr>
          <w:rFonts w:ascii="Arial" w:hAnsi="Arial" w:cs="Arial"/>
          <w:bCs/>
          <w:sz w:val="20"/>
          <w:szCs w:val="20"/>
        </w:rPr>
      </w:pPr>
      <w:r w:rsidRPr="00504FCE">
        <w:rPr>
          <w:rFonts w:ascii="Arial" w:hAnsi="Arial" w:cs="Arial"/>
          <w:bCs/>
          <w:sz w:val="20"/>
          <w:szCs w:val="20"/>
        </w:rPr>
        <w:t>Los derechos por</w:t>
      </w:r>
      <w:r w:rsidR="00A11D32" w:rsidRPr="00504FCE">
        <w:rPr>
          <w:rFonts w:ascii="Arial" w:hAnsi="Arial" w:cs="Arial"/>
          <w:bCs/>
          <w:sz w:val="20"/>
          <w:szCs w:val="20"/>
        </w:rPr>
        <w:t xml:space="preserve"> </w:t>
      </w:r>
      <w:r w:rsidRPr="00504FCE">
        <w:rPr>
          <w:rFonts w:ascii="Arial" w:hAnsi="Arial" w:cs="Arial"/>
          <w:bCs/>
          <w:sz w:val="20"/>
          <w:szCs w:val="20"/>
        </w:rPr>
        <w:t>servicio</w:t>
      </w:r>
      <w:r w:rsidR="00A11D32" w:rsidRPr="00504FCE">
        <w:rPr>
          <w:rFonts w:ascii="Arial" w:hAnsi="Arial" w:cs="Arial"/>
          <w:bCs/>
          <w:sz w:val="20"/>
          <w:szCs w:val="20"/>
        </w:rPr>
        <w:t xml:space="preserve"> </w:t>
      </w:r>
      <w:r w:rsidRPr="00504FCE">
        <w:rPr>
          <w:rFonts w:ascii="Arial" w:hAnsi="Arial" w:cs="Arial"/>
          <w:bCs/>
          <w:sz w:val="20"/>
          <w:szCs w:val="20"/>
        </w:rPr>
        <w:t>de</w:t>
      </w:r>
      <w:r w:rsidR="00A11D32" w:rsidRPr="00504FCE">
        <w:rPr>
          <w:rFonts w:ascii="Arial" w:hAnsi="Arial" w:cs="Arial"/>
          <w:bCs/>
          <w:sz w:val="20"/>
          <w:szCs w:val="20"/>
        </w:rPr>
        <w:t xml:space="preserve"> </w:t>
      </w:r>
      <w:r w:rsidRPr="00504FCE">
        <w:rPr>
          <w:rFonts w:ascii="Arial" w:hAnsi="Arial" w:cs="Arial"/>
          <w:bCs/>
          <w:sz w:val="20"/>
          <w:szCs w:val="20"/>
        </w:rPr>
        <w:t>transporte, se</w:t>
      </w:r>
      <w:r w:rsidR="00A11D32" w:rsidRPr="00504FCE">
        <w:rPr>
          <w:rFonts w:ascii="Arial" w:hAnsi="Arial" w:cs="Arial"/>
          <w:bCs/>
          <w:sz w:val="20"/>
          <w:szCs w:val="20"/>
        </w:rPr>
        <w:t xml:space="preserve"> </w:t>
      </w:r>
      <w:r w:rsidRPr="00504FCE">
        <w:rPr>
          <w:rFonts w:ascii="Arial" w:hAnsi="Arial" w:cs="Arial"/>
          <w:bCs/>
          <w:sz w:val="20"/>
          <w:szCs w:val="20"/>
        </w:rPr>
        <w:t>pagará</w:t>
      </w:r>
      <w:r w:rsidR="00A11D32" w:rsidRPr="00504FCE">
        <w:rPr>
          <w:rFonts w:ascii="Arial" w:hAnsi="Arial" w:cs="Arial"/>
          <w:bCs/>
          <w:sz w:val="20"/>
          <w:szCs w:val="20"/>
        </w:rPr>
        <w:t xml:space="preserve"> </w:t>
      </w:r>
      <w:r w:rsidR="00252BAC" w:rsidRPr="00504FCE">
        <w:rPr>
          <w:rFonts w:ascii="Arial" w:hAnsi="Arial" w:cs="Arial"/>
          <w:bCs/>
          <w:sz w:val="20"/>
          <w:szCs w:val="20"/>
        </w:rPr>
        <w:t>de acuerdo con</w:t>
      </w:r>
      <w:r w:rsidR="00A11D32" w:rsidRPr="00504FCE">
        <w:rPr>
          <w:rFonts w:ascii="Arial" w:hAnsi="Arial" w:cs="Arial"/>
          <w:bCs/>
          <w:sz w:val="20"/>
          <w:szCs w:val="20"/>
        </w:rPr>
        <w:t xml:space="preserve"> </w:t>
      </w:r>
      <w:r w:rsidRPr="00504FCE">
        <w:rPr>
          <w:rFonts w:ascii="Arial" w:hAnsi="Arial" w:cs="Arial"/>
          <w:bCs/>
          <w:sz w:val="20"/>
          <w:szCs w:val="20"/>
        </w:rPr>
        <w:t>la</w:t>
      </w:r>
      <w:r w:rsidR="00A11D32" w:rsidRPr="00504FCE">
        <w:rPr>
          <w:rFonts w:ascii="Arial" w:hAnsi="Arial" w:cs="Arial"/>
          <w:bCs/>
          <w:sz w:val="20"/>
          <w:szCs w:val="20"/>
        </w:rPr>
        <w:t xml:space="preserve"> </w:t>
      </w:r>
      <w:r w:rsidRPr="00504FCE">
        <w:rPr>
          <w:rFonts w:ascii="Arial" w:hAnsi="Arial" w:cs="Arial"/>
          <w:bCs/>
          <w:sz w:val="20"/>
          <w:szCs w:val="20"/>
        </w:rPr>
        <w:t>siguiente</w:t>
      </w:r>
      <w:r w:rsidR="00A11D32" w:rsidRPr="00504FCE">
        <w:rPr>
          <w:rFonts w:ascii="Arial" w:hAnsi="Arial" w:cs="Arial"/>
          <w:bCs/>
          <w:sz w:val="20"/>
          <w:szCs w:val="20"/>
        </w:rPr>
        <w:t xml:space="preserve"> </w:t>
      </w:r>
      <w:r w:rsidRPr="00504FCE">
        <w:rPr>
          <w:rFonts w:ascii="Arial" w:hAnsi="Arial" w:cs="Arial"/>
          <w:bCs/>
          <w:sz w:val="20"/>
          <w:szCs w:val="20"/>
        </w:rPr>
        <w:t>tarifa</w:t>
      </w:r>
      <w:r w:rsidR="00310F9D" w:rsidRPr="00504FCE">
        <w:rPr>
          <w:rFonts w:ascii="Arial" w:hAnsi="Arial" w:cs="Arial"/>
          <w:bCs/>
          <w:sz w:val="20"/>
          <w:szCs w:val="20"/>
        </w:rPr>
        <w:t xml:space="preserve"> por cabeza</w:t>
      </w:r>
      <w:r w:rsidRPr="00504FCE">
        <w:rPr>
          <w:rFonts w:ascii="Arial" w:hAnsi="Arial" w:cs="Arial"/>
          <w:bCs/>
          <w:sz w:val="20"/>
          <w:szCs w:val="20"/>
        </w:rPr>
        <w:t>:</w:t>
      </w:r>
    </w:p>
    <w:p w14:paraId="2760735A" w14:textId="77777777" w:rsidR="00982E4D" w:rsidRPr="00504FCE" w:rsidRDefault="00982E4D" w:rsidP="00504FCE">
      <w:pPr>
        <w:widowControl w:val="0"/>
        <w:autoSpaceDE w:val="0"/>
        <w:autoSpaceDN w:val="0"/>
        <w:adjustRightInd w:val="0"/>
        <w:spacing w:after="0" w:line="360" w:lineRule="auto"/>
        <w:rPr>
          <w:rFonts w:ascii="Arial" w:hAnsi="Arial" w:cs="Arial"/>
          <w:spacing w:val="-3"/>
          <w:w w:val="115"/>
          <w:sz w:val="20"/>
          <w:szCs w:val="20"/>
        </w:rPr>
      </w:pPr>
    </w:p>
    <w:tbl>
      <w:tblPr>
        <w:tblStyle w:val="Tablaconcuadrcula"/>
        <w:tblW w:w="5000" w:type="pct"/>
        <w:tblLook w:val="04A0" w:firstRow="1" w:lastRow="0" w:firstColumn="1" w:lastColumn="0" w:noHBand="0" w:noVBand="1"/>
      </w:tblPr>
      <w:tblGrid>
        <w:gridCol w:w="7040"/>
        <w:gridCol w:w="2014"/>
      </w:tblGrid>
      <w:tr w:rsidR="00E044C7" w:rsidRPr="00504FCE" w14:paraId="37C9453D" w14:textId="77777777" w:rsidTr="003F3F11">
        <w:trPr>
          <w:trHeight w:val="329"/>
        </w:trPr>
        <w:tc>
          <w:tcPr>
            <w:tcW w:w="3888" w:type="pct"/>
          </w:tcPr>
          <w:p w14:paraId="21E83793" w14:textId="77777777" w:rsidR="00E044C7" w:rsidRPr="00504FCE" w:rsidRDefault="00E044C7" w:rsidP="00504FCE">
            <w:pPr>
              <w:widowControl w:val="0"/>
              <w:numPr>
                <w:ilvl w:val="0"/>
                <w:numId w:val="21"/>
              </w:numPr>
              <w:autoSpaceDE w:val="0"/>
              <w:autoSpaceDN w:val="0"/>
              <w:adjustRightInd w:val="0"/>
              <w:spacing w:after="0" w:line="360" w:lineRule="auto"/>
              <w:rPr>
                <w:rFonts w:ascii="Arial" w:eastAsia="Times New Roman" w:hAnsi="Arial" w:cs="Arial"/>
                <w:bCs/>
                <w:sz w:val="20"/>
                <w:szCs w:val="20"/>
              </w:rPr>
            </w:pPr>
            <w:r w:rsidRPr="00504FCE">
              <w:rPr>
                <w:rFonts w:ascii="Arial" w:eastAsia="Times New Roman" w:hAnsi="Arial" w:cs="Arial"/>
                <w:bCs/>
                <w:sz w:val="20"/>
                <w:szCs w:val="20"/>
              </w:rPr>
              <w:t>Ganado vacuno</w:t>
            </w:r>
          </w:p>
        </w:tc>
        <w:tc>
          <w:tcPr>
            <w:tcW w:w="1112" w:type="pct"/>
          </w:tcPr>
          <w:p w14:paraId="64A8B8E0" w14:textId="41B1CAC3" w:rsidR="00E044C7" w:rsidRPr="00504FCE" w:rsidRDefault="00E044C7" w:rsidP="00504FCE">
            <w:pPr>
              <w:widowControl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w:t>
            </w:r>
            <w:r w:rsidR="001D7F71" w:rsidRPr="00504FCE">
              <w:rPr>
                <w:rFonts w:ascii="Arial" w:hAnsi="Arial" w:cs="Arial"/>
                <w:bCs/>
                <w:sz w:val="20"/>
                <w:szCs w:val="20"/>
              </w:rPr>
              <w:t xml:space="preserve">  </w:t>
            </w:r>
            <w:r w:rsidRPr="00504FCE">
              <w:rPr>
                <w:rFonts w:ascii="Arial" w:hAnsi="Arial" w:cs="Arial"/>
                <w:bCs/>
                <w:sz w:val="20"/>
                <w:szCs w:val="20"/>
              </w:rPr>
              <w:t>30.00</w:t>
            </w:r>
          </w:p>
        </w:tc>
      </w:tr>
      <w:tr w:rsidR="00E044C7" w:rsidRPr="00504FCE" w14:paraId="7CFFF925" w14:textId="77777777" w:rsidTr="003F3F11">
        <w:trPr>
          <w:trHeight w:val="329"/>
        </w:trPr>
        <w:tc>
          <w:tcPr>
            <w:tcW w:w="3888" w:type="pct"/>
          </w:tcPr>
          <w:p w14:paraId="3F720329" w14:textId="77777777" w:rsidR="00E044C7" w:rsidRPr="00504FCE" w:rsidRDefault="00E044C7" w:rsidP="00504FCE">
            <w:pPr>
              <w:widowControl w:val="0"/>
              <w:numPr>
                <w:ilvl w:val="0"/>
                <w:numId w:val="21"/>
              </w:numPr>
              <w:autoSpaceDE w:val="0"/>
              <w:autoSpaceDN w:val="0"/>
              <w:adjustRightInd w:val="0"/>
              <w:spacing w:after="0" w:line="360" w:lineRule="auto"/>
              <w:rPr>
                <w:rFonts w:ascii="Arial" w:eastAsia="Times New Roman" w:hAnsi="Arial" w:cs="Arial"/>
                <w:bCs/>
                <w:sz w:val="20"/>
                <w:szCs w:val="20"/>
              </w:rPr>
            </w:pPr>
            <w:r w:rsidRPr="00504FCE">
              <w:rPr>
                <w:rFonts w:ascii="Arial" w:eastAsia="Times New Roman" w:hAnsi="Arial" w:cs="Arial"/>
                <w:bCs/>
                <w:sz w:val="20"/>
                <w:szCs w:val="20"/>
              </w:rPr>
              <w:t>Ganado porcino</w:t>
            </w:r>
          </w:p>
        </w:tc>
        <w:tc>
          <w:tcPr>
            <w:tcW w:w="1112" w:type="pct"/>
          </w:tcPr>
          <w:p w14:paraId="13F0191C" w14:textId="457321C5" w:rsidR="00E044C7" w:rsidRPr="00504FCE" w:rsidRDefault="00FB3216" w:rsidP="00504FCE">
            <w:pPr>
              <w:widowControl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w:t>
            </w:r>
            <w:r w:rsidR="001D7F71" w:rsidRPr="00504FCE">
              <w:rPr>
                <w:rFonts w:ascii="Arial" w:hAnsi="Arial" w:cs="Arial"/>
                <w:bCs/>
                <w:sz w:val="20"/>
                <w:szCs w:val="20"/>
              </w:rPr>
              <w:t xml:space="preserve">  </w:t>
            </w:r>
            <w:r w:rsidRPr="00504FCE">
              <w:rPr>
                <w:rFonts w:ascii="Arial" w:hAnsi="Arial" w:cs="Arial"/>
                <w:bCs/>
                <w:sz w:val="20"/>
                <w:szCs w:val="20"/>
              </w:rPr>
              <w:t>20.00</w:t>
            </w:r>
          </w:p>
        </w:tc>
      </w:tr>
      <w:tr w:rsidR="00FB3216" w:rsidRPr="00504FCE" w14:paraId="5FE04C87" w14:textId="77777777" w:rsidTr="003F3F11">
        <w:trPr>
          <w:trHeight w:val="329"/>
        </w:trPr>
        <w:tc>
          <w:tcPr>
            <w:tcW w:w="3888" w:type="pct"/>
          </w:tcPr>
          <w:p w14:paraId="03060691" w14:textId="77777777" w:rsidR="00FB3216" w:rsidRPr="00504FCE" w:rsidRDefault="00FB3216" w:rsidP="00504FCE">
            <w:pPr>
              <w:widowControl w:val="0"/>
              <w:numPr>
                <w:ilvl w:val="0"/>
                <w:numId w:val="21"/>
              </w:numPr>
              <w:autoSpaceDE w:val="0"/>
              <w:autoSpaceDN w:val="0"/>
              <w:adjustRightInd w:val="0"/>
              <w:spacing w:after="0" w:line="360" w:lineRule="auto"/>
              <w:rPr>
                <w:rFonts w:ascii="Arial" w:eastAsia="Times New Roman" w:hAnsi="Arial" w:cs="Arial"/>
                <w:bCs/>
                <w:sz w:val="20"/>
                <w:szCs w:val="20"/>
              </w:rPr>
            </w:pPr>
            <w:r w:rsidRPr="00504FCE">
              <w:rPr>
                <w:rFonts w:ascii="Arial" w:eastAsia="Times New Roman" w:hAnsi="Arial" w:cs="Arial"/>
                <w:bCs/>
                <w:sz w:val="20"/>
                <w:szCs w:val="20"/>
              </w:rPr>
              <w:t>Ganado caprino</w:t>
            </w:r>
          </w:p>
        </w:tc>
        <w:tc>
          <w:tcPr>
            <w:tcW w:w="1112" w:type="pct"/>
          </w:tcPr>
          <w:p w14:paraId="1936A18D" w14:textId="69D2AE26" w:rsidR="00FB3216" w:rsidRPr="00504FCE" w:rsidRDefault="00FB3216" w:rsidP="00504FCE">
            <w:pPr>
              <w:widowControl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w:t>
            </w:r>
            <w:r w:rsidR="001D7F71" w:rsidRPr="00504FCE">
              <w:rPr>
                <w:rFonts w:ascii="Arial" w:hAnsi="Arial" w:cs="Arial"/>
                <w:bCs/>
                <w:sz w:val="20"/>
                <w:szCs w:val="20"/>
              </w:rPr>
              <w:t xml:space="preserve">  </w:t>
            </w:r>
            <w:r w:rsidRPr="00504FCE">
              <w:rPr>
                <w:rFonts w:ascii="Arial" w:hAnsi="Arial" w:cs="Arial"/>
                <w:bCs/>
                <w:sz w:val="20"/>
                <w:szCs w:val="20"/>
              </w:rPr>
              <w:t>10.00</w:t>
            </w:r>
          </w:p>
        </w:tc>
      </w:tr>
    </w:tbl>
    <w:p w14:paraId="0A41B069" w14:textId="77777777" w:rsidR="008D6F26" w:rsidRPr="00504FCE" w:rsidRDefault="008D6F26" w:rsidP="00504FCE">
      <w:pPr>
        <w:widowControl w:val="0"/>
        <w:autoSpaceDE w:val="0"/>
        <w:autoSpaceDN w:val="0"/>
        <w:adjustRightInd w:val="0"/>
        <w:spacing w:after="0" w:line="360" w:lineRule="auto"/>
        <w:jc w:val="center"/>
        <w:rPr>
          <w:rFonts w:ascii="Arial" w:hAnsi="Arial" w:cs="Arial"/>
          <w:b/>
          <w:sz w:val="20"/>
          <w:szCs w:val="20"/>
        </w:rPr>
      </w:pPr>
    </w:p>
    <w:p w14:paraId="3AE4D1A0" w14:textId="671134F7" w:rsidR="00684255" w:rsidRPr="00504FCE" w:rsidRDefault="008C1EC2" w:rsidP="00504FCE">
      <w:pPr>
        <w:widowControl w:val="0"/>
        <w:autoSpaceDE w:val="0"/>
        <w:autoSpaceDN w:val="0"/>
        <w:adjustRightInd w:val="0"/>
        <w:spacing w:after="0" w:line="360" w:lineRule="auto"/>
        <w:jc w:val="center"/>
        <w:rPr>
          <w:rFonts w:ascii="Arial" w:hAnsi="Arial" w:cs="Arial"/>
          <w:b/>
          <w:sz w:val="20"/>
          <w:szCs w:val="20"/>
        </w:rPr>
      </w:pPr>
      <w:r w:rsidRPr="00504FCE">
        <w:rPr>
          <w:rFonts w:ascii="Arial" w:hAnsi="Arial" w:cs="Arial"/>
          <w:b/>
          <w:sz w:val="20"/>
          <w:szCs w:val="20"/>
        </w:rPr>
        <w:t xml:space="preserve">CAPÍTULO </w:t>
      </w:r>
      <w:r w:rsidR="00426BA4" w:rsidRPr="00504FCE">
        <w:rPr>
          <w:rFonts w:ascii="Arial" w:hAnsi="Arial" w:cs="Arial"/>
          <w:b/>
          <w:sz w:val="20"/>
          <w:szCs w:val="20"/>
        </w:rPr>
        <w:t>IX</w:t>
      </w:r>
    </w:p>
    <w:p w14:paraId="774AC741" w14:textId="137F92A8" w:rsidR="00684255" w:rsidRPr="00504FCE" w:rsidRDefault="00684255" w:rsidP="00504FCE">
      <w:pPr>
        <w:widowControl w:val="0"/>
        <w:autoSpaceDE w:val="0"/>
        <w:autoSpaceDN w:val="0"/>
        <w:adjustRightInd w:val="0"/>
        <w:spacing w:after="0" w:line="360" w:lineRule="auto"/>
        <w:jc w:val="center"/>
        <w:rPr>
          <w:rFonts w:ascii="Arial" w:hAnsi="Arial" w:cs="Arial"/>
          <w:b/>
          <w:sz w:val="20"/>
          <w:szCs w:val="20"/>
        </w:rPr>
      </w:pPr>
      <w:r w:rsidRPr="00504FCE">
        <w:rPr>
          <w:rFonts w:ascii="Arial" w:hAnsi="Arial" w:cs="Arial"/>
          <w:b/>
          <w:sz w:val="20"/>
          <w:szCs w:val="20"/>
        </w:rPr>
        <w:t xml:space="preserve">Derechos por </w:t>
      </w:r>
      <w:r w:rsidR="00736E29" w:rsidRPr="00504FCE">
        <w:rPr>
          <w:rFonts w:ascii="Arial" w:hAnsi="Arial" w:cs="Arial"/>
          <w:b/>
          <w:sz w:val="20"/>
          <w:szCs w:val="20"/>
        </w:rPr>
        <w:t xml:space="preserve">Servicios de </w:t>
      </w:r>
      <w:r w:rsidRPr="00504FCE">
        <w:rPr>
          <w:rFonts w:ascii="Arial" w:hAnsi="Arial" w:cs="Arial"/>
          <w:b/>
          <w:sz w:val="20"/>
          <w:szCs w:val="20"/>
        </w:rPr>
        <w:t>Certifica</w:t>
      </w:r>
      <w:r w:rsidR="00736E29" w:rsidRPr="00504FCE">
        <w:rPr>
          <w:rFonts w:ascii="Arial" w:hAnsi="Arial" w:cs="Arial"/>
          <w:b/>
          <w:sz w:val="20"/>
          <w:szCs w:val="20"/>
        </w:rPr>
        <w:t xml:space="preserve">ciones </w:t>
      </w:r>
      <w:r w:rsidRPr="00504FCE">
        <w:rPr>
          <w:rFonts w:ascii="Arial" w:hAnsi="Arial" w:cs="Arial"/>
          <w:b/>
          <w:sz w:val="20"/>
          <w:szCs w:val="20"/>
        </w:rPr>
        <w:t>y Constancias</w:t>
      </w:r>
    </w:p>
    <w:p w14:paraId="2029EF74" w14:textId="77777777" w:rsidR="005037D1" w:rsidRPr="00504FCE" w:rsidRDefault="005037D1" w:rsidP="00504FCE">
      <w:pPr>
        <w:widowControl w:val="0"/>
        <w:autoSpaceDE w:val="0"/>
        <w:autoSpaceDN w:val="0"/>
        <w:adjustRightInd w:val="0"/>
        <w:spacing w:after="0" w:line="360" w:lineRule="auto"/>
        <w:jc w:val="center"/>
        <w:rPr>
          <w:rFonts w:ascii="Arial" w:hAnsi="Arial" w:cs="Arial"/>
          <w:b/>
          <w:sz w:val="20"/>
          <w:szCs w:val="20"/>
        </w:rPr>
      </w:pPr>
    </w:p>
    <w:p w14:paraId="0ACB0A8B" w14:textId="37653205" w:rsidR="00684255" w:rsidRPr="00504FCE" w:rsidRDefault="00684255" w:rsidP="00504FCE">
      <w:pPr>
        <w:widowControl w:val="0"/>
        <w:autoSpaceDE w:val="0"/>
        <w:autoSpaceDN w:val="0"/>
        <w:adjustRightInd w:val="0"/>
        <w:spacing w:after="0" w:line="360" w:lineRule="auto"/>
        <w:jc w:val="both"/>
        <w:rPr>
          <w:rFonts w:ascii="Arial" w:hAnsi="Arial" w:cs="Arial"/>
          <w:bCs/>
          <w:sz w:val="20"/>
          <w:szCs w:val="20"/>
        </w:rPr>
      </w:pPr>
      <w:r w:rsidRPr="00504FCE">
        <w:rPr>
          <w:rFonts w:ascii="Arial" w:hAnsi="Arial" w:cs="Arial"/>
          <w:b/>
          <w:bCs/>
          <w:sz w:val="20"/>
          <w:szCs w:val="20"/>
        </w:rPr>
        <w:t xml:space="preserve">Artículo </w:t>
      </w:r>
      <w:r w:rsidR="007A6F03" w:rsidRPr="00504FCE">
        <w:rPr>
          <w:rFonts w:ascii="Arial" w:hAnsi="Arial" w:cs="Arial"/>
          <w:b/>
          <w:bCs/>
          <w:sz w:val="20"/>
          <w:szCs w:val="20"/>
        </w:rPr>
        <w:t>40</w:t>
      </w:r>
      <w:r w:rsidRPr="00504FCE">
        <w:rPr>
          <w:rFonts w:ascii="Arial" w:hAnsi="Arial" w:cs="Arial"/>
          <w:b/>
          <w:bCs/>
          <w:sz w:val="20"/>
          <w:szCs w:val="20"/>
        </w:rPr>
        <w:t xml:space="preserve">.- </w:t>
      </w:r>
      <w:r w:rsidRPr="00504FCE">
        <w:rPr>
          <w:rFonts w:ascii="Arial" w:hAnsi="Arial" w:cs="Arial"/>
          <w:bCs/>
          <w:sz w:val="20"/>
          <w:szCs w:val="20"/>
        </w:rPr>
        <w:t>Por los certificados y constancias que expida la autoridad municipal, se pagarán las cuotas siguientes:</w:t>
      </w:r>
    </w:p>
    <w:p w14:paraId="7A5A949F" w14:textId="7C682088" w:rsidR="004926A8" w:rsidRDefault="004926A8" w:rsidP="00504FCE">
      <w:pPr>
        <w:widowControl w:val="0"/>
        <w:autoSpaceDE w:val="0"/>
        <w:autoSpaceDN w:val="0"/>
        <w:adjustRightInd w:val="0"/>
        <w:spacing w:after="0" w:line="360" w:lineRule="auto"/>
        <w:jc w:val="both"/>
        <w:rPr>
          <w:rFonts w:ascii="Arial" w:hAnsi="Arial" w:cs="Arial"/>
          <w:bCs/>
          <w:sz w:val="20"/>
          <w:szCs w:val="20"/>
        </w:rPr>
      </w:pPr>
    </w:p>
    <w:p w14:paraId="41B4E9EE" w14:textId="77777777" w:rsidR="00767677" w:rsidRPr="00504FCE" w:rsidRDefault="00767677" w:rsidP="00504FCE">
      <w:pPr>
        <w:widowControl w:val="0"/>
        <w:autoSpaceDE w:val="0"/>
        <w:autoSpaceDN w:val="0"/>
        <w:adjustRightInd w:val="0"/>
        <w:spacing w:after="0" w:line="360" w:lineRule="auto"/>
        <w:jc w:val="both"/>
        <w:rPr>
          <w:rFonts w:ascii="Arial" w:hAnsi="Arial" w:cs="Arial"/>
          <w:bCs/>
          <w:sz w:val="20"/>
          <w:szCs w:val="20"/>
        </w:rPr>
      </w:pPr>
    </w:p>
    <w:tbl>
      <w:tblPr>
        <w:tblStyle w:val="Tablaconcuadrcula"/>
        <w:tblW w:w="5000" w:type="pct"/>
        <w:tblLook w:val="04A0" w:firstRow="1" w:lastRow="0" w:firstColumn="1" w:lastColumn="0" w:noHBand="0" w:noVBand="1"/>
      </w:tblPr>
      <w:tblGrid>
        <w:gridCol w:w="7040"/>
        <w:gridCol w:w="2014"/>
      </w:tblGrid>
      <w:tr w:rsidR="00E044C7" w:rsidRPr="00504FCE" w14:paraId="63B2B820" w14:textId="77777777" w:rsidTr="003F3F11">
        <w:trPr>
          <w:trHeight w:val="329"/>
        </w:trPr>
        <w:tc>
          <w:tcPr>
            <w:tcW w:w="3888" w:type="pct"/>
          </w:tcPr>
          <w:p w14:paraId="2A6028C6" w14:textId="77777777" w:rsidR="00E044C7" w:rsidRPr="00504FCE" w:rsidRDefault="00E044C7" w:rsidP="00504FCE">
            <w:pPr>
              <w:widowControl w:val="0"/>
              <w:numPr>
                <w:ilvl w:val="0"/>
                <w:numId w:val="22"/>
              </w:numPr>
              <w:autoSpaceDE w:val="0"/>
              <w:autoSpaceDN w:val="0"/>
              <w:adjustRightInd w:val="0"/>
              <w:spacing w:after="0" w:line="360" w:lineRule="auto"/>
              <w:rPr>
                <w:rFonts w:ascii="Arial" w:hAnsi="Arial" w:cs="Arial"/>
                <w:bCs/>
                <w:sz w:val="20"/>
                <w:szCs w:val="20"/>
              </w:rPr>
            </w:pPr>
            <w:r w:rsidRPr="00504FCE">
              <w:rPr>
                <w:rFonts w:ascii="Arial" w:hAnsi="Arial" w:cs="Arial"/>
                <w:sz w:val="20"/>
                <w:szCs w:val="20"/>
              </w:rPr>
              <w:lastRenderedPageBreak/>
              <w:t>Por cada certificado que expida el Ayuntamiento</w:t>
            </w:r>
          </w:p>
        </w:tc>
        <w:tc>
          <w:tcPr>
            <w:tcW w:w="1112" w:type="pct"/>
          </w:tcPr>
          <w:p w14:paraId="46090933" w14:textId="397141AD" w:rsidR="00E044C7" w:rsidRPr="00504FCE" w:rsidRDefault="00E044C7" w:rsidP="00504FCE">
            <w:pPr>
              <w:widowControl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r w:rsidR="001D7F71" w:rsidRPr="00504FCE">
              <w:rPr>
                <w:rFonts w:ascii="Arial" w:hAnsi="Arial" w:cs="Arial"/>
                <w:bCs/>
                <w:sz w:val="20"/>
                <w:szCs w:val="20"/>
              </w:rPr>
              <w:t xml:space="preserve">       </w:t>
            </w:r>
            <w:r w:rsidRPr="00504FCE">
              <w:rPr>
                <w:rFonts w:ascii="Arial" w:hAnsi="Arial" w:cs="Arial"/>
                <w:bCs/>
                <w:sz w:val="20"/>
                <w:szCs w:val="20"/>
              </w:rPr>
              <w:t xml:space="preserve"> </w:t>
            </w:r>
            <w:r w:rsidR="008C2347" w:rsidRPr="00504FCE">
              <w:rPr>
                <w:rFonts w:ascii="Arial" w:hAnsi="Arial" w:cs="Arial"/>
                <w:bCs/>
                <w:sz w:val="20"/>
                <w:szCs w:val="20"/>
              </w:rPr>
              <w:t>5</w:t>
            </w:r>
            <w:r w:rsidR="0021780D" w:rsidRPr="00504FCE">
              <w:rPr>
                <w:rFonts w:ascii="Arial" w:hAnsi="Arial" w:cs="Arial"/>
                <w:bCs/>
                <w:sz w:val="20"/>
                <w:szCs w:val="20"/>
              </w:rPr>
              <w:t>0</w:t>
            </w:r>
            <w:r w:rsidRPr="00504FCE">
              <w:rPr>
                <w:rFonts w:ascii="Arial" w:hAnsi="Arial" w:cs="Arial"/>
                <w:bCs/>
                <w:sz w:val="20"/>
                <w:szCs w:val="20"/>
              </w:rPr>
              <w:t>.00</w:t>
            </w:r>
          </w:p>
        </w:tc>
      </w:tr>
      <w:tr w:rsidR="00E044C7" w:rsidRPr="00504FCE" w14:paraId="710F7E05" w14:textId="77777777" w:rsidTr="003F3F11">
        <w:trPr>
          <w:trHeight w:val="329"/>
        </w:trPr>
        <w:tc>
          <w:tcPr>
            <w:tcW w:w="3888" w:type="pct"/>
          </w:tcPr>
          <w:p w14:paraId="5A4E9238" w14:textId="77777777" w:rsidR="00E044C7" w:rsidRPr="00504FCE" w:rsidRDefault="00E044C7" w:rsidP="00504FCE">
            <w:pPr>
              <w:widowControl w:val="0"/>
              <w:numPr>
                <w:ilvl w:val="0"/>
                <w:numId w:val="22"/>
              </w:numPr>
              <w:autoSpaceDE w:val="0"/>
              <w:autoSpaceDN w:val="0"/>
              <w:adjustRightInd w:val="0"/>
              <w:spacing w:after="0" w:line="360" w:lineRule="auto"/>
              <w:rPr>
                <w:rFonts w:ascii="Arial" w:hAnsi="Arial" w:cs="Arial"/>
                <w:bCs/>
                <w:sz w:val="20"/>
                <w:szCs w:val="20"/>
              </w:rPr>
            </w:pPr>
            <w:r w:rsidRPr="00504FCE">
              <w:rPr>
                <w:rFonts w:ascii="Arial" w:hAnsi="Arial" w:cs="Arial"/>
                <w:sz w:val="20"/>
                <w:szCs w:val="20"/>
              </w:rPr>
              <w:t>Por cada copia certificada que expida el Ayuntamiento</w:t>
            </w:r>
          </w:p>
        </w:tc>
        <w:tc>
          <w:tcPr>
            <w:tcW w:w="1112" w:type="pct"/>
          </w:tcPr>
          <w:p w14:paraId="134C4C15" w14:textId="25D5E4EA" w:rsidR="00E044C7" w:rsidRPr="00504FCE" w:rsidRDefault="00E044C7" w:rsidP="00504FCE">
            <w:pPr>
              <w:widowControl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 </w:t>
            </w:r>
            <w:r w:rsidR="001D7F71" w:rsidRPr="00504FCE">
              <w:rPr>
                <w:rFonts w:ascii="Arial" w:hAnsi="Arial" w:cs="Arial"/>
                <w:bCs/>
                <w:sz w:val="20"/>
                <w:szCs w:val="20"/>
              </w:rPr>
              <w:t xml:space="preserve">         </w:t>
            </w:r>
            <w:r w:rsidR="00C3247D">
              <w:rPr>
                <w:rFonts w:ascii="Arial" w:hAnsi="Arial" w:cs="Arial"/>
                <w:bCs/>
                <w:sz w:val="20"/>
                <w:szCs w:val="20"/>
              </w:rPr>
              <w:t>3</w:t>
            </w:r>
            <w:r w:rsidRPr="00504FCE">
              <w:rPr>
                <w:rFonts w:ascii="Arial" w:hAnsi="Arial" w:cs="Arial"/>
                <w:bCs/>
                <w:sz w:val="20"/>
                <w:szCs w:val="20"/>
              </w:rPr>
              <w:t>.00</w:t>
            </w:r>
          </w:p>
        </w:tc>
      </w:tr>
      <w:tr w:rsidR="00E044C7" w:rsidRPr="00504FCE" w14:paraId="70B4C533" w14:textId="77777777" w:rsidTr="003F3F11">
        <w:trPr>
          <w:trHeight w:val="329"/>
        </w:trPr>
        <w:tc>
          <w:tcPr>
            <w:tcW w:w="3888" w:type="pct"/>
          </w:tcPr>
          <w:p w14:paraId="7A626F16" w14:textId="77777777" w:rsidR="00E044C7" w:rsidRPr="00504FCE" w:rsidRDefault="00E044C7" w:rsidP="00504FCE">
            <w:pPr>
              <w:widowControl w:val="0"/>
              <w:numPr>
                <w:ilvl w:val="0"/>
                <w:numId w:val="22"/>
              </w:numPr>
              <w:autoSpaceDE w:val="0"/>
              <w:autoSpaceDN w:val="0"/>
              <w:adjustRightInd w:val="0"/>
              <w:spacing w:after="0" w:line="360" w:lineRule="auto"/>
              <w:rPr>
                <w:rFonts w:ascii="Arial" w:hAnsi="Arial" w:cs="Arial"/>
                <w:sz w:val="20"/>
                <w:szCs w:val="20"/>
              </w:rPr>
            </w:pPr>
            <w:r w:rsidRPr="00504FCE">
              <w:rPr>
                <w:rFonts w:ascii="Arial" w:hAnsi="Arial" w:cs="Arial"/>
                <w:sz w:val="20"/>
                <w:szCs w:val="20"/>
              </w:rPr>
              <w:t>Por cada constancia que expida el Ayuntamiento</w:t>
            </w:r>
          </w:p>
        </w:tc>
        <w:tc>
          <w:tcPr>
            <w:tcW w:w="1112" w:type="pct"/>
          </w:tcPr>
          <w:p w14:paraId="2D4CA723" w14:textId="65D9C6CC" w:rsidR="00E044C7" w:rsidRPr="00504FCE" w:rsidRDefault="00E044C7" w:rsidP="00504FCE">
            <w:pPr>
              <w:widowControl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w:t>
            </w:r>
            <w:r w:rsidR="001D7F71" w:rsidRPr="00504FCE">
              <w:rPr>
                <w:rFonts w:ascii="Arial" w:hAnsi="Arial" w:cs="Arial"/>
                <w:bCs/>
                <w:sz w:val="20"/>
                <w:szCs w:val="20"/>
              </w:rPr>
              <w:t xml:space="preserve">       </w:t>
            </w:r>
            <w:r w:rsidR="008C2347" w:rsidRPr="00504FCE">
              <w:rPr>
                <w:rFonts w:ascii="Arial" w:hAnsi="Arial" w:cs="Arial"/>
                <w:bCs/>
                <w:sz w:val="20"/>
                <w:szCs w:val="20"/>
              </w:rPr>
              <w:t>5</w:t>
            </w:r>
            <w:r w:rsidR="0021780D" w:rsidRPr="00504FCE">
              <w:rPr>
                <w:rFonts w:ascii="Arial" w:hAnsi="Arial" w:cs="Arial"/>
                <w:bCs/>
                <w:sz w:val="20"/>
                <w:szCs w:val="20"/>
              </w:rPr>
              <w:t>0</w:t>
            </w:r>
            <w:r w:rsidRPr="00504FCE">
              <w:rPr>
                <w:rFonts w:ascii="Arial" w:hAnsi="Arial" w:cs="Arial"/>
                <w:bCs/>
                <w:sz w:val="20"/>
                <w:szCs w:val="20"/>
              </w:rPr>
              <w:t>.00</w:t>
            </w:r>
          </w:p>
        </w:tc>
      </w:tr>
      <w:tr w:rsidR="00FB3216" w:rsidRPr="00504FCE" w14:paraId="6114E1D5" w14:textId="77777777" w:rsidTr="003F3F11">
        <w:trPr>
          <w:trHeight w:val="329"/>
        </w:trPr>
        <w:tc>
          <w:tcPr>
            <w:tcW w:w="3888" w:type="pct"/>
          </w:tcPr>
          <w:p w14:paraId="61FE2D69" w14:textId="77777777" w:rsidR="00FB3216" w:rsidRPr="00504FCE" w:rsidRDefault="00FB3216" w:rsidP="00504FCE">
            <w:pPr>
              <w:widowControl w:val="0"/>
              <w:numPr>
                <w:ilvl w:val="0"/>
                <w:numId w:val="22"/>
              </w:numPr>
              <w:autoSpaceDE w:val="0"/>
              <w:autoSpaceDN w:val="0"/>
              <w:adjustRightInd w:val="0"/>
              <w:spacing w:after="0" w:line="360" w:lineRule="auto"/>
              <w:rPr>
                <w:rFonts w:ascii="Arial" w:hAnsi="Arial" w:cs="Arial"/>
                <w:sz w:val="20"/>
                <w:szCs w:val="20"/>
              </w:rPr>
            </w:pPr>
            <w:r w:rsidRPr="00504FCE">
              <w:rPr>
                <w:rFonts w:ascii="Arial" w:hAnsi="Arial" w:cs="Arial"/>
                <w:bCs/>
                <w:sz w:val="20"/>
                <w:szCs w:val="20"/>
              </w:rPr>
              <w:t>Por participar en licitaciones</w:t>
            </w:r>
          </w:p>
        </w:tc>
        <w:tc>
          <w:tcPr>
            <w:tcW w:w="1112" w:type="pct"/>
          </w:tcPr>
          <w:p w14:paraId="6F2106F5" w14:textId="7CBD4D6E" w:rsidR="00FB3216" w:rsidRPr="00504FCE" w:rsidRDefault="00FB3216" w:rsidP="00504FCE">
            <w:pPr>
              <w:widowControl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w:t>
            </w:r>
            <w:r w:rsidR="001D7F71" w:rsidRPr="00504FCE">
              <w:rPr>
                <w:rFonts w:ascii="Arial" w:hAnsi="Arial" w:cs="Arial"/>
                <w:bCs/>
                <w:sz w:val="20"/>
                <w:szCs w:val="20"/>
              </w:rPr>
              <w:t xml:space="preserve">  </w:t>
            </w:r>
            <w:r w:rsidR="00B96EE4" w:rsidRPr="00504FCE">
              <w:rPr>
                <w:rFonts w:ascii="Arial" w:hAnsi="Arial" w:cs="Arial"/>
                <w:bCs/>
                <w:sz w:val="20"/>
                <w:szCs w:val="20"/>
              </w:rPr>
              <w:t>2</w:t>
            </w:r>
            <w:r w:rsidRPr="00504FCE">
              <w:rPr>
                <w:rFonts w:ascii="Arial" w:hAnsi="Arial" w:cs="Arial"/>
                <w:bCs/>
                <w:sz w:val="20"/>
                <w:szCs w:val="20"/>
              </w:rPr>
              <w:t>,</w:t>
            </w:r>
            <w:r w:rsidR="00B96EE4" w:rsidRPr="00504FCE">
              <w:rPr>
                <w:rFonts w:ascii="Arial" w:hAnsi="Arial" w:cs="Arial"/>
                <w:bCs/>
                <w:sz w:val="20"/>
                <w:szCs w:val="20"/>
              </w:rPr>
              <w:t>5</w:t>
            </w:r>
            <w:r w:rsidRPr="00504FCE">
              <w:rPr>
                <w:rFonts w:ascii="Arial" w:hAnsi="Arial" w:cs="Arial"/>
                <w:bCs/>
                <w:sz w:val="20"/>
                <w:szCs w:val="20"/>
              </w:rPr>
              <w:t>00.00</w:t>
            </w:r>
          </w:p>
        </w:tc>
      </w:tr>
      <w:tr w:rsidR="00FB3216" w:rsidRPr="00504FCE" w14:paraId="3D78D871" w14:textId="77777777" w:rsidTr="003F3F11">
        <w:trPr>
          <w:trHeight w:val="329"/>
        </w:trPr>
        <w:tc>
          <w:tcPr>
            <w:tcW w:w="3888" w:type="pct"/>
          </w:tcPr>
          <w:p w14:paraId="792899E4" w14:textId="4CBC1B4B" w:rsidR="00FB3216" w:rsidRPr="00504FCE" w:rsidRDefault="00FB3216" w:rsidP="00504FCE">
            <w:pPr>
              <w:widowControl w:val="0"/>
              <w:numPr>
                <w:ilvl w:val="0"/>
                <w:numId w:val="22"/>
              </w:numPr>
              <w:autoSpaceDE w:val="0"/>
              <w:autoSpaceDN w:val="0"/>
              <w:adjustRightInd w:val="0"/>
              <w:spacing w:after="0" w:line="360" w:lineRule="auto"/>
              <w:rPr>
                <w:rFonts w:ascii="Arial" w:hAnsi="Arial" w:cs="Arial"/>
                <w:bCs/>
                <w:sz w:val="20"/>
                <w:szCs w:val="20"/>
              </w:rPr>
            </w:pPr>
            <w:r w:rsidRPr="00504FCE">
              <w:rPr>
                <w:rFonts w:ascii="Arial" w:hAnsi="Arial" w:cs="Arial"/>
                <w:bCs/>
                <w:sz w:val="20"/>
                <w:szCs w:val="20"/>
              </w:rPr>
              <w:t>Reposición de constancias</w:t>
            </w:r>
            <w:r w:rsidR="001D7F71" w:rsidRPr="00504FCE">
              <w:rPr>
                <w:rFonts w:ascii="Arial" w:hAnsi="Arial" w:cs="Arial"/>
                <w:bCs/>
                <w:sz w:val="20"/>
                <w:szCs w:val="20"/>
              </w:rPr>
              <w:t xml:space="preserve"> por hoja</w:t>
            </w:r>
          </w:p>
        </w:tc>
        <w:tc>
          <w:tcPr>
            <w:tcW w:w="1112" w:type="pct"/>
          </w:tcPr>
          <w:p w14:paraId="25A4C727" w14:textId="37DA8C0C" w:rsidR="00FB3216" w:rsidRPr="00504FCE" w:rsidRDefault="00FB3216" w:rsidP="00504FCE">
            <w:pPr>
              <w:widowControl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r w:rsidR="001D7F71" w:rsidRPr="00504FCE">
              <w:rPr>
                <w:rFonts w:ascii="Arial" w:hAnsi="Arial" w:cs="Arial"/>
                <w:bCs/>
                <w:sz w:val="20"/>
                <w:szCs w:val="20"/>
              </w:rPr>
              <w:t xml:space="preserve">       </w:t>
            </w:r>
            <w:r w:rsidRPr="00504FCE">
              <w:rPr>
                <w:rFonts w:ascii="Arial" w:hAnsi="Arial" w:cs="Arial"/>
                <w:bCs/>
                <w:sz w:val="20"/>
                <w:szCs w:val="20"/>
              </w:rPr>
              <w:t xml:space="preserve"> 25.00 </w:t>
            </w:r>
          </w:p>
        </w:tc>
      </w:tr>
      <w:tr w:rsidR="00FB3216" w:rsidRPr="00504FCE" w14:paraId="6660D9B0" w14:textId="77777777" w:rsidTr="003F3F11">
        <w:trPr>
          <w:trHeight w:val="329"/>
        </w:trPr>
        <w:tc>
          <w:tcPr>
            <w:tcW w:w="3888" w:type="pct"/>
          </w:tcPr>
          <w:p w14:paraId="60144682" w14:textId="4F37CC5C" w:rsidR="00FB3216" w:rsidRPr="00504FCE" w:rsidRDefault="00FB3216" w:rsidP="00504FCE">
            <w:pPr>
              <w:widowControl w:val="0"/>
              <w:numPr>
                <w:ilvl w:val="0"/>
                <w:numId w:val="22"/>
              </w:numPr>
              <w:autoSpaceDE w:val="0"/>
              <w:autoSpaceDN w:val="0"/>
              <w:adjustRightInd w:val="0"/>
              <w:spacing w:after="0" w:line="360" w:lineRule="auto"/>
              <w:rPr>
                <w:rFonts w:ascii="Arial" w:hAnsi="Arial" w:cs="Arial"/>
                <w:bCs/>
                <w:sz w:val="20"/>
                <w:szCs w:val="20"/>
              </w:rPr>
            </w:pPr>
            <w:r w:rsidRPr="00504FCE">
              <w:rPr>
                <w:rFonts w:ascii="Arial" w:hAnsi="Arial" w:cs="Arial"/>
                <w:bCs/>
                <w:sz w:val="20"/>
                <w:szCs w:val="20"/>
              </w:rPr>
              <w:t>Compulsa de documentos</w:t>
            </w:r>
            <w:r w:rsidR="001D7F71" w:rsidRPr="00504FCE">
              <w:rPr>
                <w:rFonts w:ascii="Arial" w:hAnsi="Arial" w:cs="Arial"/>
                <w:bCs/>
                <w:sz w:val="20"/>
                <w:szCs w:val="20"/>
              </w:rPr>
              <w:t xml:space="preserve"> por hoja</w:t>
            </w:r>
          </w:p>
        </w:tc>
        <w:tc>
          <w:tcPr>
            <w:tcW w:w="1112" w:type="pct"/>
          </w:tcPr>
          <w:p w14:paraId="04E1D2CE" w14:textId="4599BDB5" w:rsidR="00FB3216" w:rsidRPr="00504FCE" w:rsidRDefault="00FB3216" w:rsidP="00504FCE">
            <w:pPr>
              <w:widowControl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w:t>
            </w:r>
            <w:r w:rsidR="001D7F71" w:rsidRPr="00504FCE">
              <w:rPr>
                <w:rFonts w:ascii="Arial" w:hAnsi="Arial" w:cs="Arial"/>
                <w:bCs/>
                <w:sz w:val="20"/>
                <w:szCs w:val="20"/>
              </w:rPr>
              <w:t xml:space="preserve">       </w:t>
            </w:r>
            <w:r w:rsidRPr="00504FCE">
              <w:rPr>
                <w:rFonts w:ascii="Arial" w:hAnsi="Arial" w:cs="Arial"/>
                <w:bCs/>
                <w:sz w:val="20"/>
                <w:szCs w:val="20"/>
              </w:rPr>
              <w:t>2</w:t>
            </w:r>
            <w:r w:rsidR="003104F8" w:rsidRPr="00504FCE">
              <w:rPr>
                <w:rFonts w:ascii="Arial" w:hAnsi="Arial" w:cs="Arial"/>
                <w:bCs/>
                <w:sz w:val="20"/>
                <w:szCs w:val="20"/>
              </w:rPr>
              <w:t>5</w:t>
            </w:r>
            <w:r w:rsidRPr="00504FCE">
              <w:rPr>
                <w:rFonts w:ascii="Arial" w:hAnsi="Arial" w:cs="Arial"/>
                <w:bCs/>
                <w:sz w:val="20"/>
                <w:szCs w:val="20"/>
              </w:rPr>
              <w:t xml:space="preserve">.00 </w:t>
            </w:r>
          </w:p>
        </w:tc>
      </w:tr>
      <w:tr w:rsidR="00FB3216" w:rsidRPr="00504FCE" w14:paraId="64B11210" w14:textId="77777777" w:rsidTr="003F3F11">
        <w:trPr>
          <w:trHeight w:val="329"/>
        </w:trPr>
        <w:tc>
          <w:tcPr>
            <w:tcW w:w="3888" w:type="pct"/>
          </w:tcPr>
          <w:p w14:paraId="2C8C1F43" w14:textId="77777777" w:rsidR="00FB3216" w:rsidRPr="00504FCE" w:rsidRDefault="00FB3216" w:rsidP="00504FCE">
            <w:pPr>
              <w:widowControl w:val="0"/>
              <w:numPr>
                <w:ilvl w:val="0"/>
                <w:numId w:val="22"/>
              </w:numPr>
              <w:autoSpaceDE w:val="0"/>
              <w:autoSpaceDN w:val="0"/>
              <w:adjustRightInd w:val="0"/>
              <w:spacing w:after="0" w:line="360" w:lineRule="auto"/>
              <w:rPr>
                <w:rFonts w:ascii="Arial" w:hAnsi="Arial" w:cs="Arial"/>
                <w:bCs/>
                <w:sz w:val="20"/>
                <w:szCs w:val="20"/>
              </w:rPr>
            </w:pPr>
            <w:r w:rsidRPr="00504FCE">
              <w:rPr>
                <w:rFonts w:ascii="Arial" w:hAnsi="Arial" w:cs="Arial"/>
                <w:bCs/>
                <w:sz w:val="20"/>
                <w:szCs w:val="20"/>
              </w:rPr>
              <w:t>Por certificado de no adeudo de impuestos</w:t>
            </w:r>
          </w:p>
        </w:tc>
        <w:tc>
          <w:tcPr>
            <w:tcW w:w="1112" w:type="pct"/>
          </w:tcPr>
          <w:p w14:paraId="16981D84" w14:textId="72F715B5" w:rsidR="00FB3216" w:rsidRPr="00504FCE" w:rsidRDefault="00FB3216" w:rsidP="00504FCE">
            <w:pPr>
              <w:widowControl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r w:rsidR="001D7F71" w:rsidRPr="00504FCE">
              <w:rPr>
                <w:rFonts w:ascii="Arial" w:hAnsi="Arial" w:cs="Arial"/>
                <w:bCs/>
                <w:sz w:val="20"/>
                <w:szCs w:val="20"/>
              </w:rPr>
              <w:t xml:space="preserve">      </w:t>
            </w:r>
            <w:r w:rsidR="009F2ADA" w:rsidRPr="00504FCE">
              <w:rPr>
                <w:rFonts w:ascii="Arial" w:hAnsi="Arial" w:cs="Arial"/>
                <w:bCs/>
                <w:sz w:val="20"/>
                <w:szCs w:val="20"/>
              </w:rPr>
              <w:t>1</w:t>
            </w:r>
            <w:r w:rsidR="00672B48" w:rsidRPr="00504FCE">
              <w:rPr>
                <w:rFonts w:ascii="Arial" w:hAnsi="Arial" w:cs="Arial"/>
                <w:bCs/>
                <w:sz w:val="20"/>
                <w:szCs w:val="20"/>
              </w:rPr>
              <w:t>0</w:t>
            </w:r>
            <w:r w:rsidR="003104F8" w:rsidRPr="00504FCE">
              <w:rPr>
                <w:rFonts w:ascii="Arial" w:hAnsi="Arial" w:cs="Arial"/>
                <w:bCs/>
                <w:sz w:val="20"/>
                <w:szCs w:val="20"/>
              </w:rPr>
              <w:t>0</w:t>
            </w:r>
            <w:r w:rsidRPr="00504FCE">
              <w:rPr>
                <w:rFonts w:ascii="Arial" w:hAnsi="Arial" w:cs="Arial"/>
                <w:bCs/>
                <w:sz w:val="20"/>
                <w:szCs w:val="20"/>
              </w:rPr>
              <w:t>.00</w:t>
            </w:r>
          </w:p>
        </w:tc>
      </w:tr>
      <w:tr w:rsidR="00FB3216" w:rsidRPr="00504FCE" w14:paraId="400346BA" w14:textId="77777777" w:rsidTr="00432465">
        <w:trPr>
          <w:trHeight w:val="285"/>
        </w:trPr>
        <w:tc>
          <w:tcPr>
            <w:tcW w:w="3888" w:type="pct"/>
          </w:tcPr>
          <w:p w14:paraId="780EEA18" w14:textId="5806C1EF" w:rsidR="00432465" w:rsidRPr="00504FCE" w:rsidRDefault="00FB3216" w:rsidP="00504FCE">
            <w:pPr>
              <w:widowControl w:val="0"/>
              <w:numPr>
                <w:ilvl w:val="0"/>
                <w:numId w:val="22"/>
              </w:numPr>
              <w:autoSpaceDE w:val="0"/>
              <w:autoSpaceDN w:val="0"/>
              <w:adjustRightInd w:val="0"/>
              <w:spacing w:after="0" w:line="360" w:lineRule="auto"/>
              <w:rPr>
                <w:rFonts w:ascii="Arial" w:hAnsi="Arial" w:cs="Arial"/>
                <w:bCs/>
                <w:sz w:val="20"/>
                <w:szCs w:val="20"/>
              </w:rPr>
            </w:pPr>
            <w:r w:rsidRPr="00504FCE">
              <w:rPr>
                <w:rFonts w:ascii="Arial" w:hAnsi="Arial" w:cs="Arial"/>
                <w:bCs/>
                <w:sz w:val="20"/>
                <w:szCs w:val="20"/>
              </w:rPr>
              <w:t>Por expedición de duplicados de recibos oficiales</w:t>
            </w:r>
          </w:p>
        </w:tc>
        <w:tc>
          <w:tcPr>
            <w:tcW w:w="1112" w:type="pct"/>
          </w:tcPr>
          <w:p w14:paraId="6F378557" w14:textId="48DA51D7" w:rsidR="00FB3216" w:rsidRPr="00504FCE" w:rsidRDefault="00FB3216" w:rsidP="00504FCE">
            <w:pPr>
              <w:widowControl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w:t>
            </w:r>
            <w:r w:rsidR="001D7F71" w:rsidRPr="00504FCE">
              <w:rPr>
                <w:rFonts w:ascii="Arial" w:hAnsi="Arial" w:cs="Arial"/>
                <w:bCs/>
                <w:sz w:val="20"/>
                <w:szCs w:val="20"/>
              </w:rPr>
              <w:t xml:space="preserve">       </w:t>
            </w:r>
            <w:r w:rsidR="003104F8" w:rsidRPr="00504FCE">
              <w:rPr>
                <w:rFonts w:ascii="Arial" w:hAnsi="Arial" w:cs="Arial"/>
                <w:bCs/>
                <w:sz w:val="20"/>
                <w:szCs w:val="20"/>
              </w:rPr>
              <w:t>3</w:t>
            </w:r>
            <w:r w:rsidRPr="00504FCE">
              <w:rPr>
                <w:rFonts w:ascii="Arial" w:hAnsi="Arial" w:cs="Arial"/>
                <w:bCs/>
                <w:sz w:val="20"/>
                <w:szCs w:val="20"/>
              </w:rPr>
              <w:t>5.00</w:t>
            </w:r>
          </w:p>
        </w:tc>
      </w:tr>
      <w:tr w:rsidR="00432465" w:rsidRPr="00504FCE" w14:paraId="1A17DE42" w14:textId="77777777" w:rsidTr="00DA3C7D">
        <w:trPr>
          <w:trHeight w:val="315"/>
        </w:trPr>
        <w:tc>
          <w:tcPr>
            <w:tcW w:w="3888" w:type="pct"/>
          </w:tcPr>
          <w:p w14:paraId="68CC0610" w14:textId="1F62BA50" w:rsidR="00432465" w:rsidRPr="00504FCE" w:rsidRDefault="00DA3C7D" w:rsidP="00504FCE">
            <w:pPr>
              <w:widowControl w:val="0"/>
              <w:numPr>
                <w:ilvl w:val="0"/>
                <w:numId w:val="22"/>
              </w:numPr>
              <w:autoSpaceDE w:val="0"/>
              <w:autoSpaceDN w:val="0"/>
              <w:adjustRightInd w:val="0"/>
              <w:spacing w:after="0" w:line="360" w:lineRule="auto"/>
              <w:rPr>
                <w:rFonts w:ascii="Arial" w:hAnsi="Arial" w:cs="Arial"/>
                <w:bCs/>
                <w:sz w:val="20"/>
                <w:szCs w:val="20"/>
              </w:rPr>
            </w:pPr>
            <w:r w:rsidRPr="00504FCE">
              <w:rPr>
                <w:rFonts w:ascii="Arial" w:hAnsi="Arial" w:cs="Arial"/>
                <w:bCs/>
                <w:sz w:val="20"/>
                <w:szCs w:val="20"/>
              </w:rPr>
              <w:t>Por actualización de concesiones</w:t>
            </w:r>
          </w:p>
        </w:tc>
        <w:tc>
          <w:tcPr>
            <w:tcW w:w="1112" w:type="pct"/>
          </w:tcPr>
          <w:p w14:paraId="76118B3F" w14:textId="16FAA47B" w:rsidR="00432465" w:rsidRPr="00504FCE" w:rsidRDefault="00DA3C7D" w:rsidP="00504FCE">
            <w:pPr>
              <w:widowControl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3,250.00</w:t>
            </w:r>
          </w:p>
        </w:tc>
      </w:tr>
    </w:tbl>
    <w:p w14:paraId="56364A73" w14:textId="77777777" w:rsidR="000467F5" w:rsidRPr="00504FCE" w:rsidRDefault="000467F5" w:rsidP="00504FCE">
      <w:pPr>
        <w:widowControl w:val="0"/>
        <w:autoSpaceDE w:val="0"/>
        <w:autoSpaceDN w:val="0"/>
        <w:adjustRightInd w:val="0"/>
        <w:spacing w:after="0" w:line="360" w:lineRule="auto"/>
        <w:jc w:val="center"/>
        <w:rPr>
          <w:rFonts w:ascii="Arial" w:hAnsi="Arial" w:cs="Arial"/>
          <w:b/>
          <w:sz w:val="20"/>
          <w:szCs w:val="20"/>
        </w:rPr>
      </w:pPr>
    </w:p>
    <w:p w14:paraId="58BD2B9B" w14:textId="6C3B6413" w:rsidR="00684255" w:rsidRPr="00504FCE" w:rsidRDefault="008C1EC2" w:rsidP="00504FCE">
      <w:pPr>
        <w:widowControl w:val="0"/>
        <w:autoSpaceDE w:val="0"/>
        <w:autoSpaceDN w:val="0"/>
        <w:adjustRightInd w:val="0"/>
        <w:spacing w:after="0" w:line="360" w:lineRule="auto"/>
        <w:jc w:val="center"/>
        <w:rPr>
          <w:rFonts w:ascii="Arial" w:hAnsi="Arial" w:cs="Arial"/>
          <w:b/>
          <w:sz w:val="20"/>
          <w:szCs w:val="20"/>
        </w:rPr>
      </w:pPr>
      <w:r w:rsidRPr="00504FCE">
        <w:rPr>
          <w:rFonts w:ascii="Arial" w:hAnsi="Arial" w:cs="Arial"/>
          <w:b/>
          <w:sz w:val="20"/>
          <w:szCs w:val="20"/>
        </w:rPr>
        <w:t xml:space="preserve">CAPÍTULO </w:t>
      </w:r>
      <w:r w:rsidR="00F161A8" w:rsidRPr="00504FCE">
        <w:rPr>
          <w:rFonts w:ascii="Arial" w:hAnsi="Arial" w:cs="Arial"/>
          <w:b/>
          <w:sz w:val="20"/>
          <w:szCs w:val="20"/>
        </w:rPr>
        <w:t>X</w:t>
      </w:r>
    </w:p>
    <w:p w14:paraId="6130CD68" w14:textId="04831E67" w:rsidR="005421C7" w:rsidRPr="00504FCE" w:rsidRDefault="005421C7" w:rsidP="00504FCE">
      <w:pPr>
        <w:widowControl w:val="0"/>
        <w:autoSpaceDE w:val="0"/>
        <w:autoSpaceDN w:val="0"/>
        <w:adjustRightInd w:val="0"/>
        <w:spacing w:after="0" w:line="360" w:lineRule="auto"/>
        <w:jc w:val="center"/>
        <w:rPr>
          <w:rFonts w:ascii="Arial" w:hAnsi="Arial" w:cs="Arial"/>
          <w:b/>
          <w:bCs/>
          <w:sz w:val="20"/>
          <w:szCs w:val="20"/>
        </w:rPr>
      </w:pPr>
      <w:r w:rsidRPr="00504FCE">
        <w:rPr>
          <w:rFonts w:ascii="Arial" w:hAnsi="Arial" w:cs="Arial"/>
          <w:b/>
          <w:bCs/>
          <w:sz w:val="20"/>
          <w:szCs w:val="20"/>
        </w:rPr>
        <w:t>Derechos por la Prestación de Servicios en Materia de Protección Civil</w:t>
      </w:r>
    </w:p>
    <w:p w14:paraId="353203BA" w14:textId="77777777" w:rsidR="005D66EF" w:rsidRPr="00504FCE" w:rsidRDefault="005D66EF" w:rsidP="00504FCE">
      <w:pPr>
        <w:widowControl w:val="0"/>
        <w:autoSpaceDE w:val="0"/>
        <w:autoSpaceDN w:val="0"/>
        <w:adjustRightInd w:val="0"/>
        <w:spacing w:after="0" w:line="360" w:lineRule="auto"/>
        <w:jc w:val="center"/>
        <w:rPr>
          <w:rFonts w:ascii="Arial" w:hAnsi="Arial" w:cs="Arial"/>
          <w:b/>
          <w:bCs/>
          <w:sz w:val="20"/>
          <w:szCs w:val="20"/>
        </w:rPr>
      </w:pPr>
    </w:p>
    <w:p w14:paraId="04255475" w14:textId="55B4D7A3" w:rsidR="005421C7" w:rsidRPr="00504FCE" w:rsidRDefault="005D66EF" w:rsidP="00504FCE">
      <w:pPr>
        <w:widowControl w:val="0"/>
        <w:autoSpaceDE w:val="0"/>
        <w:autoSpaceDN w:val="0"/>
        <w:adjustRightInd w:val="0"/>
        <w:spacing w:after="0" w:line="360" w:lineRule="auto"/>
        <w:jc w:val="both"/>
        <w:rPr>
          <w:rFonts w:ascii="Arial" w:hAnsi="Arial" w:cs="Arial"/>
          <w:bCs/>
          <w:sz w:val="20"/>
          <w:szCs w:val="20"/>
        </w:rPr>
      </w:pPr>
      <w:r w:rsidRPr="00504FCE">
        <w:rPr>
          <w:rFonts w:ascii="Arial" w:hAnsi="Arial" w:cs="Arial"/>
          <w:b/>
          <w:bCs/>
          <w:sz w:val="20"/>
          <w:szCs w:val="20"/>
        </w:rPr>
        <w:t>Artículo 4</w:t>
      </w:r>
      <w:r w:rsidR="0044301D" w:rsidRPr="00504FCE">
        <w:rPr>
          <w:rFonts w:ascii="Arial" w:hAnsi="Arial" w:cs="Arial"/>
          <w:b/>
          <w:bCs/>
          <w:sz w:val="20"/>
          <w:szCs w:val="20"/>
        </w:rPr>
        <w:t>1</w:t>
      </w:r>
      <w:r w:rsidRPr="00504FCE">
        <w:rPr>
          <w:rFonts w:ascii="Arial" w:hAnsi="Arial" w:cs="Arial"/>
          <w:b/>
          <w:bCs/>
          <w:sz w:val="20"/>
          <w:szCs w:val="20"/>
        </w:rPr>
        <w:t xml:space="preserve">.- </w:t>
      </w:r>
      <w:r w:rsidRPr="00504FCE">
        <w:rPr>
          <w:rFonts w:ascii="Arial" w:hAnsi="Arial" w:cs="Arial"/>
          <w:bCs/>
          <w:sz w:val="20"/>
          <w:szCs w:val="20"/>
        </w:rPr>
        <w:t>Por los derechos por la prestación de servicios en materia de protección civil que expida la autoridad municipal, se pagarán las cuotas siguientes:</w:t>
      </w:r>
    </w:p>
    <w:p w14:paraId="557FD9FC" w14:textId="77777777" w:rsidR="005D66EF" w:rsidRPr="00504FCE" w:rsidRDefault="005D66EF" w:rsidP="00504FCE">
      <w:pPr>
        <w:widowControl w:val="0"/>
        <w:autoSpaceDE w:val="0"/>
        <w:autoSpaceDN w:val="0"/>
        <w:adjustRightInd w:val="0"/>
        <w:spacing w:after="0" w:line="360" w:lineRule="auto"/>
        <w:jc w:val="both"/>
        <w:rPr>
          <w:rFonts w:ascii="Arial" w:hAnsi="Arial" w:cs="Arial"/>
          <w:bCs/>
          <w:sz w:val="20"/>
          <w:szCs w:val="20"/>
        </w:rPr>
      </w:pPr>
    </w:p>
    <w:tbl>
      <w:tblPr>
        <w:tblStyle w:val="Tablaconcuadrcula"/>
        <w:tblW w:w="5000" w:type="pct"/>
        <w:tblLook w:val="04A0" w:firstRow="1" w:lastRow="0" w:firstColumn="1" w:lastColumn="0" w:noHBand="0" w:noVBand="1"/>
      </w:tblPr>
      <w:tblGrid>
        <w:gridCol w:w="7040"/>
        <w:gridCol w:w="2014"/>
      </w:tblGrid>
      <w:tr w:rsidR="005D66EF" w:rsidRPr="00504FCE" w14:paraId="6AAB66CC" w14:textId="77777777" w:rsidTr="005D66EF">
        <w:trPr>
          <w:trHeight w:val="315"/>
        </w:trPr>
        <w:tc>
          <w:tcPr>
            <w:tcW w:w="3888" w:type="pct"/>
            <w:shd w:val="clear" w:color="auto" w:fill="auto"/>
          </w:tcPr>
          <w:p w14:paraId="344486B0" w14:textId="77777777" w:rsidR="005D66EF" w:rsidRPr="00504FCE" w:rsidRDefault="005D66EF" w:rsidP="00504FCE">
            <w:pPr>
              <w:widowControl w:val="0"/>
              <w:numPr>
                <w:ilvl w:val="0"/>
                <w:numId w:val="57"/>
              </w:numPr>
              <w:autoSpaceDE w:val="0"/>
              <w:autoSpaceDN w:val="0"/>
              <w:adjustRightInd w:val="0"/>
              <w:spacing w:after="0" w:line="360" w:lineRule="auto"/>
              <w:rPr>
                <w:rFonts w:ascii="Arial" w:hAnsi="Arial" w:cs="Arial"/>
                <w:bCs/>
                <w:sz w:val="20"/>
                <w:szCs w:val="20"/>
              </w:rPr>
            </w:pPr>
            <w:r w:rsidRPr="00504FCE">
              <w:rPr>
                <w:rFonts w:ascii="Arial" w:hAnsi="Arial" w:cs="Arial"/>
                <w:sz w:val="20"/>
                <w:szCs w:val="20"/>
              </w:rPr>
              <w:t>Dictamen de Análisis de riesgos de Protección Civil</w:t>
            </w:r>
          </w:p>
          <w:p w14:paraId="6422EC79" w14:textId="77777777" w:rsidR="0044301D" w:rsidRPr="00504FCE" w:rsidRDefault="0044301D" w:rsidP="00504FCE">
            <w:pPr>
              <w:widowControl w:val="0"/>
              <w:numPr>
                <w:ilvl w:val="1"/>
                <w:numId w:val="57"/>
              </w:numPr>
              <w:autoSpaceDE w:val="0"/>
              <w:autoSpaceDN w:val="0"/>
              <w:adjustRightInd w:val="0"/>
              <w:spacing w:after="0" w:line="360" w:lineRule="auto"/>
              <w:ind w:left="731" w:hanging="284"/>
              <w:rPr>
                <w:rFonts w:ascii="Arial" w:hAnsi="Arial" w:cs="Arial"/>
                <w:bCs/>
                <w:sz w:val="20"/>
                <w:szCs w:val="20"/>
              </w:rPr>
            </w:pPr>
            <w:r w:rsidRPr="00504FCE">
              <w:rPr>
                <w:rFonts w:ascii="Arial" w:hAnsi="Arial" w:cs="Arial"/>
                <w:bCs/>
                <w:sz w:val="20"/>
                <w:szCs w:val="20"/>
              </w:rPr>
              <w:t>Establecimientos pequeños</w:t>
            </w:r>
          </w:p>
          <w:p w14:paraId="02946BA3" w14:textId="114DA117" w:rsidR="0044301D" w:rsidRPr="00504FCE" w:rsidRDefault="0044301D" w:rsidP="00504FCE">
            <w:pPr>
              <w:widowControl w:val="0"/>
              <w:numPr>
                <w:ilvl w:val="1"/>
                <w:numId w:val="57"/>
              </w:numPr>
              <w:autoSpaceDE w:val="0"/>
              <w:autoSpaceDN w:val="0"/>
              <w:adjustRightInd w:val="0"/>
              <w:spacing w:after="0" w:line="360" w:lineRule="auto"/>
              <w:ind w:left="731" w:hanging="284"/>
              <w:rPr>
                <w:rFonts w:ascii="Arial" w:hAnsi="Arial" w:cs="Arial"/>
                <w:bCs/>
                <w:sz w:val="20"/>
                <w:szCs w:val="20"/>
              </w:rPr>
            </w:pPr>
            <w:r w:rsidRPr="00504FCE">
              <w:rPr>
                <w:rFonts w:ascii="Arial" w:hAnsi="Arial" w:cs="Arial"/>
                <w:bCs/>
                <w:sz w:val="20"/>
                <w:szCs w:val="20"/>
              </w:rPr>
              <w:t>Establecimientos grandes</w:t>
            </w:r>
          </w:p>
        </w:tc>
        <w:tc>
          <w:tcPr>
            <w:tcW w:w="1112" w:type="pct"/>
            <w:shd w:val="clear" w:color="auto" w:fill="auto"/>
          </w:tcPr>
          <w:p w14:paraId="59FF7B0F" w14:textId="77777777" w:rsidR="0044301D" w:rsidRPr="00504FCE" w:rsidRDefault="0044301D" w:rsidP="00504FCE">
            <w:pPr>
              <w:kinsoku w:val="0"/>
              <w:overflowPunct w:val="0"/>
              <w:autoSpaceDE w:val="0"/>
              <w:autoSpaceDN w:val="0"/>
              <w:adjustRightInd w:val="0"/>
              <w:spacing w:after="0" w:line="360" w:lineRule="auto"/>
              <w:jc w:val="right"/>
              <w:rPr>
                <w:rFonts w:ascii="Arial" w:hAnsi="Arial" w:cs="Arial"/>
                <w:sz w:val="20"/>
                <w:szCs w:val="20"/>
              </w:rPr>
            </w:pPr>
          </w:p>
          <w:p w14:paraId="59373322" w14:textId="77777777" w:rsidR="005D66EF" w:rsidRPr="00504FCE" w:rsidRDefault="005D66EF"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 xml:space="preserve">$   </w:t>
            </w:r>
            <w:r w:rsidR="0044301D" w:rsidRPr="00504FCE">
              <w:rPr>
                <w:rFonts w:ascii="Arial" w:hAnsi="Arial" w:cs="Arial"/>
                <w:sz w:val="20"/>
                <w:szCs w:val="20"/>
              </w:rPr>
              <w:t>2</w:t>
            </w:r>
            <w:r w:rsidRPr="00504FCE">
              <w:rPr>
                <w:rFonts w:ascii="Arial" w:hAnsi="Arial" w:cs="Arial"/>
                <w:sz w:val="20"/>
                <w:szCs w:val="20"/>
              </w:rPr>
              <w:t>,500.00</w:t>
            </w:r>
          </w:p>
          <w:p w14:paraId="12F20B62" w14:textId="26285361" w:rsidR="0044301D" w:rsidRPr="00504FCE" w:rsidRDefault="0044301D" w:rsidP="00504FCE">
            <w:pPr>
              <w:kinsoku w:val="0"/>
              <w:overflowPunct w:val="0"/>
              <w:autoSpaceDE w:val="0"/>
              <w:autoSpaceDN w:val="0"/>
              <w:adjustRightInd w:val="0"/>
              <w:spacing w:after="0" w:line="360" w:lineRule="auto"/>
              <w:jc w:val="right"/>
              <w:rPr>
                <w:rFonts w:ascii="Arial" w:eastAsia="Times New Roman" w:hAnsi="Arial" w:cs="Arial"/>
                <w:sz w:val="20"/>
                <w:szCs w:val="20"/>
              </w:rPr>
            </w:pPr>
            <w:r w:rsidRPr="00504FCE">
              <w:rPr>
                <w:rFonts w:ascii="Arial" w:hAnsi="Arial" w:cs="Arial"/>
                <w:sz w:val="20"/>
                <w:szCs w:val="20"/>
              </w:rPr>
              <w:t>$   3,500.00</w:t>
            </w:r>
          </w:p>
        </w:tc>
      </w:tr>
      <w:tr w:rsidR="005D66EF" w:rsidRPr="00504FCE" w14:paraId="5B3DC6B5" w14:textId="77777777" w:rsidTr="005D66EF">
        <w:trPr>
          <w:trHeight w:val="315"/>
        </w:trPr>
        <w:tc>
          <w:tcPr>
            <w:tcW w:w="3888" w:type="pct"/>
            <w:shd w:val="clear" w:color="auto" w:fill="auto"/>
          </w:tcPr>
          <w:p w14:paraId="533C6C58" w14:textId="1EB9C775" w:rsidR="005D66EF" w:rsidRPr="00504FCE" w:rsidRDefault="005D66EF" w:rsidP="00504FCE">
            <w:pPr>
              <w:widowControl w:val="0"/>
              <w:numPr>
                <w:ilvl w:val="0"/>
                <w:numId w:val="57"/>
              </w:numPr>
              <w:autoSpaceDE w:val="0"/>
              <w:autoSpaceDN w:val="0"/>
              <w:adjustRightInd w:val="0"/>
              <w:spacing w:after="0" w:line="360" w:lineRule="auto"/>
              <w:rPr>
                <w:rFonts w:ascii="Arial" w:hAnsi="Arial" w:cs="Arial"/>
                <w:sz w:val="20"/>
                <w:szCs w:val="20"/>
              </w:rPr>
            </w:pPr>
            <w:r w:rsidRPr="00504FCE">
              <w:rPr>
                <w:rFonts w:ascii="Arial" w:hAnsi="Arial" w:cs="Arial"/>
                <w:sz w:val="20"/>
                <w:szCs w:val="20"/>
              </w:rPr>
              <w:t>Permiso para detonar explosivos</w:t>
            </w:r>
          </w:p>
        </w:tc>
        <w:tc>
          <w:tcPr>
            <w:tcW w:w="1112" w:type="pct"/>
            <w:shd w:val="clear" w:color="auto" w:fill="auto"/>
          </w:tcPr>
          <w:p w14:paraId="5015467B" w14:textId="36B98840" w:rsidR="005D66EF" w:rsidRPr="00504FCE" w:rsidRDefault="0044301D"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      500.00</w:t>
            </w:r>
          </w:p>
        </w:tc>
      </w:tr>
      <w:tr w:rsidR="005D66EF" w:rsidRPr="00504FCE" w14:paraId="778760E5" w14:textId="77777777" w:rsidTr="005D66EF">
        <w:trPr>
          <w:trHeight w:val="315"/>
        </w:trPr>
        <w:tc>
          <w:tcPr>
            <w:tcW w:w="3888" w:type="pct"/>
            <w:shd w:val="clear" w:color="auto" w:fill="auto"/>
          </w:tcPr>
          <w:p w14:paraId="12612D23" w14:textId="77777777" w:rsidR="005D66EF" w:rsidRPr="00504FCE" w:rsidRDefault="005D66EF" w:rsidP="00504FCE">
            <w:pPr>
              <w:widowControl w:val="0"/>
              <w:numPr>
                <w:ilvl w:val="0"/>
                <w:numId w:val="57"/>
              </w:numPr>
              <w:autoSpaceDE w:val="0"/>
              <w:autoSpaceDN w:val="0"/>
              <w:adjustRightInd w:val="0"/>
              <w:spacing w:after="0" w:line="360" w:lineRule="auto"/>
              <w:rPr>
                <w:rFonts w:ascii="Arial" w:hAnsi="Arial" w:cs="Arial"/>
                <w:sz w:val="20"/>
                <w:szCs w:val="20"/>
              </w:rPr>
            </w:pPr>
            <w:r w:rsidRPr="00504FCE">
              <w:rPr>
                <w:rFonts w:ascii="Arial" w:hAnsi="Arial" w:cs="Arial"/>
                <w:sz w:val="20"/>
                <w:szCs w:val="20"/>
              </w:rPr>
              <w:t>Emisión del análisis de riesgo</w:t>
            </w:r>
          </w:p>
          <w:p w14:paraId="4EF1FD04" w14:textId="0D3987C2" w:rsidR="0044301D" w:rsidRPr="00504FCE" w:rsidRDefault="005D66EF" w:rsidP="00504FCE">
            <w:pPr>
              <w:widowControl w:val="0"/>
              <w:numPr>
                <w:ilvl w:val="1"/>
                <w:numId w:val="57"/>
              </w:numPr>
              <w:autoSpaceDE w:val="0"/>
              <w:autoSpaceDN w:val="0"/>
              <w:adjustRightInd w:val="0"/>
              <w:spacing w:after="0" w:line="360" w:lineRule="auto"/>
              <w:ind w:left="731" w:hanging="284"/>
              <w:rPr>
                <w:rFonts w:ascii="Arial" w:hAnsi="Arial" w:cs="Arial"/>
                <w:sz w:val="20"/>
                <w:szCs w:val="20"/>
              </w:rPr>
            </w:pPr>
            <w:r w:rsidRPr="00504FCE">
              <w:rPr>
                <w:rFonts w:ascii="Arial" w:hAnsi="Arial" w:cs="Arial"/>
                <w:sz w:val="20"/>
                <w:szCs w:val="20"/>
              </w:rPr>
              <w:t>Establecimientos pequeños</w:t>
            </w:r>
            <w:r w:rsidR="0044301D" w:rsidRPr="00504FCE">
              <w:rPr>
                <w:rFonts w:ascii="Arial" w:hAnsi="Arial" w:cs="Arial"/>
                <w:sz w:val="20"/>
                <w:szCs w:val="20"/>
              </w:rPr>
              <w:t xml:space="preserve"> de baja peligrosidad</w:t>
            </w:r>
          </w:p>
          <w:p w14:paraId="2EE0BE0F" w14:textId="41D5CFEF" w:rsidR="0044301D" w:rsidRPr="00504FCE" w:rsidRDefault="0044301D" w:rsidP="00504FCE">
            <w:pPr>
              <w:widowControl w:val="0"/>
              <w:numPr>
                <w:ilvl w:val="1"/>
                <w:numId w:val="57"/>
              </w:numPr>
              <w:autoSpaceDE w:val="0"/>
              <w:autoSpaceDN w:val="0"/>
              <w:adjustRightInd w:val="0"/>
              <w:spacing w:after="0" w:line="360" w:lineRule="auto"/>
              <w:ind w:left="731" w:hanging="284"/>
              <w:rPr>
                <w:rFonts w:ascii="Arial" w:hAnsi="Arial" w:cs="Arial"/>
                <w:sz w:val="20"/>
                <w:szCs w:val="20"/>
              </w:rPr>
            </w:pPr>
            <w:r w:rsidRPr="00504FCE">
              <w:rPr>
                <w:rFonts w:ascii="Arial" w:hAnsi="Arial" w:cs="Arial"/>
                <w:sz w:val="20"/>
                <w:szCs w:val="20"/>
              </w:rPr>
              <w:t>Establecimientos pequeños de alta peligrosidad</w:t>
            </w:r>
          </w:p>
          <w:p w14:paraId="7319E5C8" w14:textId="4DD22912" w:rsidR="0044301D" w:rsidRPr="00504FCE" w:rsidRDefault="0044301D" w:rsidP="00504FCE">
            <w:pPr>
              <w:widowControl w:val="0"/>
              <w:numPr>
                <w:ilvl w:val="1"/>
                <w:numId w:val="57"/>
              </w:numPr>
              <w:autoSpaceDE w:val="0"/>
              <w:autoSpaceDN w:val="0"/>
              <w:adjustRightInd w:val="0"/>
              <w:spacing w:after="0" w:line="360" w:lineRule="auto"/>
              <w:ind w:left="731" w:hanging="284"/>
              <w:rPr>
                <w:rFonts w:ascii="Arial" w:hAnsi="Arial" w:cs="Arial"/>
                <w:sz w:val="20"/>
                <w:szCs w:val="20"/>
              </w:rPr>
            </w:pPr>
            <w:r w:rsidRPr="00504FCE">
              <w:rPr>
                <w:rFonts w:ascii="Arial" w:hAnsi="Arial" w:cs="Arial"/>
                <w:sz w:val="20"/>
                <w:szCs w:val="20"/>
              </w:rPr>
              <w:t>Establecimiento grande de baja peligrosidad</w:t>
            </w:r>
          </w:p>
          <w:p w14:paraId="2B89D444" w14:textId="249E44B9" w:rsidR="005D66EF" w:rsidRPr="00504FCE" w:rsidRDefault="0044301D" w:rsidP="00504FCE">
            <w:pPr>
              <w:widowControl w:val="0"/>
              <w:numPr>
                <w:ilvl w:val="1"/>
                <w:numId w:val="57"/>
              </w:numPr>
              <w:autoSpaceDE w:val="0"/>
              <w:autoSpaceDN w:val="0"/>
              <w:adjustRightInd w:val="0"/>
              <w:spacing w:after="0" w:line="360" w:lineRule="auto"/>
              <w:ind w:left="731" w:hanging="284"/>
              <w:rPr>
                <w:rFonts w:ascii="Arial" w:hAnsi="Arial" w:cs="Arial"/>
                <w:sz w:val="20"/>
                <w:szCs w:val="20"/>
              </w:rPr>
            </w:pPr>
            <w:r w:rsidRPr="00504FCE">
              <w:rPr>
                <w:rFonts w:ascii="Arial" w:hAnsi="Arial" w:cs="Arial"/>
                <w:sz w:val="20"/>
                <w:szCs w:val="20"/>
              </w:rPr>
              <w:t>Establecimiento grande</w:t>
            </w:r>
            <w:r w:rsidR="005D66EF" w:rsidRPr="00504FCE">
              <w:rPr>
                <w:rFonts w:ascii="Arial" w:hAnsi="Arial" w:cs="Arial"/>
                <w:sz w:val="20"/>
                <w:szCs w:val="20"/>
              </w:rPr>
              <w:t xml:space="preserve"> </w:t>
            </w:r>
            <w:r w:rsidRPr="00504FCE">
              <w:rPr>
                <w:rFonts w:ascii="Arial" w:hAnsi="Arial" w:cs="Arial"/>
                <w:sz w:val="20"/>
                <w:szCs w:val="20"/>
              </w:rPr>
              <w:t>de alta peligrosidad</w:t>
            </w:r>
          </w:p>
        </w:tc>
        <w:tc>
          <w:tcPr>
            <w:tcW w:w="1112" w:type="pct"/>
            <w:shd w:val="clear" w:color="auto" w:fill="auto"/>
          </w:tcPr>
          <w:p w14:paraId="796DB2C6" w14:textId="77777777" w:rsidR="005D66EF" w:rsidRPr="00504FCE" w:rsidRDefault="005D66EF" w:rsidP="00504FCE">
            <w:pPr>
              <w:kinsoku w:val="0"/>
              <w:overflowPunct w:val="0"/>
              <w:autoSpaceDE w:val="0"/>
              <w:autoSpaceDN w:val="0"/>
              <w:adjustRightInd w:val="0"/>
              <w:spacing w:after="0" w:line="360" w:lineRule="auto"/>
              <w:jc w:val="right"/>
              <w:rPr>
                <w:rFonts w:ascii="Arial" w:hAnsi="Arial" w:cs="Arial"/>
                <w:sz w:val="20"/>
                <w:szCs w:val="20"/>
              </w:rPr>
            </w:pPr>
          </w:p>
          <w:p w14:paraId="007058C2" w14:textId="77777777" w:rsidR="0044301D" w:rsidRPr="00504FCE" w:rsidRDefault="0044301D"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   2,500.00</w:t>
            </w:r>
          </w:p>
          <w:p w14:paraId="7109C3A5" w14:textId="34FC3304" w:rsidR="0044301D" w:rsidRPr="00504FCE" w:rsidRDefault="0044301D"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   3,500.00</w:t>
            </w:r>
          </w:p>
          <w:p w14:paraId="1EA3817D" w14:textId="5CB5F563" w:rsidR="0044301D" w:rsidRPr="00504FCE" w:rsidRDefault="0044301D"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   3,000.00</w:t>
            </w:r>
          </w:p>
          <w:p w14:paraId="61A0F943" w14:textId="7CA7B85B" w:rsidR="0044301D" w:rsidRPr="00504FCE" w:rsidRDefault="0044301D" w:rsidP="00504FCE">
            <w:pPr>
              <w:kinsoku w:val="0"/>
              <w:overflowPunct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   4,500.00</w:t>
            </w:r>
          </w:p>
        </w:tc>
      </w:tr>
      <w:tr w:rsidR="005D66EF" w:rsidRPr="00504FCE" w14:paraId="2A237FF7" w14:textId="77777777" w:rsidTr="005D66EF">
        <w:trPr>
          <w:trHeight w:val="315"/>
        </w:trPr>
        <w:tc>
          <w:tcPr>
            <w:tcW w:w="3888" w:type="pct"/>
            <w:shd w:val="clear" w:color="auto" w:fill="auto"/>
          </w:tcPr>
          <w:p w14:paraId="095C113C" w14:textId="7BB55D2E" w:rsidR="005D66EF" w:rsidRPr="00504FCE" w:rsidRDefault="005D66EF" w:rsidP="00504FCE">
            <w:pPr>
              <w:widowControl w:val="0"/>
              <w:numPr>
                <w:ilvl w:val="0"/>
                <w:numId w:val="57"/>
              </w:numPr>
              <w:autoSpaceDE w:val="0"/>
              <w:autoSpaceDN w:val="0"/>
              <w:adjustRightInd w:val="0"/>
              <w:spacing w:after="0" w:line="360" w:lineRule="auto"/>
              <w:rPr>
                <w:rFonts w:ascii="Arial" w:hAnsi="Arial" w:cs="Arial"/>
                <w:sz w:val="20"/>
                <w:szCs w:val="20"/>
              </w:rPr>
            </w:pPr>
            <w:r w:rsidRPr="00504FCE">
              <w:rPr>
                <w:rFonts w:ascii="Arial" w:hAnsi="Arial" w:cs="Arial"/>
                <w:sz w:val="20"/>
                <w:szCs w:val="20"/>
              </w:rPr>
              <w:t>Emisión de la primera cédula de evaluación de simulacros</w:t>
            </w:r>
          </w:p>
        </w:tc>
        <w:tc>
          <w:tcPr>
            <w:tcW w:w="1112" w:type="pct"/>
            <w:shd w:val="clear" w:color="auto" w:fill="auto"/>
          </w:tcPr>
          <w:p w14:paraId="2C0DD7FB" w14:textId="77C49C14" w:rsidR="005D66EF" w:rsidRPr="00504FCE" w:rsidRDefault="005D66EF" w:rsidP="00504FCE">
            <w:pPr>
              <w:kinsoku w:val="0"/>
              <w:overflowPunct w:val="0"/>
              <w:autoSpaceDE w:val="0"/>
              <w:autoSpaceDN w:val="0"/>
              <w:adjustRightInd w:val="0"/>
              <w:spacing w:after="0" w:line="360" w:lineRule="auto"/>
              <w:jc w:val="right"/>
              <w:rPr>
                <w:rFonts w:ascii="Arial" w:eastAsia="Times New Roman" w:hAnsi="Arial" w:cs="Arial"/>
                <w:sz w:val="20"/>
                <w:szCs w:val="20"/>
              </w:rPr>
            </w:pPr>
            <w:r w:rsidRPr="00504FCE">
              <w:rPr>
                <w:rFonts w:ascii="Arial" w:hAnsi="Arial" w:cs="Arial"/>
                <w:sz w:val="20"/>
                <w:szCs w:val="20"/>
              </w:rPr>
              <w:t>$   1,500.00</w:t>
            </w:r>
          </w:p>
        </w:tc>
      </w:tr>
      <w:tr w:rsidR="005D66EF" w:rsidRPr="00504FCE" w14:paraId="68AF8D9F" w14:textId="77777777" w:rsidTr="005D66EF">
        <w:trPr>
          <w:trHeight w:val="315"/>
        </w:trPr>
        <w:tc>
          <w:tcPr>
            <w:tcW w:w="3888" w:type="pct"/>
            <w:shd w:val="clear" w:color="auto" w:fill="auto"/>
          </w:tcPr>
          <w:p w14:paraId="71C385A3" w14:textId="5FA4B0B0" w:rsidR="005D66EF" w:rsidRPr="00504FCE" w:rsidRDefault="005D66EF" w:rsidP="00504FCE">
            <w:pPr>
              <w:widowControl w:val="0"/>
              <w:numPr>
                <w:ilvl w:val="0"/>
                <w:numId w:val="57"/>
              </w:numPr>
              <w:autoSpaceDE w:val="0"/>
              <w:autoSpaceDN w:val="0"/>
              <w:adjustRightInd w:val="0"/>
              <w:spacing w:after="0" w:line="360" w:lineRule="auto"/>
              <w:rPr>
                <w:rFonts w:ascii="Arial" w:hAnsi="Arial" w:cs="Arial"/>
                <w:sz w:val="20"/>
                <w:szCs w:val="20"/>
              </w:rPr>
            </w:pPr>
            <w:r w:rsidRPr="00504FCE">
              <w:rPr>
                <w:rFonts w:ascii="Arial" w:hAnsi="Arial" w:cs="Arial"/>
                <w:sz w:val="20"/>
                <w:szCs w:val="20"/>
              </w:rPr>
              <w:t>Dictamen del Programa Interno de Protección Civil</w:t>
            </w:r>
          </w:p>
        </w:tc>
        <w:tc>
          <w:tcPr>
            <w:tcW w:w="1112" w:type="pct"/>
            <w:shd w:val="clear" w:color="auto" w:fill="auto"/>
          </w:tcPr>
          <w:p w14:paraId="74EAA457" w14:textId="4C1B3F21" w:rsidR="005D66EF" w:rsidRPr="00504FCE" w:rsidRDefault="005D66EF" w:rsidP="00504FCE">
            <w:pPr>
              <w:kinsoku w:val="0"/>
              <w:overflowPunct w:val="0"/>
              <w:autoSpaceDE w:val="0"/>
              <w:autoSpaceDN w:val="0"/>
              <w:adjustRightInd w:val="0"/>
              <w:spacing w:after="0" w:line="360" w:lineRule="auto"/>
              <w:jc w:val="right"/>
              <w:rPr>
                <w:rFonts w:ascii="Arial" w:eastAsia="Times New Roman" w:hAnsi="Arial" w:cs="Arial"/>
                <w:sz w:val="20"/>
                <w:szCs w:val="20"/>
              </w:rPr>
            </w:pPr>
            <w:r w:rsidRPr="00504FCE">
              <w:rPr>
                <w:rFonts w:ascii="Arial" w:hAnsi="Arial" w:cs="Arial"/>
                <w:sz w:val="20"/>
                <w:szCs w:val="20"/>
              </w:rPr>
              <w:t>$   2,000.00</w:t>
            </w:r>
          </w:p>
        </w:tc>
      </w:tr>
      <w:tr w:rsidR="005D66EF" w:rsidRPr="00504FCE" w14:paraId="219C5DDC" w14:textId="77777777" w:rsidTr="005D66EF">
        <w:trPr>
          <w:trHeight w:val="315"/>
        </w:trPr>
        <w:tc>
          <w:tcPr>
            <w:tcW w:w="3888" w:type="pct"/>
            <w:shd w:val="clear" w:color="auto" w:fill="auto"/>
          </w:tcPr>
          <w:p w14:paraId="3507C7B0" w14:textId="3E9540E9" w:rsidR="005D66EF" w:rsidRPr="00504FCE" w:rsidRDefault="005D66EF" w:rsidP="00504FCE">
            <w:pPr>
              <w:widowControl w:val="0"/>
              <w:numPr>
                <w:ilvl w:val="0"/>
                <w:numId w:val="57"/>
              </w:numPr>
              <w:autoSpaceDE w:val="0"/>
              <w:autoSpaceDN w:val="0"/>
              <w:adjustRightInd w:val="0"/>
              <w:spacing w:after="0" w:line="360" w:lineRule="auto"/>
              <w:rPr>
                <w:rFonts w:ascii="Arial" w:hAnsi="Arial" w:cs="Arial"/>
                <w:sz w:val="20"/>
                <w:szCs w:val="20"/>
              </w:rPr>
            </w:pPr>
            <w:r w:rsidRPr="00504FCE">
              <w:rPr>
                <w:rFonts w:ascii="Arial" w:hAnsi="Arial" w:cs="Arial"/>
                <w:sz w:val="20"/>
                <w:szCs w:val="20"/>
              </w:rPr>
              <w:t>Visitas de inspección de protección civil (por visita)</w:t>
            </w:r>
          </w:p>
        </w:tc>
        <w:tc>
          <w:tcPr>
            <w:tcW w:w="1112" w:type="pct"/>
            <w:shd w:val="clear" w:color="auto" w:fill="auto"/>
          </w:tcPr>
          <w:p w14:paraId="06846ED4" w14:textId="4C51C41B" w:rsidR="005D66EF" w:rsidRPr="00504FCE" w:rsidRDefault="005D66EF" w:rsidP="00504FCE">
            <w:pPr>
              <w:kinsoku w:val="0"/>
              <w:overflowPunct w:val="0"/>
              <w:autoSpaceDE w:val="0"/>
              <w:autoSpaceDN w:val="0"/>
              <w:adjustRightInd w:val="0"/>
              <w:spacing w:after="0" w:line="360" w:lineRule="auto"/>
              <w:jc w:val="right"/>
              <w:rPr>
                <w:rFonts w:ascii="Arial" w:eastAsia="Times New Roman" w:hAnsi="Arial" w:cs="Arial"/>
                <w:sz w:val="20"/>
                <w:szCs w:val="20"/>
              </w:rPr>
            </w:pPr>
            <w:r w:rsidRPr="00504FCE">
              <w:rPr>
                <w:rFonts w:ascii="Arial" w:hAnsi="Arial" w:cs="Arial"/>
                <w:sz w:val="20"/>
                <w:szCs w:val="20"/>
              </w:rPr>
              <w:t>$      500.00</w:t>
            </w:r>
          </w:p>
        </w:tc>
      </w:tr>
    </w:tbl>
    <w:p w14:paraId="78702DA8" w14:textId="7E5B7A7A" w:rsidR="005D66EF" w:rsidRDefault="005D66EF" w:rsidP="00504FCE">
      <w:pPr>
        <w:widowControl w:val="0"/>
        <w:autoSpaceDE w:val="0"/>
        <w:autoSpaceDN w:val="0"/>
        <w:adjustRightInd w:val="0"/>
        <w:spacing w:after="0" w:line="360" w:lineRule="auto"/>
        <w:jc w:val="both"/>
        <w:rPr>
          <w:rFonts w:ascii="Arial" w:hAnsi="Arial" w:cs="Arial"/>
          <w:bCs/>
          <w:sz w:val="20"/>
          <w:szCs w:val="20"/>
        </w:rPr>
      </w:pPr>
    </w:p>
    <w:p w14:paraId="1676A5B1" w14:textId="2B870E98" w:rsidR="00767677" w:rsidRDefault="00767677" w:rsidP="00504FCE">
      <w:pPr>
        <w:widowControl w:val="0"/>
        <w:autoSpaceDE w:val="0"/>
        <w:autoSpaceDN w:val="0"/>
        <w:adjustRightInd w:val="0"/>
        <w:spacing w:after="0" w:line="360" w:lineRule="auto"/>
        <w:jc w:val="both"/>
        <w:rPr>
          <w:rFonts w:ascii="Arial" w:hAnsi="Arial" w:cs="Arial"/>
          <w:bCs/>
          <w:sz w:val="20"/>
          <w:szCs w:val="20"/>
        </w:rPr>
      </w:pPr>
    </w:p>
    <w:p w14:paraId="7747B601" w14:textId="2C1D3B29" w:rsidR="00767677" w:rsidRDefault="00767677" w:rsidP="00504FCE">
      <w:pPr>
        <w:widowControl w:val="0"/>
        <w:autoSpaceDE w:val="0"/>
        <w:autoSpaceDN w:val="0"/>
        <w:adjustRightInd w:val="0"/>
        <w:spacing w:after="0" w:line="360" w:lineRule="auto"/>
        <w:jc w:val="both"/>
        <w:rPr>
          <w:rFonts w:ascii="Arial" w:hAnsi="Arial" w:cs="Arial"/>
          <w:bCs/>
          <w:sz w:val="20"/>
          <w:szCs w:val="20"/>
        </w:rPr>
      </w:pPr>
    </w:p>
    <w:p w14:paraId="787351DB" w14:textId="77777777" w:rsidR="00767677" w:rsidRPr="00504FCE" w:rsidRDefault="00767677" w:rsidP="00504FCE">
      <w:pPr>
        <w:widowControl w:val="0"/>
        <w:autoSpaceDE w:val="0"/>
        <w:autoSpaceDN w:val="0"/>
        <w:adjustRightInd w:val="0"/>
        <w:spacing w:after="0" w:line="360" w:lineRule="auto"/>
        <w:jc w:val="both"/>
        <w:rPr>
          <w:rFonts w:ascii="Arial" w:hAnsi="Arial" w:cs="Arial"/>
          <w:bCs/>
          <w:sz w:val="20"/>
          <w:szCs w:val="20"/>
        </w:rPr>
      </w:pPr>
    </w:p>
    <w:p w14:paraId="63C25C65" w14:textId="51D3AE9A" w:rsidR="0044301D" w:rsidRPr="00504FCE" w:rsidRDefault="0044301D" w:rsidP="00504FCE">
      <w:pPr>
        <w:widowControl w:val="0"/>
        <w:autoSpaceDE w:val="0"/>
        <w:autoSpaceDN w:val="0"/>
        <w:adjustRightInd w:val="0"/>
        <w:spacing w:after="0" w:line="360" w:lineRule="auto"/>
        <w:jc w:val="center"/>
        <w:rPr>
          <w:rFonts w:ascii="Arial" w:hAnsi="Arial" w:cs="Arial"/>
          <w:b/>
          <w:sz w:val="20"/>
          <w:szCs w:val="20"/>
        </w:rPr>
      </w:pPr>
      <w:r w:rsidRPr="00504FCE">
        <w:rPr>
          <w:rFonts w:ascii="Arial" w:hAnsi="Arial" w:cs="Arial"/>
          <w:b/>
          <w:sz w:val="20"/>
          <w:szCs w:val="20"/>
        </w:rPr>
        <w:lastRenderedPageBreak/>
        <w:t>CAPÍTULO X</w:t>
      </w:r>
      <w:r w:rsidR="00426BA4" w:rsidRPr="00504FCE">
        <w:rPr>
          <w:rFonts w:ascii="Arial" w:hAnsi="Arial" w:cs="Arial"/>
          <w:b/>
          <w:sz w:val="20"/>
          <w:szCs w:val="20"/>
        </w:rPr>
        <w:t>I</w:t>
      </w:r>
    </w:p>
    <w:p w14:paraId="6C3EB192" w14:textId="51C5B744" w:rsidR="00684255" w:rsidRPr="00504FCE" w:rsidRDefault="00684255" w:rsidP="00504FCE">
      <w:pPr>
        <w:widowControl w:val="0"/>
        <w:autoSpaceDE w:val="0"/>
        <w:autoSpaceDN w:val="0"/>
        <w:adjustRightInd w:val="0"/>
        <w:spacing w:after="0" w:line="360" w:lineRule="auto"/>
        <w:jc w:val="center"/>
        <w:rPr>
          <w:rFonts w:ascii="Arial" w:hAnsi="Arial" w:cs="Arial"/>
          <w:b/>
          <w:sz w:val="20"/>
          <w:szCs w:val="20"/>
        </w:rPr>
      </w:pPr>
      <w:r w:rsidRPr="00504FCE">
        <w:rPr>
          <w:rFonts w:ascii="Arial" w:hAnsi="Arial" w:cs="Arial"/>
          <w:b/>
          <w:sz w:val="20"/>
          <w:szCs w:val="20"/>
        </w:rPr>
        <w:t xml:space="preserve">Derechos por </w:t>
      </w:r>
      <w:r w:rsidR="00C3247D">
        <w:rPr>
          <w:rFonts w:ascii="Arial" w:hAnsi="Arial" w:cs="Arial"/>
          <w:b/>
          <w:sz w:val="20"/>
          <w:szCs w:val="20"/>
        </w:rPr>
        <w:t xml:space="preserve">el Uso y Aprovechamiento de los Bienes del Dominio Público Municipal </w:t>
      </w:r>
    </w:p>
    <w:p w14:paraId="7B2EF423" w14:textId="77777777" w:rsidR="00F161A8" w:rsidRPr="00504FCE" w:rsidRDefault="00F161A8" w:rsidP="00504FCE">
      <w:pPr>
        <w:widowControl w:val="0"/>
        <w:autoSpaceDE w:val="0"/>
        <w:autoSpaceDN w:val="0"/>
        <w:adjustRightInd w:val="0"/>
        <w:spacing w:after="0" w:line="360" w:lineRule="auto"/>
        <w:jc w:val="center"/>
        <w:rPr>
          <w:rFonts w:ascii="Arial" w:hAnsi="Arial" w:cs="Arial"/>
          <w:b/>
          <w:sz w:val="20"/>
          <w:szCs w:val="20"/>
        </w:rPr>
      </w:pPr>
    </w:p>
    <w:p w14:paraId="3C2F2D31" w14:textId="3B08D4A6" w:rsidR="00684255" w:rsidRPr="00504FCE" w:rsidRDefault="00684255" w:rsidP="00504FCE">
      <w:pPr>
        <w:widowControl w:val="0"/>
        <w:autoSpaceDE w:val="0"/>
        <w:autoSpaceDN w:val="0"/>
        <w:adjustRightInd w:val="0"/>
        <w:spacing w:after="0" w:line="360" w:lineRule="auto"/>
        <w:jc w:val="both"/>
        <w:rPr>
          <w:rFonts w:ascii="Arial" w:hAnsi="Arial" w:cs="Arial"/>
          <w:bCs/>
          <w:sz w:val="20"/>
          <w:szCs w:val="20"/>
        </w:rPr>
      </w:pPr>
      <w:r w:rsidRPr="00504FCE">
        <w:rPr>
          <w:rFonts w:ascii="Arial" w:hAnsi="Arial" w:cs="Arial"/>
          <w:b/>
          <w:bCs/>
          <w:sz w:val="20"/>
          <w:szCs w:val="20"/>
        </w:rPr>
        <w:t xml:space="preserve">Artículo </w:t>
      </w:r>
      <w:r w:rsidR="007A6F03" w:rsidRPr="00504FCE">
        <w:rPr>
          <w:rFonts w:ascii="Arial" w:hAnsi="Arial" w:cs="Arial"/>
          <w:b/>
          <w:bCs/>
          <w:sz w:val="20"/>
          <w:szCs w:val="20"/>
        </w:rPr>
        <w:t>4</w:t>
      </w:r>
      <w:r w:rsidR="0044301D" w:rsidRPr="00504FCE">
        <w:rPr>
          <w:rFonts w:ascii="Arial" w:hAnsi="Arial" w:cs="Arial"/>
          <w:b/>
          <w:bCs/>
          <w:sz w:val="20"/>
          <w:szCs w:val="20"/>
        </w:rPr>
        <w:t>2</w:t>
      </w:r>
      <w:r w:rsidRPr="00504FCE">
        <w:rPr>
          <w:rFonts w:ascii="Arial" w:hAnsi="Arial" w:cs="Arial"/>
          <w:b/>
          <w:bCs/>
          <w:sz w:val="20"/>
          <w:szCs w:val="20"/>
        </w:rPr>
        <w:t xml:space="preserve">.- </w:t>
      </w:r>
      <w:r w:rsidRPr="00504FCE">
        <w:rPr>
          <w:rFonts w:ascii="Arial" w:hAnsi="Arial" w:cs="Arial"/>
          <w:bCs/>
          <w:sz w:val="20"/>
          <w:szCs w:val="20"/>
        </w:rPr>
        <w:t>Los derechos por servicios de mercados se causarán y pagarán de conformidad con las siguientes tarifas:</w:t>
      </w:r>
    </w:p>
    <w:p w14:paraId="7804F3BA" w14:textId="77777777" w:rsidR="005037D1" w:rsidRPr="00504FCE" w:rsidRDefault="005037D1" w:rsidP="00504FCE">
      <w:pPr>
        <w:widowControl w:val="0"/>
        <w:autoSpaceDE w:val="0"/>
        <w:autoSpaceDN w:val="0"/>
        <w:adjustRightInd w:val="0"/>
        <w:spacing w:after="0" w:line="360" w:lineRule="auto"/>
        <w:jc w:val="both"/>
        <w:rPr>
          <w:rFonts w:ascii="Arial" w:hAnsi="Arial" w:cs="Arial"/>
          <w:bCs/>
          <w:sz w:val="20"/>
          <w:szCs w:val="20"/>
        </w:rPr>
      </w:pPr>
    </w:p>
    <w:tbl>
      <w:tblPr>
        <w:tblStyle w:val="Tablaconcuadrcula"/>
        <w:tblW w:w="5000" w:type="pct"/>
        <w:tblLook w:val="04A0" w:firstRow="1" w:lastRow="0" w:firstColumn="1" w:lastColumn="0" w:noHBand="0" w:noVBand="1"/>
      </w:tblPr>
      <w:tblGrid>
        <w:gridCol w:w="6506"/>
        <w:gridCol w:w="2548"/>
      </w:tblGrid>
      <w:tr w:rsidR="00E044C7" w:rsidRPr="00504FCE" w14:paraId="246D99DD" w14:textId="77777777" w:rsidTr="003B7F7D">
        <w:trPr>
          <w:trHeight w:val="329"/>
        </w:trPr>
        <w:tc>
          <w:tcPr>
            <w:tcW w:w="3593" w:type="pct"/>
          </w:tcPr>
          <w:p w14:paraId="78E59414" w14:textId="379E5EBE" w:rsidR="00E044C7" w:rsidRPr="00504FCE" w:rsidRDefault="00E044C7" w:rsidP="00504FCE">
            <w:pPr>
              <w:widowControl w:val="0"/>
              <w:numPr>
                <w:ilvl w:val="0"/>
                <w:numId w:val="23"/>
              </w:numPr>
              <w:autoSpaceDE w:val="0"/>
              <w:autoSpaceDN w:val="0"/>
              <w:adjustRightInd w:val="0"/>
              <w:spacing w:after="0" w:line="360" w:lineRule="auto"/>
              <w:rPr>
                <w:rFonts w:ascii="Arial" w:hAnsi="Arial" w:cs="Arial"/>
                <w:bCs/>
                <w:sz w:val="20"/>
                <w:szCs w:val="20"/>
              </w:rPr>
            </w:pPr>
            <w:r w:rsidRPr="00504FCE">
              <w:rPr>
                <w:rFonts w:ascii="Arial" w:hAnsi="Arial" w:cs="Arial"/>
                <w:sz w:val="20"/>
                <w:szCs w:val="20"/>
              </w:rPr>
              <w:t>Locatarios fijos</w:t>
            </w:r>
            <w:r w:rsidR="001D7F71" w:rsidRPr="00504FCE">
              <w:rPr>
                <w:rFonts w:ascii="Arial" w:hAnsi="Arial" w:cs="Arial"/>
                <w:sz w:val="20"/>
                <w:szCs w:val="20"/>
              </w:rPr>
              <w:t xml:space="preserve"> </w:t>
            </w:r>
          </w:p>
        </w:tc>
        <w:tc>
          <w:tcPr>
            <w:tcW w:w="1407" w:type="pct"/>
          </w:tcPr>
          <w:p w14:paraId="5B7CDBC4" w14:textId="006AB042" w:rsidR="00595D2C" w:rsidRPr="00504FCE" w:rsidRDefault="00696072" w:rsidP="00504FCE">
            <w:pPr>
              <w:widowControl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r w:rsidR="00595D2C" w:rsidRPr="00504FCE">
              <w:rPr>
                <w:rFonts w:ascii="Arial" w:hAnsi="Arial" w:cs="Arial"/>
                <w:bCs/>
                <w:sz w:val="20"/>
                <w:szCs w:val="20"/>
              </w:rPr>
              <w:t xml:space="preserve">          </w:t>
            </w:r>
            <w:r w:rsidRPr="00504FCE">
              <w:rPr>
                <w:rFonts w:ascii="Arial" w:hAnsi="Arial" w:cs="Arial"/>
                <w:bCs/>
                <w:sz w:val="20"/>
                <w:szCs w:val="20"/>
              </w:rPr>
              <w:t xml:space="preserve"> 10.00 diario </w:t>
            </w:r>
          </w:p>
          <w:p w14:paraId="1A6EB6F5" w14:textId="6D4A6E78" w:rsidR="00E044C7" w:rsidRPr="00504FCE" w:rsidRDefault="00E044C7" w:rsidP="00504FCE">
            <w:pPr>
              <w:widowControl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w:t>
            </w:r>
            <w:r w:rsidR="001D7F71" w:rsidRPr="00504FCE">
              <w:rPr>
                <w:rFonts w:ascii="Arial" w:hAnsi="Arial" w:cs="Arial"/>
                <w:bCs/>
                <w:sz w:val="20"/>
                <w:szCs w:val="20"/>
              </w:rPr>
              <w:t xml:space="preserve">   </w:t>
            </w:r>
            <w:r w:rsidR="0021780D" w:rsidRPr="00504FCE">
              <w:rPr>
                <w:rFonts w:ascii="Arial" w:hAnsi="Arial" w:cs="Arial"/>
                <w:bCs/>
                <w:sz w:val="20"/>
                <w:szCs w:val="20"/>
              </w:rPr>
              <w:t>2</w:t>
            </w:r>
            <w:r w:rsidR="008C63D9" w:rsidRPr="00504FCE">
              <w:rPr>
                <w:rFonts w:ascii="Arial" w:hAnsi="Arial" w:cs="Arial"/>
                <w:bCs/>
                <w:sz w:val="20"/>
                <w:szCs w:val="20"/>
              </w:rPr>
              <w:t>5</w:t>
            </w:r>
            <w:r w:rsidR="0021780D" w:rsidRPr="00504FCE">
              <w:rPr>
                <w:rFonts w:ascii="Arial" w:hAnsi="Arial" w:cs="Arial"/>
                <w:bCs/>
                <w:sz w:val="20"/>
                <w:szCs w:val="20"/>
              </w:rPr>
              <w:t>0</w:t>
            </w:r>
            <w:r w:rsidRPr="00504FCE">
              <w:rPr>
                <w:rFonts w:ascii="Arial" w:hAnsi="Arial" w:cs="Arial"/>
                <w:bCs/>
                <w:sz w:val="20"/>
                <w:szCs w:val="20"/>
              </w:rPr>
              <w:t>.00</w:t>
            </w:r>
            <w:r w:rsidR="00BE2800" w:rsidRPr="00504FCE">
              <w:rPr>
                <w:rFonts w:ascii="Arial" w:hAnsi="Arial" w:cs="Arial"/>
                <w:bCs/>
                <w:sz w:val="20"/>
                <w:szCs w:val="20"/>
              </w:rPr>
              <w:t xml:space="preserve"> mensual</w:t>
            </w:r>
            <w:r w:rsidRPr="00504FCE">
              <w:rPr>
                <w:rFonts w:ascii="Arial" w:hAnsi="Arial" w:cs="Arial"/>
                <w:spacing w:val="-1"/>
                <w:w w:val="110"/>
                <w:sz w:val="20"/>
                <w:szCs w:val="20"/>
              </w:rPr>
              <w:t xml:space="preserve"> </w:t>
            </w:r>
          </w:p>
        </w:tc>
      </w:tr>
      <w:tr w:rsidR="00E044C7" w:rsidRPr="00504FCE" w14:paraId="5D7AAD0B" w14:textId="77777777" w:rsidTr="003B7F7D">
        <w:trPr>
          <w:trHeight w:val="329"/>
        </w:trPr>
        <w:tc>
          <w:tcPr>
            <w:tcW w:w="3593" w:type="pct"/>
          </w:tcPr>
          <w:p w14:paraId="1BB48A5B" w14:textId="51A57677" w:rsidR="00E044C7" w:rsidRPr="00504FCE" w:rsidRDefault="00E044C7" w:rsidP="00504FCE">
            <w:pPr>
              <w:widowControl w:val="0"/>
              <w:numPr>
                <w:ilvl w:val="0"/>
                <w:numId w:val="23"/>
              </w:numPr>
              <w:autoSpaceDE w:val="0"/>
              <w:autoSpaceDN w:val="0"/>
              <w:adjustRightInd w:val="0"/>
              <w:spacing w:after="0" w:line="360" w:lineRule="auto"/>
              <w:rPr>
                <w:rFonts w:ascii="Arial" w:hAnsi="Arial" w:cs="Arial"/>
                <w:bCs/>
                <w:sz w:val="20"/>
                <w:szCs w:val="20"/>
              </w:rPr>
            </w:pPr>
            <w:r w:rsidRPr="00504FCE">
              <w:rPr>
                <w:rFonts w:ascii="Arial" w:hAnsi="Arial" w:cs="Arial"/>
                <w:sz w:val="20"/>
                <w:szCs w:val="20"/>
              </w:rPr>
              <w:t>Locatarios semifijos</w:t>
            </w:r>
            <w:r w:rsidR="001D7F71" w:rsidRPr="00504FCE">
              <w:rPr>
                <w:rFonts w:ascii="Arial" w:hAnsi="Arial" w:cs="Arial"/>
                <w:sz w:val="20"/>
                <w:szCs w:val="20"/>
              </w:rPr>
              <w:t xml:space="preserve"> </w:t>
            </w:r>
          </w:p>
        </w:tc>
        <w:tc>
          <w:tcPr>
            <w:tcW w:w="1407" w:type="pct"/>
          </w:tcPr>
          <w:p w14:paraId="60155427" w14:textId="78503216" w:rsidR="00595D2C" w:rsidRPr="00504FCE" w:rsidRDefault="00E044C7" w:rsidP="00504FCE">
            <w:pPr>
              <w:widowControl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r w:rsidR="00595D2C" w:rsidRPr="00504FCE">
              <w:rPr>
                <w:rFonts w:ascii="Arial" w:hAnsi="Arial" w:cs="Arial"/>
                <w:bCs/>
                <w:sz w:val="20"/>
                <w:szCs w:val="20"/>
              </w:rPr>
              <w:t xml:space="preserve">      </w:t>
            </w:r>
            <w:r w:rsidR="001D7F71" w:rsidRPr="00504FCE">
              <w:rPr>
                <w:rFonts w:ascii="Arial" w:hAnsi="Arial" w:cs="Arial"/>
                <w:bCs/>
                <w:sz w:val="20"/>
                <w:szCs w:val="20"/>
              </w:rPr>
              <w:t xml:space="preserve">    </w:t>
            </w:r>
            <w:r w:rsidRPr="00504FCE">
              <w:rPr>
                <w:rFonts w:ascii="Arial" w:hAnsi="Arial" w:cs="Arial"/>
                <w:bCs/>
                <w:sz w:val="20"/>
                <w:szCs w:val="20"/>
              </w:rPr>
              <w:t xml:space="preserve"> </w:t>
            </w:r>
            <w:r w:rsidR="006B190A" w:rsidRPr="00504FCE">
              <w:rPr>
                <w:rFonts w:ascii="Arial" w:hAnsi="Arial" w:cs="Arial"/>
                <w:bCs/>
                <w:sz w:val="20"/>
                <w:szCs w:val="20"/>
              </w:rPr>
              <w:t>2</w:t>
            </w:r>
            <w:r w:rsidR="007E067E" w:rsidRPr="00504FCE">
              <w:rPr>
                <w:rFonts w:ascii="Arial" w:hAnsi="Arial" w:cs="Arial"/>
                <w:bCs/>
                <w:sz w:val="20"/>
                <w:szCs w:val="20"/>
              </w:rPr>
              <w:t>0</w:t>
            </w:r>
            <w:r w:rsidRPr="00504FCE">
              <w:rPr>
                <w:rFonts w:ascii="Arial" w:hAnsi="Arial" w:cs="Arial"/>
                <w:bCs/>
                <w:sz w:val="20"/>
                <w:szCs w:val="20"/>
              </w:rPr>
              <w:t>.00</w:t>
            </w:r>
            <w:r w:rsidR="006B190A" w:rsidRPr="00504FCE">
              <w:rPr>
                <w:rFonts w:ascii="Arial" w:hAnsi="Arial" w:cs="Arial"/>
                <w:bCs/>
                <w:sz w:val="20"/>
                <w:szCs w:val="20"/>
              </w:rPr>
              <w:t xml:space="preserve"> diario</w:t>
            </w:r>
          </w:p>
          <w:p w14:paraId="782C7B14" w14:textId="78636B7A" w:rsidR="00E044C7" w:rsidRPr="00504FCE" w:rsidRDefault="006B190A" w:rsidP="00504FCE">
            <w:pPr>
              <w:widowControl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r w:rsidR="00595D2C" w:rsidRPr="00504FCE">
              <w:rPr>
                <w:rFonts w:ascii="Arial" w:hAnsi="Arial" w:cs="Arial"/>
                <w:bCs/>
                <w:sz w:val="20"/>
                <w:szCs w:val="20"/>
              </w:rPr>
              <w:t xml:space="preserve">   </w:t>
            </w:r>
            <w:r w:rsidRPr="00504FCE">
              <w:rPr>
                <w:rFonts w:ascii="Arial" w:hAnsi="Arial" w:cs="Arial"/>
                <w:bCs/>
                <w:sz w:val="20"/>
                <w:szCs w:val="20"/>
              </w:rPr>
              <w:t xml:space="preserve"> 400.00 mensual</w:t>
            </w:r>
            <w:r w:rsidR="00E044C7" w:rsidRPr="00504FCE">
              <w:rPr>
                <w:rFonts w:ascii="Arial" w:hAnsi="Arial" w:cs="Arial"/>
                <w:bCs/>
                <w:sz w:val="20"/>
                <w:szCs w:val="20"/>
              </w:rPr>
              <w:t xml:space="preserve"> </w:t>
            </w:r>
          </w:p>
        </w:tc>
      </w:tr>
      <w:tr w:rsidR="00360496" w:rsidRPr="00504FCE" w14:paraId="301E7018" w14:textId="77777777" w:rsidTr="003B7F7D">
        <w:trPr>
          <w:trHeight w:val="329"/>
        </w:trPr>
        <w:tc>
          <w:tcPr>
            <w:tcW w:w="3593" w:type="pct"/>
          </w:tcPr>
          <w:p w14:paraId="464D65B9" w14:textId="77777777" w:rsidR="00360496" w:rsidRPr="00504FCE" w:rsidRDefault="00360496" w:rsidP="00504FCE">
            <w:pPr>
              <w:widowControl w:val="0"/>
              <w:numPr>
                <w:ilvl w:val="0"/>
                <w:numId w:val="23"/>
              </w:numPr>
              <w:autoSpaceDE w:val="0"/>
              <w:autoSpaceDN w:val="0"/>
              <w:adjustRightInd w:val="0"/>
              <w:spacing w:after="0" w:line="360" w:lineRule="auto"/>
              <w:rPr>
                <w:rFonts w:ascii="Arial" w:hAnsi="Arial" w:cs="Arial"/>
                <w:sz w:val="20"/>
                <w:szCs w:val="20"/>
              </w:rPr>
            </w:pPr>
            <w:r w:rsidRPr="00504FCE">
              <w:rPr>
                <w:rFonts w:ascii="Arial" w:hAnsi="Arial" w:cs="Arial"/>
                <w:bCs/>
                <w:spacing w:val="-6"/>
                <w:sz w:val="20"/>
                <w:szCs w:val="20"/>
              </w:rPr>
              <w:t>Ambulantes por persona, cuota por día hasta tres metros cuadrados</w:t>
            </w:r>
          </w:p>
        </w:tc>
        <w:tc>
          <w:tcPr>
            <w:tcW w:w="1407" w:type="pct"/>
          </w:tcPr>
          <w:p w14:paraId="2244452C" w14:textId="53E3DC1B" w:rsidR="00360496" w:rsidRPr="00504FCE" w:rsidRDefault="00360496" w:rsidP="00504FCE">
            <w:pPr>
              <w:widowControl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 </w:t>
            </w:r>
            <w:r w:rsidR="001D7F71" w:rsidRPr="00504FCE">
              <w:rPr>
                <w:rFonts w:ascii="Arial" w:hAnsi="Arial" w:cs="Arial"/>
                <w:bCs/>
                <w:sz w:val="20"/>
                <w:szCs w:val="20"/>
              </w:rPr>
              <w:t xml:space="preserve">  </w:t>
            </w:r>
            <w:r w:rsidR="00595D2C" w:rsidRPr="00504FCE">
              <w:rPr>
                <w:rFonts w:ascii="Arial" w:hAnsi="Arial" w:cs="Arial"/>
                <w:bCs/>
                <w:sz w:val="20"/>
                <w:szCs w:val="20"/>
              </w:rPr>
              <w:t xml:space="preserve">               </w:t>
            </w:r>
            <w:r w:rsidR="001D7F71" w:rsidRPr="00504FCE">
              <w:rPr>
                <w:rFonts w:ascii="Arial" w:hAnsi="Arial" w:cs="Arial"/>
                <w:bCs/>
                <w:sz w:val="20"/>
                <w:szCs w:val="20"/>
              </w:rPr>
              <w:t xml:space="preserve">   </w:t>
            </w:r>
            <w:r w:rsidR="00DE6E8E" w:rsidRPr="00504FCE">
              <w:rPr>
                <w:rFonts w:ascii="Arial" w:hAnsi="Arial" w:cs="Arial"/>
                <w:bCs/>
                <w:sz w:val="20"/>
                <w:szCs w:val="20"/>
              </w:rPr>
              <w:t>40</w:t>
            </w:r>
            <w:r w:rsidRPr="00504FCE">
              <w:rPr>
                <w:rFonts w:ascii="Arial" w:hAnsi="Arial" w:cs="Arial"/>
                <w:bCs/>
                <w:sz w:val="20"/>
                <w:szCs w:val="20"/>
              </w:rPr>
              <w:t>.00</w:t>
            </w:r>
          </w:p>
        </w:tc>
      </w:tr>
      <w:tr w:rsidR="00360496" w:rsidRPr="00504FCE" w14:paraId="1C5D4F08" w14:textId="77777777" w:rsidTr="00A93B32">
        <w:trPr>
          <w:trHeight w:val="630"/>
        </w:trPr>
        <w:tc>
          <w:tcPr>
            <w:tcW w:w="3593" w:type="pct"/>
          </w:tcPr>
          <w:p w14:paraId="1ABF0AA9" w14:textId="10B936E4" w:rsidR="00A93B32" w:rsidRPr="00504FCE" w:rsidRDefault="00360496" w:rsidP="00504FCE">
            <w:pPr>
              <w:widowControl w:val="0"/>
              <w:numPr>
                <w:ilvl w:val="0"/>
                <w:numId w:val="23"/>
              </w:numPr>
              <w:autoSpaceDE w:val="0"/>
              <w:autoSpaceDN w:val="0"/>
              <w:adjustRightInd w:val="0"/>
              <w:spacing w:after="0" w:line="360" w:lineRule="auto"/>
              <w:rPr>
                <w:rFonts w:ascii="Arial" w:hAnsi="Arial" w:cs="Arial"/>
                <w:bCs/>
                <w:spacing w:val="-6"/>
                <w:sz w:val="20"/>
                <w:szCs w:val="20"/>
              </w:rPr>
            </w:pPr>
            <w:r w:rsidRPr="00504FCE">
              <w:rPr>
                <w:rFonts w:ascii="Arial" w:hAnsi="Arial" w:cs="Arial"/>
                <w:bCs/>
                <w:spacing w:val="-6"/>
                <w:sz w:val="20"/>
                <w:szCs w:val="20"/>
              </w:rPr>
              <w:t>Derechos de piso en cualquier parte de los bienes de dominio municipal</w:t>
            </w:r>
            <w:r w:rsidR="001D7F71" w:rsidRPr="00504FCE">
              <w:rPr>
                <w:rFonts w:ascii="Arial" w:hAnsi="Arial" w:cs="Arial"/>
                <w:bCs/>
                <w:sz w:val="20"/>
                <w:szCs w:val="20"/>
              </w:rPr>
              <w:t xml:space="preserve"> (por metro lineal)</w:t>
            </w:r>
          </w:p>
        </w:tc>
        <w:tc>
          <w:tcPr>
            <w:tcW w:w="1407" w:type="pct"/>
          </w:tcPr>
          <w:p w14:paraId="480175AD" w14:textId="77777777" w:rsidR="00F86CF2" w:rsidRDefault="00360496" w:rsidP="00504FCE">
            <w:pPr>
              <w:widowControl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w:t>
            </w:r>
          </w:p>
          <w:p w14:paraId="2E08A2E1" w14:textId="7B0C40A4" w:rsidR="00360496" w:rsidRPr="00504FCE" w:rsidRDefault="00360496" w:rsidP="00504FCE">
            <w:pPr>
              <w:widowControl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r w:rsidR="001D7F71" w:rsidRPr="00504FCE">
              <w:rPr>
                <w:rFonts w:ascii="Arial" w:hAnsi="Arial" w:cs="Arial"/>
                <w:bCs/>
                <w:sz w:val="20"/>
                <w:szCs w:val="20"/>
              </w:rPr>
              <w:t xml:space="preserve">     </w:t>
            </w:r>
            <w:r w:rsidR="00595D2C" w:rsidRPr="00504FCE">
              <w:rPr>
                <w:rFonts w:ascii="Arial" w:hAnsi="Arial" w:cs="Arial"/>
                <w:bCs/>
                <w:sz w:val="20"/>
                <w:szCs w:val="20"/>
              </w:rPr>
              <w:t xml:space="preserve">               </w:t>
            </w:r>
            <w:r w:rsidRPr="00504FCE">
              <w:rPr>
                <w:rFonts w:ascii="Arial" w:hAnsi="Arial" w:cs="Arial"/>
                <w:bCs/>
                <w:sz w:val="20"/>
                <w:szCs w:val="20"/>
              </w:rPr>
              <w:t xml:space="preserve"> </w:t>
            </w:r>
            <w:r w:rsidR="00E71580" w:rsidRPr="00504FCE">
              <w:rPr>
                <w:rFonts w:ascii="Arial" w:hAnsi="Arial" w:cs="Arial"/>
                <w:bCs/>
                <w:sz w:val="20"/>
                <w:szCs w:val="20"/>
              </w:rPr>
              <w:t>30</w:t>
            </w:r>
            <w:r w:rsidRPr="00504FCE">
              <w:rPr>
                <w:rFonts w:ascii="Arial" w:hAnsi="Arial" w:cs="Arial"/>
                <w:bCs/>
                <w:sz w:val="20"/>
                <w:szCs w:val="20"/>
              </w:rPr>
              <w:t>.00</w:t>
            </w:r>
          </w:p>
        </w:tc>
      </w:tr>
      <w:tr w:rsidR="00A93B32" w:rsidRPr="00504FCE" w14:paraId="3F61248D" w14:textId="77777777" w:rsidTr="00696072">
        <w:trPr>
          <w:trHeight w:val="225"/>
        </w:trPr>
        <w:tc>
          <w:tcPr>
            <w:tcW w:w="3593" w:type="pct"/>
          </w:tcPr>
          <w:p w14:paraId="3D5925ED" w14:textId="1C40DAC2" w:rsidR="00A93B32" w:rsidRPr="00504FCE" w:rsidRDefault="00696072" w:rsidP="00504FCE">
            <w:pPr>
              <w:widowControl w:val="0"/>
              <w:numPr>
                <w:ilvl w:val="0"/>
                <w:numId w:val="23"/>
              </w:numPr>
              <w:autoSpaceDE w:val="0"/>
              <w:autoSpaceDN w:val="0"/>
              <w:adjustRightInd w:val="0"/>
              <w:spacing w:after="0" w:line="360" w:lineRule="auto"/>
              <w:rPr>
                <w:rFonts w:ascii="Arial" w:hAnsi="Arial" w:cs="Arial"/>
                <w:bCs/>
                <w:spacing w:val="-6"/>
                <w:sz w:val="20"/>
                <w:szCs w:val="20"/>
              </w:rPr>
            </w:pPr>
            <w:r w:rsidRPr="00504FCE">
              <w:rPr>
                <w:rFonts w:ascii="Arial" w:hAnsi="Arial" w:cs="Arial"/>
                <w:bCs/>
                <w:spacing w:val="-6"/>
                <w:sz w:val="20"/>
                <w:szCs w:val="20"/>
              </w:rPr>
              <w:t>Mesetas en el mercado (1 meseta)</w:t>
            </w:r>
          </w:p>
        </w:tc>
        <w:tc>
          <w:tcPr>
            <w:tcW w:w="1407" w:type="pct"/>
          </w:tcPr>
          <w:p w14:paraId="50115EE4" w14:textId="2F4CAB73" w:rsidR="00595D2C" w:rsidRPr="00504FCE" w:rsidRDefault="00696072" w:rsidP="00504FCE">
            <w:pPr>
              <w:widowControl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r w:rsidR="00595D2C" w:rsidRPr="00504FCE">
              <w:rPr>
                <w:rFonts w:ascii="Arial" w:hAnsi="Arial" w:cs="Arial"/>
                <w:bCs/>
                <w:sz w:val="20"/>
                <w:szCs w:val="20"/>
              </w:rPr>
              <w:t xml:space="preserve">            </w:t>
            </w:r>
            <w:r w:rsidRPr="00504FCE">
              <w:rPr>
                <w:rFonts w:ascii="Arial" w:hAnsi="Arial" w:cs="Arial"/>
                <w:bCs/>
                <w:sz w:val="20"/>
                <w:szCs w:val="20"/>
              </w:rPr>
              <w:t xml:space="preserve"> 2.00 diario</w:t>
            </w:r>
          </w:p>
          <w:p w14:paraId="2010CBA4" w14:textId="2B5A2BB4" w:rsidR="00A93B32" w:rsidRPr="00504FCE" w:rsidRDefault="00696072" w:rsidP="00504FCE">
            <w:pPr>
              <w:widowControl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r w:rsidR="00595D2C" w:rsidRPr="00504FCE">
              <w:rPr>
                <w:rFonts w:ascii="Arial" w:hAnsi="Arial" w:cs="Arial"/>
                <w:bCs/>
                <w:sz w:val="20"/>
                <w:szCs w:val="20"/>
              </w:rPr>
              <w:t xml:space="preserve">     </w:t>
            </w:r>
            <w:r w:rsidRPr="00504FCE">
              <w:rPr>
                <w:rFonts w:ascii="Arial" w:hAnsi="Arial" w:cs="Arial"/>
                <w:bCs/>
                <w:sz w:val="20"/>
                <w:szCs w:val="20"/>
              </w:rPr>
              <w:t xml:space="preserve"> 50.00 mensual</w:t>
            </w:r>
          </w:p>
        </w:tc>
      </w:tr>
      <w:tr w:rsidR="00696072" w:rsidRPr="00504FCE" w14:paraId="39C55BE1" w14:textId="77777777" w:rsidTr="00CC58A1">
        <w:trPr>
          <w:trHeight w:val="210"/>
        </w:trPr>
        <w:tc>
          <w:tcPr>
            <w:tcW w:w="3593" w:type="pct"/>
          </w:tcPr>
          <w:p w14:paraId="275D2853" w14:textId="5E29012E" w:rsidR="00CC58A1" w:rsidRPr="00504FCE" w:rsidRDefault="00696072" w:rsidP="00504FCE">
            <w:pPr>
              <w:widowControl w:val="0"/>
              <w:numPr>
                <w:ilvl w:val="0"/>
                <w:numId w:val="23"/>
              </w:numPr>
              <w:autoSpaceDE w:val="0"/>
              <w:autoSpaceDN w:val="0"/>
              <w:adjustRightInd w:val="0"/>
              <w:spacing w:after="0" w:line="360" w:lineRule="auto"/>
              <w:rPr>
                <w:rFonts w:ascii="Arial" w:hAnsi="Arial" w:cs="Arial"/>
                <w:bCs/>
                <w:spacing w:val="-6"/>
                <w:sz w:val="20"/>
                <w:szCs w:val="20"/>
              </w:rPr>
            </w:pPr>
            <w:r w:rsidRPr="00504FCE">
              <w:rPr>
                <w:rFonts w:ascii="Arial" w:hAnsi="Arial" w:cs="Arial"/>
                <w:bCs/>
                <w:sz w:val="20"/>
                <w:szCs w:val="20"/>
              </w:rPr>
              <w:t>Locales comerciales en el mercado</w:t>
            </w:r>
          </w:p>
        </w:tc>
        <w:tc>
          <w:tcPr>
            <w:tcW w:w="1407" w:type="pct"/>
          </w:tcPr>
          <w:p w14:paraId="0DA749F1" w14:textId="4090E664" w:rsidR="00595D2C" w:rsidRPr="00504FCE" w:rsidRDefault="00696072" w:rsidP="00504FCE">
            <w:pPr>
              <w:widowControl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w:t>
            </w:r>
            <w:r w:rsidR="00595D2C" w:rsidRPr="00504FCE">
              <w:rPr>
                <w:rFonts w:ascii="Arial" w:hAnsi="Arial" w:cs="Arial"/>
                <w:bCs/>
                <w:sz w:val="20"/>
                <w:szCs w:val="20"/>
              </w:rPr>
              <w:t xml:space="preserve">          </w:t>
            </w:r>
            <w:r w:rsidRPr="00504FCE">
              <w:rPr>
                <w:rFonts w:ascii="Arial" w:hAnsi="Arial" w:cs="Arial"/>
                <w:bCs/>
                <w:sz w:val="20"/>
                <w:szCs w:val="20"/>
              </w:rPr>
              <w:t xml:space="preserve"> 3.00 </w:t>
            </w:r>
            <w:r w:rsidR="004036FE" w:rsidRPr="00504FCE">
              <w:rPr>
                <w:rFonts w:ascii="Arial" w:hAnsi="Arial" w:cs="Arial"/>
                <w:bCs/>
                <w:sz w:val="20"/>
                <w:szCs w:val="20"/>
              </w:rPr>
              <w:t>diarios</w:t>
            </w:r>
          </w:p>
          <w:p w14:paraId="3BE0CA80" w14:textId="45796139" w:rsidR="00696072" w:rsidRPr="00504FCE" w:rsidRDefault="00696072" w:rsidP="00504FCE">
            <w:pPr>
              <w:widowControl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w:t>
            </w:r>
            <w:r w:rsidR="00595D2C" w:rsidRPr="00504FCE">
              <w:rPr>
                <w:rFonts w:ascii="Arial" w:hAnsi="Arial" w:cs="Arial"/>
                <w:bCs/>
                <w:sz w:val="20"/>
                <w:szCs w:val="20"/>
              </w:rPr>
              <w:t xml:space="preserve">     </w:t>
            </w:r>
            <w:r w:rsidRPr="00504FCE">
              <w:rPr>
                <w:rFonts w:ascii="Arial" w:hAnsi="Arial" w:cs="Arial"/>
                <w:bCs/>
                <w:sz w:val="20"/>
                <w:szCs w:val="20"/>
              </w:rPr>
              <w:t xml:space="preserve"> 80.00</w:t>
            </w:r>
            <w:r w:rsidR="00CC58A1" w:rsidRPr="00504FCE">
              <w:rPr>
                <w:rFonts w:ascii="Arial" w:hAnsi="Arial" w:cs="Arial"/>
                <w:bCs/>
                <w:sz w:val="20"/>
                <w:szCs w:val="20"/>
              </w:rPr>
              <w:t xml:space="preserve"> mensual</w:t>
            </w:r>
          </w:p>
        </w:tc>
      </w:tr>
      <w:tr w:rsidR="00CC58A1" w:rsidRPr="00504FCE" w14:paraId="2825E8DF" w14:textId="77777777" w:rsidTr="00F61930">
        <w:trPr>
          <w:trHeight w:val="300"/>
        </w:trPr>
        <w:tc>
          <w:tcPr>
            <w:tcW w:w="3593" w:type="pct"/>
          </w:tcPr>
          <w:p w14:paraId="233862C5" w14:textId="57E31FBC" w:rsidR="00F61930" w:rsidRPr="00504FCE" w:rsidRDefault="00F61930" w:rsidP="00504FCE">
            <w:pPr>
              <w:widowControl w:val="0"/>
              <w:numPr>
                <w:ilvl w:val="0"/>
                <w:numId w:val="23"/>
              </w:numPr>
              <w:autoSpaceDE w:val="0"/>
              <w:autoSpaceDN w:val="0"/>
              <w:adjustRightInd w:val="0"/>
              <w:spacing w:after="0" w:line="360" w:lineRule="auto"/>
              <w:rPr>
                <w:rFonts w:ascii="Arial" w:hAnsi="Arial" w:cs="Arial"/>
                <w:bCs/>
                <w:sz w:val="20"/>
                <w:szCs w:val="20"/>
              </w:rPr>
            </w:pPr>
            <w:r w:rsidRPr="00504FCE">
              <w:rPr>
                <w:rFonts w:ascii="Arial" w:hAnsi="Arial" w:cs="Arial"/>
                <w:bCs/>
                <w:sz w:val="20"/>
                <w:szCs w:val="20"/>
              </w:rPr>
              <w:t>Venta de ropa, zapatos, artículos del hogar, etc. (foráneos)</w:t>
            </w:r>
          </w:p>
        </w:tc>
        <w:tc>
          <w:tcPr>
            <w:tcW w:w="1407" w:type="pct"/>
          </w:tcPr>
          <w:p w14:paraId="4531F236" w14:textId="086A8593" w:rsidR="00CC58A1" w:rsidRPr="00504FCE" w:rsidRDefault="00CC58A1" w:rsidP="00504FCE">
            <w:pPr>
              <w:widowControl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w:t>
            </w:r>
            <w:r w:rsidR="00F61930" w:rsidRPr="00504FCE">
              <w:rPr>
                <w:rFonts w:ascii="Arial" w:hAnsi="Arial" w:cs="Arial"/>
                <w:bCs/>
                <w:sz w:val="20"/>
                <w:szCs w:val="20"/>
              </w:rPr>
              <w:t>$</w:t>
            </w:r>
            <w:r w:rsidRPr="00504FCE">
              <w:rPr>
                <w:rFonts w:ascii="Arial" w:hAnsi="Arial" w:cs="Arial"/>
                <w:bCs/>
                <w:sz w:val="20"/>
                <w:szCs w:val="20"/>
              </w:rPr>
              <w:t xml:space="preserve"> </w:t>
            </w:r>
            <w:r w:rsidR="00595D2C" w:rsidRPr="00504FCE">
              <w:rPr>
                <w:rFonts w:ascii="Arial" w:hAnsi="Arial" w:cs="Arial"/>
                <w:bCs/>
                <w:sz w:val="20"/>
                <w:szCs w:val="20"/>
              </w:rPr>
              <w:t xml:space="preserve">      </w:t>
            </w:r>
            <w:r w:rsidR="00F61930" w:rsidRPr="00504FCE">
              <w:rPr>
                <w:rFonts w:ascii="Arial" w:hAnsi="Arial" w:cs="Arial"/>
                <w:bCs/>
                <w:sz w:val="20"/>
                <w:szCs w:val="20"/>
              </w:rPr>
              <w:t>100.00 diarios</w:t>
            </w:r>
          </w:p>
        </w:tc>
      </w:tr>
      <w:tr w:rsidR="00F61930" w:rsidRPr="00504FCE" w14:paraId="15C57D49" w14:textId="77777777" w:rsidTr="003B7F7D">
        <w:trPr>
          <w:trHeight w:val="375"/>
        </w:trPr>
        <w:tc>
          <w:tcPr>
            <w:tcW w:w="3593" w:type="pct"/>
          </w:tcPr>
          <w:p w14:paraId="79E610FF" w14:textId="4F7F0B58" w:rsidR="00F61930" w:rsidRPr="00504FCE" w:rsidRDefault="00F61930" w:rsidP="00504FCE">
            <w:pPr>
              <w:widowControl w:val="0"/>
              <w:numPr>
                <w:ilvl w:val="0"/>
                <w:numId w:val="23"/>
              </w:numPr>
              <w:autoSpaceDE w:val="0"/>
              <w:autoSpaceDN w:val="0"/>
              <w:adjustRightInd w:val="0"/>
              <w:spacing w:after="0" w:line="360" w:lineRule="auto"/>
              <w:rPr>
                <w:rFonts w:ascii="Arial" w:hAnsi="Arial" w:cs="Arial"/>
                <w:bCs/>
                <w:sz w:val="20"/>
                <w:szCs w:val="20"/>
              </w:rPr>
            </w:pPr>
            <w:r w:rsidRPr="00504FCE">
              <w:rPr>
                <w:rFonts w:ascii="Arial" w:hAnsi="Arial" w:cs="Arial"/>
                <w:bCs/>
                <w:sz w:val="20"/>
                <w:szCs w:val="20"/>
              </w:rPr>
              <w:t>Ambulantes rodantes</w:t>
            </w:r>
          </w:p>
        </w:tc>
        <w:tc>
          <w:tcPr>
            <w:tcW w:w="1407" w:type="pct"/>
          </w:tcPr>
          <w:p w14:paraId="1A7D79EE" w14:textId="25E72BF5" w:rsidR="00595D2C" w:rsidRPr="00504FCE" w:rsidRDefault="00F61930" w:rsidP="00504FCE">
            <w:pPr>
              <w:widowControl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w:t>
            </w:r>
            <w:r w:rsidR="00595D2C" w:rsidRPr="00504FCE">
              <w:rPr>
                <w:rFonts w:ascii="Arial" w:hAnsi="Arial" w:cs="Arial"/>
                <w:bCs/>
                <w:sz w:val="20"/>
                <w:szCs w:val="20"/>
              </w:rPr>
              <w:t xml:space="preserve">        </w:t>
            </w:r>
            <w:r w:rsidRPr="00504FCE">
              <w:rPr>
                <w:rFonts w:ascii="Arial" w:hAnsi="Arial" w:cs="Arial"/>
                <w:bCs/>
                <w:sz w:val="20"/>
                <w:szCs w:val="20"/>
              </w:rPr>
              <w:t>10.00 diarios</w:t>
            </w:r>
          </w:p>
          <w:p w14:paraId="0A2703B2" w14:textId="14D2C311" w:rsidR="00F61930" w:rsidRPr="00504FCE" w:rsidRDefault="00595D2C" w:rsidP="00504FCE">
            <w:pPr>
              <w:widowControl w:val="0"/>
              <w:autoSpaceDE w:val="0"/>
              <w:autoSpaceDN w:val="0"/>
              <w:adjustRightInd w:val="0"/>
              <w:spacing w:after="0" w:line="360" w:lineRule="auto"/>
              <w:jc w:val="right"/>
              <w:rPr>
                <w:rFonts w:ascii="Arial" w:hAnsi="Arial" w:cs="Arial"/>
                <w:bCs/>
                <w:sz w:val="20"/>
                <w:szCs w:val="20"/>
              </w:rPr>
            </w:pPr>
            <w:r w:rsidRPr="00504FCE">
              <w:rPr>
                <w:rFonts w:ascii="Arial" w:hAnsi="Arial" w:cs="Arial"/>
                <w:bCs/>
                <w:sz w:val="20"/>
                <w:szCs w:val="20"/>
              </w:rPr>
              <w:t xml:space="preserve">$   </w:t>
            </w:r>
            <w:r w:rsidR="00F61930" w:rsidRPr="00504FCE">
              <w:rPr>
                <w:rFonts w:ascii="Arial" w:hAnsi="Arial" w:cs="Arial"/>
                <w:bCs/>
                <w:sz w:val="20"/>
                <w:szCs w:val="20"/>
              </w:rPr>
              <w:t xml:space="preserve"> 250.00 mensual</w:t>
            </w:r>
          </w:p>
        </w:tc>
      </w:tr>
    </w:tbl>
    <w:p w14:paraId="6A59F8F7" w14:textId="77777777" w:rsidR="00532A42" w:rsidRPr="00504FCE" w:rsidRDefault="00532A42" w:rsidP="00504FCE">
      <w:pPr>
        <w:widowControl w:val="0"/>
        <w:autoSpaceDE w:val="0"/>
        <w:autoSpaceDN w:val="0"/>
        <w:adjustRightInd w:val="0"/>
        <w:spacing w:after="0" w:line="360" w:lineRule="auto"/>
        <w:jc w:val="center"/>
        <w:rPr>
          <w:rFonts w:ascii="Arial" w:hAnsi="Arial" w:cs="Arial"/>
          <w:b/>
          <w:sz w:val="20"/>
          <w:szCs w:val="20"/>
        </w:rPr>
      </w:pPr>
    </w:p>
    <w:p w14:paraId="42ADAFB6" w14:textId="40DE3684" w:rsidR="00684255" w:rsidRPr="00504FCE" w:rsidRDefault="008C1EC2" w:rsidP="00504FCE">
      <w:pPr>
        <w:widowControl w:val="0"/>
        <w:autoSpaceDE w:val="0"/>
        <w:autoSpaceDN w:val="0"/>
        <w:adjustRightInd w:val="0"/>
        <w:spacing w:after="0" w:line="360" w:lineRule="auto"/>
        <w:jc w:val="center"/>
        <w:rPr>
          <w:rFonts w:ascii="Arial" w:hAnsi="Arial" w:cs="Arial"/>
          <w:b/>
          <w:sz w:val="20"/>
          <w:szCs w:val="20"/>
        </w:rPr>
      </w:pPr>
      <w:r w:rsidRPr="00504FCE">
        <w:rPr>
          <w:rFonts w:ascii="Arial" w:hAnsi="Arial" w:cs="Arial"/>
          <w:b/>
          <w:sz w:val="20"/>
          <w:szCs w:val="20"/>
        </w:rPr>
        <w:t>CAPÍTULO X</w:t>
      </w:r>
      <w:r w:rsidR="0044301D" w:rsidRPr="00504FCE">
        <w:rPr>
          <w:rFonts w:ascii="Arial" w:hAnsi="Arial" w:cs="Arial"/>
          <w:b/>
          <w:sz w:val="20"/>
          <w:szCs w:val="20"/>
        </w:rPr>
        <w:t>I</w:t>
      </w:r>
      <w:r w:rsidR="00426BA4" w:rsidRPr="00504FCE">
        <w:rPr>
          <w:rFonts w:ascii="Arial" w:hAnsi="Arial" w:cs="Arial"/>
          <w:b/>
          <w:sz w:val="20"/>
          <w:szCs w:val="20"/>
        </w:rPr>
        <w:t>I</w:t>
      </w:r>
    </w:p>
    <w:p w14:paraId="1C3AAFBD" w14:textId="6083AA5C" w:rsidR="00684255" w:rsidRPr="00504FCE" w:rsidRDefault="00684255" w:rsidP="00504FCE">
      <w:pPr>
        <w:widowControl w:val="0"/>
        <w:autoSpaceDE w:val="0"/>
        <w:autoSpaceDN w:val="0"/>
        <w:adjustRightInd w:val="0"/>
        <w:spacing w:after="0" w:line="360" w:lineRule="auto"/>
        <w:jc w:val="center"/>
        <w:rPr>
          <w:rFonts w:ascii="Arial" w:hAnsi="Arial" w:cs="Arial"/>
          <w:b/>
          <w:sz w:val="20"/>
          <w:szCs w:val="20"/>
        </w:rPr>
      </w:pPr>
      <w:r w:rsidRPr="00504FCE">
        <w:rPr>
          <w:rFonts w:ascii="Arial" w:hAnsi="Arial" w:cs="Arial"/>
          <w:b/>
          <w:sz w:val="20"/>
          <w:szCs w:val="20"/>
        </w:rPr>
        <w:t xml:space="preserve">Derechos por Servicios de </w:t>
      </w:r>
      <w:r w:rsidR="00BD208B" w:rsidRPr="00504FCE">
        <w:rPr>
          <w:rFonts w:ascii="Arial" w:hAnsi="Arial" w:cs="Arial"/>
          <w:b/>
          <w:sz w:val="20"/>
          <w:szCs w:val="20"/>
        </w:rPr>
        <w:t>Panteones</w:t>
      </w:r>
    </w:p>
    <w:p w14:paraId="362B7872" w14:textId="77777777" w:rsidR="00BD208B" w:rsidRPr="00504FCE" w:rsidRDefault="00BD208B" w:rsidP="00504FCE">
      <w:pPr>
        <w:widowControl w:val="0"/>
        <w:autoSpaceDE w:val="0"/>
        <w:autoSpaceDN w:val="0"/>
        <w:adjustRightInd w:val="0"/>
        <w:spacing w:after="0" w:line="360" w:lineRule="auto"/>
        <w:jc w:val="center"/>
        <w:rPr>
          <w:rFonts w:ascii="Arial" w:hAnsi="Arial" w:cs="Arial"/>
          <w:b/>
          <w:sz w:val="20"/>
          <w:szCs w:val="20"/>
        </w:rPr>
      </w:pPr>
    </w:p>
    <w:p w14:paraId="1274983D" w14:textId="1BFDA14E" w:rsidR="00684255" w:rsidRPr="00504FCE" w:rsidRDefault="00684255" w:rsidP="00504FCE">
      <w:pPr>
        <w:widowControl w:val="0"/>
        <w:autoSpaceDE w:val="0"/>
        <w:autoSpaceDN w:val="0"/>
        <w:adjustRightInd w:val="0"/>
        <w:spacing w:after="0" w:line="360" w:lineRule="auto"/>
        <w:jc w:val="both"/>
        <w:rPr>
          <w:rFonts w:ascii="Arial" w:hAnsi="Arial" w:cs="Arial"/>
          <w:sz w:val="20"/>
          <w:szCs w:val="20"/>
        </w:rPr>
      </w:pPr>
      <w:r w:rsidRPr="00504FCE">
        <w:rPr>
          <w:rFonts w:ascii="Arial" w:hAnsi="Arial" w:cs="Arial"/>
          <w:b/>
          <w:bCs/>
          <w:sz w:val="20"/>
          <w:szCs w:val="20"/>
        </w:rPr>
        <w:t xml:space="preserve">Artículo </w:t>
      </w:r>
      <w:r w:rsidR="00FB3216" w:rsidRPr="00504FCE">
        <w:rPr>
          <w:rFonts w:ascii="Arial" w:hAnsi="Arial" w:cs="Arial"/>
          <w:b/>
          <w:bCs/>
          <w:sz w:val="20"/>
          <w:szCs w:val="20"/>
        </w:rPr>
        <w:t>4</w:t>
      </w:r>
      <w:r w:rsidR="0044301D" w:rsidRPr="00504FCE">
        <w:rPr>
          <w:rFonts w:ascii="Arial" w:hAnsi="Arial" w:cs="Arial"/>
          <w:b/>
          <w:bCs/>
          <w:sz w:val="20"/>
          <w:szCs w:val="20"/>
        </w:rPr>
        <w:t>3</w:t>
      </w:r>
      <w:r w:rsidRPr="00504FCE">
        <w:rPr>
          <w:rFonts w:ascii="Arial" w:hAnsi="Arial" w:cs="Arial"/>
          <w:b/>
          <w:bCs/>
          <w:sz w:val="20"/>
          <w:szCs w:val="20"/>
        </w:rPr>
        <w:t xml:space="preserve">.- </w:t>
      </w:r>
      <w:r w:rsidRPr="00504FCE">
        <w:rPr>
          <w:rFonts w:ascii="Arial" w:hAnsi="Arial" w:cs="Arial"/>
          <w:sz w:val="20"/>
          <w:szCs w:val="20"/>
        </w:rPr>
        <w:t>Los derechos a que se refiere este capítulo, se causarán y pagarán conforme a las siguientes cuotas:</w:t>
      </w:r>
    </w:p>
    <w:p w14:paraId="1E0126F1" w14:textId="77777777" w:rsidR="00360496" w:rsidRPr="00504FCE" w:rsidRDefault="00360496" w:rsidP="00504FCE">
      <w:pPr>
        <w:widowControl w:val="0"/>
        <w:autoSpaceDE w:val="0"/>
        <w:autoSpaceDN w:val="0"/>
        <w:adjustRightInd w:val="0"/>
        <w:spacing w:after="0" w:line="360" w:lineRule="auto"/>
        <w:rPr>
          <w:rFonts w:ascii="Arial" w:hAnsi="Arial" w:cs="Arial"/>
          <w:sz w:val="20"/>
          <w:szCs w:val="20"/>
        </w:rPr>
      </w:pPr>
      <w:r w:rsidRPr="00504FCE">
        <w:rPr>
          <w:rFonts w:ascii="Arial" w:hAnsi="Arial" w:cs="Arial"/>
          <w:b/>
          <w:bCs/>
          <w:sz w:val="20"/>
          <w:szCs w:val="20"/>
        </w:rPr>
        <w:t xml:space="preserve">I.- </w:t>
      </w:r>
      <w:r w:rsidRPr="00504FCE">
        <w:rPr>
          <w:rFonts w:ascii="Arial" w:hAnsi="Arial" w:cs="Arial"/>
          <w:sz w:val="20"/>
          <w:szCs w:val="20"/>
        </w:rPr>
        <w:t>Inhumaciones en fosas y criptas</w:t>
      </w:r>
    </w:p>
    <w:tbl>
      <w:tblPr>
        <w:tblStyle w:val="Tablaconcuadrcula"/>
        <w:tblW w:w="5000" w:type="pct"/>
        <w:tblLook w:val="04A0" w:firstRow="1" w:lastRow="0" w:firstColumn="1" w:lastColumn="0" w:noHBand="0" w:noVBand="1"/>
      </w:tblPr>
      <w:tblGrid>
        <w:gridCol w:w="6620"/>
        <w:gridCol w:w="2434"/>
      </w:tblGrid>
      <w:tr w:rsidR="00360496" w:rsidRPr="00504FCE" w14:paraId="497850D8" w14:textId="77777777" w:rsidTr="00BD208B">
        <w:tc>
          <w:tcPr>
            <w:tcW w:w="3656" w:type="pct"/>
          </w:tcPr>
          <w:p w14:paraId="2D3FA9AB" w14:textId="77777777" w:rsidR="00360496" w:rsidRPr="00504FCE" w:rsidRDefault="00360496" w:rsidP="00504FCE">
            <w:pPr>
              <w:widowControl w:val="0"/>
              <w:autoSpaceDE w:val="0"/>
              <w:autoSpaceDN w:val="0"/>
              <w:adjustRightInd w:val="0"/>
              <w:spacing w:after="0" w:line="360" w:lineRule="auto"/>
              <w:rPr>
                <w:rFonts w:ascii="Arial" w:hAnsi="Arial" w:cs="Arial"/>
                <w:sz w:val="20"/>
                <w:szCs w:val="20"/>
              </w:rPr>
            </w:pPr>
            <w:r w:rsidRPr="00504FCE">
              <w:rPr>
                <w:rFonts w:ascii="Arial" w:hAnsi="Arial" w:cs="Arial"/>
                <w:b/>
                <w:bCs/>
                <w:sz w:val="20"/>
                <w:szCs w:val="20"/>
              </w:rPr>
              <w:t>ADULTOS</w:t>
            </w:r>
          </w:p>
        </w:tc>
        <w:tc>
          <w:tcPr>
            <w:tcW w:w="1344" w:type="pct"/>
          </w:tcPr>
          <w:p w14:paraId="7E5CCED9" w14:textId="77777777" w:rsidR="00360496" w:rsidRPr="00504FCE" w:rsidRDefault="00360496" w:rsidP="00504FCE">
            <w:pPr>
              <w:widowControl w:val="0"/>
              <w:autoSpaceDE w:val="0"/>
              <w:autoSpaceDN w:val="0"/>
              <w:adjustRightInd w:val="0"/>
              <w:spacing w:after="0" w:line="360" w:lineRule="auto"/>
              <w:jc w:val="both"/>
              <w:rPr>
                <w:rFonts w:ascii="Arial" w:hAnsi="Arial" w:cs="Arial"/>
                <w:sz w:val="20"/>
                <w:szCs w:val="20"/>
              </w:rPr>
            </w:pPr>
            <w:r w:rsidRPr="00504FCE">
              <w:rPr>
                <w:rFonts w:ascii="Arial" w:hAnsi="Arial" w:cs="Arial"/>
                <w:sz w:val="20"/>
                <w:szCs w:val="20"/>
              </w:rPr>
              <w:t xml:space="preserve"> </w:t>
            </w:r>
          </w:p>
        </w:tc>
      </w:tr>
      <w:tr w:rsidR="00360496" w:rsidRPr="00504FCE" w14:paraId="6ECCD916" w14:textId="77777777" w:rsidTr="00BD208B">
        <w:tc>
          <w:tcPr>
            <w:tcW w:w="3656" w:type="pct"/>
          </w:tcPr>
          <w:p w14:paraId="27C24B9B" w14:textId="77777777" w:rsidR="00360496" w:rsidRPr="00504FCE" w:rsidRDefault="00360496" w:rsidP="00504FCE">
            <w:pPr>
              <w:widowControl w:val="0"/>
              <w:numPr>
                <w:ilvl w:val="0"/>
                <w:numId w:val="24"/>
              </w:numPr>
              <w:autoSpaceDE w:val="0"/>
              <w:autoSpaceDN w:val="0"/>
              <w:adjustRightInd w:val="0"/>
              <w:spacing w:after="0" w:line="360" w:lineRule="auto"/>
              <w:jc w:val="both"/>
              <w:rPr>
                <w:rFonts w:ascii="Arial" w:hAnsi="Arial" w:cs="Arial"/>
                <w:sz w:val="20"/>
                <w:szCs w:val="20"/>
              </w:rPr>
            </w:pPr>
            <w:r w:rsidRPr="00504FCE">
              <w:rPr>
                <w:rFonts w:ascii="Arial" w:hAnsi="Arial" w:cs="Arial"/>
                <w:sz w:val="20"/>
                <w:szCs w:val="20"/>
              </w:rPr>
              <w:t>Por temporalidad de 2 años</w:t>
            </w:r>
          </w:p>
        </w:tc>
        <w:tc>
          <w:tcPr>
            <w:tcW w:w="1344" w:type="pct"/>
          </w:tcPr>
          <w:p w14:paraId="63DB4AAE" w14:textId="7FC99A8C" w:rsidR="00360496" w:rsidRPr="00504FCE" w:rsidRDefault="00360496" w:rsidP="00504FCE">
            <w:pPr>
              <w:widowControl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r w:rsidR="001D7F71" w:rsidRPr="00504FCE">
              <w:rPr>
                <w:rFonts w:ascii="Arial" w:hAnsi="Arial" w:cs="Arial"/>
                <w:sz w:val="20"/>
                <w:szCs w:val="20"/>
              </w:rPr>
              <w:t xml:space="preserve">  </w:t>
            </w:r>
            <w:r w:rsidRPr="00504FCE">
              <w:rPr>
                <w:rFonts w:ascii="Arial" w:hAnsi="Arial" w:cs="Arial"/>
                <w:sz w:val="20"/>
                <w:szCs w:val="20"/>
              </w:rPr>
              <w:t xml:space="preserve"> </w:t>
            </w:r>
            <w:r w:rsidR="001D7F71" w:rsidRPr="00504FCE">
              <w:rPr>
                <w:rFonts w:ascii="Arial" w:hAnsi="Arial" w:cs="Arial"/>
                <w:sz w:val="20"/>
                <w:szCs w:val="20"/>
              </w:rPr>
              <w:t xml:space="preserve">   </w:t>
            </w:r>
            <w:r w:rsidR="00D45C02" w:rsidRPr="00504FCE">
              <w:rPr>
                <w:rFonts w:ascii="Arial" w:hAnsi="Arial" w:cs="Arial"/>
                <w:sz w:val="20"/>
                <w:szCs w:val="20"/>
              </w:rPr>
              <w:t>6</w:t>
            </w:r>
            <w:r w:rsidRPr="00504FCE">
              <w:rPr>
                <w:rFonts w:ascii="Arial" w:hAnsi="Arial" w:cs="Arial"/>
                <w:sz w:val="20"/>
                <w:szCs w:val="20"/>
              </w:rPr>
              <w:t>00.00</w:t>
            </w:r>
          </w:p>
        </w:tc>
      </w:tr>
      <w:tr w:rsidR="00360496" w:rsidRPr="00504FCE" w14:paraId="7F986A05" w14:textId="77777777" w:rsidTr="00BD208B">
        <w:tc>
          <w:tcPr>
            <w:tcW w:w="3656" w:type="pct"/>
          </w:tcPr>
          <w:p w14:paraId="43B12611" w14:textId="77777777" w:rsidR="00360496" w:rsidRPr="00504FCE" w:rsidRDefault="00360496" w:rsidP="00504FCE">
            <w:pPr>
              <w:widowControl w:val="0"/>
              <w:numPr>
                <w:ilvl w:val="0"/>
                <w:numId w:val="24"/>
              </w:numPr>
              <w:autoSpaceDE w:val="0"/>
              <w:autoSpaceDN w:val="0"/>
              <w:adjustRightInd w:val="0"/>
              <w:spacing w:after="0" w:line="360" w:lineRule="auto"/>
              <w:jc w:val="both"/>
              <w:rPr>
                <w:rFonts w:ascii="Arial" w:hAnsi="Arial" w:cs="Arial"/>
                <w:sz w:val="20"/>
                <w:szCs w:val="20"/>
              </w:rPr>
            </w:pPr>
            <w:r w:rsidRPr="00504FCE">
              <w:rPr>
                <w:rFonts w:ascii="Arial" w:hAnsi="Arial" w:cs="Arial"/>
                <w:sz w:val="20"/>
                <w:szCs w:val="20"/>
              </w:rPr>
              <w:t>Adquirida a perpetuidad</w:t>
            </w:r>
          </w:p>
        </w:tc>
        <w:tc>
          <w:tcPr>
            <w:tcW w:w="1344" w:type="pct"/>
          </w:tcPr>
          <w:p w14:paraId="7E0E246D" w14:textId="3A606A15" w:rsidR="00360496" w:rsidRPr="00504FCE" w:rsidRDefault="00360496" w:rsidP="00504FCE">
            <w:pPr>
              <w:widowControl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 xml:space="preserve">$ </w:t>
            </w:r>
            <w:r w:rsidR="00325F60" w:rsidRPr="00504FCE">
              <w:rPr>
                <w:rFonts w:ascii="Arial" w:hAnsi="Arial" w:cs="Arial"/>
                <w:sz w:val="20"/>
                <w:szCs w:val="20"/>
              </w:rPr>
              <w:t>15</w:t>
            </w:r>
            <w:r w:rsidRPr="00504FCE">
              <w:rPr>
                <w:rFonts w:ascii="Arial" w:hAnsi="Arial" w:cs="Arial"/>
                <w:sz w:val="20"/>
                <w:szCs w:val="20"/>
              </w:rPr>
              <w:t>,</w:t>
            </w:r>
            <w:r w:rsidR="00C13BD9" w:rsidRPr="00504FCE">
              <w:rPr>
                <w:rFonts w:ascii="Arial" w:hAnsi="Arial" w:cs="Arial"/>
                <w:sz w:val="20"/>
                <w:szCs w:val="20"/>
              </w:rPr>
              <w:t>0</w:t>
            </w:r>
            <w:r w:rsidRPr="00504FCE">
              <w:rPr>
                <w:rFonts w:ascii="Arial" w:hAnsi="Arial" w:cs="Arial"/>
                <w:sz w:val="20"/>
                <w:szCs w:val="20"/>
              </w:rPr>
              <w:t>00.00</w:t>
            </w:r>
          </w:p>
        </w:tc>
      </w:tr>
      <w:tr w:rsidR="00360496" w:rsidRPr="00504FCE" w14:paraId="1D3B18DE" w14:textId="77777777" w:rsidTr="00BD208B">
        <w:tc>
          <w:tcPr>
            <w:tcW w:w="3656" w:type="pct"/>
          </w:tcPr>
          <w:p w14:paraId="15284EE9" w14:textId="77777777" w:rsidR="00360496" w:rsidRPr="00504FCE" w:rsidRDefault="00360496" w:rsidP="00504FCE">
            <w:pPr>
              <w:widowControl w:val="0"/>
              <w:numPr>
                <w:ilvl w:val="0"/>
                <w:numId w:val="24"/>
              </w:numPr>
              <w:autoSpaceDE w:val="0"/>
              <w:autoSpaceDN w:val="0"/>
              <w:adjustRightInd w:val="0"/>
              <w:spacing w:after="0" w:line="360" w:lineRule="auto"/>
              <w:jc w:val="both"/>
              <w:rPr>
                <w:rFonts w:ascii="Arial" w:hAnsi="Arial" w:cs="Arial"/>
                <w:sz w:val="20"/>
                <w:szCs w:val="20"/>
              </w:rPr>
            </w:pPr>
            <w:r w:rsidRPr="00504FCE">
              <w:rPr>
                <w:rFonts w:ascii="Arial" w:hAnsi="Arial" w:cs="Arial"/>
                <w:sz w:val="20"/>
                <w:szCs w:val="20"/>
              </w:rPr>
              <w:t>Refrendo por depósitos de restos a 1 año</w:t>
            </w:r>
          </w:p>
        </w:tc>
        <w:tc>
          <w:tcPr>
            <w:tcW w:w="1344" w:type="pct"/>
          </w:tcPr>
          <w:p w14:paraId="4667F552" w14:textId="116E818D" w:rsidR="00360496" w:rsidRPr="00504FCE" w:rsidRDefault="00360496" w:rsidP="00504FCE">
            <w:pPr>
              <w:widowControl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 xml:space="preserve">$ </w:t>
            </w:r>
            <w:r w:rsidR="001D7F71" w:rsidRPr="00504FCE">
              <w:rPr>
                <w:rFonts w:ascii="Arial" w:hAnsi="Arial" w:cs="Arial"/>
                <w:sz w:val="20"/>
                <w:szCs w:val="20"/>
              </w:rPr>
              <w:t xml:space="preserve">     </w:t>
            </w:r>
            <w:r w:rsidR="001B2046" w:rsidRPr="00504FCE">
              <w:rPr>
                <w:rFonts w:ascii="Arial" w:hAnsi="Arial" w:cs="Arial"/>
                <w:sz w:val="20"/>
                <w:szCs w:val="20"/>
              </w:rPr>
              <w:t>7</w:t>
            </w:r>
            <w:r w:rsidRPr="00504FCE">
              <w:rPr>
                <w:rFonts w:ascii="Arial" w:hAnsi="Arial" w:cs="Arial"/>
                <w:sz w:val="20"/>
                <w:szCs w:val="20"/>
              </w:rPr>
              <w:t>00.00</w:t>
            </w:r>
          </w:p>
        </w:tc>
      </w:tr>
      <w:tr w:rsidR="00C55CA7" w:rsidRPr="00504FCE" w14:paraId="53D88AE9" w14:textId="77777777" w:rsidTr="00BD208B">
        <w:tc>
          <w:tcPr>
            <w:tcW w:w="3656" w:type="pct"/>
          </w:tcPr>
          <w:p w14:paraId="7F35BA76" w14:textId="77777777" w:rsidR="00C55CA7" w:rsidRPr="00504FCE" w:rsidRDefault="00C55CA7" w:rsidP="00504FCE">
            <w:pPr>
              <w:widowControl w:val="0"/>
              <w:numPr>
                <w:ilvl w:val="0"/>
                <w:numId w:val="24"/>
              </w:numPr>
              <w:autoSpaceDE w:val="0"/>
              <w:autoSpaceDN w:val="0"/>
              <w:adjustRightInd w:val="0"/>
              <w:spacing w:after="0" w:line="360" w:lineRule="auto"/>
              <w:jc w:val="both"/>
              <w:rPr>
                <w:rFonts w:ascii="Arial" w:hAnsi="Arial" w:cs="Arial"/>
                <w:sz w:val="20"/>
                <w:szCs w:val="20"/>
              </w:rPr>
            </w:pPr>
            <w:r w:rsidRPr="00504FCE">
              <w:rPr>
                <w:rFonts w:ascii="Arial" w:hAnsi="Arial" w:cs="Arial"/>
                <w:sz w:val="20"/>
                <w:szCs w:val="20"/>
              </w:rPr>
              <w:lastRenderedPageBreak/>
              <w:t>Servicios de inhumación en secciones</w:t>
            </w:r>
          </w:p>
        </w:tc>
        <w:tc>
          <w:tcPr>
            <w:tcW w:w="1344" w:type="pct"/>
          </w:tcPr>
          <w:p w14:paraId="4B3F3B73" w14:textId="12B2DC0F" w:rsidR="00C55CA7" w:rsidRPr="00504FCE" w:rsidRDefault="00D93460" w:rsidP="00504FCE">
            <w:pPr>
              <w:widowControl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r w:rsidR="001D7F71" w:rsidRPr="00504FCE">
              <w:rPr>
                <w:rFonts w:ascii="Arial" w:hAnsi="Arial" w:cs="Arial"/>
                <w:sz w:val="20"/>
                <w:szCs w:val="20"/>
              </w:rPr>
              <w:t xml:space="preserve">     </w:t>
            </w:r>
            <w:r w:rsidRPr="00504FCE">
              <w:rPr>
                <w:rFonts w:ascii="Arial" w:hAnsi="Arial" w:cs="Arial"/>
                <w:sz w:val="20"/>
                <w:szCs w:val="20"/>
              </w:rPr>
              <w:t xml:space="preserve"> </w:t>
            </w:r>
            <w:r w:rsidR="00C107DF" w:rsidRPr="00504FCE">
              <w:rPr>
                <w:rFonts w:ascii="Arial" w:hAnsi="Arial" w:cs="Arial"/>
                <w:sz w:val="20"/>
                <w:szCs w:val="20"/>
              </w:rPr>
              <w:t>6</w:t>
            </w:r>
            <w:r w:rsidR="00C55CA7" w:rsidRPr="00504FCE">
              <w:rPr>
                <w:rFonts w:ascii="Arial" w:hAnsi="Arial" w:cs="Arial"/>
                <w:sz w:val="20"/>
                <w:szCs w:val="20"/>
              </w:rPr>
              <w:t>00.00</w:t>
            </w:r>
          </w:p>
        </w:tc>
      </w:tr>
      <w:tr w:rsidR="00C55CA7" w:rsidRPr="00504FCE" w14:paraId="6C4793B7" w14:textId="77777777" w:rsidTr="00BD208B">
        <w:tc>
          <w:tcPr>
            <w:tcW w:w="3656" w:type="pct"/>
          </w:tcPr>
          <w:p w14:paraId="3555E835" w14:textId="77777777" w:rsidR="00C55CA7" w:rsidRPr="00504FCE" w:rsidRDefault="00C55CA7" w:rsidP="00504FCE">
            <w:pPr>
              <w:widowControl w:val="0"/>
              <w:numPr>
                <w:ilvl w:val="0"/>
                <w:numId w:val="24"/>
              </w:numPr>
              <w:autoSpaceDE w:val="0"/>
              <w:autoSpaceDN w:val="0"/>
              <w:adjustRightInd w:val="0"/>
              <w:spacing w:after="0" w:line="360" w:lineRule="auto"/>
              <w:jc w:val="both"/>
              <w:rPr>
                <w:rFonts w:ascii="Arial" w:hAnsi="Arial" w:cs="Arial"/>
                <w:sz w:val="20"/>
                <w:szCs w:val="20"/>
              </w:rPr>
            </w:pPr>
            <w:r w:rsidRPr="00504FCE">
              <w:rPr>
                <w:rFonts w:ascii="Arial" w:hAnsi="Arial" w:cs="Arial"/>
                <w:sz w:val="20"/>
                <w:szCs w:val="20"/>
              </w:rPr>
              <w:t>Servicios de inhumación en fosa común</w:t>
            </w:r>
          </w:p>
        </w:tc>
        <w:tc>
          <w:tcPr>
            <w:tcW w:w="1344" w:type="pct"/>
          </w:tcPr>
          <w:p w14:paraId="3BBA11BF" w14:textId="75422EFF" w:rsidR="00C55CA7" w:rsidRPr="00504FCE" w:rsidRDefault="00C55CA7" w:rsidP="00504FCE">
            <w:pPr>
              <w:widowControl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 xml:space="preserve">$ </w:t>
            </w:r>
            <w:r w:rsidR="001D7F71" w:rsidRPr="00504FCE">
              <w:rPr>
                <w:rFonts w:ascii="Arial" w:hAnsi="Arial" w:cs="Arial"/>
                <w:sz w:val="20"/>
                <w:szCs w:val="20"/>
              </w:rPr>
              <w:t xml:space="preserve">     </w:t>
            </w:r>
            <w:r w:rsidR="00C107DF" w:rsidRPr="00504FCE">
              <w:rPr>
                <w:rFonts w:ascii="Arial" w:hAnsi="Arial" w:cs="Arial"/>
                <w:sz w:val="20"/>
                <w:szCs w:val="20"/>
              </w:rPr>
              <w:t>300</w:t>
            </w:r>
            <w:r w:rsidRPr="00504FCE">
              <w:rPr>
                <w:rFonts w:ascii="Arial" w:hAnsi="Arial" w:cs="Arial"/>
                <w:sz w:val="20"/>
                <w:szCs w:val="20"/>
              </w:rPr>
              <w:t>.00</w:t>
            </w:r>
          </w:p>
        </w:tc>
      </w:tr>
    </w:tbl>
    <w:p w14:paraId="33220316" w14:textId="77777777" w:rsidR="00022351" w:rsidRPr="00504FCE" w:rsidRDefault="00022351" w:rsidP="00504FCE">
      <w:pPr>
        <w:spacing w:after="0" w:line="360" w:lineRule="auto"/>
        <w:jc w:val="both"/>
        <w:rPr>
          <w:rFonts w:ascii="Arial" w:hAnsi="Arial" w:cs="Arial"/>
          <w:sz w:val="20"/>
          <w:szCs w:val="20"/>
        </w:rPr>
      </w:pPr>
    </w:p>
    <w:p w14:paraId="10FAD0B0" w14:textId="040446EF" w:rsidR="00360496" w:rsidRPr="00504FCE" w:rsidRDefault="00360496" w:rsidP="00504FCE">
      <w:pPr>
        <w:spacing w:after="0" w:line="360" w:lineRule="auto"/>
        <w:jc w:val="both"/>
        <w:rPr>
          <w:rFonts w:ascii="Arial" w:hAnsi="Arial" w:cs="Arial"/>
          <w:sz w:val="20"/>
          <w:szCs w:val="20"/>
        </w:rPr>
      </w:pPr>
      <w:r w:rsidRPr="00504FCE">
        <w:rPr>
          <w:rFonts w:ascii="Arial" w:hAnsi="Arial" w:cs="Arial"/>
          <w:sz w:val="20"/>
          <w:szCs w:val="20"/>
        </w:rPr>
        <w:t>En las fosas o criptas para niños, las tarifas aplicadas a cada uno de los conceptos serán el 50% d</w:t>
      </w:r>
      <w:r w:rsidR="008667EA" w:rsidRPr="00504FCE">
        <w:rPr>
          <w:rFonts w:ascii="Arial" w:hAnsi="Arial" w:cs="Arial"/>
          <w:sz w:val="20"/>
          <w:szCs w:val="20"/>
        </w:rPr>
        <w:t>e las aplicadas por los adultos, (no aplica en punto 1.b)</w:t>
      </w:r>
      <w:r w:rsidR="009E1329" w:rsidRPr="00504FCE">
        <w:rPr>
          <w:rFonts w:ascii="Arial" w:hAnsi="Arial" w:cs="Arial"/>
          <w:sz w:val="20"/>
          <w:szCs w:val="20"/>
        </w:rPr>
        <w:t>.</w:t>
      </w:r>
    </w:p>
    <w:p w14:paraId="33DAB04B" w14:textId="77777777" w:rsidR="000467F5" w:rsidRPr="00504FCE" w:rsidRDefault="000467F5" w:rsidP="00504FCE">
      <w:pPr>
        <w:spacing w:after="0" w:line="360" w:lineRule="auto"/>
        <w:jc w:val="both"/>
        <w:rPr>
          <w:rFonts w:ascii="Arial" w:hAnsi="Arial" w:cs="Arial"/>
          <w:sz w:val="20"/>
          <w:szCs w:val="20"/>
        </w:rPr>
      </w:pPr>
    </w:p>
    <w:p w14:paraId="69FB705A" w14:textId="7EFBEEAC" w:rsidR="009728EA" w:rsidRPr="00504FCE" w:rsidRDefault="009728EA" w:rsidP="00504FCE">
      <w:pPr>
        <w:spacing w:after="0" w:line="360" w:lineRule="auto"/>
        <w:jc w:val="both"/>
        <w:rPr>
          <w:rFonts w:ascii="Arial" w:hAnsi="Arial" w:cs="Arial"/>
          <w:sz w:val="20"/>
          <w:szCs w:val="20"/>
        </w:rPr>
      </w:pPr>
      <w:r w:rsidRPr="00504FCE">
        <w:rPr>
          <w:rFonts w:ascii="Arial" w:hAnsi="Arial" w:cs="Arial"/>
          <w:sz w:val="20"/>
          <w:szCs w:val="20"/>
        </w:rPr>
        <w:t>Por falta de incumplimiento a algunos de los derechos de este servicio se aplicará una multa de 5 a 10 UMAS.</w:t>
      </w:r>
    </w:p>
    <w:p w14:paraId="0124B780" w14:textId="77777777" w:rsidR="00D93460" w:rsidRPr="00504FCE" w:rsidRDefault="00D93460" w:rsidP="00504FCE">
      <w:pPr>
        <w:spacing w:after="0" w:line="36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6620"/>
        <w:gridCol w:w="2434"/>
      </w:tblGrid>
      <w:tr w:rsidR="003B7F7D" w:rsidRPr="00504FCE" w14:paraId="17D13EA1" w14:textId="77777777" w:rsidTr="003B7F7D">
        <w:tc>
          <w:tcPr>
            <w:tcW w:w="3656" w:type="pct"/>
          </w:tcPr>
          <w:p w14:paraId="78A04884" w14:textId="77777777" w:rsidR="003B7F7D" w:rsidRPr="00504FCE" w:rsidRDefault="003B7F7D" w:rsidP="00504FCE">
            <w:pPr>
              <w:widowControl w:val="0"/>
              <w:autoSpaceDE w:val="0"/>
              <w:autoSpaceDN w:val="0"/>
              <w:adjustRightInd w:val="0"/>
              <w:spacing w:after="0" w:line="360" w:lineRule="auto"/>
              <w:jc w:val="both"/>
              <w:rPr>
                <w:rFonts w:ascii="Arial" w:hAnsi="Arial" w:cs="Arial"/>
                <w:sz w:val="20"/>
                <w:szCs w:val="20"/>
              </w:rPr>
            </w:pPr>
            <w:r w:rsidRPr="00531E56">
              <w:rPr>
                <w:rFonts w:ascii="Arial" w:hAnsi="Arial" w:cs="Arial"/>
                <w:b/>
                <w:sz w:val="20"/>
                <w:szCs w:val="20"/>
              </w:rPr>
              <w:t xml:space="preserve">II.- </w:t>
            </w:r>
            <w:r w:rsidRPr="00504FCE">
              <w:rPr>
                <w:rFonts w:ascii="Arial" w:hAnsi="Arial" w:cs="Arial"/>
                <w:sz w:val="20"/>
                <w:szCs w:val="20"/>
              </w:rPr>
              <w:t>Permiso de mantenimiento o construcción de cripta o gaveta en cualquiera de las clases de los panteones municipales</w:t>
            </w:r>
          </w:p>
        </w:tc>
        <w:tc>
          <w:tcPr>
            <w:tcW w:w="1344" w:type="pct"/>
          </w:tcPr>
          <w:p w14:paraId="2018C8C5" w14:textId="77777777" w:rsidR="00F86CF2" w:rsidRDefault="00F86CF2" w:rsidP="00504FCE">
            <w:pPr>
              <w:widowControl w:val="0"/>
              <w:autoSpaceDE w:val="0"/>
              <w:autoSpaceDN w:val="0"/>
              <w:adjustRightInd w:val="0"/>
              <w:spacing w:after="0" w:line="360" w:lineRule="auto"/>
              <w:jc w:val="right"/>
              <w:rPr>
                <w:rFonts w:ascii="Arial" w:hAnsi="Arial" w:cs="Arial"/>
                <w:sz w:val="20"/>
                <w:szCs w:val="20"/>
              </w:rPr>
            </w:pPr>
          </w:p>
          <w:p w14:paraId="380AF7CD" w14:textId="5633605D" w:rsidR="003B7F7D" w:rsidRPr="00504FCE" w:rsidRDefault="003B7F7D" w:rsidP="00504FCE">
            <w:pPr>
              <w:widowControl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r w:rsidR="001D7F71" w:rsidRPr="00504FCE">
              <w:rPr>
                <w:rFonts w:ascii="Arial" w:hAnsi="Arial" w:cs="Arial"/>
                <w:sz w:val="20"/>
                <w:szCs w:val="20"/>
              </w:rPr>
              <w:t xml:space="preserve">  </w:t>
            </w:r>
            <w:r w:rsidRPr="00504FCE">
              <w:rPr>
                <w:rFonts w:ascii="Arial" w:hAnsi="Arial" w:cs="Arial"/>
                <w:sz w:val="20"/>
                <w:szCs w:val="20"/>
              </w:rPr>
              <w:t xml:space="preserve"> </w:t>
            </w:r>
            <w:r w:rsidR="00D93460" w:rsidRPr="00504FCE">
              <w:rPr>
                <w:rFonts w:ascii="Arial" w:hAnsi="Arial" w:cs="Arial"/>
                <w:sz w:val="20"/>
                <w:szCs w:val="20"/>
              </w:rPr>
              <w:t>5</w:t>
            </w:r>
            <w:r w:rsidRPr="00504FCE">
              <w:rPr>
                <w:rFonts w:ascii="Arial" w:hAnsi="Arial" w:cs="Arial"/>
                <w:sz w:val="20"/>
                <w:szCs w:val="20"/>
              </w:rPr>
              <w:t>00.00</w:t>
            </w:r>
          </w:p>
        </w:tc>
      </w:tr>
      <w:tr w:rsidR="003B7F7D" w:rsidRPr="00504FCE" w14:paraId="442CD66C" w14:textId="77777777" w:rsidTr="003B7F7D">
        <w:tc>
          <w:tcPr>
            <w:tcW w:w="3656" w:type="pct"/>
          </w:tcPr>
          <w:p w14:paraId="515C6115" w14:textId="77777777" w:rsidR="003B7F7D" w:rsidRPr="00504FCE" w:rsidRDefault="003B7F7D" w:rsidP="00504FCE">
            <w:pPr>
              <w:widowControl w:val="0"/>
              <w:autoSpaceDE w:val="0"/>
              <w:autoSpaceDN w:val="0"/>
              <w:adjustRightInd w:val="0"/>
              <w:spacing w:after="0" w:line="360" w:lineRule="auto"/>
              <w:jc w:val="both"/>
              <w:rPr>
                <w:rFonts w:ascii="Arial" w:hAnsi="Arial" w:cs="Arial"/>
                <w:sz w:val="20"/>
                <w:szCs w:val="20"/>
              </w:rPr>
            </w:pPr>
            <w:r w:rsidRPr="00531E56">
              <w:rPr>
                <w:rFonts w:ascii="Arial" w:hAnsi="Arial" w:cs="Arial"/>
                <w:b/>
                <w:sz w:val="20"/>
                <w:szCs w:val="20"/>
              </w:rPr>
              <w:t xml:space="preserve">III.- </w:t>
            </w:r>
            <w:r w:rsidRPr="00504FCE">
              <w:rPr>
                <w:rFonts w:ascii="Arial" w:hAnsi="Arial" w:cs="Arial"/>
                <w:sz w:val="20"/>
                <w:szCs w:val="20"/>
              </w:rPr>
              <w:t>Exhumación después de transcurrido el término de Ley</w:t>
            </w:r>
          </w:p>
        </w:tc>
        <w:tc>
          <w:tcPr>
            <w:tcW w:w="1344" w:type="pct"/>
          </w:tcPr>
          <w:p w14:paraId="60053E1D" w14:textId="2E22204D" w:rsidR="003B7F7D" w:rsidRPr="00504FCE" w:rsidRDefault="003B7F7D" w:rsidP="00504FCE">
            <w:pPr>
              <w:widowControl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 xml:space="preserve">$ </w:t>
            </w:r>
            <w:r w:rsidR="001D7F71" w:rsidRPr="00504FCE">
              <w:rPr>
                <w:rFonts w:ascii="Arial" w:hAnsi="Arial" w:cs="Arial"/>
                <w:sz w:val="20"/>
                <w:szCs w:val="20"/>
              </w:rPr>
              <w:t xml:space="preserve">  </w:t>
            </w:r>
            <w:r w:rsidR="00D93460" w:rsidRPr="00504FCE">
              <w:rPr>
                <w:rFonts w:ascii="Arial" w:hAnsi="Arial" w:cs="Arial"/>
                <w:sz w:val="20"/>
                <w:szCs w:val="20"/>
              </w:rPr>
              <w:t>6</w:t>
            </w:r>
            <w:r w:rsidRPr="00504FCE">
              <w:rPr>
                <w:rFonts w:ascii="Arial" w:hAnsi="Arial" w:cs="Arial"/>
                <w:sz w:val="20"/>
                <w:szCs w:val="20"/>
              </w:rPr>
              <w:t>00.00</w:t>
            </w:r>
          </w:p>
        </w:tc>
      </w:tr>
      <w:tr w:rsidR="00C55CA7" w:rsidRPr="00504FCE" w14:paraId="3CC176C9" w14:textId="77777777" w:rsidTr="003B7F7D">
        <w:tc>
          <w:tcPr>
            <w:tcW w:w="3656" w:type="pct"/>
          </w:tcPr>
          <w:p w14:paraId="072AB8B1" w14:textId="77777777" w:rsidR="00C55CA7" w:rsidRPr="00504FCE" w:rsidRDefault="00C55CA7" w:rsidP="00504FCE">
            <w:pPr>
              <w:widowControl w:val="0"/>
              <w:autoSpaceDE w:val="0"/>
              <w:autoSpaceDN w:val="0"/>
              <w:adjustRightInd w:val="0"/>
              <w:spacing w:after="0" w:line="360" w:lineRule="auto"/>
              <w:jc w:val="both"/>
              <w:rPr>
                <w:rFonts w:ascii="Arial" w:hAnsi="Arial" w:cs="Arial"/>
                <w:sz w:val="20"/>
                <w:szCs w:val="20"/>
              </w:rPr>
            </w:pPr>
            <w:r w:rsidRPr="00531E56">
              <w:rPr>
                <w:rFonts w:ascii="Arial" w:hAnsi="Arial" w:cs="Arial"/>
                <w:b/>
                <w:sz w:val="20"/>
                <w:szCs w:val="20"/>
              </w:rPr>
              <w:t xml:space="preserve">IV.- </w:t>
            </w:r>
            <w:r w:rsidRPr="00504FCE">
              <w:rPr>
                <w:rFonts w:ascii="Arial" w:hAnsi="Arial" w:cs="Arial"/>
                <w:sz w:val="20"/>
                <w:szCs w:val="20"/>
              </w:rPr>
              <w:t>Servicios de inhumación en fosa común</w:t>
            </w:r>
          </w:p>
        </w:tc>
        <w:tc>
          <w:tcPr>
            <w:tcW w:w="1344" w:type="pct"/>
          </w:tcPr>
          <w:p w14:paraId="0CFC0E68" w14:textId="5A7307C3" w:rsidR="00C55CA7" w:rsidRPr="00504FCE" w:rsidRDefault="00C55CA7" w:rsidP="00504FCE">
            <w:pPr>
              <w:widowControl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 xml:space="preserve">$ </w:t>
            </w:r>
            <w:r w:rsidR="001D7F71" w:rsidRPr="00504FCE">
              <w:rPr>
                <w:rFonts w:ascii="Arial" w:hAnsi="Arial" w:cs="Arial"/>
                <w:sz w:val="20"/>
                <w:szCs w:val="20"/>
              </w:rPr>
              <w:t xml:space="preserve">  </w:t>
            </w:r>
            <w:r w:rsidR="00D93460" w:rsidRPr="00504FCE">
              <w:rPr>
                <w:rFonts w:ascii="Arial" w:hAnsi="Arial" w:cs="Arial"/>
                <w:sz w:val="20"/>
                <w:szCs w:val="20"/>
              </w:rPr>
              <w:t>5</w:t>
            </w:r>
            <w:r w:rsidRPr="00504FCE">
              <w:rPr>
                <w:rFonts w:ascii="Arial" w:hAnsi="Arial" w:cs="Arial"/>
                <w:sz w:val="20"/>
                <w:szCs w:val="20"/>
              </w:rPr>
              <w:t>00.00</w:t>
            </w:r>
          </w:p>
        </w:tc>
      </w:tr>
      <w:tr w:rsidR="00C55CA7" w:rsidRPr="00504FCE" w14:paraId="3F60078F" w14:textId="77777777" w:rsidTr="003B7F7D">
        <w:tc>
          <w:tcPr>
            <w:tcW w:w="3656" w:type="pct"/>
          </w:tcPr>
          <w:p w14:paraId="64F6D00A" w14:textId="77777777" w:rsidR="00C55CA7" w:rsidRPr="00504FCE" w:rsidRDefault="00C55CA7" w:rsidP="00504FCE">
            <w:pPr>
              <w:widowControl w:val="0"/>
              <w:autoSpaceDE w:val="0"/>
              <w:autoSpaceDN w:val="0"/>
              <w:adjustRightInd w:val="0"/>
              <w:spacing w:after="0" w:line="360" w:lineRule="auto"/>
              <w:jc w:val="both"/>
              <w:rPr>
                <w:rFonts w:ascii="Arial" w:hAnsi="Arial" w:cs="Arial"/>
                <w:sz w:val="20"/>
                <w:szCs w:val="20"/>
              </w:rPr>
            </w:pPr>
            <w:r w:rsidRPr="00531E56">
              <w:rPr>
                <w:rFonts w:ascii="Arial" w:hAnsi="Arial" w:cs="Arial"/>
                <w:b/>
                <w:sz w:val="20"/>
                <w:szCs w:val="20"/>
              </w:rPr>
              <w:t xml:space="preserve">V.- </w:t>
            </w:r>
            <w:r w:rsidRPr="00504FCE">
              <w:rPr>
                <w:rFonts w:ascii="Arial" w:hAnsi="Arial" w:cs="Arial"/>
                <w:sz w:val="20"/>
                <w:szCs w:val="20"/>
              </w:rPr>
              <w:t>Servicio de exhumación en fosa común</w:t>
            </w:r>
          </w:p>
        </w:tc>
        <w:tc>
          <w:tcPr>
            <w:tcW w:w="1344" w:type="pct"/>
          </w:tcPr>
          <w:p w14:paraId="6B97F35C" w14:textId="62CD5FEA" w:rsidR="00C55CA7" w:rsidRPr="00504FCE" w:rsidRDefault="00C55CA7" w:rsidP="00504FCE">
            <w:pPr>
              <w:widowControl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r w:rsidR="001D7F71" w:rsidRPr="00504FCE">
              <w:rPr>
                <w:rFonts w:ascii="Arial" w:hAnsi="Arial" w:cs="Arial"/>
                <w:sz w:val="20"/>
                <w:szCs w:val="20"/>
              </w:rPr>
              <w:t xml:space="preserve">  </w:t>
            </w:r>
            <w:r w:rsidRPr="00504FCE">
              <w:rPr>
                <w:rFonts w:ascii="Arial" w:hAnsi="Arial" w:cs="Arial"/>
                <w:sz w:val="20"/>
                <w:szCs w:val="20"/>
              </w:rPr>
              <w:t xml:space="preserve"> </w:t>
            </w:r>
            <w:r w:rsidR="00D93460" w:rsidRPr="00504FCE">
              <w:rPr>
                <w:rFonts w:ascii="Arial" w:hAnsi="Arial" w:cs="Arial"/>
                <w:sz w:val="20"/>
                <w:szCs w:val="20"/>
              </w:rPr>
              <w:t>50</w:t>
            </w:r>
            <w:r w:rsidRPr="00504FCE">
              <w:rPr>
                <w:rFonts w:ascii="Arial" w:hAnsi="Arial" w:cs="Arial"/>
                <w:sz w:val="20"/>
                <w:szCs w:val="20"/>
              </w:rPr>
              <w:t>0.00</w:t>
            </w:r>
          </w:p>
        </w:tc>
      </w:tr>
      <w:tr w:rsidR="00C55CA7" w:rsidRPr="00504FCE" w14:paraId="216579F9" w14:textId="77777777" w:rsidTr="003B7F7D">
        <w:tc>
          <w:tcPr>
            <w:tcW w:w="3656" w:type="pct"/>
          </w:tcPr>
          <w:p w14:paraId="620ECB98" w14:textId="77777777" w:rsidR="00C55CA7" w:rsidRPr="00504FCE" w:rsidRDefault="00C55CA7" w:rsidP="00504FCE">
            <w:pPr>
              <w:widowControl w:val="0"/>
              <w:autoSpaceDE w:val="0"/>
              <w:autoSpaceDN w:val="0"/>
              <w:adjustRightInd w:val="0"/>
              <w:spacing w:after="0" w:line="360" w:lineRule="auto"/>
              <w:jc w:val="both"/>
              <w:rPr>
                <w:rFonts w:ascii="Arial" w:hAnsi="Arial" w:cs="Arial"/>
                <w:sz w:val="20"/>
                <w:szCs w:val="20"/>
              </w:rPr>
            </w:pPr>
            <w:r w:rsidRPr="00531E56">
              <w:rPr>
                <w:rFonts w:ascii="Arial" w:hAnsi="Arial" w:cs="Arial"/>
                <w:b/>
                <w:sz w:val="20"/>
                <w:szCs w:val="20"/>
              </w:rPr>
              <w:t>VI.-</w:t>
            </w:r>
            <w:r w:rsidRPr="00504FCE">
              <w:rPr>
                <w:rFonts w:ascii="Arial" w:hAnsi="Arial" w:cs="Arial"/>
                <w:sz w:val="20"/>
                <w:szCs w:val="20"/>
              </w:rPr>
              <w:t xml:space="preserve"> Expedición de duplicados por documentos de concesiones</w:t>
            </w:r>
          </w:p>
        </w:tc>
        <w:tc>
          <w:tcPr>
            <w:tcW w:w="1344" w:type="pct"/>
          </w:tcPr>
          <w:p w14:paraId="6CA56D78" w14:textId="2DED15E6" w:rsidR="00C55CA7" w:rsidRPr="00504FCE" w:rsidRDefault="00C55CA7" w:rsidP="00504FCE">
            <w:pPr>
              <w:widowControl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w:t>
            </w:r>
            <w:r w:rsidR="001D7F71" w:rsidRPr="00504FCE">
              <w:rPr>
                <w:rFonts w:ascii="Arial" w:hAnsi="Arial" w:cs="Arial"/>
                <w:sz w:val="20"/>
                <w:szCs w:val="20"/>
              </w:rPr>
              <w:t xml:space="preserve">  </w:t>
            </w:r>
            <w:r w:rsidRPr="00504FCE">
              <w:rPr>
                <w:rFonts w:ascii="Arial" w:hAnsi="Arial" w:cs="Arial"/>
                <w:sz w:val="20"/>
                <w:szCs w:val="20"/>
              </w:rPr>
              <w:t xml:space="preserve"> </w:t>
            </w:r>
            <w:r w:rsidR="00D93460" w:rsidRPr="00504FCE">
              <w:rPr>
                <w:rFonts w:ascii="Arial" w:hAnsi="Arial" w:cs="Arial"/>
                <w:sz w:val="20"/>
                <w:szCs w:val="20"/>
              </w:rPr>
              <w:t>3</w:t>
            </w:r>
            <w:r w:rsidRPr="00504FCE">
              <w:rPr>
                <w:rFonts w:ascii="Arial" w:hAnsi="Arial" w:cs="Arial"/>
                <w:sz w:val="20"/>
                <w:szCs w:val="20"/>
              </w:rPr>
              <w:t>50.00</w:t>
            </w:r>
          </w:p>
        </w:tc>
      </w:tr>
      <w:tr w:rsidR="00C55CA7" w:rsidRPr="00504FCE" w14:paraId="5F1AC4E2" w14:textId="77777777" w:rsidTr="003B7F7D">
        <w:tc>
          <w:tcPr>
            <w:tcW w:w="3656" w:type="pct"/>
          </w:tcPr>
          <w:p w14:paraId="4D051628" w14:textId="77777777" w:rsidR="00C55CA7" w:rsidRPr="00504FCE" w:rsidRDefault="00C55CA7" w:rsidP="00504FCE">
            <w:pPr>
              <w:widowControl w:val="0"/>
              <w:autoSpaceDE w:val="0"/>
              <w:autoSpaceDN w:val="0"/>
              <w:adjustRightInd w:val="0"/>
              <w:spacing w:after="0" w:line="360" w:lineRule="auto"/>
              <w:jc w:val="both"/>
              <w:rPr>
                <w:rFonts w:ascii="Arial" w:hAnsi="Arial" w:cs="Arial"/>
                <w:sz w:val="20"/>
                <w:szCs w:val="20"/>
              </w:rPr>
            </w:pPr>
            <w:r w:rsidRPr="00531E56">
              <w:rPr>
                <w:rFonts w:ascii="Arial" w:hAnsi="Arial" w:cs="Arial"/>
                <w:b/>
                <w:sz w:val="20"/>
                <w:szCs w:val="20"/>
              </w:rPr>
              <w:t>VII.-</w:t>
            </w:r>
            <w:r w:rsidRPr="00504FCE">
              <w:rPr>
                <w:rFonts w:ascii="Arial" w:hAnsi="Arial" w:cs="Arial"/>
                <w:sz w:val="20"/>
                <w:szCs w:val="20"/>
              </w:rPr>
              <w:t xml:space="preserve"> Servicios de inhumación de resto a nicho o bóveda</w:t>
            </w:r>
          </w:p>
        </w:tc>
        <w:tc>
          <w:tcPr>
            <w:tcW w:w="1344" w:type="pct"/>
          </w:tcPr>
          <w:p w14:paraId="572FC80F" w14:textId="425AF0FD" w:rsidR="00C55CA7" w:rsidRPr="00504FCE" w:rsidRDefault="00C55CA7" w:rsidP="00504FCE">
            <w:pPr>
              <w:widowControl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 xml:space="preserve">$ </w:t>
            </w:r>
            <w:r w:rsidR="001D7F71" w:rsidRPr="00504FCE">
              <w:rPr>
                <w:rFonts w:ascii="Arial" w:hAnsi="Arial" w:cs="Arial"/>
                <w:sz w:val="20"/>
                <w:szCs w:val="20"/>
              </w:rPr>
              <w:t xml:space="preserve">  </w:t>
            </w:r>
            <w:r w:rsidR="00D93460" w:rsidRPr="00504FCE">
              <w:rPr>
                <w:rFonts w:ascii="Arial" w:hAnsi="Arial" w:cs="Arial"/>
                <w:sz w:val="20"/>
                <w:szCs w:val="20"/>
              </w:rPr>
              <w:t>4</w:t>
            </w:r>
            <w:r w:rsidRPr="00504FCE">
              <w:rPr>
                <w:rFonts w:ascii="Arial" w:hAnsi="Arial" w:cs="Arial"/>
                <w:sz w:val="20"/>
                <w:szCs w:val="20"/>
              </w:rPr>
              <w:t>00.00</w:t>
            </w:r>
          </w:p>
        </w:tc>
      </w:tr>
      <w:tr w:rsidR="00C55CA7" w:rsidRPr="00504FCE" w14:paraId="7F01DBC6" w14:textId="77777777" w:rsidTr="003B7F7D">
        <w:tc>
          <w:tcPr>
            <w:tcW w:w="3656" w:type="pct"/>
          </w:tcPr>
          <w:p w14:paraId="20FFFF59" w14:textId="77777777" w:rsidR="00C55CA7" w:rsidRPr="00504FCE" w:rsidRDefault="00C55CA7" w:rsidP="00504FCE">
            <w:pPr>
              <w:widowControl w:val="0"/>
              <w:autoSpaceDE w:val="0"/>
              <w:autoSpaceDN w:val="0"/>
              <w:adjustRightInd w:val="0"/>
              <w:spacing w:after="0" w:line="360" w:lineRule="auto"/>
              <w:jc w:val="both"/>
              <w:rPr>
                <w:rFonts w:ascii="Arial" w:hAnsi="Arial" w:cs="Arial"/>
                <w:sz w:val="20"/>
                <w:szCs w:val="20"/>
              </w:rPr>
            </w:pPr>
            <w:r w:rsidRPr="00531E56">
              <w:rPr>
                <w:rFonts w:ascii="Arial" w:hAnsi="Arial" w:cs="Arial"/>
                <w:b/>
                <w:sz w:val="20"/>
                <w:szCs w:val="20"/>
              </w:rPr>
              <w:t>VIII.-</w:t>
            </w:r>
            <w:r w:rsidRPr="00504FCE">
              <w:rPr>
                <w:rFonts w:ascii="Arial" w:hAnsi="Arial" w:cs="Arial"/>
                <w:sz w:val="20"/>
                <w:szCs w:val="20"/>
              </w:rPr>
              <w:t xml:space="preserve"> Servicio de inhumación de restos a fosa común</w:t>
            </w:r>
          </w:p>
        </w:tc>
        <w:tc>
          <w:tcPr>
            <w:tcW w:w="1344" w:type="pct"/>
          </w:tcPr>
          <w:p w14:paraId="17F3CCBB" w14:textId="4F09821D" w:rsidR="00C55CA7" w:rsidRPr="00504FCE" w:rsidRDefault="00D93460" w:rsidP="00504FCE">
            <w:pPr>
              <w:widowControl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 xml:space="preserve">$ </w:t>
            </w:r>
            <w:r w:rsidR="001D7F71" w:rsidRPr="00504FCE">
              <w:rPr>
                <w:rFonts w:ascii="Arial" w:hAnsi="Arial" w:cs="Arial"/>
                <w:sz w:val="20"/>
                <w:szCs w:val="20"/>
              </w:rPr>
              <w:t xml:space="preserve">  </w:t>
            </w:r>
            <w:r w:rsidRPr="00504FCE">
              <w:rPr>
                <w:rFonts w:ascii="Arial" w:hAnsi="Arial" w:cs="Arial"/>
                <w:sz w:val="20"/>
                <w:szCs w:val="20"/>
              </w:rPr>
              <w:t>4</w:t>
            </w:r>
            <w:r w:rsidR="00C55CA7" w:rsidRPr="00504FCE">
              <w:rPr>
                <w:rFonts w:ascii="Arial" w:hAnsi="Arial" w:cs="Arial"/>
                <w:sz w:val="20"/>
                <w:szCs w:val="20"/>
              </w:rPr>
              <w:t>50.00</w:t>
            </w:r>
          </w:p>
        </w:tc>
      </w:tr>
      <w:tr w:rsidR="00C55CA7" w:rsidRPr="00504FCE" w14:paraId="29D4EFC2" w14:textId="77777777" w:rsidTr="003B7F7D">
        <w:tc>
          <w:tcPr>
            <w:tcW w:w="3656" w:type="pct"/>
          </w:tcPr>
          <w:p w14:paraId="055943D4" w14:textId="77777777" w:rsidR="00C55CA7" w:rsidRPr="00504FCE" w:rsidRDefault="00C55CA7" w:rsidP="00504FCE">
            <w:pPr>
              <w:widowControl w:val="0"/>
              <w:autoSpaceDE w:val="0"/>
              <w:autoSpaceDN w:val="0"/>
              <w:adjustRightInd w:val="0"/>
              <w:spacing w:after="0" w:line="360" w:lineRule="auto"/>
              <w:jc w:val="both"/>
              <w:rPr>
                <w:rFonts w:ascii="Arial" w:hAnsi="Arial" w:cs="Arial"/>
                <w:sz w:val="20"/>
                <w:szCs w:val="20"/>
              </w:rPr>
            </w:pPr>
            <w:r w:rsidRPr="00531E56">
              <w:rPr>
                <w:rFonts w:ascii="Arial" w:hAnsi="Arial" w:cs="Arial"/>
                <w:b/>
                <w:sz w:val="20"/>
                <w:szCs w:val="20"/>
              </w:rPr>
              <w:t xml:space="preserve">IX.- </w:t>
            </w:r>
            <w:r w:rsidRPr="00504FCE">
              <w:rPr>
                <w:rFonts w:ascii="Arial" w:hAnsi="Arial" w:cs="Arial"/>
                <w:sz w:val="20"/>
                <w:szCs w:val="20"/>
              </w:rPr>
              <w:t>Renta de espacios para osarios</w:t>
            </w:r>
          </w:p>
        </w:tc>
        <w:tc>
          <w:tcPr>
            <w:tcW w:w="1344" w:type="pct"/>
          </w:tcPr>
          <w:p w14:paraId="4C8BCA19" w14:textId="12E08664" w:rsidR="00C55CA7" w:rsidRPr="00504FCE" w:rsidRDefault="00564112" w:rsidP="00504FCE">
            <w:pPr>
              <w:widowControl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 xml:space="preserve">$ </w:t>
            </w:r>
            <w:r w:rsidR="001D7F71" w:rsidRPr="00504FCE">
              <w:rPr>
                <w:rFonts w:ascii="Arial" w:hAnsi="Arial" w:cs="Arial"/>
                <w:sz w:val="20"/>
                <w:szCs w:val="20"/>
              </w:rPr>
              <w:t xml:space="preserve">  </w:t>
            </w:r>
            <w:r w:rsidRPr="00504FCE">
              <w:rPr>
                <w:rFonts w:ascii="Arial" w:hAnsi="Arial" w:cs="Arial"/>
                <w:sz w:val="20"/>
                <w:szCs w:val="20"/>
              </w:rPr>
              <w:t>700.00</w:t>
            </w:r>
          </w:p>
        </w:tc>
      </w:tr>
    </w:tbl>
    <w:p w14:paraId="340E00E5" w14:textId="77777777" w:rsidR="005A398F" w:rsidRPr="00504FCE" w:rsidRDefault="005A398F" w:rsidP="00504FCE">
      <w:pPr>
        <w:widowControl w:val="0"/>
        <w:autoSpaceDE w:val="0"/>
        <w:autoSpaceDN w:val="0"/>
        <w:adjustRightInd w:val="0"/>
        <w:spacing w:after="0" w:line="360" w:lineRule="auto"/>
        <w:jc w:val="center"/>
        <w:rPr>
          <w:rFonts w:ascii="Arial" w:hAnsi="Arial" w:cs="Arial"/>
          <w:b/>
          <w:sz w:val="20"/>
          <w:szCs w:val="20"/>
        </w:rPr>
      </w:pPr>
    </w:p>
    <w:p w14:paraId="68FEB4AC" w14:textId="36E246AA" w:rsidR="00684255" w:rsidRPr="00504FCE" w:rsidRDefault="00684255" w:rsidP="00504FCE">
      <w:pPr>
        <w:widowControl w:val="0"/>
        <w:autoSpaceDE w:val="0"/>
        <w:autoSpaceDN w:val="0"/>
        <w:adjustRightInd w:val="0"/>
        <w:spacing w:after="0" w:line="360" w:lineRule="auto"/>
        <w:jc w:val="center"/>
        <w:rPr>
          <w:rFonts w:ascii="Arial" w:hAnsi="Arial" w:cs="Arial"/>
          <w:b/>
          <w:sz w:val="20"/>
          <w:szCs w:val="20"/>
        </w:rPr>
      </w:pPr>
      <w:r w:rsidRPr="00504FCE">
        <w:rPr>
          <w:rFonts w:ascii="Arial" w:hAnsi="Arial" w:cs="Arial"/>
          <w:b/>
          <w:sz w:val="20"/>
          <w:szCs w:val="20"/>
        </w:rPr>
        <w:t xml:space="preserve">CAPÍTULO </w:t>
      </w:r>
      <w:r w:rsidR="00D00F5E" w:rsidRPr="00504FCE">
        <w:rPr>
          <w:rFonts w:ascii="Arial" w:hAnsi="Arial" w:cs="Arial"/>
          <w:b/>
          <w:sz w:val="20"/>
          <w:szCs w:val="20"/>
        </w:rPr>
        <w:t>X</w:t>
      </w:r>
      <w:r w:rsidR="005A398F" w:rsidRPr="00504FCE">
        <w:rPr>
          <w:rFonts w:ascii="Arial" w:hAnsi="Arial" w:cs="Arial"/>
          <w:b/>
          <w:sz w:val="20"/>
          <w:szCs w:val="20"/>
        </w:rPr>
        <w:t>I</w:t>
      </w:r>
      <w:r w:rsidR="0044301D" w:rsidRPr="00504FCE">
        <w:rPr>
          <w:rFonts w:ascii="Arial" w:hAnsi="Arial" w:cs="Arial"/>
          <w:b/>
          <w:sz w:val="20"/>
          <w:szCs w:val="20"/>
        </w:rPr>
        <w:t>I</w:t>
      </w:r>
      <w:r w:rsidR="00426BA4" w:rsidRPr="00504FCE">
        <w:rPr>
          <w:rFonts w:ascii="Arial" w:hAnsi="Arial" w:cs="Arial"/>
          <w:b/>
          <w:sz w:val="20"/>
          <w:szCs w:val="20"/>
        </w:rPr>
        <w:t>I</w:t>
      </w:r>
    </w:p>
    <w:p w14:paraId="0E662A77" w14:textId="7CF31034" w:rsidR="00684255" w:rsidRPr="00504FCE" w:rsidRDefault="00684255" w:rsidP="00504FCE">
      <w:pPr>
        <w:widowControl w:val="0"/>
        <w:autoSpaceDE w:val="0"/>
        <w:autoSpaceDN w:val="0"/>
        <w:adjustRightInd w:val="0"/>
        <w:spacing w:after="0" w:line="360" w:lineRule="auto"/>
        <w:jc w:val="center"/>
        <w:rPr>
          <w:rFonts w:ascii="Arial" w:hAnsi="Arial" w:cs="Arial"/>
          <w:b/>
          <w:sz w:val="20"/>
          <w:szCs w:val="20"/>
        </w:rPr>
      </w:pPr>
      <w:r w:rsidRPr="00504FCE">
        <w:rPr>
          <w:rFonts w:ascii="Arial" w:hAnsi="Arial" w:cs="Arial"/>
          <w:b/>
          <w:sz w:val="20"/>
          <w:szCs w:val="20"/>
        </w:rPr>
        <w:t xml:space="preserve">Derechos por Servicios de la Unidad de </w:t>
      </w:r>
      <w:r w:rsidR="00341836">
        <w:rPr>
          <w:rFonts w:ascii="Arial" w:hAnsi="Arial" w:cs="Arial"/>
          <w:b/>
          <w:sz w:val="20"/>
          <w:szCs w:val="20"/>
        </w:rPr>
        <w:t>Transparencia</w:t>
      </w:r>
    </w:p>
    <w:p w14:paraId="26078AF1" w14:textId="77777777" w:rsidR="005A398F" w:rsidRPr="00504FCE" w:rsidRDefault="005A398F" w:rsidP="00504FCE">
      <w:pPr>
        <w:widowControl w:val="0"/>
        <w:autoSpaceDE w:val="0"/>
        <w:autoSpaceDN w:val="0"/>
        <w:adjustRightInd w:val="0"/>
        <w:spacing w:after="0" w:line="360" w:lineRule="auto"/>
        <w:jc w:val="center"/>
        <w:rPr>
          <w:rFonts w:ascii="Arial" w:hAnsi="Arial" w:cs="Arial"/>
          <w:b/>
          <w:sz w:val="20"/>
          <w:szCs w:val="20"/>
        </w:rPr>
      </w:pPr>
    </w:p>
    <w:p w14:paraId="0077D400" w14:textId="6D833D29" w:rsidR="00684255" w:rsidRPr="00504FCE" w:rsidRDefault="00684255" w:rsidP="00504FCE">
      <w:pPr>
        <w:widowControl w:val="0"/>
        <w:autoSpaceDE w:val="0"/>
        <w:autoSpaceDN w:val="0"/>
        <w:adjustRightInd w:val="0"/>
        <w:spacing w:after="0" w:line="360" w:lineRule="auto"/>
        <w:jc w:val="both"/>
        <w:rPr>
          <w:rFonts w:ascii="Arial" w:hAnsi="Arial" w:cs="Arial"/>
          <w:sz w:val="20"/>
          <w:szCs w:val="20"/>
        </w:rPr>
      </w:pPr>
      <w:r w:rsidRPr="00504FCE">
        <w:rPr>
          <w:rFonts w:ascii="Arial" w:hAnsi="Arial" w:cs="Arial"/>
          <w:b/>
          <w:bCs/>
          <w:sz w:val="20"/>
          <w:szCs w:val="20"/>
        </w:rPr>
        <w:t xml:space="preserve">Artículo </w:t>
      </w:r>
      <w:r w:rsidR="003B7F7D" w:rsidRPr="00504FCE">
        <w:rPr>
          <w:rFonts w:ascii="Arial" w:hAnsi="Arial" w:cs="Arial"/>
          <w:b/>
          <w:bCs/>
          <w:sz w:val="20"/>
          <w:szCs w:val="20"/>
        </w:rPr>
        <w:t>4</w:t>
      </w:r>
      <w:r w:rsidR="0044301D" w:rsidRPr="00504FCE">
        <w:rPr>
          <w:rFonts w:ascii="Arial" w:hAnsi="Arial" w:cs="Arial"/>
          <w:b/>
          <w:bCs/>
          <w:sz w:val="20"/>
          <w:szCs w:val="20"/>
        </w:rPr>
        <w:t>4</w:t>
      </w:r>
      <w:r w:rsidRPr="00504FCE">
        <w:rPr>
          <w:rFonts w:ascii="Arial" w:hAnsi="Arial" w:cs="Arial"/>
          <w:b/>
          <w:bCs/>
          <w:sz w:val="20"/>
          <w:szCs w:val="20"/>
        </w:rPr>
        <w:t xml:space="preserve">.- </w:t>
      </w:r>
      <w:r w:rsidRPr="00504FCE">
        <w:rPr>
          <w:rFonts w:ascii="Arial" w:hAnsi="Arial" w:cs="Arial"/>
          <w:sz w:val="20"/>
          <w:szCs w:val="20"/>
        </w:rPr>
        <w:t xml:space="preserve">Los derechos a que se refiere este capítulo se pagarán </w:t>
      </w:r>
      <w:r w:rsidR="00373752" w:rsidRPr="00504FCE">
        <w:rPr>
          <w:rFonts w:ascii="Arial" w:hAnsi="Arial" w:cs="Arial"/>
          <w:sz w:val="20"/>
          <w:szCs w:val="20"/>
        </w:rPr>
        <w:t>de conformidad</w:t>
      </w:r>
      <w:r w:rsidRPr="00504FCE">
        <w:rPr>
          <w:rFonts w:ascii="Arial" w:hAnsi="Arial" w:cs="Arial"/>
          <w:sz w:val="20"/>
          <w:szCs w:val="20"/>
        </w:rPr>
        <w:t xml:space="preserve"> con las siguientes cuotas:</w:t>
      </w:r>
    </w:p>
    <w:p w14:paraId="779213B8" w14:textId="77777777" w:rsidR="005435D2" w:rsidRPr="00504FCE" w:rsidRDefault="005435D2" w:rsidP="00504FCE">
      <w:pPr>
        <w:widowControl w:val="0"/>
        <w:autoSpaceDE w:val="0"/>
        <w:autoSpaceDN w:val="0"/>
        <w:adjustRightInd w:val="0"/>
        <w:spacing w:after="0" w:line="36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6620"/>
        <w:gridCol w:w="2434"/>
      </w:tblGrid>
      <w:tr w:rsidR="003B7F7D" w:rsidRPr="00504FCE" w14:paraId="17077DC8" w14:textId="77777777" w:rsidTr="007A6F03">
        <w:tc>
          <w:tcPr>
            <w:tcW w:w="3656" w:type="pct"/>
          </w:tcPr>
          <w:p w14:paraId="100CC365" w14:textId="77777777" w:rsidR="003B7F7D" w:rsidRPr="00504FCE" w:rsidRDefault="003B7F7D" w:rsidP="00504FCE">
            <w:pPr>
              <w:widowControl w:val="0"/>
              <w:autoSpaceDE w:val="0"/>
              <w:autoSpaceDN w:val="0"/>
              <w:adjustRightInd w:val="0"/>
              <w:spacing w:after="0" w:line="360" w:lineRule="auto"/>
              <w:rPr>
                <w:rFonts w:ascii="Arial" w:hAnsi="Arial" w:cs="Arial"/>
                <w:sz w:val="20"/>
                <w:szCs w:val="20"/>
              </w:rPr>
            </w:pPr>
            <w:r w:rsidRPr="00531E56">
              <w:rPr>
                <w:rFonts w:ascii="Arial" w:hAnsi="Arial" w:cs="Arial"/>
                <w:b/>
                <w:bCs/>
                <w:sz w:val="20"/>
                <w:szCs w:val="20"/>
              </w:rPr>
              <w:t xml:space="preserve">l.- </w:t>
            </w:r>
            <w:r w:rsidRPr="00504FCE">
              <w:rPr>
                <w:rFonts w:ascii="Arial" w:hAnsi="Arial" w:cs="Arial"/>
                <w:sz w:val="20"/>
                <w:szCs w:val="20"/>
              </w:rPr>
              <w:t>Por copia de simple</w:t>
            </w:r>
          </w:p>
        </w:tc>
        <w:tc>
          <w:tcPr>
            <w:tcW w:w="1344" w:type="pct"/>
          </w:tcPr>
          <w:p w14:paraId="54B0A06E" w14:textId="1CA14FFA" w:rsidR="003B7F7D" w:rsidRPr="00504FCE" w:rsidRDefault="003B7F7D" w:rsidP="00504FCE">
            <w:pPr>
              <w:widowControl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 xml:space="preserve"> $ </w:t>
            </w:r>
            <w:r w:rsidR="001D7F71" w:rsidRPr="00504FCE">
              <w:rPr>
                <w:rFonts w:ascii="Arial" w:hAnsi="Arial" w:cs="Arial"/>
                <w:sz w:val="20"/>
                <w:szCs w:val="20"/>
              </w:rPr>
              <w:t xml:space="preserve">     </w:t>
            </w:r>
            <w:r w:rsidR="003B064D" w:rsidRPr="00504FCE">
              <w:rPr>
                <w:rFonts w:ascii="Arial" w:hAnsi="Arial" w:cs="Arial"/>
                <w:sz w:val="20"/>
                <w:szCs w:val="20"/>
              </w:rPr>
              <w:t>1</w:t>
            </w:r>
            <w:r w:rsidRPr="00504FCE">
              <w:rPr>
                <w:rFonts w:ascii="Arial" w:hAnsi="Arial" w:cs="Arial"/>
                <w:sz w:val="20"/>
                <w:szCs w:val="20"/>
              </w:rPr>
              <w:t>.00</w:t>
            </w:r>
          </w:p>
        </w:tc>
      </w:tr>
      <w:tr w:rsidR="003B7F7D" w:rsidRPr="00504FCE" w14:paraId="396DD941" w14:textId="77777777" w:rsidTr="007A6F03">
        <w:tc>
          <w:tcPr>
            <w:tcW w:w="3656" w:type="pct"/>
          </w:tcPr>
          <w:p w14:paraId="15712D56" w14:textId="77777777" w:rsidR="003B7F7D" w:rsidRPr="00504FCE" w:rsidRDefault="003B7F7D" w:rsidP="00504FCE">
            <w:pPr>
              <w:widowControl w:val="0"/>
              <w:autoSpaceDE w:val="0"/>
              <w:autoSpaceDN w:val="0"/>
              <w:adjustRightInd w:val="0"/>
              <w:spacing w:after="0" w:line="360" w:lineRule="auto"/>
              <w:rPr>
                <w:rFonts w:ascii="Arial" w:hAnsi="Arial" w:cs="Arial"/>
                <w:sz w:val="20"/>
                <w:szCs w:val="20"/>
              </w:rPr>
            </w:pPr>
            <w:r w:rsidRPr="00531E56">
              <w:rPr>
                <w:rFonts w:ascii="Arial" w:hAnsi="Arial" w:cs="Arial"/>
                <w:b/>
                <w:bCs/>
                <w:sz w:val="20"/>
                <w:szCs w:val="20"/>
              </w:rPr>
              <w:t xml:space="preserve">ll.- </w:t>
            </w:r>
            <w:r w:rsidRPr="00504FCE">
              <w:rPr>
                <w:rFonts w:ascii="Arial" w:hAnsi="Arial" w:cs="Arial"/>
                <w:sz w:val="20"/>
                <w:szCs w:val="20"/>
              </w:rPr>
              <w:t>Por copia certificada</w:t>
            </w:r>
          </w:p>
        </w:tc>
        <w:tc>
          <w:tcPr>
            <w:tcW w:w="1344" w:type="pct"/>
          </w:tcPr>
          <w:p w14:paraId="31E50141" w14:textId="3F34F46B" w:rsidR="003B7F7D" w:rsidRPr="00504FCE" w:rsidRDefault="003B7F7D" w:rsidP="00504FCE">
            <w:pPr>
              <w:widowControl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 xml:space="preserve">$ </w:t>
            </w:r>
            <w:r w:rsidR="001D7F71" w:rsidRPr="00504FCE">
              <w:rPr>
                <w:rFonts w:ascii="Arial" w:hAnsi="Arial" w:cs="Arial"/>
                <w:sz w:val="20"/>
                <w:szCs w:val="20"/>
              </w:rPr>
              <w:t xml:space="preserve">     </w:t>
            </w:r>
            <w:r w:rsidR="003B064D" w:rsidRPr="00504FCE">
              <w:rPr>
                <w:rFonts w:ascii="Arial" w:hAnsi="Arial" w:cs="Arial"/>
                <w:sz w:val="20"/>
                <w:szCs w:val="20"/>
              </w:rPr>
              <w:t>3</w:t>
            </w:r>
            <w:r w:rsidRPr="00504FCE">
              <w:rPr>
                <w:rFonts w:ascii="Arial" w:hAnsi="Arial" w:cs="Arial"/>
                <w:sz w:val="20"/>
                <w:szCs w:val="20"/>
              </w:rPr>
              <w:t>.00</w:t>
            </w:r>
          </w:p>
        </w:tc>
      </w:tr>
      <w:tr w:rsidR="003B7F7D" w:rsidRPr="00504FCE" w14:paraId="1AB3E844" w14:textId="77777777" w:rsidTr="007A6F03">
        <w:tc>
          <w:tcPr>
            <w:tcW w:w="3656" w:type="pct"/>
          </w:tcPr>
          <w:p w14:paraId="463466C2" w14:textId="77777777" w:rsidR="003B7F7D" w:rsidRPr="00504FCE" w:rsidRDefault="003B7F7D" w:rsidP="00504FCE">
            <w:pPr>
              <w:widowControl w:val="0"/>
              <w:autoSpaceDE w:val="0"/>
              <w:autoSpaceDN w:val="0"/>
              <w:adjustRightInd w:val="0"/>
              <w:spacing w:after="0" w:line="360" w:lineRule="auto"/>
              <w:rPr>
                <w:rFonts w:ascii="Arial" w:hAnsi="Arial" w:cs="Arial"/>
                <w:bCs/>
                <w:sz w:val="20"/>
                <w:szCs w:val="20"/>
              </w:rPr>
            </w:pPr>
            <w:r w:rsidRPr="00531E56">
              <w:rPr>
                <w:rFonts w:ascii="Arial" w:hAnsi="Arial" w:cs="Arial"/>
                <w:b/>
                <w:bCs/>
                <w:sz w:val="20"/>
                <w:szCs w:val="20"/>
              </w:rPr>
              <w:t xml:space="preserve">lll.- </w:t>
            </w:r>
            <w:r w:rsidRPr="00504FCE">
              <w:rPr>
                <w:rFonts w:ascii="Arial" w:hAnsi="Arial" w:cs="Arial"/>
                <w:sz w:val="20"/>
                <w:szCs w:val="20"/>
              </w:rPr>
              <w:t>Por información en discos magnéticos y discos compactos</w:t>
            </w:r>
          </w:p>
        </w:tc>
        <w:tc>
          <w:tcPr>
            <w:tcW w:w="1344" w:type="pct"/>
          </w:tcPr>
          <w:p w14:paraId="6356F9A4" w14:textId="288644EB" w:rsidR="003B7F7D" w:rsidRPr="00504FCE" w:rsidRDefault="003B7F7D" w:rsidP="00504FCE">
            <w:pPr>
              <w:widowControl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 xml:space="preserve">$ </w:t>
            </w:r>
            <w:r w:rsidR="001D7F71" w:rsidRPr="00504FCE">
              <w:rPr>
                <w:rFonts w:ascii="Arial" w:hAnsi="Arial" w:cs="Arial"/>
                <w:sz w:val="20"/>
                <w:szCs w:val="20"/>
              </w:rPr>
              <w:t xml:space="preserve">   </w:t>
            </w:r>
            <w:r w:rsidR="003B064D" w:rsidRPr="00504FCE">
              <w:rPr>
                <w:rFonts w:ascii="Arial" w:hAnsi="Arial" w:cs="Arial"/>
                <w:sz w:val="20"/>
                <w:szCs w:val="20"/>
              </w:rPr>
              <w:t>10</w:t>
            </w:r>
            <w:r w:rsidRPr="00504FCE">
              <w:rPr>
                <w:rFonts w:ascii="Arial" w:hAnsi="Arial" w:cs="Arial"/>
                <w:sz w:val="20"/>
                <w:szCs w:val="20"/>
              </w:rPr>
              <w:t>.00</w:t>
            </w:r>
          </w:p>
        </w:tc>
      </w:tr>
      <w:tr w:rsidR="003B7F7D" w:rsidRPr="00504FCE" w14:paraId="0805AF83" w14:textId="77777777" w:rsidTr="007A6F03">
        <w:tc>
          <w:tcPr>
            <w:tcW w:w="3656" w:type="pct"/>
          </w:tcPr>
          <w:p w14:paraId="02E22A76" w14:textId="77777777" w:rsidR="003B7F7D" w:rsidRPr="00504FCE" w:rsidRDefault="003B7F7D" w:rsidP="00504FCE">
            <w:pPr>
              <w:widowControl w:val="0"/>
              <w:autoSpaceDE w:val="0"/>
              <w:autoSpaceDN w:val="0"/>
              <w:adjustRightInd w:val="0"/>
              <w:spacing w:after="0" w:line="360" w:lineRule="auto"/>
              <w:rPr>
                <w:rFonts w:ascii="Arial" w:hAnsi="Arial" w:cs="Arial"/>
                <w:bCs/>
                <w:sz w:val="20"/>
                <w:szCs w:val="20"/>
              </w:rPr>
            </w:pPr>
            <w:r w:rsidRPr="00531E56">
              <w:rPr>
                <w:rFonts w:ascii="Arial" w:hAnsi="Arial" w:cs="Arial"/>
                <w:b/>
                <w:bCs/>
                <w:sz w:val="20"/>
                <w:szCs w:val="20"/>
              </w:rPr>
              <w:t xml:space="preserve">lV.- </w:t>
            </w:r>
            <w:r w:rsidRPr="00504FCE">
              <w:rPr>
                <w:rFonts w:ascii="Arial" w:hAnsi="Arial" w:cs="Arial"/>
                <w:sz w:val="20"/>
                <w:szCs w:val="20"/>
              </w:rPr>
              <w:t>Por información en discos en formato DVD</w:t>
            </w:r>
          </w:p>
        </w:tc>
        <w:tc>
          <w:tcPr>
            <w:tcW w:w="1344" w:type="pct"/>
          </w:tcPr>
          <w:p w14:paraId="3983955C" w14:textId="2D57020E" w:rsidR="003B7F7D" w:rsidRPr="00504FCE" w:rsidRDefault="003B7F7D" w:rsidP="00504FCE">
            <w:pPr>
              <w:widowControl w:val="0"/>
              <w:autoSpaceDE w:val="0"/>
              <w:autoSpaceDN w:val="0"/>
              <w:adjustRightInd w:val="0"/>
              <w:spacing w:after="0" w:line="360" w:lineRule="auto"/>
              <w:jc w:val="right"/>
              <w:rPr>
                <w:rFonts w:ascii="Arial" w:hAnsi="Arial" w:cs="Arial"/>
                <w:sz w:val="20"/>
                <w:szCs w:val="20"/>
              </w:rPr>
            </w:pPr>
            <w:r w:rsidRPr="00504FCE">
              <w:rPr>
                <w:rFonts w:ascii="Arial" w:hAnsi="Arial" w:cs="Arial"/>
                <w:sz w:val="20"/>
                <w:szCs w:val="20"/>
              </w:rPr>
              <w:t xml:space="preserve">$ </w:t>
            </w:r>
            <w:r w:rsidR="001D7F71" w:rsidRPr="00504FCE">
              <w:rPr>
                <w:rFonts w:ascii="Arial" w:hAnsi="Arial" w:cs="Arial"/>
                <w:sz w:val="20"/>
                <w:szCs w:val="20"/>
              </w:rPr>
              <w:t xml:space="preserve">   </w:t>
            </w:r>
            <w:r w:rsidR="003B064D" w:rsidRPr="00504FCE">
              <w:rPr>
                <w:rFonts w:ascii="Arial" w:hAnsi="Arial" w:cs="Arial"/>
                <w:sz w:val="20"/>
                <w:szCs w:val="20"/>
              </w:rPr>
              <w:t>10</w:t>
            </w:r>
            <w:r w:rsidRPr="00504FCE">
              <w:rPr>
                <w:rFonts w:ascii="Arial" w:hAnsi="Arial" w:cs="Arial"/>
                <w:sz w:val="20"/>
                <w:szCs w:val="20"/>
              </w:rPr>
              <w:t>.00</w:t>
            </w:r>
          </w:p>
        </w:tc>
      </w:tr>
    </w:tbl>
    <w:p w14:paraId="7B5DBB74" w14:textId="77777777" w:rsidR="00AE2423" w:rsidRDefault="00AE2423" w:rsidP="00504FCE">
      <w:pPr>
        <w:widowControl w:val="0"/>
        <w:autoSpaceDE w:val="0"/>
        <w:autoSpaceDN w:val="0"/>
        <w:adjustRightInd w:val="0"/>
        <w:spacing w:after="0" w:line="360" w:lineRule="auto"/>
        <w:jc w:val="center"/>
        <w:rPr>
          <w:rFonts w:ascii="Arial" w:hAnsi="Arial" w:cs="Arial"/>
          <w:b/>
          <w:sz w:val="20"/>
          <w:szCs w:val="20"/>
        </w:rPr>
      </w:pPr>
    </w:p>
    <w:p w14:paraId="358A9C7A" w14:textId="77777777" w:rsidR="0084720B" w:rsidRDefault="0084720B" w:rsidP="0084720B">
      <w:pPr>
        <w:jc w:val="right"/>
        <w:rPr>
          <w:rFonts w:ascii="Times New Roman" w:hAnsi="Times New Roman"/>
          <w:color w:val="215868" w:themeColor="accent5" w:themeShade="80"/>
          <w:sz w:val="18"/>
        </w:rPr>
      </w:pPr>
      <w:r>
        <w:rPr>
          <w:rFonts w:ascii="Times New Roman" w:hAnsi="Times New Roman"/>
          <w:color w:val="FF0000"/>
          <w:sz w:val="18"/>
        </w:rPr>
        <w:t xml:space="preserve">Nota: </w:t>
      </w:r>
      <w:r>
        <w:rPr>
          <w:rFonts w:ascii="Times New Roman" w:hAnsi="Times New Roman"/>
          <w:i/>
          <w:color w:val="215868" w:themeColor="accent5" w:themeShade="80"/>
          <w:sz w:val="18"/>
        </w:rPr>
        <w:t>Este artículo fue declarado inválido en sesión de fecha 23/08/2021 del Pleno de la Suprema Corte de Justicia de la Nación, mediante la Acción de Inconstitucionalidad 25/2021.</w:t>
      </w:r>
    </w:p>
    <w:p w14:paraId="5D2AEAD6" w14:textId="13ED6611" w:rsidR="00684255" w:rsidRPr="00504FCE" w:rsidRDefault="00D00F5E" w:rsidP="00504FCE">
      <w:pPr>
        <w:widowControl w:val="0"/>
        <w:autoSpaceDE w:val="0"/>
        <w:autoSpaceDN w:val="0"/>
        <w:adjustRightInd w:val="0"/>
        <w:spacing w:after="0" w:line="360" w:lineRule="auto"/>
        <w:jc w:val="center"/>
        <w:rPr>
          <w:rFonts w:ascii="Arial" w:hAnsi="Arial" w:cs="Arial"/>
          <w:b/>
          <w:sz w:val="20"/>
          <w:szCs w:val="20"/>
        </w:rPr>
      </w:pPr>
      <w:r w:rsidRPr="00504FCE">
        <w:rPr>
          <w:rFonts w:ascii="Arial" w:hAnsi="Arial" w:cs="Arial"/>
          <w:b/>
          <w:sz w:val="20"/>
          <w:szCs w:val="20"/>
        </w:rPr>
        <w:lastRenderedPageBreak/>
        <w:t xml:space="preserve">CAPÍTULO </w:t>
      </w:r>
      <w:r w:rsidR="00684255" w:rsidRPr="00504FCE">
        <w:rPr>
          <w:rFonts w:ascii="Arial" w:hAnsi="Arial" w:cs="Arial"/>
          <w:b/>
          <w:sz w:val="20"/>
          <w:szCs w:val="20"/>
        </w:rPr>
        <w:t>X</w:t>
      </w:r>
      <w:r w:rsidRPr="00504FCE">
        <w:rPr>
          <w:rFonts w:ascii="Arial" w:hAnsi="Arial" w:cs="Arial"/>
          <w:b/>
          <w:sz w:val="20"/>
          <w:szCs w:val="20"/>
        </w:rPr>
        <w:t>I</w:t>
      </w:r>
      <w:r w:rsidR="00426BA4" w:rsidRPr="00504FCE">
        <w:rPr>
          <w:rFonts w:ascii="Arial" w:hAnsi="Arial" w:cs="Arial"/>
          <w:b/>
          <w:sz w:val="20"/>
          <w:szCs w:val="20"/>
        </w:rPr>
        <w:t>V</w:t>
      </w:r>
    </w:p>
    <w:p w14:paraId="52800110" w14:textId="6478E8E5" w:rsidR="00684255" w:rsidRPr="00504FCE" w:rsidRDefault="00684255" w:rsidP="00504FCE">
      <w:pPr>
        <w:widowControl w:val="0"/>
        <w:autoSpaceDE w:val="0"/>
        <w:autoSpaceDN w:val="0"/>
        <w:adjustRightInd w:val="0"/>
        <w:spacing w:after="0" w:line="360" w:lineRule="auto"/>
        <w:jc w:val="center"/>
        <w:rPr>
          <w:rFonts w:ascii="Arial" w:hAnsi="Arial" w:cs="Arial"/>
          <w:b/>
          <w:bCs/>
          <w:sz w:val="20"/>
          <w:szCs w:val="20"/>
        </w:rPr>
      </w:pPr>
      <w:r w:rsidRPr="00504FCE">
        <w:rPr>
          <w:rFonts w:ascii="Arial" w:hAnsi="Arial" w:cs="Arial"/>
          <w:b/>
          <w:sz w:val="20"/>
          <w:szCs w:val="20"/>
        </w:rPr>
        <w:t>Derechos por Servicio de</w:t>
      </w:r>
      <w:r w:rsidRPr="00504FCE">
        <w:rPr>
          <w:rFonts w:ascii="Arial" w:hAnsi="Arial" w:cs="Arial"/>
          <w:b/>
          <w:bCs/>
          <w:sz w:val="20"/>
          <w:szCs w:val="20"/>
        </w:rPr>
        <w:t xml:space="preserve"> Alumbrado Público</w:t>
      </w:r>
    </w:p>
    <w:p w14:paraId="0D8B8CCF" w14:textId="77777777" w:rsidR="00AE2423" w:rsidRPr="00504FCE" w:rsidRDefault="00AE2423" w:rsidP="00504FCE">
      <w:pPr>
        <w:widowControl w:val="0"/>
        <w:autoSpaceDE w:val="0"/>
        <w:autoSpaceDN w:val="0"/>
        <w:adjustRightInd w:val="0"/>
        <w:spacing w:after="0" w:line="360" w:lineRule="auto"/>
        <w:jc w:val="center"/>
        <w:rPr>
          <w:rFonts w:ascii="Arial" w:hAnsi="Arial" w:cs="Arial"/>
          <w:sz w:val="20"/>
          <w:szCs w:val="20"/>
        </w:rPr>
      </w:pPr>
    </w:p>
    <w:p w14:paraId="13B59D2E" w14:textId="27DC91C4" w:rsidR="00684255" w:rsidRPr="00504FCE" w:rsidRDefault="00684255" w:rsidP="00504FCE">
      <w:pPr>
        <w:widowControl w:val="0"/>
        <w:autoSpaceDE w:val="0"/>
        <w:autoSpaceDN w:val="0"/>
        <w:adjustRightInd w:val="0"/>
        <w:spacing w:after="0" w:line="360" w:lineRule="auto"/>
        <w:jc w:val="both"/>
        <w:rPr>
          <w:rFonts w:ascii="Arial" w:hAnsi="Arial" w:cs="Arial"/>
          <w:sz w:val="20"/>
          <w:szCs w:val="20"/>
        </w:rPr>
      </w:pPr>
      <w:r w:rsidRPr="00504FCE">
        <w:rPr>
          <w:rFonts w:ascii="Arial" w:hAnsi="Arial" w:cs="Arial"/>
          <w:b/>
          <w:bCs/>
          <w:sz w:val="20"/>
          <w:szCs w:val="20"/>
        </w:rPr>
        <w:t xml:space="preserve">Artículo </w:t>
      </w:r>
      <w:r w:rsidR="00A23035" w:rsidRPr="00504FCE">
        <w:rPr>
          <w:rFonts w:ascii="Arial" w:hAnsi="Arial" w:cs="Arial"/>
          <w:b/>
          <w:bCs/>
          <w:sz w:val="20"/>
          <w:szCs w:val="20"/>
        </w:rPr>
        <w:t>4</w:t>
      </w:r>
      <w:r w:rsidR="0044301D" w:rsidRPr="00504FCE">
        <w:rPr>
          <w:rFonts w:ascii="Arial" w:hAnsi="Arial" w:cs="Arial"/>
          <w:b/>
          <w:bCs/>
          <w:sz w:val="20"/>
          <w:szCs w:val="20"/>
        </w:rPr>
        <w:t>5</w:t>
      </w:r>
      <w:r w:rsidRPr="00504FCE">
        <w:rPr>
          <w:rFonts w:ascii="Arial" w:hAnsi="Arial" w:cs="Arial"/>
          <w:b/>
          <w:bCs/>
          <w:sz w:val="20"/>
          <w:szCs w:val="20"/>
        </w:rPr>
        <w:t xml:space="preserve">.- </w:t>
      </w:r>
      <w:r w:rsidRPr="00504FCE">
        <w:rPr>
          <w:rFonts w:ascii="Arial" w:hAnsi="Arial" w:cs="Arial"/>
          <w:sz w:val="20"/>
          <w:szCs w:val="20"/>
        </w:rPr>
        <w:t xml:space="preserve">El derecho por el servicio de alumbrado público será el que resulte de aplicar la tarifa que se describe en la </w:t>
      </w:r>
      <w:r w:rsidR="003F3F11" w:rsidRPr="00504FCE">
        <w:rPr>
          <w:rFonts w:ascii="Arial" w:hAnsi="Arial" w:cs="Arial"/>
          <w:sz w:val="20"/>
          <w:szCs w:val="20"/>
        </w:rPr>
        <w:t xml:space="preserve">Ley de Hacienda para el Municipio de </w:t>
      </w:r>
      <w:r w:rsidR="00BE6F10" w:rsidRPr="00504FCE">
        <w:rPr>
          <w:rFonts w:ascii="Arial" w:hAnsi="Arial" w:cs="Arial"/>
          <w:sz w:val="20"/>
          <w:szCs w:val="20"/>
        </w:rPr>
        <w:t>Peto</w:t>
      </w:r>
      <w:r w:rsidRPr="00504FCE">
        <w:rPr>
          <w:rFonts w:ascii="Arial" w:hAnsi="Arial" w:cs="Arial"/>
          <w:sz w:val="20"/>
          <w:szCs w:val="20"/>
        </w:rPr>
        <w:t>.</w:t>
      </w:r>
    </w:p>
    <w:p w14:paraId="0BEED548" w14:textId="77777777" w:rsidR="00AE2423" w:rsidRPr="00504FCE" w:rsidRDefault="00AE2423" w:rsidP="00504FCE">
      <w:pPr>
        <w:widowControl w:val="0"/>
        <w:autoSpaceDE w:val="0"/>
        <w:autoSpaceDN w:val="0"/>
        <w:adjustRightInd w:val="0"/>
        <w:spacing w:after="0" w:line="360" w:lineRule="auto"/>
        <w:jc w:val="both"/>
        <w:rPr>
          <w:rFonts w:ascii="Arial" w:hAnsi="Arial" w:cs="Arial"/>
          <w:sz w:val="20"/>
          <w:szCs w:val="20"/>
        </w:rPr>
      </w:pPr>
    </w:p>
    <w:p w14:paraId="395BA36F" w14:textId="222BBD48" w:rsidR="00684255" w:rsidRPr="00504FCE" w:rsidRDefault="00684255" w:rsidP="00504FCE">
      <w:pPr>
        <w:widowControl w:val="0"/>
        <w:autoSpaceDE w:val="0"/>
        <w:autoSpaceDN w:val="0"/>
        <w:adjustRightInd w:val="0"/>
        <w:spacing w:after="0" w:line="360" w:lineRule="auto"/>
        <w:jc w:val="center"/>
        <w:rPr>
          <w:rFonts w:ascii="Arial" w:hAnsi="Arial" w:cs="Arial"/>
          <w:b/>
          <w:sz w:val="20"/>
          <w:szCs w:val="20"/>
        </w:rPr>
      </w:pPr>
      <w:r w:rsidRPr="00504FCE">
        <w:rPr>
          <w:rFonts w:ascii="Arial" w:hAnsi="Arial" w:cs="Arial"/>
          <w:b/>
          <w:sz w:val="20"/>
          <w:szCs w:val="20"/>
        </w:rPr>
        <w:t xml:space="preserve">CAPÍTULO </w:t>
      </w:r>
      <w:r w:rsidR="0044301D" w:rsidRPr="00504FCE">
        <w:rPr>
          <w:rFonts w:ascii="Arial" w:hAnsi="Arial" w:cs="Arial"/>
          <w:b/>
          <w:sz w:val="20"/>
          <w:szCs w:val="20"/>
        </w:rPr>
        <w:t>XV</w:t>
      </w:r>
    </w:p>
    <w:p w14:paraId="0B99BC3C" w14:textId="4262861E" w:rsidR="00684255" w:rsidRPr="00504FCE" w:rsidRDefault="00684255" w:rsidP="00504FCE">
      <w:pPr>
        <w:widowControl w:val="0"/>
        <w:autoSpaceDE w:val="0"/>
        <w:autoSpaceDN w:val="0"/>
        <w:adjustRightInd w:val="0"/>
        <w:spacing w:after="0" w:line="360" w:lineRule="auto"/>
        <w:jc w:val="center"/>
        <w:rPr>
          <w:rFonts w:ascii="Arial" w:hAnsi="Arial" w:cs="Arial"/>
          <w:b/>
          <w:sz w:val="20"/>
          <w:szCs w:val="20"/>
        </w:rPr>
      </w:pPr>
      <w:r w:rsidRPr="00504FCE">
        <w:rPr>
          <w:rFonts w:ascii="Arial" w:hAnsi="Arial" w:cs="Arial"/>
          <w:b/>
          <w:sz w:val="20"/>
          <w:szCs w:val="20"/>
        </w:rPr>
        <w:t>Derechos por Servicios de Supervisión Sanitaria de Matanza</w:t>
      </w:r>
      <w:r w:rsidR="0053442F" w:rsidRPr="00504FCE">
        <w:rPr>
          <w:rFonts w:ascii="Arial" w:hAnsi="Arial" w:cs="Arial"/>
          <w:b/>
          <w:sz w:val="20"/>
          <w:szCs w:val="20"/>
        </w:rPr>
        <w:t xml:space="preserve"> de Animales de Consumo</w:t>
      </w:r>
    </w:p>
    <w:p w14:paraId="58C0156C" w14:textId="77777777" w:rsidR="0053442F" w:rsidRPr="00504FCE" w:rsidRDefault="0053442F" w:rsidP="00504FCE">
      <w:pPr>
        <w:widowControl w:val="0"/>
        <w:autoSpaceDE w:val="0"/>
        <w:autoSpaceDN w:val="0"/>
        <w:adjustRightInd w:val="0"/>
        <w:spacing w:after="0" w:line="360" w:lineRule="auto"/>
        <w:jc w:val="center"/>
        <w:rPr>
          <w:rFonts w:ascii="Arial" w:hAnsi="Arial" w:cs="Arial"/>
          <w:b/>
          <w:sz w:val="20"/>
          <w:szCs w:val="20"/>
        </w:rPr>
      </w:pPr>
    </w:p>
    <w:p w14:paraId="23D6F449" w14:textId="0F21B0AA" w:rsidR="00684255" w:rsidRPr="00504FCE" w:rsidRDefault="00684255" w:rsidP="00504FCE">
      <w:pPr>
        <w:widowControl w:val="0"/>
        <w:autoSpaceDE w:val="0"/>
        <w:autoSpaceDN w:val="0"/>
        <w:adjustRightInd w:val="0"/>
        <w:spacing w:after="0" w:line="360" w:lineRule="auto"/>
        <w:jc w:val="both"/>
        <w:rPr>
          <w:rFonts w:ascii="Arial" w:hAnsi="Arial" w:cs="Arial"/>
          <w:sz w:val="20"/>
          <w:szCs w:val="20"/>
        </w:rPr>
      </w:pPr>
      <w:r w:rsidRPr="00504FCE">
        <w:rPr>
          <w:rFonts w:ascii="Arial" w:hAnsi="Arial" w:cs="Arial"/>
          <w:b/>
          <w:bCs/>
          <w:sz w:val="20"/>
          <w:szCs w:val="20"/>
        </w:rPr>
        <w:t xml:space="preserve">Artículo </w:t>
      </w:r>
      <w:r w:rsidR="00096941" w:rsidRPr="00504FCE">
        <w:rPr>
          <w:rFonts w:ascii="Arial" w:hAnsi="Arial" w:cs="Arial"/>
          <w:b/>
          <w:bCs/>
          <w:sz w:val="20"/>
          <w:szCs w:val="20"/>
        </w:rPr>
        <w:t>4</w:t>
      </w:r>
      <w:r w:rsidR="0044301D" w:rsidRPr="00504FCE">
        <w:rPr>
          <w:rFonts w:ascii="Arial" w:hAnsi="Arial" w:cs="Arial"/>
          <w:b/>
          <w:bCs/>
          <w:sz w:val="20"/>
          <w:szCs w:val="20"/>
        </w:rPr>
        <w:t>6</w:t>
      </w:r>
      <w:r w:rsidRPr="00504FCE">
        <w:rPr>
          <w:rFonts w:ascii="Arial" w:hAnsi="Arial" w:cs="Arial"/>
          <w:b/>
          <w:bCs/>
          <w:sz w:val="20"/>
          <w:szCs w:val="20"/>
        </w:rPr>
        <w:t xml:space="preserve">.- </w:t>
      </w:r>
      <w:r w:rsidRPr="00504FCE">
        <w:rPr>
          <w:rFonts w:ascii="Arial" w:hAnsi="Arial" w:cs="Arial"/>
          <w:sz w:val="20"/>
          <w:szCs w:val="20"/>
        </w:rPr>
        <w:t xml:space="preserve">Los derechos por la autorización de la matanza de ganado se pagarán </w:t>
      </w:r>
      <w:r w:rsidR="003B064D" w:rsidRPr="00504FCE">
        <w:rPr>
          <w:rFonts w:ascii="Arial" w:hAnsi="Arial" w:cs="Arial"/>
          <w:sz w:val="20"/>
          <w:szCs w:val="20"/>
        </w:rPr>
        <w:t>de acuerdo con</w:t>
      </w:r>
      <w:r w:rsidRPr="00504FCE">
        <w:rPr>
          <w:rFonts w:ascii="Arial" w:hAnsi="Arial" w:cs="Arial"/>
          <w:sz w:val="20"/>
          <w:szCs w:val="20"/>
        </w:rPr>
        <w:t xml:space="preserve"> la siguiente tarifa</w:t>
      </w:r>
      <w:r w:rsidR="001D7F71" w:rsidRPr="00504FCE">
        <w:rPr>
          <w:rFonts w:ascii="Arial" w:hAnsi="Arial" w:cs="Arial"/>
          <w:sz w:val="20"/>
          <w:szCs w:val="20"/>
        </w:rPr>
        <w:t xml:space="preserve"> por cabeza</w:t>
      </w:r>
      <w:r w:rsidRPr="00504FCE">
        <w:rPr>
          <w:rFonts w:ascii="Arial" w:hAnsi="Arial" w:cs="Arial"/>
          <w:sz w:val="20"/>
          <w:szCs w:val="20"/>
        </w:rPr>
        <w:t>:</w:t>
      </w:r>
    </w:p>
    <w:p w14:paraId="602BF7B0" w14:textId="77777777" w:rsidR="005A3B92" w:rsidRPr="00504FCE" w:rsidRDefault="005A3B92" w:rsidP="00504FCE">
      <w:pPr>
        <w:widowControl w:val="0"/>
        <w:autoSpaceDE w:val="0"/>
        <w:autoSpaceDN w:val="0"/>
        <w:adjustRightInd w:val="0"/>
        <w:spacing w:after="0" w:line="36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7040"/>
        <w:gridCol w:w="2014"/>
      </w:tblGrid>
      <w:tr w:rsidR="00A020BA" w:rsidRPr="00531E56" w14:paraId="7C2B45A2" w14:textId="77777777" w:rsidTr="003F3F11">
        <w:trPr>
          <w:trHeight w:val="329"/>
        </w:trPr>
        <w:tc>
          <w:tcPr>
            <w:tcW w:w="3888" w:type="pct"/>
          </w:tcPr>
          <w:p w14:paraId="086647A0" w14:textId="77777777" w:rsidR="00A020BA" w:rsidRPr="00531E56" w:rsidRDefault="00A020BA" w:rsidP="00504FCE">
            <w:pPr>
              <w:widowControl w:val="0"/>
              <w:numPr>
                <w:ilvl w:val="0"/>
                <w:numId w:val="25"/>
              </w:numPr>
              <w:autoSpaceDE w:val="0"/>
              <w:autoSpaceDN w:val="0"/>
              <w:adjustRightInd w:val="0"/>
              <w:spacing w:after="0" w:line="360" w:lineRule="auto"/>
              <w:rPr>
                <w:rFonts w:ascii="Arial" w:hAnsi="Arial" w:cs="Arial"/>
                <w:bCs/>
                <w:sz w:val="20"/>
                <w:szCs w:val="20"/>
              </w:rPr>
            </w:pPr>
            <w:r w:rsidRPr="00531E56">
              <w:rPr>
                <w:rFonts w:ascii="Arial" w:hAnsi="Arial" w:cs="Arial"/>
                <w:sz w:val="20"/>
                <w:szCs w:val="20"/>
              </w:rPr>
              <w:t>Ganado vacuno</w:t>
            </w:r>
          </w:p>
        </w:tc>
        <w:tc>
          <w:tcPr>
            <w:tcW w:w="1112" w:type="pct"/>
          </w:tcPr>
          <w:p w14:paraId="56D673F4" w14:textId="76F9129E" w:rsidR="00A020BA" w:rsidRPr="00531E56" w:rsidRDefault="00A020BA" w:rsidP="00504FCE">
            <w:pPr>
              <w:widowControl w:val="0"/>
              <w:autoSpaceDE w:val="0"/>
              <w:autoSpaceDN w:val="0"/>
              <w:adjustRightInd w:val="0"/>
              <w:spacing w:after="0" w:line="360" w:lineRule="auto"/>
              <w:jc w:val="right"/>
              <w:rPr>
                <w:rFonts w:ascii="Arial" w:hAnsi="Arial" w:cs="Arial"/>
                <w:bCs/>
                <w:sz w:val="20"/>
                <w:szCs w:val="20"/>
              </w:rPr>
            </w:pPr>
            <w:r w:rsidRPr="00531E56">
              <w:rPr>
                <w:rFonts w:ascii="Arial" w:hAnsi="Arial" w:cs="Arial"/>
                <w:bCs/>
                <w:sz w:val="20"/>
                <w:szCs w:val="20"/>
              </w:rPr>
              <w:t xml:space="preserve">$ </w:t>
            </w:r>
            <w:r w:rsidR="001D7F71" w:rsidRPr="00531E56">
              <w:rPr>
                <w:rFonts w:ascii="Arial" w:hAnsi="Arial" w:cs="Arial"/>
                <w:bCs/>
                <w:sz w:val="20"/>
                <w:szCs w:val="20"/>
              </w:rPr>
              <w:t xml:space="preserve">    </w:t>
            </w:r>
            <w:r w:rsidRPr="00531E56">
              <w:rPr>
                <w:rFonts w:ascii="Arial" w:hAnsi="Arial" w:cs="Arial"/>
                <w:bCs/>
                <w:sz w:val="20"/>
                <w:szCs w:val="20"/>
              </w:rPr>
              <w:t>5</w:t>
            </w:r>
            <w:r w:rsidR="00C964D6" w:rsidRPr="00531E56">
              <w:rPr>
                <w:rFonts w:ascii="Arial" w:hAnsi="Arial" w:cs="Arial"/>
                <w:bCs/>
                <w:sz w:val="20"/>
                <w:szCs w:val="20"/>
              </w:rPr>
              <w:t>5</w:t>
            </w:r>
            <w:r w:rsidRPr="00531E56">
              <w:rPr>
                <w:rFonts w:ascii="Arial" w:hAnsi="Arial" w:cs="Arial"/>
                <w:bCs/>
                <w:sz w:val="20"/>
                <w:szCs w:val="20"/>
              </w:rPr>
              <w:t>.00</w:t>
            </w:r>
          </w:p>
        </w:tc>
      </w:tr>
      <w:tr w:rsidR="00A020BA" w:rsidRPr="00531E56" w14:paraId="0541716C" w14:textId="77777777" w:rsidTr="003F3F11">
        <w:trPr>
          <w:trHeight w:val="329"/>
        </w:trPr>
        <w:tc>
          <w:tcPr>
            <w:tcW w:w="3888" w:type="pct"/>
          </w:tcPr>
          <w:p w14:paraId="231B4A92" w14:textId="77777777" w:rsidR="00A020BA" w:rsidRPr="00531E56" w:rsidRDefault="00A020BA" w:rsidP="00504FCE">
            <w:pPr>
              <w:widowControl w:val="0"/>
              <w:numPr>
                <w:ilvl w:val="0"/>
                <w:numId w:val="25"/>
              </w:numPr>
              <w:autoSpaceDE w:val="0"/>
              <w:autoSpaceDN w:val="0"/>
              <w:adjustRightInd w:val="0"/>
              <w:spacing w:after="0" w:line="360" w:lineRule="auto"/>
              <w:rPr>
                <w:rFonts w:ascii="Arial" w:hAnsi="Arial" w:cs="Arial"/>
                <w:bCs/>
                <w:sz w:val="20"/>
                <w:szCs w:val="20"/>
              </w:rPr>
            </w:pPr>
            <w:r w:rsidRPr="00531E56">
              <w:rPr>
                <w:rFonts w:ascii="Arial" w:hAnsi="Arial" w:cs="Arial"/>
                <w:sz w:val="20"/>
                <w:szCs w:val="20"/>
              </w:rPr>
              <w:t>Ganado porcino</w:t>
            </w:r>
          </w:p>
        </w:tc>
        <w:tc>
          <w:tcPr>
            <w:tcW w:w="1112" w:type="pct"/>
          </w:tcPr>
          <w:p w14:paraId="69087A1C" w14:textId="12050194" w:rsidR="00A020BA" w:rsidRPr="00531E56" w:rsidRDefault="00A020BA" w:rsidP="00504FCE">
            <w:pPr>
              <w:widowControl w:val="0"/>
              <w:autoSpaceDE w:val="0"/>
              <w:autoSpaceDN w:val="0"/>
              <w:adjustRightInd w:val="0"/>
              <w:spacing w:after="0" w:line="360" w:lineRule="auto"/>
              <w:jc w:val="right"/>
              <w:rPr>
                <w:rFonts w:ascii="Arial" w:hAnsi="Arial" w:cs="Arial"/>
                <w:bCs/>
                <w:sz w:val="20"/>
                <w:szCs w:val="20"/>
              </w:rPr>
            </w:pPr>
            <w:r w:rsidRPr="00531E56">
              <w:rPr>
                <w:rFonts w:ascii="Arial" w:hAnsi="Arial" w:cs="Arial"/>
                <w:bCs/>
                <w:sz w:val="20"/>
                <w:szCs w:val="20"/>
              </w:rPr>
              <w:t>$</w:t>
            </w:r>
            <w:r w:rsidR="001D7F71" w:rsidRPr="00531E56">
              <w:rPr>
                <w:rFonts w:ascii="Arial" w:hAnsi="Arial" w:cs="Arial"/>
                <w:bCs/>
                <w:sz w:val="20"/>
                <w:szCs w:val="20"/>
              </w:rPr>
              <w:t xml:space="preserve">    </w:t>
            </w:r>
            <w:r w:rsidRPr="00531E56">
              <w:rPr>
                <w:rFonts w:ascii="Arial" w:hAnsi="Arial" w:cs="Arial"/>
                <w:bCs/>
                <w:sz w:val="20"/>
                <w:szCs w:val="20"/>
              </w:rPr>
              <w:t xml:space="preserve"> 4</w:t>
            </w:r>
            <w:r w:rsidR="00C964D6" w:rsidRPr="00531E56">
              <w:rPr>
                <w:rFonts w:ascii="Arial" w:hAnsi="Arial" w:cs="Arial"/>
                <w:bCs/>
                <w:sz w:val="20"/>
                <w:szCs w:val="20"/>
              </w:rPr>
              <w:t>5</w:t>
            </w:r>
            <w:r w:rsidRPr="00531E56">
              <w:rPr>
                <w:rFonts w:ascii="Arial" w:hAnsi="Arial" w:cs="Arial"/>
                <w:bCs/>
                <w:sz w:val="20"/>
                <w:szCs w:val="20"/>
              </w:rPr>
              <w:t>.00</w:t>
            </w:r>
          </w:p>
        </w:tc>
      </w:tr>
      <w:tr w:rsidR="00A020BA" w:rsidRPr="00531E56" w14:paraId="78948E2C" w14:textId="77777777" w:rsidTr="003F3F11">
        <w:trPr>
          <w:trHeight w:val="329"/>
        </w:trPr>
        <w:tc>
          <w:tcPr>
            <w:tcW w:w="3888" w:type="pct"/>
          </w:tcPr>
          <w:p w14:paraId="3AA8E944" w14:textId="77777777" w:rsidR="00A020BA" w:rsidRPr="00531E56" w:rsidRDefault="00A020BA" w:rsidP="00504FCE">
            <w:pPr>
              <w:widowControl w:val="0"/>
              <w:numPr>
                <w:ilvl w:val="0"/>
                <w:numId w:val="25"/>
              </w:numPr>
              <w:autoSpaceDE w:val="0"/>
              <w:autoSpaceDN w:val="0"/>
              <w:adjustRightInd w:val="0"/>
              <w:spacing w:after="0" w:line="360" w:lineRule="auto"/>
              <w:rPr>
                <w:rFonts w:ascii="Arial" w:hAnsi="Arial" w:cs="Arial"/>
                <w:sz w:val="20"/>
                <w:szCs w:val="20"/>
              </w:rPr>
            </w:pPr>
            <w:r w:rsidRPr="00531E56">
              <w:rPr>
                <w:rFonts w:ascii="Arial" w:hAnsi="Arial" w:cs="Arial"/>
                <w:sz w:val="20"/>
                <w:szCs w:val="20"/>
              </w:rPr>
              <w:t>Ganado caprino</w:t>
            </w:r>
          </w:p>
        </w:tc>
        <w:tc>
          <w:tcPr>
            <w:tcW w:w="1112" w:type="pct"/>
          </w:tcPr>
          <w:p w14:paraId="7D09B5E8" w14:textId="5005A7A9" w:rsidR="00A020BA" w:rsidRPr="00531E56" w:rsidRDefault="00A020BA" w:rsidP="00504FCE">
            <w:pPr>
              <w:widowControl w:val="0"/>
              <w:autoSpaceDE w:val="0"/>
              <w:autoSpaceDN w:val="0"/>
              <w:adjustRightInd w:val="0"/>
              <w:spacing w:after="0" w:line="360" w:lineRule="auto"/>
              <w:jc w:val="right"/>
              <w:rPr>
                <w:rFonts w:ascii="Arial" w:hAnsi="Arial" w:cs="Arial"/>
                <w:bCs/>
                <w:sz w:val="20"/>
                <w:szCs w:val="20"/>
              </w:rPr>
            </w:pPr>
            <w:r w:rsidRPr="00531E56">
              <w:rPr>
                <w:rFonts w:ascii="Arial" w:hAnsi="Arial" w:cs="Arial"/>
                <w:bCs/>
                <w:sz w:val="20"/>
                <w:szCs w:val="20"/>
              </w:rPr>
              <w:t xml:space="preserve">$ </w:t>
            </w:r>
            <w:r w:rsidR="001D7F71" w:rsidRPr="00531E56">
              <w:rPr>
                <w:rFonts w:ascii="Arial" w:hAnsi="Arial" w:cs="Arial"/>
                <w:bCs/>
                <w:sz w:val="20"/>
                <w:szCs w:val="20"/>
              </w:rPr>
              <w:t xml:space="preserve">    </w:t>
            </w:r>
            <w:r w:rsidRPr="00531E56">
              <w:rPr>
                <w:rFonts w:ascii="Arial" w:hAnsi="Arial" w:cs="Arial"/>
                <w:bCs/>
                <w:sz w:val="20"/>
                <w:szCs w:val="20"/>
              </w:rPr>
              <w:t>3</w:t>
            </w:r>
            <w:r w:rsidR="00C964D6" w:rsidRPr="00531E56">
              <w:rPr>
                <w:rFonts w:ascii="Arial" w:hAnsi="Arial" w:cs="Arial"/>
                <w:bCs/>
                <w:sz w:val="20"/>
                <w:szCs w:val="20"/>
              </w:rPr>
              <w:t>5</w:t>
            </w:r>
            <w:r w:rsidRPr="00531E56">
              <w:rPr>
                <w:rFonts w:ascii="Arial" w:hAnsi="Arial" w:cs="Arial"/>
                <w:bCs/>
                <w:sz w:val="20"/>
                <w:szCs w:val="20"/>
              </w:rPr>
              <w:t>.00</w:t>
            </w:r>
          </w:p>
        </w:tc>
      </w:tr>
    </w:tbl>
    <w:p w14:paraId="6F7F72D6" w14:textId="1019FA20" w:rsidR="0056625D" w:rsidRDefault="0056625D" w:rsidP="00504FCE">
      <w:pPr>
        <w:widowControl w:val="0"/>
        <w:autoSpaceDE w:val="0"/>
        <w:autoSpaceDN w:val="0"/>
        <w:adjustRightInd w:val="0"/>
        <w:spacing w:after="0" w:line="360" w:lineRule="auto"/>
        <w:jc w:val="center"/>
        <w:rPr>
          <w:rFonts w:ascii="Arial" w:hAnsi="Arial" w:cs="Arial"/>
          <w:b/>
          <w:sz w:val="20"/>
          <w:szCs w:val="20"/>
        </w:rPr>
      </w:pPr>
    </w:p>
    <w:p w14:paraId="761F28CA" w14:textId="5C02B8FC" w:rsidR="00A770BD" w:rsidRPr="00504FCE" w:rsidRDefault="00684255" w:rsidP="00504FCE">
      <w:pPr>
        <w:widowControl w:val="0"/>
        <w:autoSpaceDE w:val="0"/>
        <w:autoSpaceDN w:val="0"/>
        <w:adjustRightInd w:val="0"/>
        <w:spacing w:after="0" w:line="360" w:lineRule="auto"/>
        <w:jc w:val="center"/>
        <w:rPr>
          <w:rFonts w:ascii="Arial" w:hAnsi="Arial" w:cs="Arial"/>
          <w:b/>
          <w:sz w:val="20"/>
          <w:szCs w:val="20"/>
        </w:rPr>
      </w:pPr>
      <w:r w:rsidRPr="00504FCE">
        <w:rPr>
          <w:rFonts w:ascii="Arial" w:hAnsi="Arial" w:cs="Arial"/>
          <w:b/>
          <w:sz w:val="20"/>
          <w:szCs w:val="20"/>
        </w:rPr>
        <w:t>TÍTULO CUARTO</w:t>
      </w:r>
    </w:p>
    <w:p w14:paraId="246CC27F" w14:textId="127D810B" w:rsidR="00684255" w:rsidRPr="00504FCE" w:rsidRDefault="00684255" w:rsidP="00504FCE">
      <w:pPr>
        <w:widowControl w:val="0"/>
        <w:autoSpaceDE w:val="0"/>
        <w:autoSpaceDN w:val="0"/>
        <w:adjustRightInd w:val="0"/>
        <w:spacing w:after="0" w:line="360" w:lineRule="auto"/>
        <w:jc w:val="center"/>
        <w:rPr>
          <w:rFonts w:ascii="Arial" w:hAnsi="Arial" w:cs="Arial"/>
          <w:b/>
          <w:sz w:val="20"/>
          <w:szCs w:val="20"/>
        </w:rPr>
      </w:pPr>
      <w:r w:rsidRPr="00504FCE">
        <w:rPr>
          <w:rFonts w:ascii="Arial" w:hAnsi="Arial" w:cs="Arial"/>
          <w:b/>
          <w:sz w:val="20"/>
          <w:szCs w:val="20"/>
        </w:rPr>
        <w:t xml:space="preserve">CONTRIBUCIONES </w:t>
      </w:r>
      <w:r w:rsidR="00A770BD" w:rsidRPr="00504FCE">
        <w:rPr>
          <w:rFonts w:ascii="Arial" w:hAnsi="Arial" w:cs="Arial"/>
          <w:b/>
          <w:sz w:val="20"/>
          <w:szCs w:val="20"/>
        </w:rPr>
        <w:t>DE MEJORAS</w:t>
      </w:r>
    </w:p>
    <w:p w14:paraId="73CC3EF0" w14:textId="77777777" w:rsidR="006D0A58" w:rsidRPr="00504FCE" w:rsidRDefault="006D0A58" w:rsidP="00504FCE">
      <w:pPr>
        <w:widowControl w:val="0"/>
        <w:autoSpaceDE w:val="0"/>
        <w:autoSpaceDN w:val="0"/>
        <w:adjustRightInd w:val="0"/>
        <w:spacing w:after="0" w:line="360" w:lineRule="auto"/>
        <w:jc w:val="center"/>
        <w:rPr>
          <w:rFonts w:ascii="Arial" w:hAnsi="Arial" w:cs="Arial"/>
          <w:b/>
          <w:sz w:val="20"/>
          <w:szCs w:val="20"/>
        </w:rPr>
      </w:pPr>
    </w:p>
    <w:p w14:paraId="7B6E5860" w14:textId="77777777" w:rsidR="008A57EE" w:rsidRPr="00504FCE" w:rsidRDefault="00684255" w:rsidP="00504FCE">
      <w:pPr>
        <w:widowControl w:val="0"/>
        <w:autoSpaceDE w:val="0"/>
        <w:autoSpaceDN w:val="0"/>
        <w:adjustRightInd w:val="0"/>
        <w:spacing w:after="0" w:line="360" w:lineRule="auto"/>
        <w:jc w:val="center"/>
        <w:rPr>
          <w:rFonts w:ascii="Arial" w:hAnsi="Arial" w:cs="Arial"/>
          <w:b/>
          <w:sz w:val="20"/>
          <w:szCs w:val="20"/>
        </w:rPr>
      </w:pPr>
      <w:r w:rsidRPr="00504FCE">
        <w:rPr>
          <w:rFonts w:ascii="Arial" w:hAnsi="Arial" w:cs="Arial"/>
          <w:b/>
          <w:sz w:val="20"/>
          <w:szCs w:val="20"/>
        </w:rPr>
        <w:t>CAPÍTULO ÚNICO</w:t>
      </w:r>
    </w:p>
    <w:p w14:paraId="53415DB3" w14:textId="7D976303" w:rsidR="00684255" w:rsidRPr="00504FCE" w:rsidRDefault="00684255" w:rsidP="00504FCE">
      <w:pPr>
        <w:widowControl w:val="0"/>
        <w:autoSpaceDE w:val="0"/>
        <w:autoSpaceDN w:val="0"/>
        <w:adjustRightInd w:val="0"/>
        <w:spacing w:after="0" w:line="360" w:lineRule="auto"/>
        <w:jc w:val="center"/>
        <w:rPr>
          <w:rFonts w:ascii="Arial" w:hAnsi="Arial" w:cs="Arial"/>
          <w:b/>
          <w:sz w:val="20"/>
          <w:szCs w:val="20"/>
        </w:rPr>
      </w:pPr>
      <w:r w:rsidRPr="00504FCE">
        <w:rPr>
          <w:rFonts w:ascii="Arial" w:hAnsi="Arial" w:cs="Arial"/>
          <w:b/>
          <w:sz w:val="20"/>
          <w:szCs w:val="20"/>
        </w:rPr>
        <w:t xml:space="preserve"> Contribuciones </w:t>
      </w:r>
      <w:r w:rsidR="00A770BD" w:rsidRPr="00504FCE">
        <w:rPr>
          <w:rFonts w:ascii="Arial" w:hAnsi="Arial" w:cs="Arial"/>
          <w:b/>
          <w:sz w:val="20"/>
          <w:szCs w:val="20"/>
        </w:rPr>
        <w:t>de</w:t>
      </w:r>
      <w:r w:rsidRPr="00504FCE">
        <w:rPr>
          <w:rFonts w:ascii="Arial" w:hAnsi="Arial" w:cs="Arial"/>
          <w:b/>
          <w:sz w:val="20"/>
          <w:szCs w:val="20"/>
        </w:rPr>
        <w:t xml:space="preserve"> Mejoras</w:t>
      </w:r>
    </w:p>
    <w:p w14:paraId="33BE6499" w14:textId="77777777" w:rsidR="006D0A58" w:rsidRPr="00504FCE" w:rsidRDefault="006D0A58" w:rsidP="00504FCE">
      <w:pPr>
        <w:widowControl w:val="0"/>
        <w:autoSpaceDE w:val="0"/>
        <w:autoSpaceDN w:val="0"/>
        <w:adjustRightInd w:val="0"/>
        <w:spacing w:after="0" w:line="360" w:lineRule="auto"/>
        <w:jc w:val="center"/>
        <w:rPr>
          <w:rFonts w:ascii="Arial" w:hAnsi="Arial" w:cs="Arial"/>
          <w:b/>
          <w:sz w:val="20"/>
          <w:szCs w:val="20"/>
        </w:rPr>
      </w:pPr>
    </w:p>
    <w:p w14:paraId="12DFD0F2" w14:textId="33B4B095" w:rsidR="006D0A58" w:rsidRPr="00504FCE" w:rsidRDefault="00684255" w:rsidP="00504FCE">
      <w:pPr>
        <w:widowControl w:val="0"/>
        <w:autoSpaceDE w:val="0"/>
        <w:autoSpaceDN w:val="0"/>
        <w:adjustRightInd w:val="0"/>
        <w:spacing w:after="0" w:line="360" w:lineRule="auto"/>
        <w:jc w:val="both"/>
        <w:rPr>
          <w:rFonts w:ascii="Arial" w:hAnsi="Arial" w:cs="Arial"/>
          <w:sz w:val="20"/>
          <w:szCs w:val="20"/>
        </w:rPr>
      </w:pPr>
      <w:r w:rsidRPr="00504FCE">
        <w:rPr>
          <w:rFonts w:ascii="Arial" w:hAnsi="Arial" w:cs="Arial"/>
          <w:b/>
          <w:bCs/>
          <w:sz w:val="20"/>
          <w:szCs w:val="20"/>
        </w:rPr>
        <w:t xml:space="preserve">Artículo </w:t>
      </w:r>
      <w:r w:rsidR="00096941" w:rsidRPr="00504FCE">
        <w:rPr>
          <w:rFonts w:ascii="Arial" w:hAnsi="Arial" w:cs="Arial"/>
          <w:b/>
          <w:bCs/>
          <w:sz w:val="20"/>
          <w:szCs w:val="20"/>
        </w:rPr>
        <w:t>4</w:t>
      </w:r>
      <w:r w:rsidR="0044301D" w:rsidRPr="00504FCE">
        <w:rPr>
          <w:rFonts w:ascii="Arial" w:hAnsi="Arial" w:cs="Arial"/>
          <w:b/>
          <w:bCs/>
          <w:sz w:val="20"/>
          <w:szCs w:val="20"/>
        </w:rPr>
        <w:t>7</w:t>
      </w:r>
      <w:r w:rsidRPr="00504FCE">
        <w:rPr>
          <w:rFonts w:ascii="Arial" w:hAnsi="Arial" w:cs="Arial"/>
          <w:b/>
          <w:sz w:val="20"/>
          <w:szCs w:val="20"/>
        </w:rPr>
        <w:t xml:space="preserve">.- </w:t>
      </w:r>
      <w:r w:rsidRPr="00504FCE">
        <w:rPr>
          <w:rFonts w:ascii="Arial" w:hAnsi="Arial" w:cs="Arial"/>
          <w:sz w:val="20"/>
          <w:szCs w:val="20"/>
        </w:rPr>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r w:rsidR="002834F6" w:rsidRPr="00504FCE">
        <w:rPr>
          <w:rFonts w:ascii="Arial" w:hAnsi="Arial" w:cs="Arial"/>
          <w:sz w:val="20"/>
          <w:szCs w:val="20"/>
        </w:rPr>
        <w:t xml:space="preserve"> </w:t>
      </w:r>
    </w:p>
    <w:p w14:paraId="5FF50D7D" w14:textId="77777777" w:rsidR="00684255" w:rsidRPr="00504FCE" w:rsidRDefault="001E1431" w:rsidP="00504FCE">
      <w:pPr>
        <w:widowControl w:val="0"/>
        <w:autoSpaceDE w:val="0"/>
        <w:autoSpaceDN w:val="0"/>
        <w:adjustRightInd w:val="0"/>
        <w:spacing w:after="0" w:line="360" w:lineRule="auto"/>
        <w:jc w:val="both"/>
        <w:rPr>
          <w:rFonts w:ascii="Arial" w:hAnsi="Arial" w:cs="Arial"/>
          <w:sz w:val="20"/>
          <w:szCs w:val="20"/>
        </w:rPr>
      </w:pPr>
      <w:r w:rsidRPr="00504FCE">
        <w:rPr>
          <w:rFonts w:ascii="Arial" w:hAnsi="Arial" w:cs="Arial"/>
          <w:sz w:val="20"/>
          <w:szCs w:val="20"/>
        </w:rPr>
        <w:t>La cuota para pagar</w:t>
      </w:r>
      <w:r w:rsidR="00684255" w:rsidRPr="00504FCE">
        <w:rPr>
          <w:rFonts w:ascii="Arial" w:hAnsi="Arial" w:cs="Arial"/>
          <w:sz w:val="20"/>
          <w:szCs w:val="20"/>
        </w:rPr>
        <w:t xml:space="preserve"> se determinará de conformidad con lo establecido al efecto por la </w:t>
      </w:r>
      <w:r w:rsidR="003F3F11" w:rsidRPr="00504FCE">
        <w:rPr>
          <w:rFonts w:ascii="Arial" w:hAnsi="Arial" w:cs="Arial"/>
          <w:sz w:val="20"/>
          <w:szCs w:val="20"/>
        </w:rPr>
        <w:t xml:space="preserve">Ley de Hacienda para el Municipio de </w:t>
      </w:r>
      <w:r w:rsidR="00BE6F10" w:rsidRPr="00504FCE">
        <w:rPr>
          <w:rFonts w:ascii="Arial" w:hAnsi="Arial" w:cs="Arial"/>
          <w:sz w:val="20"/>
          <w:szCs w:val="20"/>
        </w:rPr>
        <w:t>Peto</w:t>
      </w:r>
      <w:r w:rsidR="00684255" w:rsidRPr="00504FCE">
        <w:rPr>
          <w:rFonts w:ascii="Arial" w:hAnsi="Arial" w:cs="Arial"/>
          <w:sz w:val="20"/>
          <w:szCs w:val="20"/>
        </w:rPr>
        <w:t>.</w:t>
      </w:r>
    </w:p>
    <w:p w14:paraId="57136DDE" w14:textId="5F50DEBD" w:rsidR="00D93460" w:rsidRDefault="00D93460" w:rsidP="00504FCE">
      <w:pPr>
        <w:widowControl w:val="0"/>
        <w:autoSpaceDE w:val="0"/>
        <w:autoSpaceDN w:val="0"/>
        <w:adjustRightInd w:val="0"/>
        <w:spacing w:after="0" w:line="360" w:lineRule="auto"/>
        <w:jc w:val="center"/>
        <w:rPr>
          <w:rFonts w:ascii="Arial" w:hAnsi="Arial" w:cs="Arial"/>
          <w:b/>
          <w:sz w:val="20"/>
          <w:szCs w:val="20"/>
        </w:rPr>
      </w:pPr>
    </w:p>
    <w:p w14:paraId="3C7DEE13" w14:textId="64000C20" w:rsidR="00767677" w:rsidRDefault="00767677" w:rsidP="00504FCE">
      <w:pPr>
        <w:widowControl w:val="0"/>
        <w:autoSpaceDE w:val="0"/>
        <w:autoSpaceDN w:val="0"/>
        <w:adjustRightInd w:val="0"/>
        <w:spacing w:after="0" w:line="360" w:lineRule="auto"/>
        <w:jc w:val="center"/>
        <w:rPr>
          <w:rFonts w:ascii="Arial" w:hAnsi="Arial" w:cs="Arial"/>
          <w:b/>
          <w:sz w:val="20"/>
          <w:szCs w:val="20"/>
        </w:rPr>
      </w:pPr>
    </w:p>
    <w:p w14:paraId="70DE1398" w14:textId="7F37C064" w:rsidR="00767677" w:rsidRDefault="00767677" w:rsidP="00504FCE">
      <w:pPr>
        <w:widowControl w:val="0"/>
        <w:autoSpaceDE w:val="0"/>
        <w:autoSpaceDN w:val="0"/>
        <w:adjustRightInd w:val="0"/>
        <w:spacing w:after="0" w:line="360" w:lineRule="auto"/>
        <w:jc w:val="center"/>
        <w:rPr>
          <w:rFonts w:ascii="Arial" w:hAnsi="Arial" w:cs="Arial"/>
          <w:b/>
          <w:sz w:val="20"/>
          <w:szCs w:val="20"/>
        </w:rPr>
      </w:pPr>
    </w:p>
    <w:p w14:paraId="18DCAB60" w14:textId="77777777" w:rsidR="00767677" w:rsidRPr="00504FCE" w:rsidRDefault="00767677" w:rsidP="00504FCE">
      <w:pPr>
        <w:widowControl w:val="0"/>
        <w:autoSpaceDE w:val="0"/>
        <w:autoSpaceDN w:val="0"/>
        <w:adjustRightInd w:val="0"/>
        <w:spacing w:after="0" w:line="360" w:lineRule="auto"/>
        <w:jc w:val="center"/>
        <w:rPr>
          <w:rFonts w:ascii="Arial" w:hAnsi="Arial" w:cs="Arial"/>
          <w:b/>
          <w:sz w:val="20"/>
          <w:szCs w:val="20"/>
        </w:rPr>
      </w:pPr>
    </w:p>
    <w:p w14:paraId="1F6AC859" w14:textId="77777777" w:rsidR="00A770BD" w:rsidRPr="00504FCE" w:rsidRDefault="00684255" w:rsidP="00504FCE">
      <w:pPr>
        <w:widowControl w:val="0"/>
        <w:autoSpaceDE w:val="0"/>
        <w:autoSpaceDN w:val="0"/>
        <w:adjustRightInd w:val="0"/>
        <w:spacing w:after="0" w:line="360" w:lineRule="auto"/>
        <w:jc w:val="center"/>
        <w:rPr>
          <w:rFonts w:ascii="Arial" w:hAnsi="Arial" w:cs="Arial"/>
          <w:b/>
          <w:sz w:val="20"/>
          <w:szCs w:val="20"/>
        </w:rPr>
      </w:pPr>
      <w:r w:rsidRPr="00504FCE">
        <w:rPr>
          <w:rFonts w:ascii="Arial" w:hAnsi="Arial" w:cs="Arial"/>
          <w:b/>
          <w:sz w:val="20"/>
          <w:szCs w:val="20"/>
        </w:rPr>
        <w:lastRenderedPageBreak/>
        <w:t>TÍTULO QUINTO</w:t>
      </w:r>
    </w:p>
    <w:p w14:paraId="5E94CAFB" w14:textId="2F5F818C" w:rsidR="00684255" w:rsidRPr="00504FCE" w:rsidRDefault="00684255" w:rsidP="00504FCE">
      <w:pPr>
        <w:widowControl w:val="0"/>
        <w:autoSpaceDE w:val="0"/>
        <w:autoSpaceDN w:val="0"/>
        <w:adjustRightInd w:val="0"/>
        <w:spacing w:after="0" w:line="360" w:lineRule="auto"/>
        <w:jc w:val="center"/>
        <w:rPr>
          <w:rFonts w:ascii="Arial" w:hAnsi="Arial" w:cs="Arial"/>
          <w:b/>
          <w:sz w:val="20"/>
          <w:szCs w:val="20"/>
        </w:rPr>
      </w:pPr>
      <w:r w:rsidRPr="00504FCE">
        <w:rPr>
          <w:rFonts w:ascii="Arial" w:hAnsi="Arial" w:cs="Arial"/>
          <w:b/>
          <w:sz w:val="20"/>
          <w:szCs w:val="20"/>
        </w:rPr>
        <w:t>PRODUCTOS</w:t>
      </w:r>
    </w:p>
    <w:p w14:paraId="7DF9A315" w14:textId="77777777" w:rsidR="006D0A58" w:rsidRPr="00504FCE" w:rsidRDefault="006D0A58" w:rsidP="00767677">
      <w:pPr>
        <w:widowControl w:val="0"/>
        <w:autoSpaceDE w:val="0"/>
        <w:autoSpaceDN w:val="0"/>
        <w:adjustRightInd w:val="0"/>
        <w:spacing w:after="0" w:line="240" w:lineRule="auto"/>
        <w:jc w:val="center"/>
        <w:rPr>
          <w:rFonts w:ascii="Arial" w:hAnsi="Arial" w:cs="Arial"/>
          <w:b/>
          <w:sz w:val="20"/>
          <w:szCs w:val="20"/>
        </w:rPr>
      </w:pPr>
    </w:p>
    <w:p w14:paraId="0D3BF86C" w14:textId="77777777" w:rsidR="00684255" w:rsidRPr="00504FCE" w:rsidRDefault="00684255" w:rsidP="00504FCE">
      <w:pPr>
        <w:widowControl w:val="0"/>
        <w:autoSpaceDE w:val="0"/>
        <w:autoSpaceDN w:val="0"/>
        <w:adjustRightInd w:val="0"/>
        <w:spacing w:after="0" w:line="360" w:lineRule="auto"/>
        <w:jc w:val="center"/>
        <w:rPr>
          <w:rFonts w:ascii="Arial" w:hAnsi="Arial" w:cs="Arial"/>
          <w:b/>
          <w:sz w:val="20"/>
          <w:szCs w:val="20"/>
        </w:rPr>
      </w:pPr>
      <w:r w:rsidRPr="00504FCE">
        <w:rPr>
          <w:rFonts w:ascii="Arial" w:hAnsi="Arial" w:cs="Arial"/>
          <w:b/>
          <w:sz w:val="20"/>
          <w:szCs w:val="20"/>
        </w:rPr>
        <w:t>CAPÍTULO I</w:t>
      </w:r>
    </w:p>
    <w:p w14:paraId="50B5F6AA" w14:textId="6CF26AEA" w:rsidR="00684255" w:rsidRPr="00504FCE" w:rsidRDefault="00684255" w:rsidP="00767677">
      <w:pPr>
        <w:widowControl w:val="0"/>
        <w:autoSpaceDE w:val="0"/>
        <w:autoSpaceDN w:val="0"/>
        <w:adjustRightInd w:val="0"/>
        <w:spacing w:after="0" w:line="240" w:lineRule="auto"/>
        <w:jc w:val="center"/>
        <w:rPr>
          <w:rFonts w:ascii="Arial" w:hAnsi="Arial" w:cs="Arial"/>
          <w:b/>
          <w:sz w:val="20"/>
          <w:szCs w:val="20"/>
        </w:rPr>
      </w:pPr>
      <w:r w:rsidRPr="00504FCE">
        <w:rPr>
          <w:rFonts w:ascii="Arial" w:hAnsi="Arial" w:cs="Arial"/>
          <w:b/>
          <w:sz w:val="20"/>
          <w:szCs w:val="20"/>
        </w:rPr>
        <w:t>Productos Derivados de Bienes Inmuebles</w:t>
      </w:r>
    </w:p>
    <w:p w14:paraId="2AFC90D0" w14:textId="77777777" w:rsidR="006D0A58" w:rsidRPr="00504FCE" w:rsidRDefault="006D0A58" w:rsidP="00EA508D">
      <w:pPr>
        <w:widowControl w:val="0"/>
        <w:autoSpaceDE w:val="0"/>
        <w:autoSpaceDN w:val="0"/>
        <w:adjustRightInd w:val="0"/>
        <w:spacing w:after="0" w:line="240" w:lineRule="auto"/>
        <w:jc w:val="center"/>
        <w:rPr>
          <w:rFonts w:ascii="Arial" w:hAnsi="Arial" w:cs="Arial"/>
          <w:b/>
          <w:sz w:val="20"/>
          <w:szCs w:val="20"/>
        </w:rPr>
      </w:pPr>
    </w:p>
    <w:p w14:paraId="6FC4B0C5" w14:textId="7B36CA23" w:rsidR="00684255" w:rsidRPr="00504FCE" w:rsidRDefault="00684255" w:rsidP="00504FCE">
      <w:pPr>
        <w:widowControl w:val="0"/>
        <w:autoSpaceDE w:val="0"/>
        <w:autoSpaceDN w:val="0"/>
        <w:adjustRightInd w:val="0"/>
        <w:spacing w:after="0" w:line="360" w:lineRule="auto"/>
        <w:jc w:val="both"/>
        <w:rPr>
          <w:rFonts w:ascii="Arial" w:hAnsi="Arial" w:cs="Arial"/>
          <w:sz w:val="20"/>
          <w:szCs w:val="20"/>
        </w:rPr>
      </w:pPr>
      <w:r w:rsidRPr="00504FCE">
        <w:rPr>
          <w:rFonts w:ascii="Arial" w:hAnsi="Arial" w:cs="Arial"/>
          <w:b/>
          <w:bCs/>
          <w:sz w:val="20"/>
          <w:szCs w:val="20"/>
        </w:rPr>
        <w:t xml:space="preserve">Artículo </w:t>
      </w:r>
      <w:r w:rsidR="00096941" w:rsidRPr="00504FCE">
        <w:rPr>
          <w:rFonts w:ascii="Arial" w:hAnsi="Arial" w:cs="Arial"/>
          <w:b/>
          <w:bCs/>
          <w:sz w:val="20"/>
          <w:szCs w:val="20"/>
        </w:rPr>
        <w:t>4</w:t>
      </w:r>
      <w:r w:rsidR="0044301D" w:rsidRPr="00504FCE">
        <w:rPr>
          <w:rFonts w:ascii="Arial" w:hAnsi="Arial" w:cs="Arial"/>
          <w:b/>
          <w:bCs/>
          <w:sz w:val="20"/>
          <w:szCs w:val="20"/>
        </w:rPr>
        <w:t>8</w:t>
      </w:r>
      <w:r w:rsidRPr="00504FCE">
        <w:rPr>
          <w:rFonts w:ascii="Arial" w:hAnsi="Arial" w:cs="Arial"/>
          <w:b/>
          <w:bCs/>
          <w:sz w:val="20"/>
          <w:szCs w:val="20"/>
        </w:rPr>
        <w:t xml:space="preserve">.- </w:t>
      </w:r>
      <w:r w:rsidRPr="00504FCE">
        <w:rPr>
          <w:rFonts w:ascii="Arial" w:hAnsi="Arial" w:cs="Arial"/>
          <w:sz w:val="20"/>
          <w:szCs w:val="20"/>
        </w:rPr>
        <w:t>El Municipio percibirá productos derivados de sus bienes inmuebles por los siguientes conceptos:</w:t>
      </w:r>
    </w:p>
    <w:p w14:paraId="684C65BF" w14:textId="77777777" w:rsidR="00F60E45" w:rsidRPr="00504FCE" w:rsidRDefault="00F60E45" w:rsidP="00EA508D">
      <w:pPr>
        <w:widowControl w:val="0"/>
        <w:autoSpaceDE w:val="0"/>
        <w:autoSpaceDN w:val="0"/>
        <w:adjustRightInd w:val="0"/>
        <w:spacing w:after="0" w:line="240" w:lineRule="auto"/>
        <w:jc w:val="both"/>
        <w:rPr>
          <w:rFonts w:ascii="Arial" w:hAnsi="Arial" w:cs="Arial"/>
          <w:sz w:val="20"/>
          <w:szCs w:val="20"/>
        </w:rPr>
      </w:pPr>
    </w:p>
    <w:p w14:paraId="67BE6DAD" w14:textId="77777777" w:rsidR="00684255" w:rsidRPr="00504FCE" w:rsidRDefault="00684255" w:rsidP="00504FCE">
      <w:pPr>
        <w:widowControl w:val="0"/>
        <w:autoSpaceDE w:val="0"/>
        <w:autoSpaceDN w:val="0"/>
        <w:adjustRightInd w:val="0"/>
        <w:spacing w:after="0" w:line="360" w:lineRule="auto"/>
        <w:jc w:val="both"/>
        <w:rPr>
          <w:rFonts w:ascii="Arial" w:hAnsi="Arial" w:cs="Arial"/>
          <w:sz w:val="20"/>
          <w:szCs w:val="20"/>
        </w:rPr>
      </w:pPr>
      <w:r w:rsidRPr="00504FCE">
        <w:rPr>
          <w:rFonts w:ascii="Arial" w:hAnsi="Arial" w:cs="Arial"/>
          <w:b/>
          <w:bCs/>
          <w:sz w:val="20"/>
          <w:szCs w:val="20"/>
        </w:rPr>
        <w:t xml:space="preserve">I.- </w:t>
      </w:r>
      <w:r w:rsidRPr="00504FCE">
        <w:rPr>
          <w:rFonts w:ascii="Arial" w:hAnsi="Arial" w:cs="Arial"/>
          <w:sz w:val="20"/>
          <w:szCs w:val="20"/>
        </w:rPr>
        <w:t>Arrendamiento o enajenación de bienes inmuebles</w:t>
      </w:r>
      <w:r w:rsidR="008A57EE" w:rsidRPr="00504FCE">
        <w:rPr>
          <w:rFonts w:ascii="Arial" w:hAnsi="Arial" w:cs="Arial"/>
          <w:sz w:val="20"/>
          <w:szCs w:val="20"/>
        </w:rPr>
        <w:t>;</w:t>
      </w:r>
    </w:p>
    <w:p w14:paraId="0F826649" w14:textId="77777777" w:rsidR="00684255" w:rsidRPr="00504FCE" w:rsidRDefault="00684255" w:rsidP="00504FCE">
      <w:pPr>
        <w:widowControl w:val="0"/>
        <w:autoSpaceDE w:val="0"/>
        <w:autoSpaceDN w:val="0"/>
        <w:adjustRightInd w:val="0"/>
        <w:spacing w:after="0" w:line="360" w:lineRule="auto"/>
        <w:jc w:val="both"/>
        <w:rPr>
          <w:rFonts w:ascii="Arial" w:hAnsi="Arial" w:cs="Arial"/>
          <w:sz w:val="20"/>
          <w:szCs w:val="20"/>
        </w:rPr>
      </w:pPr>
      <w:r w:rsidRPr="00504FCE">
        <w:rPr>
          <w:rFonts w:ascii="Arial" w:hAnsi="Arial" w:cs="Arial"/>
          <w:b/>
          <w:bCs/>
          <w:sz w:val="20"/>
          <w:szCs w:val="20"/>
        </w:rPr>
        <w:t>II.</w:t>
      </w:r>
      <w:r w:rsidRPr="00504FCE">
        <w:rPr>
          <w:rFonts w:ascii="Arial" w:hAnsi="Arial" w:cs="Arial"/>
          <w:sz w:val="20"/>
          <w:szCs w:val="20"/>
        </w:rPr>
        <w:t>- Por arrendamiento temporal o concesión por el tiempo útil de locales ubicados en bienes de dominio público, tales como mercados</w:t>
      </w:r>
      <w:r w:rsidR="008A57EE" w:rsidRPr="00504FCE">
        <w:rPr>
          <w:rFonts w:ascii="Arial" w:hAnsi="Arial" w:cs="Arial"/>
          <w:sz w:val="20"/>
          <w:szCs w:val="20"/>
        </w:rPr>
        <w:t xml:space="preserve">, </w:t>
      </w:r>
      <w:r w:rsidRPr="00504FCE">
        <w:rPr>
          <w:rFonts w:ascii="Arial" w:hAnsi="Arial" w:cs="Arial"/>
          <w:sz w:val="20"/>
          <w:szCs w:val="20"/>
        </w:rPr>
        <w:t>plazas, jardines, unidades deportivas y otros bienes destinados a un servicio público, y</w:t>
      </w:r>
    </w:p>
    <w:p w14:paraId="189AA93B" w14:textId="77777777" w:rsidR="00684255" w:rsidRPr="00504FCE" w:rsidRDefault="00684255" w:rsidP="00504FCE">
      <w:pPr>
        <w:widowControl w:val="0"/>
        <w:autoSpaceDE w:val="0"/>
        <w:autoSpaceDN w:val="0"/>
        <w:adjustRightInd w:val="0"/>
        <w:spacing w:after="0" w:line="360" w:lineRule="auto"/>
        <w:jc w:val="both"/>
        <w:rPr>
          <w:rFonts w:ascii="Arial" w:hAnsi="Arial" w:cs="Arial"/>
          <w:sz w:val="20"/>
          <w:szCs w:val="20"/>
        </w:rPr>
      </w:pPr>
      <w:r w:rsidRPr="00504FCE">
        <w:rPr>
          <w:rFonts w:ascii="Arial" w:hAnsi="Arial" w:cs="Arial"/>
          <w:b/>
          <w:bCs/>
          <w:sz w:val="20"/>
          <w:szCs w:val="20"/>
        </w:rPr>
        <w:t xml:space="preserve">III.- </w:t>
      </w:r>
      <w:r w:rsidRPr="00504FCE">
        <w:rPr>
          <w:rFonts w:ascii="Arial" w:hAnsi="Arial" w:cs="Arial"/>
          <w:sz w:val="20"/>
          <w:szCs w:val="20"/>
        </w:rPr>
        <w:t>Por concesión del uso del piso en la vía pública o en bienes destinados a un servicio público como unidades deportivas, plazas y otros bienes de dominio público.</w:t>
      </w:r>
    </w:p>
    <w:p w14:paraId="005B0472" w14:textId="6026C3D2" w:rsidR="00684255" w:rsidRPr="00504FCE" w:rsidRDefault="00684255" w:rsidP="00504FCE">
      <w:pPr>
        <w:pStyle w:val="Prrafodelista"/>
        <w:widowControl w:val="0"/>
        <w:numPr>
          <w:ilvl w:val="0"/>
          <w:numId w:val="1"/>
        </w:numPr>
        <w:autoSpaceDE w:val="0"/>
        <w:autoSpaceDN w:val="0"/>
        <w:adjustRightInd w:val="0"/>
        <w:spacing w:after="0" w:line="360" w:lineRule="auto"/>
        <w:ind w:left="284" w:firstLine="0"/>
        <w:jc w:val="both"/>
        <w:rPr>
          <w:rFonts w:ascii="Arial" w:hAnsi="Arial" w:cs="Arial"/>
          <w:sz w:val="20"/>
          <w:szCs w:val="20"/>
        </w:rPr>
      </w:pPr>
      <w:r w:rsidRPr="00504FCE">
        <w:rPr>
          <w:rFonts w:ascii="Arial" w:hAnsi="Arial" w:cs="Arial"/>
          <w:sz w:val="20"/>
          <w:szCs w:val="20"/>
        </w:rPr>
        <w:t>Por derecho de piso a vendedores con puestos semifijos</w:t>
      </w:r>
      <w:r w:rsidR="00814AEB" w:rsidRPr="00504FCE">
        <w:rPr>
          <w:rFonts w:ascii="Arial" w:hAnsi="Arial" w:cs="Arial"/>
          <w:sz w:val="20"/>
          <w:szCs w:val="20"/>
        </w:rPr>
        <w:t xml:space="preserve"> se pagará una cuota de $ </w:t>
      </w:r>
      <w:r w:rsidR="0043763F" w:rsidRPr="00504FCE">
        <w:rPr>
          <w:rFonts w:ascii="Arial" w:hAnsi="Arial" w:cs="Arial"/>
          <w:sz w:val="20"/>
          <w:szCs w:val="20"/>
        </w:rPr>
        <w:t>4</w:t>
      </w:r>
      <w:r w:rsidR="0021780D" w:rsidRPr="00504FCE">
        <w:rPr>
          <w:rFonts w:ascii="Arial" w:hAnsi="Arial" w:cs="Arial"/>
          <w:sz w:val="20"/>
          <w:szCs w:val="20"/>
        </w:rPr>
        <w:t>0</w:t>
      </w:r>
      <w:r w:rsidR="00A020BA" w:rsidRPr="00504FCE">
        <w:rPr>
          <w:rFonts w:ascii="Arial" w:hAnsi="Arial" w:cs="Arial"/>
          <w:sz w:val="20"/>
          <w:szCs w:val="20"/>
        </w:rPr>
        <w:t>.00</w:t>
      </w:r>
      <w:r w:rsidR="002871E8" w:rsidRPr="00504FCE">
        <w:rPr>
          <w:rFonts w:ascii="Arial" w:hAnsi="Arial" w:cs="Arial"/>
          <w:sz w:val="20"/>
          <w:szCs w:val="20"/>
        </w:rPr>
        <w:t xml:space="preserve"> </w:t>
      </w:r>
      <w:r w:rsidRPr="00504FCE">
        <w:rPr>
          <w:rFonts w:ascii="Arial" w:hAnsi="Arial" w:cs="Arial"/>
          <w:sz w:val="20"/>
          <w:szCs w:val="20"/>
        </w:rPr>
        <w:t>diarios</w:t>
      </w:r>
      <w:r w:rsidR="00A020BA" w:rsidRPr="00504FCE">
        <w:rPr>
          <w:rFonts w:ascii="Arial" w:hAnsi="Arial" w:cs="Arial"/>
          <w:sz w:val="20"/>
          <w:szCs w:val="20"/>
        </w:rPr>
        <w:t>.</w:t>
      </w:r>
    </w:p>
    <w:p w14:paraId="3EC62BE2" w14:textId="2C5553C4" w:rsidR="00684255" w:rsidRPr="00504FCE" w:rsidRDefault="00684255" w:rsidP="00504FCE">
      <w:pPr>
        <w:pStyle w:val="Prrafodelista"/>
        <w:widowControl w:val="0"/>
        <w:numPr>
          <w:ilvl w:val="0"/>
          <w:numId w:val="1"/>
        </w:numPr>
        <w:autoSpaceDE w:val="0"/>
        <w:autoSpaceDN w:val="0"/>
        <w:adjustRightInd w:val="0"/>
        <w:spacing w:after="0" w:line="360" w:lineRule="auto"/>
        <w:ind w:left="284" w:firstLine="0"/>
        <w:jc w:val="both"/>
        <w:rPr>
          <w:rFonts w:ascii="Arial" w:hAnsi="Arial" w:cs="Arial"/>
          <w:sz w:val="20"/>
          <w:szCs w:val="20"/>
        </w:rPr>
      </w:pPr>
      <w:r w:rsidRPr="00504FCE">
        <w:rPr>
          <w:rFonts w:ascii="Arial" w:hAnsi="Arial" w:cs="Arial"/>
          <w:sz w:val="20"/>
          <w:szCs w:val="20"/>
        </w:rPr>
        <w:t xml:space="preserve">En los casos de vendedores ambulantes se establecerá una cuota fija de $ </w:t>
      </w:r>
      <w:r w:rsidR="0043763F" w:rsidRPr="00504FCE">
        <w:rPr>
          <w:rFonts w:ascii="Arial" w:hAnsi="Arial" w:cs="Arial"/>
          <w:sz w:val="20"/>
          <w:szCs w:val="20"/>
        </w:rPr>
        <w:t>3</w:t>
      </w:r>
      <w:r w:rsidR="00A020BA" w:rsidRPr="00504FCE">
        <w:rPr>
          <w:rFonts w:ascii="Arial" w:hAnsi="Arial" w:cs="Arial"/>
          <w:sz w:val="20"/>
          <w:szCs w:val="20"/>
        </w:rPr>
        <w:t>0.00</w:t>
      </w:r>
      <w:r w:rsidR="002871E8" w:rsidRPr="00504FCE">
        <w:rPr>
          <w:rFonts w:ascii="Arial" w:hAnsi="Arial" w:cs="Arial"/>
          <w:sz w:val="20"/>
          <w:szCs w:val="20"/>
        </w:rPr>
        <w:t xml:space="preserve"> </w:t>
      </w:r>
      <w:r w:rsidRPr="00504FCE">
        <w:rPr>
          <w:rFonts w:ascii="Arial" w:hAnsi="Arial" w:cs="Arial"/>
          <w:sz w:val="20"/>
          <w:szCs w:val="20"/>
        </w:rPr>
        <w:t>por día.</w:t>
      </w:r>
    </w:p>
    <w:p w14:paraId="538E45DC" w14:textId="77777777" w:rsidR="00684255" w:rsidRDefault="00684255" w:rsidP="00504FCE">
      <w:pPr>
        <w:widowControl w:val="0"/>
        <w:autoSpaceDE w:val="0"/>
        <w:autoSpaceDN w:val="0"/>
        <w:adjustRightInd w:val="0"/>
        <w:spacing w:after="0" w:line="360" w:lineRule="auto"/>
        <w:rPr>
          <w:rFonts w:ascii="Arial" w:hAnsi="Arial" w:cs="Arial"/>
          <w:sz w:val="20"/>
          <w:szCs w:val="20"/>
        </w:rPr>
      </w:pPr>
    </w:p>
    <w:p w14:paraId="141AD919" w14:textId="77777777" w:rsidR="00684255" w:rsidRPr="00504FCE" w:rsidRDefault="00684255" w:rsidP="00504FCE">
      <w:pPr>
        <w:widowControl w:val="0"/>
        <w:autoSpaceDE w:val="0"/>
        <w:autoSpaceDN w:val="0"/>
        <w:adjustRightInd w:val="0"/>
        <w:spacing w:after="0" w:line="360" w:lineRule="auto"/>
        <w:jc w:val="center"/>
        <w:rPr>
          <w:rFonts w:ascii="Arial" w:hAnsi="Arial" w:cs="Arial"/>
          <w:b/>
          <w:sz w:val="20"/>
          <w:szCs w:val="20"/>
        </w:rPr>
      </w:pPr>
      <w:r w:rsidRPr="00504FCE">
        <w:rPr>
          <w:rFonts w:ascii="Arial" w:hAnsi="Arial" w:cs="Arial"/>
          <w:b/>
          <w:sz w:val="20"/>
          <w:szCs w:val="20"/>
        </w:rPr>
        <w:t>CAPÍTULO II</w:t>
      </w:r>
    </w:p>
    <w:p w14:paraId="65075531" w14:textId="24180EB7" w:rsidR="00684255" w:rsidRPr="00504FCE" w:rsidRDefault="00684255" w:rsidP="00504FCE">
      <w:pPr>
        <w:widowControl w:val="0"/>
        <w:autoSpaceDE w:val="0"/>
        <w:autoSpaceDN w:val="0"/>
        <w:adjustRightInd w:val="0"/>
        <w:spacing w:after="0" w:line="360" w:lineRule="auto"/>
        <w:jc w:val="center"/>
        <w:rPr>
          <w:rFonts w:ascii="Arial" w:hAnsi="Arial" w:cs="Arial"/>
          <w:b/>
          <w:sz w:val="20"/>
          <w:szCs w:val="20"/>
        </w:rPr>
      </w:pPr>
      <w:r w:rsidRPr="00504FCE">
        <w:rPr>
          <w:rFonts w:ascii="Arial" w:hAnsi="Arial" w:cs="Arial"/>
          <w:b/>
          <w:sz w:val="20"/>
          <w:szCs w:val="20"/>
        </w:rPr>
        <w:t>Productos Derivados de Bienes Muebles</w:t>
      </w:r>
    </w:p>
    <w:p w14:paraId="49F94EE8" w14:textId="77777777" w:rsidR="00B8247A" w:rsidRPr="00504FCE" w:rsidRDefault="00B8247A" w:rsidP="00767677">
      <w:pPr>
        <w:widowControl w:val="0"/>
        <w:autoSpaceDE w:val="0"/>
        <w:autoSpaceDN w:val="0"/>
        <w:adjustRightInd w:val="0"/>
        <w:spacing w:after="0" w:line="240" w:lineRule="auto"/>
        <w:jc w:val="center"/>
        <w:rPr>
          <w:rFonts w:ascii="Arial" w:hAnsi="Arial" w:cs="Arial"/>
          <w:b/>
          <w:sz w:val="20"/>
          <w:szCs w:val="20"/>
        </w:rPr>
      </w:pPr>
    </w:p>
    <w:p w14:paraId="655C3315" w14:textId="0D5C06D9" w:rsidR="00684255" w:rsidRPr="00504FCE" w:rsidRDefault="00684255" w:rsidP="00504FCE">
      <w:pPr>
        <w:widowControl w:val="0"/>
        <w:autoSpaceDE w:val="0"/>
        <w:autoSpaceDN w:val="0"/>
        <w:adjustRightInd w:val="0"/>
        <w:spacing w:after="0" w:line="360" w:lineRule="auto"/>
        <w:jc w:val="both"/>
        <w:rPr>
          <w:rFonts w:ascii="Arial" w:hAnsi="Arial" w:cs="Arial"/>
          <w:sz w:val="20"/>
          <w:szCs w:val="20"/>
        </w:rPr>
      </w:pPr>
      <w:r w:rsidRPr="00504FCE">
        <w:rPr>
          <w:rFonts w:ascii="Arial" w:hAnsi="Arial" w:cs="Arial"/>
          <w:b/>
          <w:bCs/>
          <w:sz w:val="20"/>
          <w:szCs w:val="20"/>
        </w:rPr>
        <w:t xml:space="preserve">Artículo </w:t>
      </w:r>
      <w:r w:rsidR="00096941" w:rsidRPr="00504FCE">
        <w:rPr>
          <w:rFonts w:ascii="Arial" w:hAnsi="Arial" w:cs="Arial"/>
          <w:b/>
          <w:bCs/>
          <w:sz w:val="20"/>
          <w:szCs w:val="20"/>
        </w:rPr>
        <w:t>4</w:t>
      </w:r>
      <w:r w:rsidR="0044301D" w:rsidRPr="00504FCE">
        <w:rPr>
          <w:rFonts w:ascii="Arial" w:hAnsi="Arial" w:cs="Arial"/>
          <w:b/>
          <w:bCs/>
          <w:sz w:val="20"/>
          <w:szCs w:val="20"/>
        </w:rPr>
        <w:t>9</w:t>
      </w:r>
      <w:r w:rsidRPr="00504FCE">
        <w:rPr>
          <w:rFonts w:ascii="Arial" w:hAnsi="Arial" w:cs="Arial"/>
          <w:b/>
          <w:bCs/>
          <w:sz w:val="20"/>
          <w:szCs w:val="20"/>
        </w:rPr>
        <w:t xml:space="preserve">.- </w:t>
      </w:r>
      <w:r w:rsidRPr="00504FCE">
        <w:rPr>
          <w:rFonts w:ascii="Arial" w:hAnsi="Arial" w:cs="Arial"/>
          <w:sz w:val="20"/>
          <w:szCs w:val="20"/>
        </w:rPr>
        <w:t xml:space="preserve">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w:t>
      </w:r>
      <w:r w:rsidR="003F3F11" w:rsidRPr="00504FCE">
        <w:rPr>
          <w:rFonts w:ascii="Arial" w:hAnsi="Arial" w:cs="Arial"/>
          <w:sz w:val="20"/>
          <w:szCs w:val="20"/>
        </w:rPr>
        <w:t xml:space="preserve">Ley de Hacienda para el Municipio de </w:t>
      </w:r>
      <w:r w:rsidR="00BE6F10" w:rsidRPr="00504FCE">
        <w:rPr>
          <w:rFonts w:ascii="Arial" w:hAnsi="Arial" w:cs="Arial"/>
          <w:sz w:val="20"/>
          <w:szCs w:val="20"/>
        </w:rPr>
        <w:t>Peto</w:t>
      </w:r>
      <w:r w:rsidRPr="00504FCE">
        <w:rPr>
          <w:rFonts w:ascii="Arial" w:hAnsi="Arial" w:cs="Arial"/>
          <w:sz w:val="20"/>
          <w:szCs w:val="20"/>
        </w:rPr>
        <w:t>.</w:t>
      </w:r>
    </w:p>
    <w:p w14:paraId="63B888D3" w14:textId="77777777" w:rsidR="00B8247A" w:rsidRPr="00504FCE" w:rsidRDefault="00B8247A" w:rsidP="00EA508D">
      <w:pPr>
        <w:widowControl w:val="0"/>
        <w:autoSpaceDE w:val="0"/>
        <w:autoSpaceDN w:val="0"/>
        <w:adjustRightInd w:val="0"/>
        <w:spacing w:after="0" w:line="240" w:lineRule="auto"/>
        <w:jc w:val="both"/>
        <w:rPr>
          <w:rFonts w:ascii="Arial" w:hAnsi="Arial" w:cs="Arial"/>
          <w:sz w:val="20"/>
          <w:szCs w:val="20"/>
        </w:rPr>
      </w:pPr>
    </w:p>
    <w:p w14:paraId="1D209741" w14:textId="417CC1F0" w:rsidR="004844A6" w:rsidRPr="00504FCE" w:rsidRDefault="00684255" w:rsidP="00504FCE">
      <w:pPr>
        <w:widowControl w:val="0"/>
        <w:autoSpaceDE w:val="0"/>
        <w:autoSpaceDN w:val="0"/>
        <w:adjustRightInd w:val="0"/>
        <w:spacing w:after="0" w:line="360" w:lineRule="auto"/>
        <w:jc w:val="center"/>
        <w:rPr>
          <w:rFonts w:ascii="Arial" w:hAnsi="Arial" w:cs="Arial"/>
          <w:b/>
          <w:sz w:val="20"/>
          <w:szCs w:val="20"/>
        </w:rPr>
      </w:pPr>
      <w:r w:rsidRPr="00504FCE">
        <w:rPr>
          <w:rFonts w:ascii="Arial" w:hAnsi="Arial" w:cs="Arial"/>
          <w:b/>
          <w:sz w:val="20"/>
          <w:szCs w:val="20"/>
        </w:rPr>
        <w:t xml:space="preserve">CAPÍTULO III </w:t>
      </w:r>
    </w:p>
    <w:p w14:paraId="06575E4D" w14:textId="04B5347F" w:rsidR="00684255" w:rsidRPr="00504FCE" w:rsidRDefault="00684255" w:rsidP="00504FCE">
      <w:pPr>
        <w:widowControl w:val="0"/>
        <w:autoSpaceDE w:val="0"/>
        <w:autoSpaceDN w:val="0"/>
        <w:adjustRightInd w:val="0"/>
        <w:spacing w:after="0" w:line="360" w:lineRule="auto"/>
        <w:jc w:val="center"/>
        <w:rPr>
          <w:rFonts w:ascii="Arial" w:hAnsi="Arial" w:cs="Arial"/>
          <w:b/>
          <w:sz w:val="20"/>
          <w:szCs w:val="20"/>
        </w:rPr>
      </w:pPr>
      <w:r w:rsidRPr="00504FCE">
        <w:rPr>
          <w:rFonts w:ascii="Arial" w:hAnsi="Arial" w:cs="Arial"/>
          <w:b/>
          <w:sz w:val="20"/>
          <w:szCs w:val="20"/>
        </w:rPr>
        <w:t>Productos Financieros</w:t>
      </w:r>
    </w:p>
    <w:p w14:paraId="36ABA289" w14:textId="77777777" w:rsidR="00311A67" w:rsidRPr="00504FCE" w:rsidRDefault="00311A67" w:rsidP="00767677">
      <w:pPr>
        <w:widowControl w:val="0"/>
        <w:autoSpaceDE w:val="0"/>
        <w:autoSpaceDN w:val="0"/>
        <w:adjustRightInd w:val="0"/>
        <w:spacing w:after="0" w:line="240" w:lineRule="auto"/>
        <w:jc w:val="center"/>
        <w:rPr>
          <w:rFonts w:ascii="Arial" w:hAnsi="Arial" w:cs="Arial"/>
          <w:b/>
          <w:sz w:val="20"/>
          <w:szCs w:val="20"/>
        </w:rPr>
      </w:pPr>
    </w:p>
    <w:p w14:paraId="60C96099" w14:textId="656FF2B7" w:rsidR="00A020BA" w:rsidRPr="00504FCE" w:rsidRDefault="00684255" w:rsidP="00504FCE">
      <w:pPr>
        <w:widowControl w:val="0"/>
        <w:autoSpaceDE w:val="0"/>
        <w:autoSpaceDN w:val="0"/>
        <w:adjustRightInd w:val="0"/>
        <w:spacing w:after="0" w:line="360" w:lineRule="auto"/>
        <w:jc w:val="both"/>
        <w:rPr>
          <w:rFonts w:ascii="Arial" w:hAnsi="Arial" w:cs="Arial"/>
          <w:sz w:val="20"/>
          <w:szCs w:val="20"/>
        </w:rPr>
      </w:pPr>
      <w:r w:rsidRPr="00504FCE">
        <w:rPr>
          <w:rFonts w:ascii="Arial" w:hAnsi="Arial" w:cs="Arial"/>
          <w:b/>
          <w:bCs/>
          <w:sz w:val="20"/>
          <w:szCs w:val="20"/>
        </w:rPr>
        <w:t xml:space="preserve">Artículo </w:t>
      </w:r>
      <w:r w:rsidR="0044301D" w:rsidRPr="00504FCE">
        <w:rPr>
          <w:rFonts w:ascii="Arial" w:hAnsi="Arial" w:cs="Arial"/>
          <w:b/>
          <w:bCs/>
          <w:sz w:val="20"/>
          <w:szCs w:val="20"/>
        </w:rPr>
        <w:t>50</w:t>
      </w:r>
      <w:r w:rsidRPr="00504FCE">
        <w:rPr>
          <w:rFonts w:ascii="Arial" w:hAnsi="Arial" w:cs="Arial"/>
          <w:b/>
          <w:bCs/>
          <w:sz w:val="20"/>
          <w:szCs w:val="20"/>
        </w:rPr>
        <w:t xml:space="preserve">.- </w:t>
      </w:r>
      <w:r w:rsidRPr="00504FCE">
        <w:rPr>
          <w:rFonts w:ascii="Arial" w:hAnsi="Arial" w:cs="Arial"/>
          <w:sz w:val="20"/>
          <w:szCs w:val="20"/>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288BC95E" w14:textId="77777777" w:rsidR="004844A6" w:rsidRPr="00504FCE" w:rsidRDefault="00684255" w:rsidP="00504FCE">
      <w:pPr>
        <w:widowControl w:val="0"/>
        <w:autoSpaceDE w:val="0"/>
        <w:autoSpaceDN w:val="0"/>
        <w:adjustRightInd w:val="0"/>
        <w:spacing w:after="0" w:line="360" w:lineRule="auto"/>
        <w:jc w:val="center"/>
        <w:rPr>
          <w:rFonts w:ascii="Arial" w:hAnsi="Arial" w:cs="Arial"/>
          <w:b/>
          <w:sz w:val="20"/>
          <w:szCs w:val="20"/>
        </w:rPr>
      </w:pPr>
      <w:r w:rsidRPr="00504FCE">
        <w:rPr>
          <w:rFonts w:ascii="Arial" w:hAnsi="Arial" w:cs="Arial"/>
          <w:b/>
          <w:sz w:val="20"/>
          <w:szCs w:val="20"/>
        </w:rPr>
        <w:lastRenderedPageBreak/>
        <w:t>CAPÍTULO IV</w:t>
      </w:r>
    </w:p>
    <w:p w14:paraId="15B8D153" w14:textId="4731A982" w:rsidR="00684255" w:rsidRPr="00504FCE" w:rsidRDefault="00684255" w:rsidP="00504FCE">
      <w:pPr>
        <w:widowControl w:val="0"/>
        <w:autoSpaceDE w:val="0"/>
        <w:autoSpaceDN w:val="0"/>
        <w:adjustRightInd w:val="0"/>
        <w:spacing w:after="0" w:line="360" w:lineRule="auto"/>
        <w:jc w:val="center"/>
        <w:rPr>
          <w:rFonts w:ascii="Arial" w:hAnsi="Arial" w:cs="Arial"/>
          <w:b/>
          <w:sz w:val="20"/>
          <w:szCs w:val="20"/>
        </w:rPr>
      </w:pPr>
      <w:r w:rsidRPr="00504FCE">
        <w:rPr>
          <w:rFonts w:ascii="Arial" w:hAnsi="Arial" w:cs="Arial"/>
          <w:b/>
          <w:sz w:val="20"/>
          <w:szCs w:val="20"/>
        </w:rPr>
        <w:t>Otros Productos</w:t>
      </w:r>
    </w:p>
    <w:p w14:paraId="5740B139" w14:textId="77777777" w:rsidR="003E4052" w:rsidRPr="00504FCE" w:rsidRDefault="003E4052" w:rsidP="00EA508D">
      <w:pPr>
        <w:widowControl w:val="0"/>
        <w:autoSpaceDE w:val="0"/>
        <w:autoSpaceDN w:val="0"/>
        <w:adjustRightInd w:val="0"/>
        <w:spacing w:after="0" w:line="240" w:lineRule="auto"/>
        <w:jc w:val="center"/>
        <w:rPr>
          <w:rFonts w:ascii="Arial" w:hAnsi="Arial" w:cs="Arial"/>
          <w:b/>
          <w:sz w:val="20"/>
          <w:szCs w:val="20"/>
        </w:rPr>
      </w:pPr>
    </w:p>
    <w:p w14:paraId="6E431D23" w14:textId="7F2A13DD" w:rsidR="00684255" w:rsidRPr="00504FCE" w:rsidRDefault="00684255" w:rsidP="00504FCE">
      <w:pPr>
        <w:widowControl w:val="0"/>
        <w:autoSpaceDE w:val="0"/>
        <w:autoSpaceDN w:val="0"/>
        <w:adjustRightInd w:val="0"/>
        <w:spacing w:after="0" w:line="360" w:lineRule="auto"/>
        <w:jc w:val="both"/>
        <w:rPr>
          <w:rFonts w:ascii="Arial" w:hAnsi="Arial" w:cs="Arial"/>
          <w:sz w:val="20"/>
          <w:szCs w:val="20"/>
        </w:rPr>
      </w:pPr>
      <w:r w:rsidRPr="00504FCE">
        <w:rPr>
          <w:rFonts w:ascii="Arial" w:hAnsi="Arial" w:cs="Arial"/>
          <w:b/>
          <w:bCs/>
          <w:sz w:val="20"/>
          <w:szCs w:val="20"/>
        </w:rPr>
        <w:t xml:space="preserve">Artículo </w:t>
      </w:r>
      <w:r w:rsidR="007A6F03" w:rsidRPr="00504FCE">
        <w:rPr>
          <w:rFonts w:ascii="Arial" w:hAnsi="Arial" w:cs="Arial"/>
          <w:b/>
          <w:bCs/>
          <w:sz w:val="20"/>
          <w:szCs w:val="20"/>
        </w:rPr>
        <w:t>5</w:t>
      </w:r>
      <w:r w:rsidR="00FE02C7" w:rsidRPr="00504FCE">
        <w:rPr>
          <w:rFonts w:ascii="Arial" w:hAnsi="Arial" w:cs="Arial"/>
          <w:b/>
          <w:bCs/>
          <w:sz w:val="20"/>
          <w:szCs w:val="20"/>
        </w:rPr>
        <w:t>1</w:t>
      </w:r>
      <w:r w:rsidRPr="00504FCE">
        <w:rPr>
          <w:rFonts w:ascii="Arial" w:hAnsi="Arial" w:cs="Arial"/>
          <w:b/>
          <w:bCs/>
          <w:sz w:val="20"/>
          <w:szCs w:val="20"/>
        </w:rPr>
        <w:t xml:space="preserve">.- </w:t>
      </w:r>
      <w:r w:rsidRPr="00504FCE">
        <w:rPr>
          <w:rFonts w:ascii="Arial" w:hAnsi="Arial" w:cs="Arial"/>
          <w:sz w:val="20"/>
          <w:szCs w:val="20"/>
        </w:rPr>
        <w:t>El Municipio percibirá productos derivados de sus funciones de derecho privado, por el ejercicio de sus derechos sobre bienes ajenos y cualquier otro tipo de productos no comprendidos en los tres capítulos anteriores.</w:t>
      </w:r>
    </w:p>
    <w:p w14:paraId="743F621F" w14:textId="77777777" w:rsidR="003E4052" w:rsidRDefault="003E4052" w:rsidP="00EA508D">
      <w:pPr>
        <w:widowControl w:val="0"/>
        <w:autoSpaceDE w:val="0"/>
        <w:autoSpaceDN w:val="0"/>
        <w:adjustRightInd w:val="0"/>
        <w:spacing w:after="0" w:line="240" w:lineRule="auto"/>
        <w:jc w:val="both"/>
        <w:rPr>
          <w:rFonts w:ascii="Arial" w:hAnsi="Arial" w:cs="Arial"/>
          <w:sz w:val="20"/>
          <w:szCs w:val="20"/>
        </w:rPr>
      </w:pPr>
    </w:p>
    <w:p w14:paraId="1FC1CC91" w14:textId="77777777" w:rsidR="00A770BD" w:rsidRPr="00504FCE" w:rsidRDefault="00684255" w:rsidP="00504FCE">
      <w:pPr>
        <w:widowControl w:val="0"/>
        <w:autoSpaceDE w:val="0"/>
        <w:autoSpaceDN w:val="0"/>
        <w:adjustRightInd w:val="0"/>
        <w:spacing w:after="0" w:line="360" w:lineRule="auto"/>
        <w:jc w:val="center"/>
        <w:rPr>
          <w:rFonts w:ascii="Arial" w:hAnsi="Arial" w:cs="Arial"/>
          <w:b/>
          <w:sz w:val="20"/>
          <w:szCs w:val="20"/>
        </w:rPr>
      </w:pPr>
      <w:r w:rsidRPr="00504FCE">
        <w:rPr>
          <w:rFonts w:ascii="Arial" w:hAnsi="Arial" w:cs="Arial"/>
          <w:b/>
          <w:sz w:val="20"/>
          <w:szCs w:val="20"/>
        </w:rPr>
        <w:t>TÍTULO SEXTO</w:t>
      </w:r>
    </w:p>
    <w:p w14:paraId="68D18C19" w14:textId="3EA42E02" w:rsidR="00684255" w:rsidRPr="00504FCE" w:rsidRDefault="00684255" w:rsidP="00504FCE">
      <w:pPr>
        <w:widowControl w:val="0"/>
        <w:autoSpaceDE w:val="0"/>
        <w:autoSpaceDN w:val="0"/>
        <w:adjustRightInd w:val="0"/>
        <w:spacing w:after="0" w:line="360" w:lineRule="auto"/>
        <w:jc w:val="center"/>
        <w:rPr>
          <w:rFonts w:ascii="Arial" w:hAnsi="Arial" w:cs="Arial"/>
          <w:b/>
          <w:sz w:val="20"/>
          <w:szCs w:val="20"/>
        </w:rPr>
      </w:pPr>
      <w:r w:rsidRPr="00504FCE">
        <w:rPr>
          <w:rFonts w:ascii="Arial" w:hAnsi="Arial" w:cs="Arial"/>
          <w:b/>
          <w:sz w:val="20"/>
          <w:szCs w:val="20"/>
        </w:rPr>
        <w:t>APROVECHAMIENTOS</w:t>
      </w:r>
    </w:p>
    <w:p w14:paraId="3B85C830" w14:textId="77777777" w:rsidR="003E4052" w:rsidRPr="00504FCE" w:rsidRDefault="003E4052" w:rsidP="00EA508D">
      <w:pPr>
        <w:widowControl w:val="0"/>
        <w:autoSpaceDE w:val="0"/>
        <w:autoSpaceDN w:val="0"/>
        <w:adjustRightInd w:val="0"/>
        <w:spacing w:after="0" w:line="240" w:lineRule="auto"/>
        <w:jc w:val="center"/>
        <w:rPr>
          <w:rFonts w:ascii="Arial" w:hAnsi="Arial" w:cs="Arial"/>
          <w:b/>
          <w:sz w:val="20"/>
          <w:szCs w:val="20"/>
        </w:rPr>
      </w:pPr>
    </w:p>
    <w:p w14:paraId="49F8887A" w14:textId="77777777" w:rsidR="00684255" w:rsidRPr="00504FCE" w:rsidRDefault="00684255" w:rsidP="00504FCE">
      <w:pPr>
        <w:widowControl w:val="0"/>
        <w:autoSpaceDE w:val="0"/>
        <w:autoSpaceDN w:val="0"/>
        <w:adjustRightInd w:val="0"/>
        <w:spacing w:after="0" w:line="360" w:lineRule="auto"/>
        <w:jc w:val="center"/>
        <w:rPr>
          <w:rFonts w:ascii="Arial" w:hAnsi="Arial" w:cs="Arial"/>
          <w:b/>
          <w:sz w:val="20"/>
          <w:szCs w:val="20"/>
        </w:rPr>
      </w:pPr>
      <w:r w:rsidRPr="00504FCE">
        <w:rPr>
          <w:rFonts w:ascii="Arial" w:hAnsi="Arial" w:cs="Arial"/>
          <w:b/>
          <w:sz w:val="20"/>
          <w:szCs w:val="20"/>
        </w:rPr>
        <w:t>CAPÍTULO I</w:t>
      </w:r>
    </w:p>
    <w:p w14:paraId="5E9891A7" w14:textId="165D9B87" w:rsidR="00684255" w:rsidRPr="00504FCE" w:rsidRDefault="00684255" w:rsidP="00504FCE">
      <w:pPr>
        <w:widowControl w:val="0"/>
        <w:autoSpaceDE w:val="0"/>
        <w:autoSpaceDN w:val="0"/>
        <w:adjustRightInd w:val="0"/>
        <w:spacing w:after="0" w:line="360" w:lineRule="auto"/>
        <w:jc w:val="center"/>
        <w:rPr>
          <w:rFonts w:ascii="Arial" w:hAnsi="Arial" w:cs="Arial"/>
          <w:b/>
          <w:sz w:val="20"/>
          <w:szCs w:val="20"/>
        </w:rPr>
      </w:pPr>
      <w:r w:rsidRPr="00504FCE">
        <w:rPr>
          <w:rFonts w:ascii="Arial" w:hAnsi="Arial" w:cs="Arial"/>
          <w:b/>
          <w:sz w:val="20"/>
          <w:szCs w:val="20"/>
        </w:rPr>
        <w:t>Aprovechamientos Derivados por Sanciones Municipales</w:t>
      </w:r>
    </w:p>
    <w:p w14:paraId="20244577" w14:textId="77777777" w:rsidR="003E4052" w:rsidRPr="00504FCE" w:rsidRDefault="003E4052" w:rsidP="00EA508D">
      <w:pPr>
        <w:widowControl w:val="0"/>
        <w:autoSpaceDE w:val="0"/>
        <w:autoSpaceDN w:val="0"/>
        <w:adjustRightInd w:val="0"/>
        <w:spacing w:after="0" w:line="240" w:lineRule="auto"/>
        <w:jc w:val="center"/>
        <w:rPr>
          <w:rFonts w:ascii="Arial" w:hAnsi="Arial" w:cs="Arial"/>
          <w:b/>
          <w:sz w:val="20"/>
          <w:szCs w:val="20"/>
        </w:rPr>
      </w:pPr>
    </w:p>
    <w:p w14:paraId="1E188BA3" w14:textId="68F9D76E" w:rsidR="00684255" w:rsidRPr="00504FCE" w:rsidRDefault="00684255" w:rsidP="00504FCE">
      <w:pPr>
        <w:widowControl w:val="0"/>
        <w:autoSpaceDE w:val="0"/>
        <w:autoSpaceDN w:val="0"/>
        <w:adjustRightInd w:val="0"/>
        <w:spacing w:after="0" w:line="360" w:lineRule="auto"/>
        <w:jc w:val="both"/>
        <w:rPr>
          <w:rFonts w:ascii="Arial" w:hAnsi="Arial" w:cs="Arial"/>
          <w:sz w:val="20"/>
          <w:szCs w:val="20"/>
        </w:rPr>
      </w:pPr>
      <w:r w:rsidRPr="00504FCE">
        <w:rPr>
          <w:rFonts w:ascii="Arial" w:hAnsi="Arial" w:cs="Arial"/>
          <w:b/>
          <w:bCs/>
          <w:sz w:val="20"/>
          <w:szCs w:val="20"/>
        </w:rPr>
        <w:t xml:space="preserve">Artículo </w:t>
      </w:r>
      <w:r w:rsidR="007A6F03" w:rsidRPr="00504FCE">
        <w:rPr>
          <w:rFonts w:ascii="Arial" w:hAnsi="Arial" w:cs="Arial"/>
          <w:b/>
          <w:bCs/>
          <w:sz w:val="20"/>
          <w:szCs w:val="20"/>
        </w:rPr>
        <w:t>5</w:t>
      </w:r>
      <w:r w:rsidR="00FE02C7" w:rsidRPr="00504FCE">
        <w:rPr>
          <w:rFonts w:ascii="Arial" w:hAnsi="Arial" w:cs="Arial"/>
          <w:b/>
          <w:bCs/>
          <w:sz w:val="20"/>
          <w:szCs w:val="20"/>
        </w:rPr>
        <w:t>2</w:t>
      </w:r>
      <w:r w:rsidRPr="00504FCE">
        <w:rPr>
          <w:rFonts w:ascii="Arial" w:hAnsi="Arial" w:cs="Arial"/>
          <w:b/>
          <w:bCs/>
          <w:sz w:val="20"/>
          <w:szCs w:val="20"/>
        </w:rPr>
        <w:t xml:space="preserve">.- </w:t>
      </w:r>
      <w:r w:rsidRPr="00504FCE">
        <w:rPr>
          <w:rFonts w:ascii="Arial" w:hAnsi="Arial" w:cs="Arial"/>
          <w:sz w:val="20"/>
          <w:szCs w:val="20"/>
        </w:rPr>
        <w:t>Son aprovechamientos los ingresos que percibe el Estado por funciones de derecho público distintos de las contribuciones. Los ingresos derivad</w:t>
      </w:r>
      <w:r w:rsidR="008A57EE" w:rsidRPr="00504FCE">
        <w:rPr>
          <w:rFonts w:ascii="Arial" w:hAnsi="Arial" w:cs="Arial"/>
          <w:sz w:val="20"/>
          <w:szCs w:val="20"/>
        </w:rPr>
        <w:t xml:space="preserve">os </w:t>
      </w:r>
      <w:r w:rsidRPr="00504FCE">
        <w:rPr>
          <w:rFonts w:ascii="Arial" w:hAnsi="Arial" w:cs="Arial"/>
          <w:sz w:val="20"/>
          <w:szCs w:val="20"/>
        </w:rPr>
        <w:t>de financiamiento y de los que obtengan los organismos descentralizados y las empresas de participación estatal.</w:t>
      </w:r>
    </w:p>
    <w:p w14:paraId="7249518B" w14:textId="77777777" w:rsidR="003239AF" w:rsidRPr="00504FCE" w:rsidRDefault="003239AF" w:rsidP="00504FCE">
      <w:pPr>
        <w:widowControl w:val="0"/>
        <w:autoSpaceDE w:val="0"/>
        <w:autoSpaceDN w:val="0"/>
        <w:adjustRightInd w:val="0"/>
        <w:spacing w:after="0" w:line="360" w:lineRule="auto"/>
        <w:jc w:val="both"/>
        <w:rPr>
          <w:rFonts w:ascii="Arial" w:hAnsi="Arial" w:cs="Arial"/>
          <w:sz w:val="20"/>
          <w:szCs w:val="20"/>
        </w:rPr>
      </w:pPr>
    </w:p>
    <w:p w14:paraId="2EB1A922" w14:textId="01CA3544" w:rsidR="00684255" w:rsidRPr="00504FCE" w:rsidRDefault="00684255" w:rsidP="00504FCE">
      <w:pPr>
        <w:widowControl w:val="0"/>
        <w:autoSpaceDE w:val="0"/>
        <w:autoSpaceDN w:val="0"/>
        <w:adjustRightInd w:val="0"/>
        <w:spacing w:after="0" w:line="360" w:lineRule="auto"/>
        <w:jc w:val="both"/>
        <w:rPr>
          <w:rFonts w:ascii="Arial" w:hAnsi="Arial" w:cs="Arial"/>
          <w:sz w:val="20"/>
          <w:szCs w:val="20"/>
        </w:rPr>
      </w:pPr>
      <w:r w:rsidRPr="00504FCE">
        <w:rPr>
          <w:rFonts w:ascii="Arial" w:hAnsi="Arial" w:cs="Arial"/>
          <w:sz w:val="20"/>
          <w:szCs w:val="20"/>
        </w:rPr>
        <w:t>El Municipio percibirá aprovechamientos derivados de:</w:t>
      </w:r>
    </w:p>
    <w:p w14:paraId="70B24AAD" w14:textId="77777777" w:rsidR="00684255" w:rsidRPr="00504FCE" w:rsidRDefault="00684255" w:rsidP="00504FCE">
      <w:pPr>
        <w:widowControl w:val="0"/>
        <w:autoSpaceDE w:val="0"/>
        <w:autoSpaceDN w:val="0"/>
        <w:adjustRightInd w:val="0"/>
        <w:spacing w:after="0" w:line="360" w:lineRule="auto"/>
        <w:jc w:val="both"/>
        <w:rPr>
          <w:rFonts w:ascii="Arial" w:hAnsi="Arial" w:cs="Arial"/>
          <w:sz w:val="20"/>
          <w:szCs w:val="20"/>
        </w:rPr>
      </w:pPr>
      <w:r w:rsidRPr="00504FCE">
        <w:rPr>
          <w:rFonts w:ascii="Arial" w:hAnsi="Arial" w:cs="Arial"/>
          <w:b/>
          <w:bCs/>
          <w:sz w:val="20"/>
          <w:szCs w:val="20"/>
        </w:rPr>
        <w:t>I</w:t>
      </w:r>
      <w:r w:rsidRPr="00504FCE">
        <w:rPr>
          <w:rFonts w:ascii="Arial" w:hAnsi="Arial" w:cs="Arial"/>
          <w:sz w:val="20"/>
          <w:szCs w:val="20"/>
        </w:rPr>
        <w:t xml:space="preserve">.- </w:t>
      </w:r>
      <w:r w:rsidRPr="00504FCE">
        <w:rPr>
          <w:rFonts w:ascii="Arial" w:hAnsi="Arial" w:cs="Arial"/>
          <w:b/>
          <w:bCs/>
          <w:sz w:val="20"/>
          <w:szCs w:val="20"/>
        </w:rPr>
        <w:t>Infracciones por faltas administrativas:</w:t>
      </w:r>
    </w:p>
    <w:p w14:paraId="02E7BA13" w14:textId="77777777" w:rsidR="004844A6" w:rsidRPr="00504FCE" w:rsidRDefault="00684255" w:rsidP="00504FCE">
      <w:pPr>
        <w:widowControl w:val="0"/>
        <w:autoSpaceDE w:val="0"/>
        <w:autoSpaceDN w:val="0"/>
        <w:adjustRightInd w:val="0"/>
        <w:spacing w:after="0" w:line="360" w:lineRule="auto"/>
        <w:ind w:left="284"/>
        <w:jc w:val="both"/>
        <w:rPr>
          <w:rFonts w:ascii="Arial" w:hAnsi="Arial" w:cs="Arial"/>
          <w:sz w:val="20"/>
          <w:szCs w:val="20"/>
        </w:rPr>
      </w:pPr>
      <w:r w:rsidRPr="00504FCE">
        <w:rPr>
          <w:rFonts w:ascii="Arial" w:hAnsi="Arial" w:cs="Arial"/>
          <w:sz w:val="20"/>
          <w:szCs w:val="20"/>
        </w:rPr>
        <w:t>Por violación a las disposiciones contenidas en los reglamentos municipales, se cobrarán las multas establecidas en cada uno de dichos ordenamientos.</w:t>
      </w:r>
    </w:p>
    <w:p w14:paraId="0EDA1BAF" w14:textId="77777777" w:rsidR="00684255" w:rsidRPr="00504FCE" w:rsidRDefault="00684255" w:rsidP="00504FCE">
      <w:pPr>
        <w:widowControl w:val="0"/>
        <w:autoSpaceDE w:val="0"/>
        <w:autoSpaceDN w:val="0"/>
        <w:adjustRightInd w:val="0"/>
        <w:spacing w:after="0" w:line="360" w:lineRule="auto"/>
        <w:jc w:val="both"/>
        <w:rPr>
          <w:rFonts w:ascii="Arial" w:hAnsi="Arial" w:cs="Arial"/>
          <w:sz w:val="20"/>
          <w:szCs w:val="20"/>
        </w:rPr>
      </w:pPr>
      <w:r w:rsidRPr="00504FCE">
        <w:rPr>
          <w:rFonts w:ascii="Arial" w:hAnsi="Arial" w:cs="Arial"/>
          <w:b/>
          <w:bCs/>
          <w:sz w:val="20"/>
          <w:szCs w:val="20"/>
        </w:rPr>
        <w:t>II</w:t>
      </w:r>
      <w:r w:rsidRPr="00504FCE">
        <w:rPr>
          <w:rFonts w:ascii="Arial" w:hAnsi="Arial" w:cs="Arial"/>
          <w:sz w:val="20"/>
          <w:szCs w:val="20"/>
        </w:rPr>
        <w:t xml:space="preserve">.- </w:t>
      </w:r>
      <w:r w:rsidRPr="00504FCE">
        <w:rPr>
          <w:rFonts w:ascii="Arial" w:hAnsi="Arial" w:cs="Arial"/>
          <w:b/>
          <w:bCs/>
          <w:sz w:val="20"/>
          <w:szCs w:val="20"/>
        </w:rPr>
        <w:t>Infracciones por faltas de carácter fiscal:</w:t>
      </w:r>
    </w:p>
    <w:p w14:paraId="6064C591" w14:textId="6E8A7CBE" w:rsidR="00684255" w:rsidRPr="00504FCE" w:rsidRDefault="00684255" w:rsidP="00504FCE">
      <w:pPr>
        <w:pStyle w:val="Prrafodelista"/>
        <w:widowControl w:val="0"/>
        <w:numPr>
          <w:ilvl w:val="0"/>
          <w:numId w:val="2"/>
        </w:numPr>
        <w:tabs>
          <w:tab w:val="left" w:pos="709"/>
        </w:tabs>
        <w:autoSpaceDE w:val="0"/>
        <w:autoSpaceDN w:val="0"/>
        <w:adjustRightInd w:val="0"/>
        <w:spacing w:after="0" w:line="360" w:lineRule="auto"/>
        <w:ind w:left="709" w:hanging="425"/>
        <w:jc w:val="both"/>
        <w:rPr>
          <w:rFonts w:ascii="Arial" w:hAnsi="Arial" w:cs="Arial"/>
          <w:sz w:val="20"/>
          <w:szCs w:val="20"/>
        </w:rPr>
      </w:pPr>
      <w:r w:rsidRPr="00504FCE">
        <w:rPr>
          <w:rFonts w:ascii="Arial" w:hAnsi="Arial" w:cs="Arial"/>
          <w:sz w:val="20"/>
          <w:szCs w:val="20"/>
        </w:rPr>
        <w:t xml:space="preserve">Por pagarse en forma extemporánea y a requerimiento de la autoridad municipal cualquiera de las contribuciones a que se refiera a esta Ley. Multa de </w:t>
      </w:r>
      <w:r w:rsidR="00B42F12" w:rsidRPr="00504FCE">
        <w:rPr>
          <w:rFonts w:ascii="Arial" w:hAnsi="Arial" w:cs="Arial"/>
          <w:sz w:val="20"/>
          <w:szCs w:val="20"/>
        </w:rPr>
        <w:t>3</w:t>
      </w:r>
      <w:r w:rsidR="00165D3F" w:rsidRPr="00504FCE">
        <w:rPr>
          <w:rFonts w:ascii="Arial" w:hAnsi="Arial" w:cs="Arial"/>
          <w:sz w:val="20"/>
          <w:szCs w:val="20"/>
        </w:rPr>
        <w:t xml:space="preserve"> </w:t>
      </w:r>
      <w:r w:rsidRPr="00504FCE">
        <w:rPr>
          <w:rFonts w:ascii="Arial" w:hAnsi="Arial" w:cs="Arial"/>
          <w:sz w:val="20"/>
          <w:szCs w:val="20"/>
        </w:rPr>
        <w:t xml:space="preserve">a </w:t>
      </w:r>
      <w:r w:rsidR="00B42F12" w:rsidRPr="00504FCE">
        <w:rPr>
          <w:rFonts w:ascii="Arial" w:hAnsi="Arial" w:cs="Arial"/>
          <w:sz w:val="20"/>
          <w:szCs w:val="20"/>
        </w:rPr>
        <w:t>10</w:t>
      </w:r>
      <w:r w:rsidR="00165D3F" w:rsidRPr="00504FCE">
        <w:rPr>
          <w:rFonts w:ascii="Arial" w:hAnsi="Arial" w:cs="Arial"/>
          <w:sz w:val="20"/>
          <w:szCs w:val="20"/>
        </w:rPr>
        <w:t xml:space="preserve"> </w:t>
      </w:r>
      <w:r w:rsidR="00B4722E" w:rsidRPr="00504FCE">
        <w:rPr>
          <w:rFonts w:ascii="Arial" w:hAnsi="Arial" w:cs="Arial"/>
          <w:sz w:val="20"/>
          <w:szCs w:val="20"/>
        </w:rPr>
        <w:t>unidades de medida y actualización.</w:t>
      </w:r>
    </w:p>
    <w:p w14:paraId="14FC36FA" w14:textId="4ED2B7BF" w:rsidR="00684255" w:rsidRPr="00504FCE" w:rsidRDefault="00684255" w:rsidP="00504FCE">
      <w:pPr>
        <w:pStyle w:val="Prrafodelista"/>
        <w:widowControl w:val="0"/>
        <w:numPr>
          <w:ilvl w:val="0"/>
          <w:numId w:val="2"/>
        </w:numPr>
        <w:tabs>
          <w:tab w:val="left" w:pos="709"/>
        </w:tabs>
        <w:autoSpaceDE w:val="0"/>
        <w:autoSpaceDN w:val="0"/>
        <w:adjustRightInd w:val="0"/>
        <w:spacing w:after="0" w:line="360" w:lineRule="auto"/>
        <w:ind w:left="709" w:hanging="425"/>
        <w:jc w:val="both"/>
        <w:rPr>
          <w:rFonts w:ascii="Arial" w:hAnsi="Arial" w:cs="Arial"/>
          <w:sz w:val="20"/>
          <w:szCs w:val="20"/>
        </w:rPr>
      </w:pPr>
      <w:r w:rsidRPr="00504FCE">
        <w:rPr>
          <w:rFonts w:ascii="Arial" w:hAnsi="Arial" w:cs="Arial"/>
          <w:sz w:val="20"/>
          <w:szCs w:val="20"/>
        </w:rPr>
        <w:t xml:space="preserve">Por no presentar o proporcionar el contribuyente los datos e informes que exigen las leyes fiscales o proporcionarlos extemporáneamente, hacerlo con información alterada. Multa de </w:t>
      </w:r>
      <w:r w:rsidR="00B42F12" w:rsidRPr="00504FCE">
        <w:rPr>
          <w:rFonts w:ascii="Arial" w:hAnsi="Arial" w:cs="Arial"/>
          <w:sz w:val="20"/>
          <w:szCs w:val="20"/>
        </w:rPr>
        <w:t>3</w:t>
      </w:r>
      <w:r w:rsidR="002871E8" w:rsidRPr="00504FCE">
        <w:rPr>
          <w:rFonts w:ascii="Arial" w:hAnsi="Arial" w:cs="Arial"/>
          <w:sz w:val="20"/>
          <w:szCs w:val="20"/>
        </w:rPr>
        <w:t xml:space="preserve"> </w:t>
      </w:r>
      <w:r w:rsidRPr="00504FCE">
        <w:rPr>
          <w:rFonts w:ascii="Arial" w:hAnsi="Arial" w:cs="Arial"/>
          <w:sz w:val="20"/>
          <w:szCs w:val="20"/>
        </w:rPr>
        <w:t xml:space="preserve">a </w:t>
      </w:r>
      <w:r w:rsidR="00B42F12" w:rsidRPr="00504FCE">
        <w:rPr>
          <w:rFonts w:ascii="Arial" w:hAnsi="Arial" w:cs="Arial"/>
          <w:sz w:val="20"/>
          <w:szCs w:val="20"/>
        </w:rPr>
        <w:t>10</w:t>
      </w:r>
      <w:r w:rsidR="002871E8" w:rsidRPr="00504FCE">
        <w:rPr>
          <w:rFonts w:ascii="Arial" w:hAnsi="Arial" w:cs="Arial"/>
          <w:sz w:val="20"/>
          <w:szCs w:val="20"/>
        </w:rPr>
        <w:t xml:space="preserve"> </w:t>
      </w:r>
      <w:r w:rsidR="00B4722E" w:rsidRPr="00504FCE">
        <w:rPr>
          <w:rFonts w:ascii="Arial" w:hAnsi="Arial" w:cs="Arial"/>
          <w:sz w:val="20"/>
          <w:szCs w:val="20"/>
        </w:rPr>
        <w:t>unidades de medida y actualización</w:t>
      </w:r>
      <w:r w:rsidRPr="00504FCE">
        <w:rPr>
          <w:rFonts w:ascii="Arial" w:hAnsi="Arial" w:cs="Arial"/>
          <w:sz w:val="20"/>
          <w:szCs w:val="20"/>
        </w:rPr>
        <w:t>.</w:t>
      </w:r>
    </w:p>
    <w:p w14:paraId="2AD5CC7E" w14:textId="40E9C113" w:rsidR="00684255" w:rsidRPr="00504FCE" w:rsidRDefault="00684255" w:rsidP="00504FCE">
      <w:pPr>
        <w:pStyle w:val="Prrafodelista"/>
        <w:widowControl w:val="0"/>
        <w:numPr>
          <w:ilvl w:val="0"/>
          <w:numId w:val="2"/>
        </w:numPr>
        <w:tabs>
          <w:tab w:val="left" w:pos="709"/>
        </w:tabs>
        <w:autoSpaceDE w:val="0"/>
        <w:autoSpaceDN w:val="0"/>
        <w:adjustRightInd w:val="0"/>
        <w:spacing w:after="0" w:line="360" w:lineRule="auto"/>
        <w:ind w:left="709" w:hanging="425"/>
        <w:jc w:val="both"/>
        <w:rPr>
          <w:rFonts w:ascii="Arial" w:hAnsi="Arial" w:cs="Arial"/>
          <w:sz w:val="20"/>
          <w:szCs w:val="20"/>
        </w:rPr>
      </w:pPr>
      <w:r w:rsidRPr="00504FCE">
        <w:rPr>
          <w:rFonts w:ascii="Arial" w:hAnsi="Arial" w:cs="Arial"/>
          <w:sz w:val="20"/>
          <w:szCs w:val="20"/>
        </w:rPr>
        <w:t xml:space="preserve">Por no comparecer el contribuyente ante la autoridad municipal para presentar, comprobar o aclarar cualquier asunto, para el que dicha autoridad esté facultada por las leyes fiscales vigentes. Multa de </w:t>
      </w:r>
      <w:r w:rsidR="00B42F12" w:rsidRPr="00504FCE">
        <w:rPr>
          <w:rFonts w:ascii="Arial" w:hAnsi="Arial" w:cs="Arial"/>
          <w:sz w:val="20"/>
          <w:szCs w:val="20"/>
        </w:rPr>
        <w:t xml:space="preserve">3 </w:t>
      </w:r>
      <w:r w:rsidRPr="00504FCE">
        <w:rPr>
          <w:rFonts w:ascii="Arial" w:hAnsi="Arial" w:cs="Arial"/>
          <w:sz w:val="20"/>
          <w:szCs w:val="20"/>
        </w:rPr>
        <w:t xml:space="preserve">a </w:t>
      </w:r>
      <w:r w:rsidR="00B42F12" w:rsidRPr="00504FCE">
        <w:rPr>
          <w:rFonts w:ascii="Arial" w:hAnsi="Arial" w:cs="Arial"/>
          <w:sz w:val="20"/>
          <w:szCs w:val="20"/>
        </w:rPr>
        <w:t>10</w:t>
      </w:r>
      <w:r w:rsidR="002871E8" w:rsidRPr="00504FCE">
        <w:rPr>
          <w:rFonts w:ascii="Arial" w:hAnsi="Arial" w:cs="Arial"/>
          <w:sz w:val="20"/>
          <w:szCs w:val="20"/>
        </w:rPr>
        <w:t xml:space="preserve"> </w:t>
      </w:r>
      <w:r w:rsidR="00B4722E" w:rsidRPr="00504FCE">
        <w:rPr>
          <w:rFonts w:ascii="Arial" w:hAnsi="Arial" w:cs="Arial"/>
          <w:sz w:val="20"/>
          <w:szCs w:val="20"/>
        </w:rPr>
        <w:t>unidades de medida y actualización.</w:t>
      </w:r>
    </w:p>
    <w:p w14:paraId="6712D609" w14:textId="77777777" w:rsidR="00684255" w:rsidRPr="00504FCE" w:rsidRDefault="00684255" w:rsidP="00504FCE">
      <w:pPr>
        <w:widowControl w:val="0"/>
        <w:autoSpaceDE w:val="0"/>
        <w:autoSpaceDN w:val="0"/>
        <w:adjustRightInd w:val="0"/>
        <w:spacing w:after="0" w:line="360" w:lineRule="auto"/>
        <w:jc w:val="both"/>
        <w:rPr>
          <w:rFonts w:ascii="Arial" w:hAnsi="Arial" w:cs="Arial"/>
          <w:sz w:val="20"/>
          <w:szCs w:val="20"/>
        </w:rPr>
      </w:pPr>
      <w:r w:rsidRPr="00504FCE">
        <w:rPr>
          <w:rFonts w:ascii="Arial" w:hAnsi="Arial" w:cs="Arial"/>
          <w:b/>
          <w:bCs/>
          <w:sz w:val="20"/>
          <w:szCs w:val="20"/>
        </w:rPr>
        <w:t>III</w:t>
      </w:r>
      <w:r w:rsidRPr="00504FCE">
        <w:rPr>
          <w:rFonts w:ascii="Arial" w:hAnsi="Arial" w:cs="Arial"/>
          <w:sz w:val="20"/>
          <w:szCs w:val="20"/>
        </w:rPr>
        <w:t>.- Sanciones por falta de pago oportuno de créditos fiscales.</w:t>
      </w:r>
    </w:p>
    <w:p w14:paraId="7D676977" w14:textId="768919FC" w:rsidR="004E78D3" w:rsidRDefault="004E78D3" w:rsidP="00EA508D">
      <w:pPr>
        <w:widowControl w:val="0"/>
        <w:autoSpaceDE w:val="0"/>
        <w:autoSpaceDN w:val="0"/>
        <w:adjustRightInd w:val="0"/>
        <w:spacing w:after="0" w:line="240" w:lineRule="auto"/>
        <w:jc w:val="center"/>
        <w:rPr>
          <w:rFonts w:ascii="Arial" w:hAnsi="Arial" w:cs="Arial"/>
          <w:b/>
          <w:sz w:val="20"/>
          <w:szCs w:val="20"/>
        </w:rPr>
      </w:pPr>
    </w:p>
    <w:p w14:paraId="04B6DEBF" w14:textId="77777777" w:rsidR="00767677" w:rsidRPr="00504FCE" w:rsidRDefault="00767677" w:rsidP="00EA508D">
      <w:pPr>
        <w:widowControl w:val="0"/>
        <w:autoSpaceDE w:val="0"/>
        <w:autoSpaceDN w:val="0"/>
        <w:adjustRightInd w:val="0"/>
        <w:spacing w:after="0" w:line="240" w:lineRule="auto"/>
        <w:jc w:val="center"/>
        <w:rPr>
          <w:rFonts w:ascii="Arial" w:hAnsi="Arial" w:cs="Arial"/>
          <w:b/>
          <w:sz w:val="20"/>
          <w:szCs w:val="20"/>
        </w:rPr>
      </w:pPr>
    </w:p>
    <w:p w14:paraId="58AA166C" w14:textId="6DDAE266" w:rsidR="00684255" w:rsidRPr="00504FCE" w:rsidRDefault="00684255" w:rsidP="00504FCE">
      <w:pPr>
        <w:widowControl w:val="0"/>
        <w:autoSpaceDE w:val="0"/>
        <w:autoSpaceDN w:val="0"/>
        <w:adjustRightInd w:val="0"/>
        <w:spacing w:after="0" w:line="360" w:lineRule="auto"/>
        <w:jc w:val="center"/>
        <w:rPr>
          <w:rFonts w:ascii="Arial" w:hAnsi="Arial" w:cs="Arial"/>
          <w:b/>
          <w:sz w:val="20"/>
          <w:szCs w:val="20"/>
        </w:rPr>
      </w:pPr>
      <w:r w:rsidRPr="00504FCE">
        <w:rPr>
          <w:rFonts w:ascii="Arial" w:hAnsi="Arial" w:cs="Arial"/>
          <w:b/>
          <w:sz w:val="20"/>
          <w:szCs w:val="20"/>
        </w:rPr>
        <w:lastRenderedPageBreak/>
        <w:t>CAPÍTULO II</w:t>
      </w:r>
    </w:p>
    <w:p w14:paraId="102B1071" w14:textId="4EA123C3" w:rsidR="00684255" w:rsidRPr="00504FCE" w:rsidRDefault="00684255" w:rsidP="00504FCE">
      <w:pPr>
        <w:widowControl w:val="0"/>
        <w:autoSpaceDE w:val="0"/>
        <w:autoSpaceDN w:val="0"/>
        <w:adjustRightInd w:val="0"/>
        <w:spacing w:after="0" w:line="360" w:lineRule="auto"/>
        <w:jc w:val="center"/>
        <w:rPr>
          <w:rFonts w:ascii="Arial" w:hAnsi="Arial" w:cs="Arial"/>
          <w:b/>
          <w:sz w:val="20"/>
          <w:szCs w:val="20"/>
        </w:rPr>
      </w:pPr>
      <w:r w:rsidRPr="00504FCE">
        <w:rPr>
          <w:rFonts w:ascii="Arial" w:hAnsi="Arial" w:cs="Arial"/>
          <w:b/>
          <w:sz w:val="20"/>
          <w:szCs w:val="20"/>
        </w:rPr>
        <w:t>Aprovechamientos Derivados de Recursos Transferidos al Municipio</w:t>
      </w:r>
    </w:p>
    <w:p w14:paraId="16E5BDD8" w14:textId="77777777" w:rsidR="00217EF5" w:rsidRPr="00504FCE" w:rsidRDefault="00217EF5" w:rsidP="00504FCE">
      <w:pPr>
        <w:widowControl w:val="0"/>
        <w:autoSpaceDE w:val="0"/>
        <w:autoSpaceDN w:val="0"/>
        <w:adjustRightInd w:val="0"/>
        <w:spacing w:after="0" w:line="360" w:lineRule="auto"/>
        <w:jc w:val="center"/>
        <w:rPr>
          <w:rFonts w:ascii="Arial" w:hAnsi="Arial" w:cs="Arial"/>
          <w:b/>
          <w:sz w:val="20"/>
          <w:szCs w:val="20"/>
        </w:rPr>
      </w:pPr>
    </w:p>
    <w:p w14:paraId="5F228568" w14:textId="1BB1B37B" w:rsidR="00684255" w:rsidRPr="00504FCE" w:rsidRDefault="00684255" w:rsidP="00504FCE">
      <w:pPr>
        <w:widowControl w:val="0"/>
        <w:autoSpaceDE w:val="0"/>
        <w:autoSpaceDN w:val="0"/>
        <w:adjustRightInd w:val="0"/>
        <w:spacing w:after="0" w:line="360" w:lineRule="auto"/>
        <w:jc w:val="both"/>
        <w:rPr>
          <w:rFonts w:ascii="Arial" w:hAnsi="Arial" w:cs="Arial"/>
          <w:sz w:val="20"/>
          <w:szCs w:val="20"/>
        </w:rPr>
      </w:pPr>
      <w:r w:rsidRPr="00504FCE">
        <w:rPr>
          <w:rFonts w:ascii="Arial" w:hAnsi="Arial" w:cs="Arial"/>
          <w:b/>
          <w:bCs/>
          <w:sz w:val="20"/>
          <w:szCs w:val="20"/>
        </w:rPr>
        <w:t xml:space="preserve">Artículo </w:t>
      </w:r>
      <w:r w:rsidR="009269F1" w:rsidRPr="00504FCE">
        <w:rPr>
          <w:rFonts w:ascii="Arial" w:hAnsi="Arial" w:cs="Arial"/>
          <w:b/>
          <w:bCs/>
          <w:sz w:val="20"/>
          <w:szCs w:val="20"/>
        </w:rPr>
        <w:t>5</w:t>
      </w:r>
      <w:r w:rsidR="00FE02C7" w:rsidRPr="00504FCE">
        <w:rPr>
          <w:rFonts w:ascii="Arial" w:hAnsi="Arial" w:cs="Arial"/>
          <w:b/>
          <w:bCs/>
          <w:sz w:val="20"/>
          <w:szCs w:val="20"/>
        </w:rPr>
        <w:t>3</w:t>
      </w:r>
      <w:r w:rsidRPr="00504FCE">
        <w:rPr>
          <w:rFonts w:ascii="Arial" w:hAnsi="Arial" w:cs="Arial"/>
          <w:b/>
          <w:bCs/>
          <w:sz w:val="20"/>
          <w:szCs w:val="20"/>
        </w:rPr>
        <w:t xml:space="preserve">.- </w:t>
      </w:r>
      <w:r w:rsidRPr="00504FCE">
        <w:rPr>
          <w:rFonts w:ascii="Arial" w:hAnsi="Arial" w:cs="Arial"/>
          <w:sz w:val="20"/>
          <w:szCs w:val="20"/>
        </w:rPr>
        <w:t>Corresponderán a este capítulo de ingresos, los que perciba el municipio por cuenta de:</w:t>
      </w:r>
    </w:p>
    <w:p w14:paraId="1BBAE36A" w14:textId="77777777" w:rsidR="00B42F12" w:rsidRPr="00504FCE" w:rsidRDefault="00B42F12" w:rsidP="00EA508D">
      <w:pPr>
        <w:widowControl w:val="0"/>
        <w:autoSpaceDE w:val="0"/>
        <w:autoSpaceDN w:val="0"/>
        <w:adjustRightInd w:val="0"/>
        <w:spacing w:after="0" w:line="240" w:lineRule="auto"/>
        <w:jc w:val="both"/>
        <w:rPr>
          <w:rFonts w:ascii="Arial" w:hAnsi="Arial" w:cs="Arial"/>
          <w:sz w:val="20"/>
          <w:szCs w:val="20"/>
        </w:rPr>
      </w:pPr>
    </w:p>
    <w:p w14:paraId="4A64D620" w14:textId="77777777" w:rsidR="00684255" w:rsidRPr="00504FCE" w:rsidRDefault="00684255" w:rsidP="00504FCE">
      <w:pPr>
        <w:pStyle w:val="Prrafodelista"/>
        <w:widowControl w:val="0"/>
        <w:numPr>
          <w:ilvl w:val="0"/>
          <w:numId w:val="27"/>
        </w:numPr>
        <w:autoSpaceDE w:val="0"/>
        <w:autoSpaceDN w:val="0"/>
        <w:adjustRightInd w:val="0"/>
        <w:spacing w:after="0" w:line="360" w:lineRule="auto"/>
        <w:ind w:left="709" w:hanging="283"/>
        <w:jc w:val="both"/>
        <w:rPr>
          <w:rFonts w:ascii="Arial" w:hAnsi="Arial" w:cs="Arial"/>
          <w:sz w:val="20"/>
          <w:szCs w:val="20"/>
        </w:rPr>
      </w:pPr>
      <w:r w:rsidRPr="00504FCE">
        <w:rPr>
          <w:rFonts w:ascii="Arial" w:hAnsi="Arial" w:cs="Arial"/>
          <w:sz w:val="20"/>
          <w:szCs w:val="20"/>
        </w:rPr>
        <w:t>Cesiones;</w:t>
      </w:r>
    </w:p>
    <w:p w14:paraId="19776052" w14:textId="77777777" w:rsidR="00684255" w:rsidRPr="00504FCE" w:rsidRDefault="00684255" w:rsidP="00504FCE">
      <w:pPr>
        <w:pStyle w:val="Prrafodelista"/>
        <w:widowControl w:val="0"/>
        <w:numPr>
          <w:ilvl w:val="0"/>
          <w:numId w:val="27"/>
        </w:numPr>
        <w:autoSpaceDE w:val="0"/>
        <w:autoSpaceDN w:val="0"/>
        <w:adjustRightInd w:val="0"/>
        <w:spacing w:after="0" w:line="360" w:lineRule="auto"/>
        <w:ind w:left="709" w:hanging="283"/>
        <w:jc w:val="both"/>
        <w:rPr>
          <w:rFonts w:ascii="Arial" w:hAnsi="Arial" w:cs="Arial"/>
          <w:sz w:val="20"/>
          <w:szCs w:val="20"/>
        </w:rPr>
      </w:pPr>
      <w:r w:rsidRPr="00504FCE">
        <w:rPr>
          <w:rFonts w:ascii="Arial" w:hAnsi="Arial" w:cs="Arial"/>
          <w:sz w:val="20"/>
          <w:szCs w:val="20"/>
        </w:rPr>
        <w:t>Herencias;</w:t>
      </w:r>
    </w:p>
    <w:p w14:paraId="13B6E356" w14:textId="77777777" w:rsidR="00684255" w:rsidRPr="00504FCE" w:rsidRDefault="00684255" w:rsidP="00504FCE">
      <w:pPr>
        <w:pStyle w:val="Prrafodelista"/>
        <w:widowControl w:val="0"/>
        <w:numPr>
          <w:ilvl w:val="0"/>
          <w:numId w:val="27"/>
        </w:numPr>
        <w:autoSpaceDE w:val="0"/>
        <w:autoSpaceDN w:val="0"/>
        <w:adjustRightInd w:val="0"/>
        <w:spacing w:after="0" w:line="360" w:lineRule="auto"/>
        <w:ind w:left="709" w:hanging="283"/>
        <w:jc w:val="both"/>
        <w:rPr>
          <w:rFonts w:ascii="Arial" w:hAnsi="Arial" w:cs="Arial"/>
          <w:sz w:val="20"/>
          <w:szCs w:val="20"/>
        </w:rPr>
      </w:pPr>
      <w:r w:rsidRPr="00504FCE">
        <w:rPr>
          <w:rFonts w:ascii="Arial" w:hAnsi="Arial" w:cs="Arial"/>
          <w:sz w:val="20"/>
          <w:szCs w:val="20"/>
        </w:rPr>
        <w:t>Legados;</w:t>
      </w:r>
    </w:p>
    <w:p w14:paraId="6A3C20E6" w14:textId="77777777" w:rsidR="00684255" w:rsidRPr="00504FCE" w:rsidRDefault="00684255" w:rsidP="00504FCE">
      <w:pPr>
        <w:pStyle w:val="Prrafodelista"/>
        <w:widowControl w:val="0"/>
        <w:numPr>
          <w:ilvl w:val="0"/>
          <w:numId w:val="27"/>
        </w:numPr>
        <w:autoSpaceDE w:val="0"/>
        <w:autoSpaceDN w:val="0"/>
        <w:adjustRightInd w:val="0"/>
        <w:spacing w:after="0" w:line="360" w:lineRule="auto"/>
        <w:ind w:left="709" w:hanging="283"/>
        <w:jc w:val="both"/>
        <w:rPr>
          <w:rFonts w:ascii="Arial" w:hAnsi="Arial" w:cs="Arial"/>
          <w:sz w:val="20"/>
          <w:szCs w:val="20"/>
        </w:rPr>
      </w:pPr>
      <w:r w:rsidRPr="00504FCE">
        <w:rPr>
          <w:rFonts w:ascii="Arial" w:hAnsi="Arial" w:cs="Arial"/>
          <w:sz w:val="20"/>
          <w:szCs w:val="20"/>
        </w:rPr>
        <w:t>Donaciones;</w:t>
      </w:r>
    </w:p>
    <w:p w14:paraId="1FC6FC69" w14:textId="77777777" w:rsidR="00684255" w:rsidRPr="00504FCE" w:rsidRDefault="00684255" w:rsidP="00504FCE">
      <w:pPr>
        <w:pStyle w:val="Prrafodelista"/>
        <w:widowControl w:val="0"/>
        <w:numPr>
          <w:ilvl w:val="0"/>
          <w:numId w:val="27"/>
        </w:numPr>
        <w:autoSpaceDE w:val="0"/>
        <w:autoSpaceDN w:val="0"/>
        <w:adjustRightInd w:val="0"/>
        <w:spacing w:after="0" w:line="360" w:lineRule="auto"/>
        <w:ind w:left="709" w:hanging="283"/>
        <w:jc w:val="both"/>
        <w:rPr>
          <w:rFonts w:ascii="Arial" w:hAnsi="Arial" w:cs="Arial"/>
          <w:sz w:val="20"/>
          <w:szCs w:val="20"/>
        </w:rPr>
      </w:pPr>
      <w:r w:rsidRPr="00504FCE">
        <w:rPr>
          <w:rFonts w:ascii="Arial" w:hAnsi="Arial" w:cs="Arial"/>
          <w:sz w:val="20"/>
          <w:szCs w:val="20"/>
        </w:rPr>
        <w:t xml:space="preserve">Adjudicaciones </w:t>
      </w:r>
      <w:r w:rsidR="00814AEB" w:rsidRPr="00504FCE">
        <w:rPr>
          <w:rFonts w:ascii="Arial" w:hAnsi="Arial" w:cs="Arial"/>
          <w:sz w:val="20"/>
          <w:szCs w:val="20"/>
        </w:rPr>
        <w:t>j</w:t>
      </w:r>
      <w:r w:rsidRPr="00504FCE">
        <w:rPr>
          <w:rFonts w:ascii="Arial" w:hAnsi="Arial" w:cs="Arial"/>
          <w:sz w:val="20"/>
          <w:szCs w:val="20"/>
        </w:rPr>
        <w:t>udiciales;</w:t>
      </w:r>
    </w:p>
    <w:p w14:paraId="2FCE0E5B" w14:textId="77777777" w:rsidR="00684255" w:rsidRPr="00504FCE" w:rsidRDefault="00684255" w:rsidP="00504FCE">
      <w:pPr>
        <w:pStyle w:val="Prrafodelista"/>
        <w:widowControl w:val="0"/>
        <w:numPr>
          <w:ilvl w:val="0"/>
          <w:numId w:val="27"/>
        </w:numPr>
        <w:autoSpaceDE w:val="0"/>
        <w:autoSpaceDN w:val="0"/>
        <w:adjustRightInd w:val="0"/>
        <w:spacing w:after="0" w:line="360" w:lineRule="auto"/>
        <w:ind w:left="709" w:hanging="283"/>
        <w:jc w:val="both"/>
        <w:rPr>
          <w:rFonts w:ascii="Arial" w:hAnsi="Arial" w:cs="Arial"/>
          <w:sz w:val="20"/>
          <w:szCs w:val="20"/>
        </w:rPr>
      </w:pPr>
      <w:r w:rsidRPr="00504FCE">
        <w:rPr>
          <w:rFonts w:ascii="Arial" w:hAnsi="Arial" w:cs="Arial"/>
          <w:sz w:val="20"/>
          <w:szCs w:val="20"/>
        </w:rPr>
        <w:t xml:space="preserve">Adjudicaciones </w:t>
      </w:r>
      <w:r w:rsidR="00814AEB" w:rsidRPr="00504FCE">
        <w:rPr>
          <w:rFonts w:ascii="Arial" w:hAnsi="Arial" w:cs="Arial"/>
          <w:sz w:val="20"/>
          <w:szCs w:val="20"/>
        </w:rPr>
        <w:t>a</w:t>
      </w:r>
      <w:r w:rsidRPr="00504FCE">
        <w:rPr>
          <w:rFonts w:ascii="Arial" w:hAnsi="Arial" w:cs="Arial"/>
          <w:sz w:val="20"/>
          <w:szCs w:val="20"/>
        </w:rPr>
        <w:t>dministrativas;</w:t>
      </w:r>
    </w:p>
    <w:p w14:paraId="0F09741B" w14:textId="77777777" w:rsidR="00684255" w:rsidRPr="00504FCE" w:rsidRDefault="00684255" w:rsidP="00504FCE">
      <w:pPr>
        <w:pStyle w:val="Prrafodelista"/>
        <w:widowControl w:val="0"/>
        <w:numPr>
          <w:ilvl w:val="0"/>
          <w:numId w:val="27"/>
        </w:numPr>
        <w:autoSpaceDE w:val="0"/>
        <w:autoSpaceDN w:val="0"/>
        <w:adjustRightInd w:val="0"/>
        <w:spacing w:after="0" w:line="360" w:lineRule="auto"/>
        <w:ind w:left="709" w:hanging="283"/>
        <w:jc w:val="both"/>
        <w:rPr>
          <w:rFonts w:ascii="Arial" w:hAnsi="Arial" w:cs="Arial"/>
          <w:sz w:val="20"/>
          <w:szCs w:val="20"/>
        </w:rPr>
      </w:pPr>
      <w:r w:rsidRPr="00504FCE">
        <w:rPr>
          <w:rFonts w:ascii="Arial" w:hAnsi="Arial" w:cs="Arial"/>
          <w:sz w:val="20"/>
          <w:szCs w:val="20"/>
        </w:rPr>
        <w:t xml:space="preserve">Subsidios de </w:t>
      </w:r>
      <w:r w:rsidR="00814AEB" w:rsidRPr="00504FCE">
        <w:rPr>
          <w:rFonts w:ascii="Arial" w:hAnsi="Arial" w:cs="Arial"/>
          <w:sz w:val="20"/>
          <w:szCs w:val="20"/>
        </w:rPr>
        <w:t>o</w:t>
      </w:r>
      <w:r w:rsidRPr="00504FCE">
        <w:rPr>
          <w:rFonts w:ascii="Arial" w:hAnsi="Arial" w:cs="Arial"/>
          <w:sz w:val="20"/>
          <w:szCs w:val="20"/>
        </w:rPr>
        <w:t xml:space="preserve">tro </w:t>
      </w:r>
      <w:r w:rsidR="00814AEB" w:rsidRPr="00504FCE">
        <w:rPr>
          <w:rFonts w:ascii="Arial" w:hAnsi="Arial" w:cs="Arial"/>
          <w:sz w:val="20"/>
          <w:szCs w:val="20"/>
        </w:rPr>
        <w:t>n</w:t>
      </w:r>
      <w:r w:rsidRPr="00504FCE">
        <w:rPr>
          <w:rFonts w:ascii="Arial" w:hAnsi="Arial" w:cs="Arial"/>
          <w:sz w:val="20"/>
          <w:szCs w:val="20"/>
        </w:rPr>
        <w:t xml:space="preserve">ivel de </w:t>
      </w:r>
      <w:r w:rsidR="00814AEB" w:rsidRPr="00504FCE">
        <w:rPr>
          <w:rFonts w:ascii="Arial" w:hAnsi="Arial" w:cs="Arial"/>
          <w:sz w:val="20"/>
          <w:szCs w:val="20"/>
        </w:rPr>
        <w:t>g</w:t>
      </w:r>
      <w:r w:rsidRPr="00504FCE">
        <w:rPr>
          <w:rFonts w:ascii="Arial" w:hAnsi="Arial" w:cs="Arial"/>
          <w:sz w:val="20"/>
          <w:szCs w:val="20"/>
        </w:rPr>
        <w:t>obierno;</w:t>
      </w:r>
    </w:p>
    <w:p w14:paraId="78B7E860" w14:textId="77777777" w:rsidR="00684255" w:rsidRPr="00504FCE" w:rsidRDefault="00684255" w:rsidP="00504FCE">
      <w:pPr>
        <w:pStyle w:val="Prrafodelista"/>
        <w:widowControl w:val="0"/>
        <w:numPr>
          <w:ilvl w:val="0"/>
          <w:numId w:val="27"/>
        </w:numPr>
        <w:autoSpaceDE w:val="0"/>
        <w:autoSpaceDN w:val="0"/>
        <w:adjustRightInd w:val="0"/>
        <w:spacing w:after="0" w:line="360" w:lineRule="auto"/>
        <w:ind w:left="709" w:hanging="283"/>
        <w:jc w:val="both"/>
        <w:rPr>
          <w:rFonts w:ascii="Arial" w:hAnsi="Arial" w:cs="Arial"/>
          <w:sz w:val="20"/>
          <w:szCs w:val="20"/>
        </w:rPr>
      </w:pPr>
      <w:r w:rsidRPr="00504FCE">
        <w:rPr>
          <w:rFonts w:ascii="Arial" w:hAnsi="Arial" w:cs="Arial"/>
          <w:sz w:val="20"/>
          <w:szCs w:val="20"/>
        </w:rPr>
        <w:t xml:space="preserve">Subsidios de </w:t>
      </w:r>
      <w:r w:rsidR="00814AEB" w:rsidRPr="00504FCE">
        <w:rPr>
          <w:rFonts w:ascii="Arial" w:hAnsi="Arial" w:cs="Arial"/>
          <w:sz w:val="20"/>
          <w:szCs w:val="20"/>
        </w:rPr>
        <w:t>o</w:t>
      </w:r>
      <w:r w:rsidRPr="00504FCE">
        <w:rPr>
          <w:rFonts w:ascii="Arial" w:hAnsi="Arial" w:cs="Arial"/>
          <w:sz w:val="20"/>
          <w:szCs w:val="20"/>
        </w:rPr>
        <w:t xml:space="preserve">rganismos </w:t>
      </w:r>
      <w:r w:rsidR="00814AEB" w:rsidRPr="00504FCE">
        <w:rPr>
          <w:rFonts w:ascii="Arial" w:hAnsi="Arial" w:cs="Arial"/>
          <w:sz w:val="20"/>
          <w:szCs w:val="20"/>
        </w:rPr>
        <w:t>p</w:t>
      </w:r>
      <w:r w:rsidRPr="00504FCE">
        <w:rPr>
          <w:rFonts w:ascii="Arial" w:hAnsi="Arial" w:cs="Arial"/>
          <w:sz w:val="20"/>
          <w:szCs w:val="20"/>
        </w:rPr>
        <w:t xml:space="preserve">úblicos y </w:t>
      </w:r>
      <w:r w:rsidR="00814AEB" w:rsidRPr="00504FCE">
        <w:rPr>
          <w:rFonts w:ascii="Arial" w:hAnsi="Arial" w:cs="Arial"/>
          <w:sz w:val="20"/>
          <w:szCs w:val="20"/>
        </w:rPr>
        <w:t>p</w:t>
      </w:r>
      <w:r w:rsidRPr="00504FCE">
        <w:rPr>
          <w:rFonts w:ascii="Arial" w:hAnsi="Arial" w:cs="Arial"/>
          <w:sz w:val="20"/>
          <w:szCs w:val="20"/>
        </w:rPr>
        <w:t>rivados, y</w:t>
      </w:r>
    </w:p>
    <w:p w14:paraId="425AB066" w14:textId="77777777" w:rsidR="00684255" w:rsidRPr="00504FCE" w:rsidRDefault="00684255" w:rsidP="00504FCE">
      <w:pPr>
        <w:pStyle w:val="Prrafodelista"/>
        <w:widowControl w:val="0"/>
        <w:numPr>
          <w:ilvl w:val="0"/>
          <w:numId w:val="27"/>
        </w:numPr>
        <w:autoSpaceDE w:val="0"/>
        <w:autoSpaceDN w:val="0"/>
        <w:adjustRightInd w:val="0"/>
        <w:spacing w:after="0" w:line="360" w:lineRule="auto"/>
        <w:ind w:left="709" w:hanging="283"/>
        <w:jc w:val="both"/>
        <w:rPr>
          <w:rFonts w:ascii="Arial" w:hAnsi="Arial" w:cs="Arial"/>
          <w:sz w:val="20"/>
          <w:szCs w:val="20"/>
        </w:rPr>
      </w:pPr>
      <w:r w:rsidRPr="00504FCE">
        <w:rPr>
          <w:rFonts w:ascii="Arial" w:hAnsi="Arial" w:cs="Arial"/>
          <w:sz w:val="20"/>
          <w:szCs w:val="20"/>
        </w:rPr>
        <w:t xml:space="preserve">Multas </w:t>
      </w:r>
      <w:r w:rsidR="00814AEB" w:rsidRPr="00504FCE">
        <w:rPr>
          <w:rFonts w:ascii="Arial" w:hAnsi="Arial" w:cs="Arial"/>
          <w:sz w:val="20"/>
          <w:szCs w:val="20"/>
        </w:rPr>
        <w:t>i</w:t>
      </w:r>
      <w:r w:rsidRPr="00504FCE">
        <w:rPr>
          <w:rFonts w:ascii="Arial" w:hAnsi="Arial" w:cs="Arial"/>
          <w:sz w:val="20"/>
          <w:szCs w:val="20"/>
        </w:rPr>
        <w:t xml:space="preserve">mpuestas por </w:t>
      </w:r>
      <w:r w:rsidR="00814AEB" w:rsidRPr="00504FCE">
        <w:rPr>
          <w:rFonts w:ascii="Arial" w:hAnsi="Arial" w:cs="Arial"/>
          <w:sz w:val="20"/>
          <w:szCs w:val="20"/>
        </w:rPr>
        <w:t>a</w:t>
      </w:r>
      <w:r w:rsidRPr="00504FCE">
        <w:rPr>
          <w:rFonts w:ascii="Arial" w:hAnsi="Arial" w:cs="Arial"/>
          <w:sz w:val="20"/>
          <w:szCs w:val="20"/>
        </w:rPr>
        <w:t xml:space="preserve">utoridades </w:t>
      </w:r>
      <w:r w:rsidR="00814AEB" w:rsidRPr="00504FCE">
        <w:rPr>
          <w:rFonts w:ascii="Arial" w:hAnsi="Arial" w:cs="Arial"/>
          <w:sz w:val="20"/>
          <w:szCs w:val="20"/>
        </w:rPr>
        <w:t>a</w:t>
      </w:r>
      <w:r w:rsidRPr="00504FCE">
        <w:rPr>
          <w:rFonts w:ascii="Arial" w:hAnsi="Arial" w:cs="Arial"/>
          <w:sz w:val="20"/>
          <w:szCs w:val="20"/>
        </w:rPr>
        <w:t xml:space="preserve">dministrativas </w:t>
      </w:r>
      <w:r w:rsidR="00814AEB" w:rsidRPr="00504FCE">
        <w:rPr>
          <w:rFonts w:ascii="Arial" w:hAnsi="Arial" w:cs="Arial"/>
          <w:sz w:val="20"/>
          <w:szCs w:val="20"/>
        </w:rPr>
        <w:t>f</w:t>
      </w:r>
      <w:r w:rsidRPr="00504FCE">
        <w:rPr>
          <w:rFonts w:ascii="Arial" w:hAnsi="Arial" w:cs="Arial"/>
          <w:sz w:val="20"/>
          <w:szCs w:val="20"/>
        </w:rPr>
        <w:t xml:space="preserve">ederales no </w:t>
      </w:r>
      <w:r w:rsidR="00814AEB" w:rsidRPr="00504FCE">
        <w:rPr>
          <w:rFonts w:ascii="Arial" w:hAnsi="Arial" w:cs="Arial"/>
          <w:sz w:val="20"/>
          <w:szCs w:val="20"/>
        </w:rPr>
        <w:t>f</w:t>
      </w:r>
      <w:r w:rsidRPr="00504FCE">
        <w:rPr>
          <w:rFonts w:ascii="Arial" w:hAnsi="Arial" w:cs="Arial"/>
          <w:sz w:val="20"/>
          <w:szCs w:val="20"/>
        </w:rPr>
        <w:t>iscales.</w:t>
      </w:r>
    </w:p>
    <w:p w14:paraId="4C0F8271" w14:textId="77777777" w:rsidR="005E3D92" w:rsidRDefault="005E3D92" w:rsidP="00504FCE">
      <w:pPr>
        <w:widowControl w:val="0"/>
        <w:autoSpaceDE w:val="0"/>
        <w:autoSpaceDN w:val="0"/>
        <w:adjustRightInd w:val="0"/>
        <w:spacing w:after="0" w:line="360" w:lineRule="auto"/>
        <w:jc w:val="center"/>
        <w:rPr>
          <w:rFonts w:ascii="Arial" w:hAnsi="Arial" w:cs="Arial"/>
          <w:b/>
          <w:sz w:val="20"/>
          <w:szCs w:val="20"/>
        </w:rPr>
      </w:pPr>
    </w:p>
    <w:p w14:paraId="2C2E06E8" w14:textId="019F01AA" w:rsidR="004844A6" w:rsidRPr="00504FCE" w:rsidRDefault="00684255" w:rsidP="00504FCE">
      <w:pPr>
        <w:widowControl w:val="0"/>
        <w:autoSpaceDE w:val="0"/>
        <w:autoSpaceDN w:val="0"/>
        <w:adjustRightInd w:val="0"/>
        <w:spacing w:after="0" w:line="360" w:lineRule="auto"/>
        <w:jc w:val="center"/>
        <w:rPr>
          <w:rFonts w:ascii="Arial" w:hAnsi="Arial" w:cs="Arial"/>
          <w:b/>
          <w:sz w:val="20"/>
          <w:szCs w:val="20"/>
        </w:rPr>
      </w:pPr>
      <w:r w:rsidRPr="00504FCE">
        <w:rPr>
          <w:rFonts w:ascii="Arial" w:hAnsi="Arial" w:cs="Arial"/>
          <w:b/>
          <w:sz w:val="20"/>
          <w:szCs w:val="20"/>
        </w:rPr>
        <w:t xml:space="preserve">CAPÍTULO III </w:t>
      </w:r>
    </w:p>
    <w:p w14:paraId="7CCBC18D" w14:textId="278A9BF7" w:rsidR="00684255" w:rsidRPr="00504FCE" w:rsidRDefault="00684255" w:rsidP="00504FCE">
      <w:pPr>
        <w:widowControl w:val="0"/>
        <w:autoSpaceDE w:val="0"/>
        <w:autoSpaceDN w:val="0"/>
        <w:adjustRightInd w:val="0"/>
        <w:spacing w:after="0" w:line="360" w:lineRule="auto"/>
        <w:jc w:val="center"/>
        <w:rPr>
          <w:rFonts w:ascii="Arial" w:hAnsi="Arial" w:cs="Arial"/>
          <w:b/>
          <w:sz w:val="20"/>
          <w:szCs w:val="20"/>
        </w:rPr>
      </w:pPr>
      <w:r w:rsidRPr="00504FCE">
        <w:rPr>
          <w:rFonts w:ascii="Arial" w:hAnsi="Arial" w:cs="Arial"/>
          <w:b/>
          <w:sz w:val="20"/>
          <w:szCs w:val="20"/>
        </w:rPr>
        <w:t>Aprovechamientos Diversos</w:t>
      </w:r>
    </w:p>
    <w:p w14:paraId="0B8E0B74" w14:textId="77777777" w:rsidR="00217EF5" w:rsidRPr="00504FCE" w:rsidRDefault="00217EF5" w:rsidP="00504FCE">
      <w:pPr>
        <w:widowControl w:val="0"/>
        <w:autoSpaceDE w:val="0"/>
        <w:autoSpaceDN w:val="0"/>
        <w:adjustRightInd w:val="0"/>
        <w:spacing w:after="0" w:line="360" w:lineRule="auto"/>
        <w:jc w:val="center"/>
        <w:rPr>
          <w:rFonts w:ascii="Arial" w:hAnsi="Arial" w:cs="Arial"/>
          <w:b/>
          <w:sz w:val="20"/>
          <w:szCs w:val="20"/>
        </w:rPr>
      </w:pPr>
    </w:p>
    <w:p w14:paraId="2FCD452B" w14:textId="105A443C" w:rsidR="00684255" w:rsidRPr="00504FCE" w:rsidRDefault="00684255" w:rsidP="00504FCE">
      <w:pPr>
        <w:widowControl w:val="0"/>
        <w:autoSpaceDE w:val="0"/>
        <w:autoSpaceDN w:val="0"/>
        <w:adjustRightInd w:val="0"/>
        <w:spacing w:after="0" w:line="360" w:lineRule="auto"/>
        <w:jc w:val="both"/>
        <w:rPr>
          <w:rFonts w:ascii="Arial" w:hAnsi="Arial" w:cs="Arial"/>
          <w:sz w:val="20"/>
          <w:szCs w:val="20"/>
        </w:rPr>
      </w:pPr>
      <w:r w:rsidRPr="00504FCE">
        <w:rPr>
          <w:rFonts w:ascii="Arial" w:hAnsi="Arial" w:cs="Arial"/>
          <w:b/>
          <w:bCs/>
          <w:sz w:val="20"/>
          <w:szCs w:val="20"/>
        </w:rPr>
        <w:t xml:space="preserve">Artículo </w:t>
      </w:r>
      <w:r w:rsidR="009269F1" w:rsidRPr="00504FCE">
        <w:rPr>
          <w:rFonts w:ascii="Arial" w:hAnsi="Arial" w:cs="Arial"/>
          <w:b/>
          <w:bCs/>
          <w:sz w:val="20"/>
          <w:szCs w:val="20"/>
        </w:rPr>
        <w:t>5</w:t>
      </w:r>
      <w:r w:rsidR="00FE02C7" w:rsidRPr="00504FCE">
        <w:rPr>
          <w:rFonts w:ascii="Arial" w:hAnsi="Arial" w:cs="Arial"/>
          <w:b/>
          <w:bCs/>
          <w:sz w:val="20"/>
          <w:szCs w:val="20"/>
        </w:rPr>
        <w:t>4</w:t>
      </w:r>
      <w:r w:rsidRPr="00504FCE">
        <w:rPr>
          <w:rFonts w:ascii="Arial" w:hAnsi="Arial" w:cs="Arial"/>
          <w:b/>
          <w:bCs/>
          <w:sz w:val="20"/>
          <w:szCs w:val="20"/>
        </w:rPr>
        <w:t xml:space="preserve">.- </w:t>
      </w:r>
      <w:r w:rsidRPr="00504FCE">
        <w:rPr>
          <w:rFonts w:ascii="Arial" w:hAnsi="Arial" w:cs="Arial"/>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14CC8933" w14:textId="77777777" w:rsidR="00C916DC" w:rsidRDefault="00C916DC" w:rsidP="00504FCE">
      <w:pPr>
        <w:widowControl w:val="0"/>
        <w:autoSpaceDE w:val="0"/>
        <w:autoSpaceDN w:val="0"/>
        <w:adjustRightInd w:val="0"/>
        <w:spacing w:after="0" w:line="360" w:lineRule="auto"/>
        <w:jc w:val="center"/>
        <w:rPr>
          <w:rFonts w:ascii="Arial" w:hAnsi="Arial" w:cs="Arial"/>
          <w:sz w:val="20"/>
          <w:szCs w:val="20"/>
        </w:rPr>
      </w:pPr>
    </w:p>
    <w:p w14:paraId="70E361B4" w14:textId="635A27DF" w:rsidR="000466C9" w:rsidRPr="00504FCE" w:rsidRDefault="00684255" w:rsidP="00504FCE">
      <w:pPr>
        <w:widowControl w:val="0"/>
        <w:autoSpaceDE w:val="0"/>
        <w:autoSpaceDN w:val="0"/>
        <w:adjustRightInd w:val="0"/>
        <w:spacing w:after="0" w:line="360" w:lineRule="auto"/>
        <w:jc w:val="center"/>
        <w:rPr>
          <w:rFonts w:ascii="Arial" w:hAnsi="Arial" w:cs="Arial"/>
          <w:b/>
          <w:sz w:val="20"/>
          <w:szCs w:val="20"/>
        </w:rPr>
      </w:pPr>
      <w:r w:rsidRPr="00504FCE">
        <w:rPr>
          <w:rFonts w:ascii="Arial" w:hAnsi="Arial" w:cs="Arial"/>
          <w:b/>
          <w:sz w:val="20"/>
          <w:szCs w:val="20"/>
        </w:rPr>
        <w:t xml:space="preserve">TÍTULO SÉPTIMO </w:t>
      </w:r>
    </w:p>
    <w:p w14:paraId="5E28237C" w14:textId="0559B0D5" w:rsidR="00684255" w:rsidRPr="00504FCE" w:rsidRDefault="00684255" w:rsidP="00504FCE">
      <w:pPr>
        <w:widowControl w:val="0"/>
        <w:autoSpaceDE w:val="0"/>
        <w:autoSpaceDN w:val="0"/>
        <w:adjustRightInd w:val="0"/>
        <w:spacing w:after="0" w:line="360" w:lineRule="auto"/>
        <w:jc w:val="center"/>
        <w:rPr>
          <w:rFonts w:ascii="Arial" w:hAnsi="Arial" w:cs="Arial"/>
          <w:b/>
          <w:sz w:val="20"/>
          <w:szCs w:val="20"/>
        </w:rPr>
      </w:pPr>
      <w:r w:rsidRPr="00504FCE">
        <w:rPr>
          <w:rFonts w:ascii="Arial" w:hAnsi="Arial" w:cs="Arial"/>
          <w:b/>
          <w:sz w:val="20"/>
          <w:szCs w:val="20"/>
        </w:rPr>
        <w:t>PARTICIPACIONES Y APORTACIONES</w:t>
      </w:r>
    </w:p>
    <w:p w14:paraId="5CE196CC" w14:textId="77777777" w:rsidR="00217EF5" w:rsidRDefault="00217EF5" w:rsidP="00504FCE">
      <w:pPr>
        <w:widowControl w:val="0"/>
        <w:autoSpaceDE w:val="0"/>
        <w:autoSpaceDN w:val="0"/>
        <w:adjustRightInd w:val="0"/>
        <w:spacing w:after="0" w:line="360" w:lineRule="auto"/>
        <w:jc w:val="center"/>
        <w:rPr>
          <w:rFonts w:ascii="Arial" w:hAnsi="Arial" w:cs="Arial"/>
          <w:b/>
          <w:sz w:val="20"/>
          <w:szCs w:val="20"/>
        </w:rPr>
      </w:pPr>
    </w:p>
    <w:p w14:paraId="44E637DE" w14:textId="77777777" w:rsidR="00684255" w:rsidRPr="00504FCE" w:rsidRDefault="00684255" w:rsidP="00504FCE">
      <w:pPr>
        <w:widowControl w:val="0"/>
        <w:autoSpaceDE w:val="0"/>
        <w:autoSpaceDN w:val="0"/>
        <w:adjustRightInd w:val="0"/>
        <w:spacing w:after="0" w:line="360" w:lineRule="auto"/>
        <w:jc w:val="center"/>
        <w:rPr>
          <w:rFonts w:ascii="Arial" w:hAnsi="Arial" w:cs="Arial"/>
          <w:b/>
          <w:sz w:val="20"/>
          <w:szCs w:val="20"/>
        </w:rPr>
      </w:pPr>
      <w:r w:rsidRPr="00504FCE">
        <w:rPr>
          <w:rFonts w:ascii="Arial" w:hAnsi="Arial" w:cs="Arial"/>
          <w:b/>
          <w:sz w:val="20"/>
          <w:szCs w:val="20"/>
        </w:rPr>
        <w:t>CAPÍTULO ÚNICO</w:t>
      </w:r>
    </w:p>
    <w:p w14:paraId="4EFA2819" w14:textId="5562EB85" w:rsidR="00684255" w:rsidRPr="00504FCE" w:rsidRDefault="00684255" w:rsidP="00504FCE">
      <w:pPr>
        <w:widowControl w:val="0"/>
        <w:autoSpaceDE w:val="0"/>
        <w:autoSpaceDN w:val="0"/>
        <w:adjustRightInd w:val="0"/>
        <w:spacing w:after="0" w:line="360" w:lineRule="auto"/>
        <w:jc w:val="center"/>
        <w:rPr>
          <w:rFonts w:ascii="Arial" w:hAnsi="Arial" w:cs="Arial"/>
          <w:b/>
          <w:sz w:val="20"/>
          <w:szCs w:val="20"/>
        </w:rPr>
      </w:pPr>
      <w:r w:rsidRPr="00504FCE">
        <w:rPr>
          <w:rFonts w:ascii="Arial" w:hAnsi="Arial" w:cs="Arial"/>
          <w:b/>
          <w:sz w:val="20"/>
          <w:szCs w:val="20"/>
        </w:rPr>
        <w:t>Participaciones Federales, Estatales y Aportaciones</w:t>
      </w:r>
    </w:p>
    <w:p w14:paraId="4EF23E3C" w14:textId="77777777" w:rsidR="00217EF5" w:rsidRPr="00504FCE" w:rsidRDefault="00217EF5" w:rsidP="00504FCE">
      <w:pPr>
        <w:widowControl w:val="0"/>
        <w:autoSpaceDE w:val="0"/>
        <w:autoSpaceDN w:val="0"/>
        <w:adjustRightInd w:val="0"/>
        <w:spacing w:after="0" w:line="360" w:lineRule="auto"/>
        <w:jc w:val="center"/>
        <w:rPr>
          <w:rFonts w:ascii="Arial" w:hAnsi="Arial" w:cs="Arial"/>
          <w:b/>
          <w:sz w:val="20"/>
          <w:szCs w:val="20"/>
        </w:rPr>
      </w:pPr>
    </w:p>
    <w:p w14:paraId="6DE128DC" w14:textId="626313D0" w:rsidR="00907A0A" w:rsidRPr="00504FCE" w:rsidRDefault="00684255" w:rsidP="00504FCE">
      <w:pPr>
        <w:widowControl w:val="0"/>
        <w:autoSpaceDE w:val="0"/>
        <w:autoSpaceDN w:val="0"/>
        <w:adjustRightInd w:val="0"/>
        <w:spacing w:after="0" w:line="360" w:lineRule="auto"/>
        <w:jc w:val="both"/>
        <w:rPr>
          <w:rFonts w:ascii="Arial" w:hAnsi="Arial" w:cs="Arial"/>
          <w:sz w:val="20"/>
          <w:szCs w:val="20"/>
        </w:rPr>
      </w:pPr>
      <w:r w:rsidRPr="00504FCE">
        <w:rPr>
          <w:rFonts w:ascii="Arial" w:hAnsi="Arial" w:cs="Arial"/>
          <w:b/>
          <w:bCs/>
          <w:sz w:val="20"/>
          <w:szCs w:val="20"/>
        </w:rPr>
        <w:t xml:space="preserve">Artículo </w:t>
      </w:r>
      <w:r w:rsidR="00096941" w:rsidRPr="00504FCE">
        <w:rPr>
          <w:rFonts w:ascii="Arial" w:hAnsi="Arial" w:cs="Arial"/>
          <w:b/>
          <w:bCs/>
          <w:sz w:val="20"/>
          <w:szCs w:val="20"/>
        </w:rPr>
        <w:t>5</w:t>
      </w:r>
      <w:r w:rsidR="00FE02C7" w:rsidRPr="00504FCE">
        <w:rPr>
          <w:rFonts w:ascii="Arial" w:hAnsi="Arial" w:cs="Arial"/>
          <w:b/>
          <w:bCs/>
          <w:sz w:val="20"/>
          <w:szCs w:val="20"/>
        </w:rPr>
        <w:t>5</w:t>
      </w:r>
      <w:r w:rsidRPr="00504FCE">
        <w:rPr>
          <w:rFonts w:ascii="Arial" w:hAnsi="Arial" w:cs="Arial"/>
          <w:b/>
          <w:bCs/>
          <w:sz w:val="20"/>
          <w:szCs w:val="20"/>
        </w:rPr>
        <w:t>.</w:t>
      </w:r>
      <w:r w:rsidRPr="00504FCE">
        <w:rPr>
          <w:rFonts w:ascii="Arial" w:hAnsi="Arial" w:cs="Arial"/>
          <w:sz w:val="20"/>
          <w:szCs w:val="20"/>
        </w:rPr>
        <w:t xml:space="preserve">- Son participaciones y aportaciones, </w:t>
      </w:r>
      <w:r w:rsidR="00373752" w:rsidRPr="00504FCE">
        <w:rPr>
          <w:rFonts w:ascii="Arial" w:hAnsi="Arial" w:cs="Arial"/>
          <w:sz w:val="20"/>
          <w:szCs w:val="20"/>
        </w:rPr>
        <w:t>los ingresos</w:t>
      </w:r>
      <w:r w:rsidRPr="00504FCE">
        <w:rPr>
          <w:rFonts w:ascii="Arial" w:hAnsi="Arial" w:cs="Arial"/>
          <w:sz w:val="20"/>
          <w:szCs w:val="20"/>
        </w:rPr>
        <w:t xml:space="preserve">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71E981B2" w14:textId="77777777" w:rsidR="00684255" w:rsidRPr="00504FCE" w:rsidRDefault="00684255" w:rsidP="00504FCE">
      <w:pPr>
        <w:widowControl w:val="0"/>
        <w:autoSpaceDE w:val="0"/>
        <w:autoSpaceDN w:val="0"/>
        <w:adjustRightInd w:val="0"/>
        <w:spacing w:after="0" w:line="360" w:lineRule="auto"/>
        <w:jc w:val="both"/>
        <w:rPr>
          <w:rFonts w:ascii="Arial" w:hAnsi="Arial" w:cs="Arial"/>
          <w:sz w:val="20"/>
          <w:szCs w:val="20"/>
        </w:rPr>
      </w:pPr>
      <w:r w:rsidRPr="00504FCE">
        <w:rPr>
          <w:rFonts w:ascii="Arial" w:hAnsi="Arial" w:cs="Arial"/>
          <w:sz w:val="20"/>
          <w:szCs w:val="20"/>
        </w:rPr>
        <w:lastRenderedPageBreak/>
        <w:t>La Hacienda Pública Municipal percibirá las participaciones estatales y federales determinadas en los convenios relativos y en la Ley de Coordinación Fiscal del Estado de Yucatán.</w:t>
      </w:r>
    </w:p>
    <w:p w14:paraId="6D6875C6" w14:textId="77777777" w:rsidR="00D93460" w:rsidRPr="00504FCE" w:rsidRDefault="00D93460" w:rsidP="00504FCE">
      <w:pPr>
        <w:widowControl w:val="0"/>
        <w:autoSpaceDE w:val="0"/>
        <w:autoSpaceDN w:val="0"/>
        <w:adjustRightInd w:val="0"/>
        <w:spacing w:after="0" w:line="360" w:lineRule="auto"/>
        <w:jc w:val="center"/>
        <w:rPr>
          <w:rFonts w:ascii="Arial" w:hAnsi="Arial" w:cs="Arial"/>
          <w:b/>
          <w:sz w:val="20"/>
          <w:szCs w:val="20"/>
        </w:rPr>
      </w:pPr>
    </w:p>
    <w:p w14:paraId="5B7B305A" w14:textId="77777777" w:rsidR="000466C9" w:rsidRPr="00504FCE" w:rsidRDefault="00684255" w:rsidP="00504FCE">
      <w:pPr>
        <w:widowControl w:val="0"/>
        <w:autoSpaceDE w:val="0"/>
        <w:autoSpaceDN w:val="0"/>
        <w:adjustRightInd w:val="0"/>
        <w:spacing w:after="0" w:line="360" w:lineRule="auto"/>
        <w:jc w:val="center"/>
        <w:rPr>
          <w:rFonts w:ascii="Arial" w:hAnsi="Arial" w:cs="Arial"/>
          <w:b/>
          <w:sz w:val="20"/>
          <w:szCs w:val="20"/>
        </w:rPr>
      </w:pPr>
      <w:r w:rsidRPr="00504FCE">
        <w:rPr>
          <w:rFonts w:ascii="Arial" w:hAnsi="Arial" w:cs="Arial"/>
          <w:b/>
          <w:sz w:val="20"/>
          <w:szCs w:val="20"/>
        </w:rPr>
        <w:t>TÍTULO OCTAVO</w:t>
      </w:r>
    </w:p>
    <w:p w14:paraId="1FFADD9D" w14:textId="7A1BE4CD" w:rsidR="00684255" w:rsidRPr="00504FCE" w:rsidRDefault="00684255" w:rsidP="00504FCE">
      <w:pPr>
        <w:widowControl w:val="0"/>
        <w:autoSpaceDE w:val="0"/>
        <w:autoSpaceDN w:val="0"/>
        <w:adjustRightInd w:val="0"/>
        <w:spacing w:after="0" w:line="360" w:lineRule="auto"/>
        <w:jc w:val="center"/>
        <w:rPr>
          <w:rFonts w:ascii="Arial" w:hAnsi="Arial" w:cs="Arial"/>
          <w:b/>
          <w:sz w:val="20"/>
          <w:szCs w:val="20"/>
        </w:rPr>
      </w:pPr>
      <w:r w:rsidRPr="00504FCE">
        <w:rPr>
          <w:rFonts w:ascii="Arial" w:hAnsi="Arial" w:cs="Arial"/>
          <w:b/>
          <w:sz w:val="20"/>
          <w:szCs w:val="20"/>
        </w:rPr>
        <w:t>INGRESOS</w:t>
      </w:r>
      <w:r w:rsidR="00A5488D" w:rsidRPr="00504FCE">
        <w:rPr>
          <w:rFonts w:ascii="Arial" w:hAnsi="Arial" w:cs="Arial"/>
          <w:b/>
          <w:sz w:val="20"/>
          <w:szCs w:val="20"/>
        </w:rPr>
        <w:t xml:space="preserve"> </w:t>
      </w:r>
      <w:r w:rsidRPr="00504FCE">
        <w:rPr>
          <w:rFonts w:ascii="Arial" w:hAnsi="Arial" w:cs="Arial"/>
          <w:b/>
          <w:sz w:val="20"/>
          <w:szCs w:val="20"/>
        </w:rPr>
        <w:t>EXTRAORDINARIOS</w:t>
      </w:r>
    </w:p>
    <w:p w14:paraId="6E088AB9" w14:textId="77777777" w:rsidR="00217EF5" w:rsidRPr="00504FCE" w:rsidRDefault="00217EF5" w:rsidP="00504FCE">
      <w:pPr>
        <w:widowControl w:val="0"/>
        <w:autoSpaceDE w:val="0"/>
        <w:autoSpaceDN w:val="0"/>
        <w:adjustRightInd w:val="0"/>
        <w:spacing w:after="0" w:line="360" w:lineRule="auto"/>
        <w:jc w:val="center"/>
        <w:rPr>
          <w:rFonts w:ascii="Arial" w:hAnsi="Arial" w:cs="Arial"/>
          <w:b/>
          <w:sz w:val="20"/>
          <w:szCs w:val="20"/>
        </w:rPr>
      </w:pPr>
    </w:p>
    <w:p w14:paraId="76149F9B" w14:textId="77777777" w:rsidR="00684255" w:rsidRPr="00504FCE" w:rsidRDefault="00684255" w:rsidP="00504FCE">
      <w:pPr>
        <w:widowControl w:val="0"/>
        <w:autoSpaceDE w:val="0"/>
        <w:autoSpaceDN w:val="0"/>
        <w:adjustRightInd w:val="0"/>
        <w:spacing w:after="0" w:line="360" w:lineRule="auto"/>
        <w:jc w:val="center"/>
        <w:rPr>
          <w:rFonts w:ascii="Arial" w:hAnsi="Arial" w:cs="Arial"/>
          <w:b/>
          <w:sz w:val="20"/>
          <w:szCs w:val="20"/>
        </w:rPr>
      </w:pPr>
      <w:r w:rsidRPr="00504FCE">
        <w:rPr>
          <w:rFonts w:ascii="Arial" w:hAnsi="Arial" w:cs="Arial"/>
          <w:b/>
          <w:sz w:val="20"/>
          <w:szCs w:val="20"/>
        </w:rPr>
        <w:t>CAPÍTULO ÚNICO</w:t>
      </w:r>
    </w:p>
    <w:p w14:paraId="103BF9C5" w14:textId="58BEC800" w:rsidR="00684255" w:rsidRPr="00504FCE" w:rsidRDefault="00684255" w:rsidP="00504FCE">
      <w:pPr>
        <w:widowControl w:val="0"/>
        <w:autoSpaceDE w:val="0"/>
        <w:autoSpaceDN w:val="0"/>
        <w:adjustRightInd w:val="0"/>
        <w:spacing w:after="0" w:line="360" w:lineRule="auto"/>
        <w:jc w:val="center"/>
        <w:rPr>
          <w:rFonts w:ascii="Arial" w:hAnsi="Arial" w:cs="Arial"/>
          <w:b/>
          <w:sz w:val="20"/>
          <w:szCs w:val="20"/>
        </w:rPr>
      </w:pPr>
      <w:r w:rsidRPr="00504FCE">
        <w:rPr>
          <w:rFonts w:ascii="Arial" w:hAnsi="Arial" w:cs="Arial"/>
          <w:b/>
          <w:sz w:val="20"/>
          <w:szCs w:val="20"/>
        </w:rPr>
        <w:t>De los Empréstitos, Subsidios y los Provenientes del Estado o la Federación</w:t>
      </w:r>
    </w:p>
    <w:p w14:paraId="2A0B9E50" w14:textId="77777777" w:rsidR="00217EF5" w:rsidRPr="00504FCE" w:rsidRDefault="00217EF5" w:rsidP="00504FCE">
      <w:pPr>
        <w:widowControl w:val="0"/>
        <w:autoSpaceDE w:val="0"/>
        <w:autoSpaceDN w:val="0"/>
        <w:adjustRightInd w:val="0"/>
        <w:spacing w:after="0" w:line="360" w:lineRule="auto"/>
        <w:jc w:val="center"/>
        <w:rPr>
          <w:rFonts w:ascii="Arial" w:hAnsi="Arial" w:cs="Arial"/>
          <w:b/>
          <w:sz w:val="20"/>
          <w:szCs w:val="20"/>
        </w:rPr>
      </w:pPr>
    </w:p>
    <w:p w14:paraId="67E9A2CD" w14:textId="192C891A" w:rsidR="00684255" w:rsidRPr="00504FCE" w:rsidRDefault="00684255" w:rsidP="00504FCE">
      <w:pPr>
        <w:widowControl w:val="0"/>
        <w:autoSpaceDE w:val="0"/>
        <w:autoSpaceDN w:val="0"/>
        <w:adjustRightInd w:val="0"/>
        <w:spacing w:after="0" w:line="360" w:lineRule="auto"/>
        <w:jc w:val="both"/>
        <w:rPr>
          <w:rFonts w:ascii="Arial" w:hAnsi="Arial" w:cs="Arial"/>
          <w:sz w:val="20"/>
          <w:szCs w:val="20"/>
        </w:rPr>
      </w:pPr>
      <w:r w:rsidRPr="00504FCE">
        <w:rPr>
          <w:rFonts w:ascii="Arial" w:hAnsi="Arial" w:cs="Arial"/>
          <w:b/>
          <w:bCs/>
          <w:sz w:val="20"/>
          <w:szCs w:val="20"/>
        </w:rPr>
        <w:t xml:space="preserve">Artículo </w:t>
      </w:r>
      <w:r w:rsidR="00096941" w:rsidRPr="00504FCE">
        <w:rPr>
          <w:rFonts w:ascii="Arial" w:hAnsi="Arial" w:cs="Arial"/>
          <w:b/>
          <w:bCs/>
          <w:sz w:val="20"/>
          <w:szCs w:val="20"/>
        </w:rPr>
        <w:t>5</w:t>
      </w:r>
      <w:r w:rsidR="00FE02C7" w:rsidRPr="00504FCE">
        <w:rPr>
          <w:rFonts w:ascii="Arial" w:hAnsi="Arial" w:cs="Arial"/>
          <w:b/>
          <w:bCs/>
          <w:sz w:val="20"/>
          <w:szCs w:val="20"/>
        </w:rPr>
        <w:t>6</w:t>
      </w:r>
      <w:r w:rsidRPr="00504FCE">
        <w:rPr>
          <w:rFonts w:ascii="Arial" w:hAnsi="Arial" w:cs="Arial"/>
          <w:b/>
          <w:bCs/>
          <w:sz w:val="20"/>
          <w:szCs w:val="20"/>
        </w:rPr>
        <w:t xml:space="preserve">.- </w:t>
      </w:r>
      <w:r w:rsidRPr="00504FCE">
        <w:rPr>
          <w:rFonts w:ascii="Arial" w:hAnsi="Arial" w:cs="Arial"/>
          <w:sz w:val="20"/>
          <w:szCs w:val="20"/>
        </w:rPr>
        <w:t>Son ingresos extraordinarios los empréstitos, los subsidios o aquellos que el Municipio reciba de la Federación o del Estado, por conceptos diferentes a participaciones o aportaciones y los decretados excepcionalmente.</w:t>
      </w:r>
    </w:p>
    <w:p w14:paraId="21247DAD" w14:textId="77777777" w:rsidR="002B7E26" w:rsidRPr="00504FCE" w:rsidRDefault="002B7E26" w:rsidP="00504FCE">
      <w:pPr>
        <w:widowControl w:val="0"/>
        <w:autoSpaceDE w:val="0"/>
        <w:autoSpaceDN w:val="0"/>
        <w:adjustRightInd w:val="0"/>
        <w:spacing w:after="0" w:line="360" w:lineRule="auto"/>
        <w:jc w:val="both"/>
        <w:rPr>
          <w:rFonts w:ascii="Arial" w:hAnsi="Arial" w:cs="Arial"/>
          <w:sz w:val="20"/>
          <w:szCs w:val="20"/>
        </w:rPr>
      </w:pPr>
    </w:p>
    <w:p w14:paraId="09178112" w14:textId="0FF61CBC" w:rsidR="00684255" w:rsidRPr="00922787" w:rsidRDefault="00684255" w:rsidP="00504FCE">
      <w:pPr>
        <w:widowControl w:val="0"/>
        <w:autoSpaceDE w:val="0"/>
        <w:autoSpaceDN w:val="0"/>
        <w:adjustRightInd w:val="0"/>
        <w:spacing w:after="0" w:line="360" w:lineRule="auto"/>
        <w:jc w:val="center"/>
        <w:rPr>
          <w:rFonts w:ascii="Arial" w:hAnsi="Arial" w:cs="Arial"/>
          <w:b/>
          <w:sz w:val="20"/>
          <w:szCs w:val="20"/>
          <w:lang w:val="pt-BR"/>
        </w:rPr>
      </w:pPr>
      <w:r w:rsidRPr="00922787">
        <w:rPr>
          <w:rFonts w:ascii="Arial" w:hAnsi="Arial" w:cs="Arial"/>
          <w:b/>
          <w:sz w:val="20"/>
          <w:szCs w:val="20"/>
          <w:lang w:val="pt-BR"/>
        </w:rPr>
        <w:t>T r a n s i t o r i o:</w:t>
      </w:r>
    </w:p>
    <w:p w14:paraId="6FB90554" w14:textId="77777777" w:rsidR="002B7E26" w:rsidRPr="00922787" w:rsidRDefault="002B7E26" w:rsidP="00504FCE">
      <w:pPr>
        <w:widowControl w:val="0"/>
        <w:autoSpaceDE w:val="0"/>
        <w:autoSpaceDN w:val="0"/>
        <w:adjustRightInd w:val="0"/>
        <w:spacing w:after="0" w:line="360" w:lineRule="auto"/>
        <w:jc w:val="center"/>
        <w:rPr>
          <w:rFonts w:ascii="Arial" w:hAnsi="Arial" w:cs="Arial"/>
          <w:b/>
          <w:sz w:val="20"/>
          <w:szCs w:val="20"/>
          <w:lang w:val="pt-BR"/>
        </w:rPr>
      </w:pPr>
    </w:p>
    <w:p w14:paraId="65BF46E9" w14:textId="13FB66CF" w:rsidR="00684255" w:rsidRDefault="00684255" w:rsidP="00504FCE">
      <w:pPr>
        <w:widowControl w:val="0"/>
        <w:autoSpaceDE w:val="0"/>
        <w:autoSpaceDN w:val="0"/>
        <w:adjustRightInd w:val="0"/>
        <w:spacing w:after="0" w:line="360" w:lineRule="auto"/>
        <w:jc w:val="both"/>
        <w:rPr>
          <w:rFonts w:ascii="Arial" w:hAnsi="Arial" w:cs="Arial"/>
          <w:sz w:val="20"/>
          <w:szCs w:val="20"/>
        </w:rPr>
      </w:pPr>
      <w:r w:rsidRPr="00504FCE">
        <w:rPr>
          <w:rFonts w:ascii="Arial" w:hAnsi="Arial" w:cs="Arial"/>
          <w:b/>
          <w:bCs/>
          <w:sz w:val="20"/>
          <w:szCs w:val="20"/>
        </w:rPr>
        <w:t xml:space="preserve">Artículo Único.- </w:t>
      </w:r>
      <w:r w:rsidRPr="00504FCE">
        <w:rPr>
          <w:rFonts w:ascii="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p>
    <w:p w14:paraId="0233B0EA" w14:textId="77777777" w:rsidR="00767677" w:rsidRPr="00767677" w:rsidRDefault="00767677" w:rsidP="00767677">
      <w:pPr>
        <w:widowControl w:val="0"/>
        <w:autoSpaceDE w:val="0"/>
        <w:autoSpaceDN w:val="0"/>
        <w:spacing w:after="0" w:line="360" w:lineRule="auto"/>
        <w:jc w:val="both"/>
        <w:rPr>
          <w:rFonts w:ascii="Arial" w:eastAsia="Arial" w:hAnsi="Arial" w:cs="Arial"/>
          <w:sz w:val="20"/>
          <w:szCs w:val="20"/>
          <w:lang w:val="es-ES" w:eastAsia="es-ES" w:bidi="es-ES"/>
        </w:rPr>
      </w:pPr>
    </w:p>
    <w:p w14:paraId="1416BA7B" w14:textId="77777777" w:rsidR="00767677" w:rsidRPr="00767677" w:rsidRDefault="00767677" w:rsidP="00767677">
      <w:pPr>
        <w:widowControl w:val="0"/>
        <w:autoSpaceDE w:val="0"/>
        <w:autoSpaceDN w:val="0"/>
        <w:spacing w:after="0" w:line="360" w:lineRule="auto"/>
        <w:jc w:val="center"/>
        <w:rPr>
          <w:rFonts w:ascii="Arial" w:eastAsia="Arial" w:hAnsi="Arial" w:cs="Arial"/>
          <w:b/>
          <w:lang w:val="pt-BR" w:eastAsia="es-ES" w:bidi="es-ES"/>
        </w:rPr>
      </w:pPr>
      <w:r w:rsidRPr="00767677">
        <w:rPr>
          <w:rFonts w:ascii="Arial" w:eastAsia="Arial" w:hAnsi="Arial" w:cs="Arial"/>
          <w:b/>
          <w:lang w:val="pt-BR" w:eastAsia="es-ES" w:bidi="es-ES"/>
        </w:rPr>
        <w:t>T r a n s i t o r i o s:</w:t>
      </w:r>
    </w:p>
    <w:p w14:paraId="46FCC060" w14:textId="77777777" w:rsidR="00767677" w:rsidRPr="00767677" w:rsidRDefault="00767677" w:rsidP="00767677">
      <w:pPr>
        <w:widowControl w:val="0"/>
        <w:autoSpaceDE w:val="0"/>
        <w:autoSpaceDN w:val="0"/>
        <w:adjustRightInd w:val="0"/>
        <w:spacing w:after="0" w:line="240" w:lineRule="auto"/>
        <w:jc w:val="center"/>
        <w:rPr>
          <w:rFonts w:ascii="Arial" w:eastAsia="Arial" w:hAnsi="Arial" w:cs="Arial"/>
          <w:b/>
          <w:lang w:val="pt-BR" w:eastAsia="es-ES" w:bidi="es-ES"/>
        </w:rPr>
      </w:pPr>
    </w:p>
    <w:p w14:paraId="696CFC7D" w14:textId="77777777" w:rsidR="00767677" w:rsidRPr="00767677" w:rsidRDefault="00767677" w:rsidP="00767677">
      <w:pPr>
        <w:widowControl w:val="0"/>
        <w:autoSpaceDE w:val="0"/>
        <w:autoSpaceDN w:val="0"/>
        <w:spacing w:after="0" w:line="360" w:lineRule="auto"/>
        <w:jc w:val="both"/>
        <w:rPr>
          <w:rFonts w:ascii="Arial" w:eastAsia="Arial" w:hAnsi="Arial" w:cs="Arial"/>
          <w:lang w:eastAsia="es-ES" w:bidi="es-ES"/>
        </w:rPr>
      </w:pPr>
      <w:r w:rsidRPr="00767677">
        <w:rPr>
          <w:rFonts w:ascii="Arial" w:eastAsia="Arial" w:hAnsi="Arial" w:cs="Arial"/>
          <w:b/>
          <w:lang w:eastAsia="es-ES" w:bidi="es-ES"/>
        </w:rPr>
        <w:t xml:space="preserve">Artículo primero. </w:t>
      </w:r>
      <w:r w:rsidRPr="00767677">
        <w:rPr>
          <w:rFonts w:ascii="Arial" w:eastAsia="Arial" w:hAnsi="Arial" w:cs="Arial"/>
          <w:lang w:eastAsia="es-ES" w:bidi="es-ES"/>
        </w:rPr>
        <w:t>El presente decreto y las leyes contenidas en él, entrarán en vigor el día primero de enero del año dos mil veintiuno, previa su publicación en el Diario Oficial del Gobierno del Estado de Yucatán, y tendrán vigencia hasta el treinta y uno de diciembre del mismo año.</w:t>
      </w:r>
    </w:p>
    <w:p w14:paraId="151F2A8B" w14:textId="77777777" w:rsidR="00767677" w:rsidRPr="00767677" w:rsidRDefault="00767677" w:rsidP="00767677">
      <w:pPr>
        <w:widowControl w:val="0"/>
        <w:autoSpaceDE w:val="0"/>
        <w:autoSpaceDN w:val="0"/>
        <w:spacing w:after="0" w:line="360" w:lineRule="auto"/>
        <w:jc w:val="both"/>
        <w:rPr>
          <w:rFonts w:ascii="Arial" w:eastAsia="Arial" w:hAnsi="Arial" w:cs="Arial"/>
          <w:lang w:eastAsia="es-ES" w:bidi="es-ES"/>
        </w:rPr>
      </w:pPr>
    </w:p>
    <w:p w14:paraId="67AFD5E2" w14:textId="77777777" w:rsidR="00767677" w:rsidRPr="00767677" w:rsidRDefault="00767677" w:rsidP="00767677">
      <w:pPr>
        <w:widowControl w:val="0"/>
        <w:autoSpaceDE w:val="0"/>
        <w:autoSpaceDN w:val="0"/>
        <w:spacing w:after="0" w:line="360" w:lineRule="auto"/>
        <w:jc w:val="both"/>
        <w:rPr>
          <w:rFonts w:ascii="Arial" w:hAnsi="Arial" w:cs="Arial"/>
          <w:lang w:eastAsia="es-ES" w:bidi="es-ES"/>
        </w:rPr>
      </w:pPr>
      <w:r w:rsidRPr="00767677">
        <w:rPr>
          <w:rFonts w:ascii="Arial" w:eastAsia="Arial" w:hAnsi="Arial" w:cs="Arial"/>
          <w:b/>
          <w:lang w:eastAsia="es-ES" w:bidi="es-ES"/>
        </w:rPr>
        <w:t>Artículo segundo.</w:t>
      </w:r>
      <w:r w:rsidRPr="00767677">
        <w:rPr>
          <w:rFonts w:ascii="Arial" w:eastAsia="Arial" w:hAnsi="Arial" w:cs="Arial"/>
          <w:lang w:eastAsia="es-ES" w:bidi="es-ES"/>
        </w:rPr>
        <w:t xml:space="preserve"> Se prorrogan para el año 2021, la vigencia de: la Ley de Ingresos del Municipio de Abalá, Yucatán, correspondiente al ejercicio fiscal 2020, y la Ley de Ingresos del Municipio de Halachó, Yucatán, correspondiente al ejercicio fiscal 2020.</w:t>
      </w:r>
    </w:p>
    <w:p w14:paraId="5FAD3290" w14:textId="55DF8FB3" w:rsidR="00767677" w:rsidRDefault="00767677" w:rsidP="00767677">
      <w:pPr>
        <w:widowControl w:val="0"/>
        <w:autoSpaceDE w:val="0"/>
        <w:autoSpaceDN w:val="0"/>
        <w:spacing w:after="0" w:line="360" w:lineRule="auto"/>
        <w:jc w:val="both"/>
        <w:rPr>
          <w:rFonts w:ascii="Arial" w:eastAsia="Arial" w:hAnsi="Arial" w:cs="Arial"/>
          <w:lang w:eastAsia="es-ES" w:bidi="es-ES"/>
        </w:rPr>
      </w:pPr>
    </w:p>
    <w:p w14:paraId="7C98A230" w14:textId="77777777" w:rsidR="00767677" w:rsidRPr="00767677" w:rsidRDefault="00767677" w:rsidP="00767677">
      <w:pPr>
        <w:widowControl w:val="0"/>
        <w:autoSpaceDE w:val="0"/>
        <w:autoSpaceDN w:val="0"/>
        <w:spacing w:after="0" w:line="360" w:lineRule="auto"/>
        <w:jc w:val="both"/>
        <w:rPr>
          <w:rFonts w:ascii="Arial" w:eastAsia="Arial" w:hAnsi="Arial" w:cs="Arial"/>
          <w:lang w:eastAsia="es-ES" w:bidi="es-ES"/>
        </w:rPr>
      </w:pPr>
    </w:p>
    <w:p w14:paraId="1279BAFF" w14:textId="77777777" w:rsidR="00767677" w:rsidRPr="00767677" w:rsidRDefault="00767677" w:rsidP="00767677">
      <w:pPr>
        <w:widowControl w:val="0"/>
        <w:autoSpaceDE w:val="0"/>
        <w:autoSpaceDN w:val="0"/>
        <w:spacing w:after="0" w:line="360" w:lineRule="auto"/>
        <w:jc w:val="both"/>
        <w:rPr>
          <w:rFonts w:ascii="Arial" w:eastAsia="Arial" w:hAnsi="Arial" w:cs="Arial"/>
          <w:shd w:val="clear" w:color="auto" w:fill="FFFFFF"/>
          <w:lang w:eastAsia="es-ES" w:bidi="es-ES"/>
        </w:rPr>
      </w:pPr>
      <w:r w:rsidRPr="00767677">
        <w:rPr>
          <w:rFonts w:ascii="Arial" w:eastAsia="Arial" w:hAnsi="Arial" w:cs="Arial"/>
          <w:b/>
          <w:lang w:eastAsia="es-ES" w:bidi="es-ES"/>
        </w:rPr>
        <w:lastRenderedPageBreak/>
        <w:t xml:space="preserve">Artículo tercero. </w:t>
      </w:r>
      <w:r w:rsidRPr="00767677">
        <w:rPr>
          <w:rFonts w:ascii="Arial" w:eastAsia="Arial" w:hAnsi="Arial" w:cs="Arial"/>
          <w:shd w:val="clear" w:color="auto" w:fill="FFFFFF"/>
          <w:lang w:eastAsia="es-ES" w:bidi="es-ES"/>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767677">
        <w:rPr>
          <w:rFonts w:ascii="Arial" w:eastAsia="Arial" w:hAnsi="Arial" w:cs="Arial"/>
          <w:bCs/>
          <w:iCs/>
          <w:shd w:val="clear" w:color="auto" w:fill="FFFFFF"/>
          <w:lang w:eastAsia="es-ES" w:bidi="es-ES"/>
        </w:rPr>
        <w:t xml:space="preserve">dará </w:t>
      </w:r>
      <w:r w:rsidRPr="00767677">
        <w:rPr>
          <w:rFonts w:ascii="Arial" w:eastAsia="Arial" w:hAnsi="Arial" w:cs="Arial"/>
          <w:shd w:val="clear" w:color="auto" w:fill="FFFFFF"/>
          <w:lang w:eastAsia="es-ES" w:bidi="es-ES"/>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2021.</w:t>
      </w:r>
    </w:p>
    <w:p w14:paraId="630785B4" w14:textId="77777777" w:rsidR="00767677" w:rsidRPr="00767677" w:rsidRDefault="00767677" w:rsidP="00767677">
      <w:pPr>
        <w:widowControl w:val="0"/>
        <w:autoSpaceDE w:val="0"/>
        <w:autoSpaceDN w:val="0"/>
        <w:spacing w:after="0" w:line="240" w:lineRule="auto"/>
        <w:jc w:val="both"/>
        <w:rPr>
          <w:rFonts w:ascii="Arial" w:eastAsia="Arial" w:hAnsi="Arial" w:cs="Arial"/>
          <w:b/>
          <w:shd w:val="clear" w:color="auto" w:fill="FFFFFF"/>
          <w:lang w:eastAsia="es-ES" w:bidi="es-ES"/>
        </w:rPr>
      </w:pPr>
    </w:p>
    <w:p w14:paraId="32A125A8" w14:textId="77777777" w:rsidR="00767677" w:rsidRPr="00767677" w:rsidRDefault="00767677" w:rsidP="00767677">
      <w:pPr>
        <w:widowControl w:val="0"/>
        <w:autoSpaceDE w:val="0"/>
        <w:autoSpaceDN w:val="0"/>
        <w:spacing w:after="0" w:line="360" w:lineRule="auto"/>
        <w:jc w:val="both"/>
        <w:rPr>
          <w:rFonts w:ascii="Arial" w:eastAsia="Arial" w:hAnsi="Arial" w:cs="Arial"/>
          <w:lang w:eastAsia="es-ES" w:bidi="es-ES"/>
        </w:rPr>
      </w:pPr>
      <w:r w:rsidRPr="00767677">
        <w:rPr>
          <w:rFonts w:ascii="Arial" w:eastAsia="Arial" w:hAnsi="Arial" w:cs="Arial"/>
          <w:b/>
          <w:shd w:val="clear" w:color="auto" w:fill="FFFFFF"/>
          <w:lang w:eastAsia="es-ES" w:bidi="es-ES"/>
        </w:rPr>
        <w:t xml:space="preserve">Artículo cuarto. </w:t>
      </w:r>
      <w:r w:rsidRPr="00767677">
        <w:rPr>
          <w:rFonts w:ascii="Arial" w:eastAsia="Arial" w:hAnsi="Arial" w:cs="Arial"/>
          <w:lang w:eastAsia="es-ES" w:bidi="es-ES"/>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6B2E5AA5" w14:textId="77777777" w:rsidR="00767677" w:rsidRPr="00767677" w:rsidRDefault="00767677" w:rsidP="00767677">
      <w:pPr>
        <w:spacing w:after="0" w:line="240" w:lineRule="auto"/>
        <w:jc w:val="both"/>
        <w:rPr>
          <w:rFonts w:ascii="Arial" w:hAnsi="Arial" w:cs="Arial"/>
          <w:lang w:eastAsia="es-ES"/>
        </w:rPr>
      </w:pPr>
    </w:p>
    <w:p w14:paraId="6C586A1E" w14:textId="77777777" w:rsidR="00767677" w:rsidRPr="00767677" w:rsidRDefault="00767677" w:rsidP="00767677">
      <w:pPr>
        <w:spacing w:after="0" w:line="240" w:lineRule="auto"/>
        <w:jc w:val="both"/>
        <w:rPr>
          <w:rFonts w:ascii="Arial" w:hAnsi="Arial" w:cs="Arial"/>
          <w:b/>
          <w:lang w:eastAsia="es-ES" w:bidi="es-ES"/>
        </w:rPr>
      </w:pPr>
      <w:r w:rsidRPr="00767677">
        <w:rPr>
          <w:rFonts w:ascii="Arial" w:hAnsi="Arial" w:cs="Arial"/>
          <w:b/>
          <w:lang w:eastAsia="es-ES" w:bidi="es-ES"/>
        </w:rPr>
        <w:t xml:space="preserve">DADO EN LA SEDE DEL RECINTO DEL PODER LEGISLATIVO EN LA CIUDAD DE MÉRIDA, YUCATÁN, ESTADOS UNIDOS MEXICANOS A LOS NUEVE DÍAS DEL MES DE DICIEMBRE DEL AÑO DOS MIL VEINTE.- PRESIDENTA DIPUTADA LIZZETE JANICE ESCOBEDO SALAZAR.- SECRETARIA DIPUTADA FÁTIMA DEL ROSARIO PERERA SALAZAR.- SECRETARIA DIPUTADA PAULINA AURORA VIANA GÓMEZ.- RUBRICAS.” </w:t>
      </w:r>
    </w:p>
    <w:p w14:paraId="16EBFC9C" w14:textId="77777777" w:rsidR="00767677" w:rsidRPr="00767677" w:rsidRDefault="00767677" w:rsidP="00767677">
      <w:pPr>
        <w:spacing w:after="0" w:line="240" w:lineRule="auto"/>
        <w:jc w:val="both"/>
        <w:rPr>
          <w:rFonts w:ascii="Arial" w:hAnsi="Arial" w:cs="Arial"/>
          <w:lang w:eastAsia="es-ES" w:bidi="es-ES"/>
        </w:rPr>
      </w:pPr>
    </w:p>
    <w:p w14:paraId="76469BF3" w14:textId="77777777" w:rsidR="00767677" w:rsidRPr="00767677" w:rsidRDefault="00767677" w:rsidP="00767677">
      <w:pPr>
        <w:spacing w:after="0" w:line="240" w:lineRule="auto"/>
        <w:jc w:val="both"/>
        <w:rPr>
          <w:rFonts w:ascii="Arial" w:hAnsi="Arial" w:cs="Arial"/>
          <w:lang w:eastAsia="es-ES" w:bidi="es-ES"/>
        </w:rPr>
      </w:pPr>
      <w:r w:rsidRPr="00767677">
        <w:rPr>
          <w:rFonts w:ascii="Arial" w:hAnsi="Arial" w:cs="Arial"/>
          <w:lang w:eastAsia="es-ES" w:bidi="es-ES"/>
        </w:rPr>
        <w:t xml:space="preserve">Y, por tanto, mando se imprima, publique y circule para su conocimiento y debido cumplimiento. </w:t>
      </w:r>
    </w:p>
    <w:p w14:paraId="0DD9AAB9" w14:textId="77777777" w:rsidR="00767677" w:rsidRPr="00767677" w:rsidRDefault="00767677" w:rsidP="00767677">
      <w:pPr>
        <w:spacing w:after="0" w:line="240" w:lineRule="auto"/>
        <w:jc w:val="both"/>
        <w:rPr>
          <w:rFonts w:ascii="Arial" w:hAnsi="Arial" w:cs="Arial"/>
          <w:lang w:eastAsia="es-ES" w:bidi="es-ES"/>
        </w:rPr>
      </w:pPr>
    </w:p>
    <w:p w14:paraId="72772EFB" w14:textId="77777777" w:rsidR="00767677" w:rsidRPr="00767677" w:rsidRDefault="00767677" w:rsidP="00767677">
      <w:pPr>
        <w:spacing w:after="0" w:line="240" w:lineRule="auto"/>
        <w:jc w:val="both"/>
        <w:rPr>
          <w:rFonts w:ascii="Arial" w:hAnsi="Arial" w:cs="Arial"/>
          <w:lang w:eastAsia="es-ES" w:bidi="es-ES"/>
        </w:rPr>
      </w:pPr>
      <w:r w:rsidRPr="00767677">
        <w:rPr>
          <w:rFonts w:ascii="Arial" w:hAnsi="Arial" w:cs="Arial"/>
          <w:lang w:eastAsia="es-ES" w:bidi="es-ES"/>
        </w:rPr>
        <w:t xml:space="preserve">Se expide este decreto en la sede del Poder Ejecutivo, en Mérida, Yucatán, a 23 de diciembre de 2020. </w:t>
      </w:r>
    </w:p>
    <w:p w14:paraId="615240BA" w14:textId="77777777" w:rsidR="00767677" w:rsidRPr="00767677" w:rsidRDefault="00767677" w:rsidP="00767677">
      <w:pPr>
        <w:spacing w:after="0" w:line="240" w:lineRule="auto"/>
        <w:jc w:val="both"/>
        <w:rPr>
          <w:rFonts w:ascii="Arial" w:hAnsi="Arial" w:cs="Arial"/>
          <w:lang w:eastAsia="es-ES" w:bidi="es-ES"/>
        </w:rPr>
      </w:pPr>
    </w:p>
    <w:p w14:paraId="2B8A0EFE" w14:textId="77777777" w:rsidR="00767677" w:rsidRPr="00767677" w:rsidRDefault="00767677" w:rsidP="00767677">
      <w:pPr>
        <w:spacing w:after="0" w:line="240" w:lineRule="auto"/>
        <w:jc w:val="center"/>
        <w:rPr>
          <w:rFonts w:ascii="Arial" w:hAnsi="Arial" w:cs="Arial"/>
          <w:b/>
          <w:lang w:eastAsia="es-ES" w:bidi="es-ES"/>
        </w:rPr>
      </w:pPr>
      <w:r w:rsidRPr="00767677">
        <w:rPr>
          <w:rFonts w:ascii="Arial" w:hAnsi="Arial" w:cs="Arial"/>
          <w:b/>
          <w:lang w:eastAsia="es-ES" w:bidi="es-ES"/>
        </w:rPr>
        <w:t>( RÚBRICA )</w:t>
      </w:r>
    </w:p>
    <w:p w14:paraId="6A6DDD91" w14:textId="77777777" w:rsidR="00767677" w:rsidRPr="00767677" w:rsidRDefault="00767677" w:rsidP="00767677">
      <w:pPr>
        <w:spacing w:after="0" w:line="240" w:lineRule="auto"/>
        <w:jc w:val="center"/>
        <w:rPr>
          <w:rFonts w:ascii="Arial" w:hAnsi="Arial" w:cs="Arial"/>
          <w:b/>
          <w:lang w:eastAsia="es-ES" w:bidi="es-ES"/>
        </w:rPr>
      </w:pPr>
      <w:r w:rsidRPr="00767677">
        <w:rPr>
          <w:rFonts w:ascii="Arial" w:hAnsi="Arial" w:cs="Arial"/>
          <w:b/>
          <w:lang w:eastAsia="es-ES" w:bidi="es-ES"/>
        </w:rPr>
        <w:t>Lic. Mauricio Vila Dosal</w:t>
      </w:r>
    </w:p>
    <w:p w14:paraId="13DA05D4" w14:textId="77777777" w:rsidR="00767677" w:rsidRPr="00767677" w:rsidRDefault="00767677" w:rsidP="00767677">
      <w:pPr>
        <w:spacing w:after="0" w:line="240" w:lineRule="auto"/>
        <w:jc w:val="center"/>
        <w:rPr>
          <w:rFonts w:ascii="Arial" w:hAnsi="Arial" w:cs="Arial"/>
          <w:b/>
          <w:lang w:eastAsia="es-ES" w:bidi="es-ES"/>
        </w:rPr>
      </w:pPr>
      <w:r w:rsidRPr="00767677">
        <w:rPr>
          <w:rFonts w:ascii="Arial" w:hAnsi="Arial" w:cs="Arial"/>
          <w:b/>
          <w:lang w:eastAsia="es-ES" w:bidi="es-ES"/>
        </w:rPr>
        <w:t>Gobernador del Estado de Yucatán</w:t>
      </w:r>
    </w:p>
    <w:p w14:paraId="2E1E5D0D" w14:textId="77777777" w:rsidR="00767677" w:rsidRPr="00767677" w:rsidRDefault="00767677" w:rsidP="00767677">
      <w:pPr>
        <w:spacing w:after="0" w:line="240" w:lineRule="auto"/>
        <w:jc w:val="both"/>
        <w:rPr>
          <w:rFonts w:ascii="Arial" w:hAnsi="Arial" w:cs="Arial"/>
          <w:b/>
          <w:lang w:eastAsia="es-ES" w:bidi="es-ES"/>
        </w:rPr>
      </w:pPr>
    </w:p>
    <w:p w14:paraId="5DE476B1" w14:textId="77777777" w:rsidR="00767677" w:rsidRPr="00767677" w:rsidRDefault="00767677" w:rsidP="00767677">
      <w:pPr>
        <w:spacing w:after="0" w:line="240" w:lineRule="auto"/>
        <w:jc w:val="both"/>
        <w:rPr>
          <w:rFonts w:ascii="Arial" w:hAnsi="Arial" w:cs="Arial"/>
          <w:b/>
          <w:lang w:eastAsia="es-ES" w:bidi="es-ES"/>
        </w:rPr>
      </w:pPr>
      <w:r w:rsidRPr="00767677">
        <w:rPr>
          <w:rFonts w:ascii="Arial" w:hAnsi="Arial" w:cs="Arial"/>
          <w:b/>
          <w:lang w:eastAsia="es-ES" w:bidi="es-ES"/>
        </w:rPr>
        <w:t xml:space="preserve">( RÚBRICA ) </w:t>
      </w:r>
    </w:p>
    <w:p w14:paraId="20AA3C45" w14:textId="77777777" w:rsidR="00767677" w:rsidRPr="00767677" w:rsidRDefault="00767677" w:rsidP="00767677">
      <w:pPr>
        <w:spacing w:after="0" w:line="240" w:lineRule="auto"/>
        <w:jc w:val="both"/>
        <w:rPr>
          <w:rFonts w:ascii="Arial" w:hAnsi="Arial" w:cs="Arial"/>
          <w:b/>
          <w:lang w:eastAsia="es-ES" w:bidi="es-ES"/>
        </w:rPr>
      </w:pPr>
      <w:r w:rsidRPr="00767677">
        <w:rPr>
          <w:rFonts w:ascii="Arial" w:hAnsi="Arial" w:cs="Arial"/>
          <w:b/>
          <w:lang w:eastAsia="es-ES" w:bidi="es-ES"/>
        </w:rPr>
        <w:t xml:space="preserve">Abog. María Dolores Fritz Sierra </w:t>
      </w:r>
    </w:p>
    <w:p w14:paraId="3DD6DFFC" w14:textId="77777777" w:rsidR="00767677" w:rsidRPr="00767677" w:rsidRDefault="00767677" w:rsidP="00767677">
      <w:pPr>
        <w:spacing w:after="0" w:line="240" w:lineRule="auto"/>
        <w:jc w:val="both"/>
        <w:rPr>
          <w:rFonts w:ascii="Arial" w:hAnsi="Arial" w:cs="Arial"/>
          <w:b/>
          <w:lang w:eastAsia="es-ES" w:bidi="es-ES"/>
        </w:rPr>
      </w:pPr>
      <w:r w:rsidRPr="00767677">
        <w:rPr>
          <w:rFonts w:ascii="Arial" w:hAnsi="Arial" w:cs="Arial"/>
          <w:b/>
          <w:lang w:eastAsia="es-ES" w:bidi="es-ES"/>
        </w:rPr>
        <w:t>Secretaria general de Gobierno</w:t>
      </w:r>
    </w:p>
    <w:p w14:paraId="775B93DF" w14:textId="77777777" w:rsidR="00767677" w:rsidRPr="00767677" w:rsidRDefault="00767677" w:rsidP="00767677">
      <w:pPr>
        <w:widowControl w:val="0"/>
        <w:autoSpaceDE w:val="0"/>
        <w:autoSpaceDN w:val="0"/>
        <w:spacing w:after="0" w:line="360" w:lineRule="auto"/>
        <w:jc w:val="both"/>
        <w:rPr>
          <w:rFonts w:ascii="Arial" w:eastAsia="Arial" w:hAnsi="Arial" w:cs="Arial"/>
          <w:sz w:val="20"/>
          <w:szCs w:val="20"/>
          <w:lang w:val="es-ES" w:eastAsia="es-ES" w:bidi="es-ES"/>
        </w:rPr>
      </w:pPr>
    </w:p>
    <w:p w14:paraId="35CF1477" w14:textId="77777777" w:rsidR="00767677" w:rsidRPr="00504FCE" w:rsidRDefault="00767677" w:rsidP="00504FCE">
      <w:pPr>
        <w:widowControl w:val="0"/>
        <w:autoSpaceDE w:val="0"/>
        <w:autoSpaceDN w:val="0"/>
        <w:adjustRightInd w:val="0"/>
        <w:spacing w:after="0" w:line="360" w:lineRule="auto"/>
        <w:jc w:val="both"/>
        <w:rPr>
          <w:rFonts w:ascii="Arial" w:hAnsi="Arial" w:cs="Arial"/>
          <w:sz w:val="20"/>
          <w:szCs w:val="20"/>
        </w:rPr>
      </w:pPr>
    </w:p>
    <w:sectPr w:rsidR="00767677" w:rsidRPr="00504FCE" w:rsidSect="00767677">
      <w:headerReference w:type="default" r:id="rId12"/>
      <w:footerReference w:type="default" r:id="rId13"/>
      <w:pgSz w:w="12240" w:h="15840" w:code="1"/>
      <w:pgMar w:top="2552" w:right="1701" w:bottom="2126" w:left="1701" w:header="851" w:footer="851"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1C92D9" w14:textId="77777777" w:rsidR="00F562FB" w:rsidRDefault="00F562FB">
      <w:pPr>
        <w:spacing w:after="0" w:line="240" w:lineRule="auto"/>
      </w:pPr>
      <w:r>
        <w:separator/>
      </w:r>
    </w:p>
  </w:endnote>
  <w:endnote w:type="continuationSeparator" w:id="0">
    <w:p w14:paraId="0182C9F9" w14:textId="77777777" w:rsidR="00F562FB" w:rsidRDefault="00F562FB">
      <w:pPr>
        <w:spacing w:after="0" w:line="240" w:lineRule="auto"/>
      </w:pPr>
      <w:r>
        <w:continuationSeparator/>
      </w:r>
    </w:p>
  </w:endnote>
  <w:endnote w:type="continuationNotice" w:id="1">
    <w:p w14:paraId="1DC2EBEC" w14:textId="77777777" w:rsidR="00F562FB" w:rsidRDefault="00F562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6539356"/>
      <w:docPartObj>
        <w:docPartGallery w:val="Page Numbers (Bottom of Page)"/>
        <w:docPartUnique/>
      </w:docPartObj>
    </w:sdtPr>
    <w:sdtEndPr>
      <w:rPr>
        <w:rFonts w:ascii="Arial" w:hAnsi="Arial" w:cs="Arial"/>
        <w:sz w:val="20"/>
        <w:szCs w:val="20"/>
      </w:rPr>
    </w:sdtEndPr>
    <w:sdtContent>
      <w:p w14:paraId="74DC98A0" w14:textId="778CE4CE" w:rsidR="00F562FB" w:rsidRPr="00504FCE" w:rsidRDefault="00F562FB">
        <w:pPr>
          <w:pStyle w:val="Piedepgina"/>
          <w:jc w:val="center"/>
          <w:rPr>
            <w:rFonts w:ascii="Arial" w:hAnsi="Arial" w:cs="Arial"/>
            <w:sz w:val="20"/>
            <w:szCs w:val="20"/>
          </w:rPr>
        </w:pPr>
        <w:r w:rsidRPr="00504FCE">
          <w:rPr>
            <w:rFonts w:ascii="Arial" w:hAnsi="Arial" w:cs="Arial"/>
            <w:sz w:val="20"/>
            <w:szCs w:val="20"/>
          </w:rPr>
          <w:fldChar w:fldCharType="begin"/>
        </w:r>
        <w:r w:rsidRPr="00504FCE">
          <w:rPr>
            <w:rFonts w:ascii="Arial" w:hAnsi="Arial" w:cs="Arial"/>
            <w:sz w:val="20"/>
            <w:szCs w:val="20"/>
          </w:rPr>
          <w:instrText>PAGE   \* MERGEFORMAT</w:instrText>
        </w:r>
        <w:r w:rsidRPr="00504FCE">
          <w:rPr>
            <w:rFonts w:ascii="Arial" w:hAnsi="Arial" w:cs="Arial"/>
            <w:sz w:val="20"/>
            <w:szCs w:val="20"/>
          </w:rPr>
          <w:fldChar w:fldCharType="separate"/>
        </w:r>
        <w:r w:rsidR="00AB6B32" w:rsidRPr="00AB6B32">
          <w:rPr>
            <w:rFonts w:ascii="Arial" w:hAnsi="Arial" w:cs="Arial"/>
            <w:noProof/>
            <w:sz w:val="20"/>
            <w:szCs w:val="20"/>
            <w:lang w:val="es-ES"/>
          </w:rPr>
          <w:t>2</w:t>
        </w:r>
        <w:r w:rsidRPr="00504FCE">
          <w:rPr>
            <w:rFonts w:ascii="Arial" w:hAnsi="Arial" w:cs="Arial"/>
            <w:sz w:val="20"/>
            <w:szCs w:val="20"/>
          </w:rPr>
          <w:fldChar w:fldCharType="end"/>
        </w:r>
      </w:p>
    </w:sdtContent>
  </w:sdt>
  <w:p w14:paraId="56712E95" w14:textId="77777777" w:rsidR="00F562FB" w:rsidRDefault="00F562F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24FCD" w14:textId="77777777" w:rsidR="00F562FB" w:rsidRDefault="00F562FB">
      <w:pPr>
        <w:spacing w:after="0" w:line="240" w:lineRule="auto"/>
      </w:pPr>
      <w:r>
        <w:separator/>
      </w:r>
    </w:p>
  </w:footnote>
  <w:footnote w:type="continuationSeparator" w:id="0">
    <w:p w14:paraId="62ACB948" w14:textId="77777777" w:rsidR="00F562FB" w:rsidRDefault="00F562FB">
      <w:pPr>
        <w:spacing w:after="0" w:line="240" w:lineRule="auto"/>
      </w:pPr>
      <w:r>
        <w:continuationSeparator/>
      </w:r>
    </w:p>
  </w:footnote>
  <w:footnote w:type="continuationNotice" w:id="1">
    <w:p w14:paraId="7EB9ABEE" w14:textId="77777777" w:rsidR="00F562FB" w:rsidRDefault="00F562FB">
      <w:pPr>
        <w:spacing w:after="0" w:line="240" w:lineRule="auto"/>
      </w:pPr>
    </w:p>
  </w:footnote>
  <w:footnote w:id="2">
    <w:p w14:paraId="2E12CA1F" w14:textId="77777777" w:rsidR="00F562FB" w:rsidRPr="00BA3B35" w:rsidRDefault="00F562FB" w:rsidP="00767677">
      <w:pPr>
        <w:jc w:val="both"/>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14:paraId="21E0C036" w14:textId="77777777" w:rsidR="00F562FB" w:rsidRDefault="00F562FB" w:rsidP="00767677"/>
    <w:p w14:paraId="463A8CE4" w14:textId="77777777" w:rsidR="00F562FB" w:rsidRPr="00BA3B35" w:rsidRDefault="00F562FB" w:rsidP="00767677">
      <w:pPr>
        <w:pStyle w:val="Textonotapie"/>
      </w:pPr>
    </w:p>
  </w:footnote>
  <w:footnote w:id="3">
    <w:p w14:paraId="4F3BE649" w14:textId="77777777" w:rsidR="00F562FB" w:rsidRPr="00221E2F" w:rsidRDefault="00F562FB" w:rsidP="00767677">
      <w:pPr>
        <w:pStyle w:val="Textonotapie"/>
        <w:rPr>
          <w:rFonts w:ascii="Arial" w:hAnsi="Arial" w:cs="Arial"/>
          <w:sz w:val="16"/>
          <w:szCs w:val="16"/>
        </w:rPr>
      </w:pPr>
      <w:r>
        <w:rPr>
          <w:rStyle w:val="Refdenotaalpie"/>
        </w:rPr>
        <w:footnoteRef/>
      </w:r>
      <w:r w:rsidRPr="00221E2F">
        <w:rPr>
          <w:rFonts w:ascii="Arial" w:hAnsi="Arial" w:cs="Arial"/>
          <w:sz w:val="16"/>
          <w:szCs w:val="16"/>
        </w:rPr>
        <w:t xml:space="preserve">Tesis: </w:t>
      </w:r>
      <w:r w:rsidRPr="00B03886">
        <w:rPr>
          <w:rFonts w:ascii="Arial" w:hAnsi="Arial" w:cs="Arial"/>
          <w:sz w:val="16"/>
          <w:szCs w:val="16"/>
        </w:rPr>
        <w:t>2a./J. 158/2013 (10a.)</w:t>
      </w:r>
      <w:r w:rsidRPr="00221E2F">
        <w:rPr>
          <w:rFonts w:ascii="Arial" w:hAnsi="Arial" w:cs="Arial"/>
          <w:sz w:val="16"/>
          <w:szCs w:val="16"/>
        </w:rPr>
        <w:t xml:space="preserve">, </w:t>
      </w:r>
      <w:r w:rsidRPr="00B03886">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Tomo II, Enero de 20</w:t>
      </w:r>
      <w:r>
        <w:rPr>
          <w:rFonts w:ascii="Arial" w:hAnsi="Arial" w:cs="Arial"/>
          <w:sz w:val="16"/>
          <w:szCs w:val="16"/>
        </w:rPr>
        <w:t>14, p. 1401</w:t>
      </w:r>
    </w:p>
    <w:p w14:paraId="47FE6818" w14:textId="77777777" w:rsidR="00F562FB" w:rsidRPr="00B03886" w:rsidRDefault="00F562FB" w:rsidP="00767677">
      <w:pPr>
        <w:pStyle w:val="Textonotapie"/>
      </w:pPr>
    </w:p>
  </w:footnote>
  <w:footnote w:id="4">
    <w:p w14:paraId="05EC37F0" w14:textId="77777777" w:rsidR="00F562FB" w:rsidRPr="00A33CFF" w:rsidRDefault="00F562FB" w:rsidP="00767677">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5">
    <w:p w14:paraId="522AB626" w14:textId="77777777" w:rsidR="00F562FB" w:rsidRPr="00221E2F" w:rsidRDefault="00F562FB" w:rsidP="00767677">
      <w:pPr>
        <w:pStyle w:val="Textonotapie"/>
        <w:rPr>
          <w:rFonts w:ascii="Arial" w:hAnsi="Arial" w:cs="Arial"/>
          <w:sz w:val="16"/>
          <w:szCs w:val="16"/>
        </w:rPr>
      </w:pPr>
      <w:r w:rsidRPr="00221E2F">
        <w:rPr>
          <w:rStyle w:val="Refdenotaalpie"/>
          <w:rFonts w:ascii="Arial" w:hAnsi="Arial" w:cs="Arial"/>
          <w:sz w:val="16"/>
          <w:szCs w:val="16"/>
        </w:rPr>
        <w:footnoteRef/>
      </w:r>
      <w:r w:rsidRPr="00221E2F">
        <w:rPr>
          <w:rFonts w:ascii="Arial" w:hAnsi="Arial" w:cs="Arial"/>
          <w:sz w:val="16"/>
          <w:szCs w:val="16"/>
        </w:rPr>
        <w:t xml:space="preserve"> Tesis: IV.1o.A. J/8, </w:t>
      </w:r>
      <w:r w:rsidRPr="00221E2F">
        <w:rPr>
          <w:rFonts w:ascii="Arial" w:hAnsi="Arial" w:cs="Arial"/>
          <w:i/>
          <w:sz w:val="16"/>
          <w:szCs w:val="16"/>
        </w:rPr>
        <w:t xml:space="preserve">Semanario Judicial de la Federación y su Gaceta, </w:t>
      </w:r>
      <w:r w:rsidRPr="00221E2F">
        <w:rPr>
          <w:rFonts w:ascii="Arial" w:hAnsi="Arial" w:cs="Arial"/>
          <w:sz w:val="16"/>
          <w:szCs w:val="16"/>
        </w:rPr>
        <w:t>Novena Época, Tomo XXIII, Enero de 2006, p. 2276</w:t>
      </w:r>
    </w:p>
  </w:footnote>
  <w:footnote w:id="6">
    <w:p w14:paraId="4B9A9FFA" w14:textId="77777777" w:rsidR="00F562FB" w:rsidRPr="00026CE0" w:rsidRDefault="00F562FB" w:rsidP="00767677">
      <w:pPr>
        <w:pStyle w:val="Textonotapie"/>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F562FB" w14:paraId="791216AB" w14:textId="77777777" w:rsidTr="00F562FB">
      <w:trPr>
        <w:cantSplit/>
        <w:trHeight w:val="329"/>
      </w:trPr>
      <w:tc>
        <w:tcPr>
          <w:tcW w:w="1260" w:type="dxa"/>
          <w:vMerge w:val="restart"/>
          <w:vAlign w:val="center"/>
        </w:tcPr>
        <w:p w14:paraId="40AAE4CC" w14:textId="77777777" w:rsidR="00F562FB" w:rsidRDefault="00F562FB" w:rsidP="00F562FB">
          <w:pPr>
            <w:pStyle w:val="Encabezado"/>
            <w:rPr>
              <w:rFonts w:ascii="CG Omega" w:hAnsi="CG Omega" w:cs="CG Omega"/>
              <w:sz w:val="16"/>
              <w:szCs w:val="16"/>
            </w:rPr>
          </w:pPr>
          <w:r w:rsidRPr="00385D64">
            <w:rPr>
              <w:rFonts w:ascii="CG Omega" w:hAnsi="CG Omega" w:cs="CG Omega"/>
              <w:sz w:val="16"/>
              <w:szCs w:val="16"/>
            </w:rPr>
            <w:object w:dxaOrig="1122" w:dyaOrig="972" w14:anchorId="7D0EED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1pt;height:48.6pt">
                <v:imagedata r:id="rId1" o:title=""/>
              </v:shape>
              <o:OLEObject Type="Embed" ProgID="Word.Picture.8" ShapeID="_x0000_i1026" DrawAspect="Content" ObjectID="_1692702717" r:id="rId2"/>
            </w:object>
          </w:r>
        </w:p>
      </w:tc>
      <w:tc>
        <w:tcPr>
          <w:tcW w:w="9000" w:type="dxa"/>
          <w:gridSpan w:val="2"/>
          <w:tcBorders>
            <w:bottom w:val="double" w:sz="4" w:space="0" w:color="auto"/>
          </w:tcBorders>
          <w:vAlign w:val="bottom"/>
        </w:tcPr>
        <w:p w14:paraId="771844BE" w14:textId="77777777" w:rsidR="00F562FB" w:rsidRDefault="00F562FB" w:rsidP="00F562FB">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BACA</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F562FB" w14:paraId="6180D45A" w14:textId="77777777" w:rsidTr="00F562FB">
      <w:trPr>
        <w:cantSplit/>
        <w:trHeight w:val="49"/>
      </w:trPr>
      <w:tc>
        <w:tcPr>
          <w:tcW w:w="1260" w:type="dxa"/>
          <w:vMerge/>
        </w:tcPr>
        <w:p w14:paraId="45FCA2D2" w14:textId="77777777" w:rsidR="00F562FB" w:rsidRDefault="00F562FB" w:rsidP="00F562FB">
          <w:pPr>
            <w:pStyle w:val="Encabezado"/>
            <w:rPr>
              <w:rFonts w:ascii="CG Omega" w:hAnsi="CG Omega" w:cs="CG Omega"/>
              <w:sz w:val="16"/>
              <w:szCs w:val="16"/>
            </w:rPr>
          </w:pPr>
        </w:p>
      </w:tc>
      <w:tc>
        <w:tcPr>
          <w:tcW w:w="9000" w:type="dxa"/>
          <w:gridSpan w:val="2"/>
          <w:tcBorders>
            <w:top w:val="double" w:sz="4" w:space="0" w:color="auto"/>
          </w:tcBorders>
        </w:tcPr>
        <w:p w14:paraId="07FF2025" w14:textId="77777777" w:rsidR="00F562FB" w:rsidRDefault="00F562FB" w:rsidP="00F562FB">
          <w:pPr>
            <w:pStyle w:val="Encabezado"/>
            <w:ind w:left="-70"/>
            <w:jc w:val="right"/>
            <w:rPr>
              <w:rFonts w:ascii="Arial Narrow" w:hAnsi="Arial Narrow" w:cs="Arial Narrow"/>
              <w:sz w:val="4"/>
              <w:szCs w:val="4"/>
            </w:rPr>
          </w:pPr>
        </w:p>
      </w:tc>
    </w:tr>
    <w:tr w:rsidR="00F562FB" w14:paraId="3030E76B" w14:textId="77777777" w:rsidTr="00F562FB">
      <w:trPr>
        <w:cantSplit/>
        <w:trHeight w:val="291"/>
      </w:trPr>
      <w:tc>
        <w:tcPr>
          <w:tcW w:w="1260" w:type="dxa"/>
          <w:vMerge/>
        </w:tcPr>
        <w:p w14:paraId="265F6148" w14:textId="77777777" w:rsidR="00F562FB" w:rsidRDefault="00F562FB" w:rsidP="00F562FB">
          <w:pPr>
            <w:pStyle w:val="Encabezado"/>
            <w:rPr>
              <w:rFonts w:ascii="CG Omega" w:hAnsi="CG Omega" w:cs="CG Omega"/>
              <w:sz w:val="16"/>
              <w:szCs w:val="16"/>
            </w:rPr>
          </w:pPr>
        </w:p>
      </w:tc>
      <w:tc>
        <w:tcPr>
          <w:tcW w:w="4212" w:type="dxa"/>
        </w:tcPr>
        <w:p w14:paraId="3423BFCE" w14:textId="77777777" w:rsidR="00F562FB" w:rsidRDefault="00F562FB" w:rsidP="00F562FB">
          <w:pPr>
            <w:pStyle w:val="Encabezado"/>
            <w:spacing w:line="256" w:lineRule="auto"/>
            <w:ind w:left="110"/>
            <w:rPr>
              <w:rFonts w:eastAsia="Calibri"/>
              <w:b/>
              <w:bCs/>
              <w:color w:val="000000"/>
              <w:sz w:val="17"/>
              <w:szCs w:val="17"/>
              <w:lang w:eastAsia="en-US"/>
            </w:rPr>
          </w:pPr>
          <w:r>
            <w:rPr>
              <w:b/>
              <w:bCs/>
              <w:sz w:val="17"/>
              <w:szCs w:val="17"/>
              <w:lang w:eastAsia="en-US"/>
            </w:rPr>
            <w:t>H. Congreso del Estado de Yucatán</w:t>
          </w:r>
        </w:p>
        <w:p w14:paraId="5A820199" w14:textId="77777777" w:rsidR="00F562FB" w:rsidRDefault="00F562FB" w:rsidP="00F562FB">
          <w:pPr>
            <w:pStyle w:val="Encabezado"/>
            <w:spacing w:line="256" w:lineRule="auto"/>
            <w:ind w:left="110"/>
            <w:rPr>
              <w:sz w:val="17"/>
              <w:szCs w:val="17"/>
              <w:lang w:eastAsia="en-US"/>
            </w:rPr>
          </w:pPr>
          <w:r>
            <w:rPr>
              <w:sz w:val="17"/>
              <w:szCs w:val="17"/>
              <w:lang w:eastAsia="en-US"/>
            </w:rPr>
            <w:t>Secretaría General del Poder Legislativo</w:t>
          </w:r>
        </w:p>
        <w:p w14:paraId="48843A86" w14:textId="77777777" w:rsidR="00F562FB" w:rsidRDefault="00F562FB" w:rsidP="00F562FB">
          <w:pPr>
            <w:pStyle w:val="Encabezado"/>
            <w:ind w:left="-70"/>
            <w:rPr>
              <w:rFonts w:ascii="Arial Narrow" w:hAnsi="Arial Narrow" w:cs="Arial Narrow"/>
              <w:sz w:val="4"/>
              <w:szCs w:val="4"/>
            </w:rPr>
          </w:pPr>
        </w:p>
      </w:tc>
      <w:tc>
        <w:tcPr>
          <w:tcW w:w="4788" w:type="dxa"/>
        </w:tcPr>
        <w:p w14:paraId="13C60EC2" w14:textId="77777777" w:rsidR="00F562FB" w:rsidRPr="001D52AB" w:rsidRDefault="00F562FB" w:rsidP="00F562FB">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29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14:paraId="5F2ABD86" w14:textId="77777777" w:rsidR="00F562FB" w:rsidRDefault="00F562FB">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F562FB" w:rsidRPr="00767677" w14:paraId="2DE6938B" w14:textId="77777777" w:rsidTr="00F562FB">
      <w:trPr>
        <w:cantSplit/>
        <w:trHeight w:val="329"/>
      </w:trPr>
      <w:tc>
        <w:tcPr>
          <w:tcW w:w="1260" w:type="dxa"/>
          <w:vMerge w:val="restart"/>
          <w:vAlign w:val="center"/>
        </w:tcPr>
        <w:p w14:paraId="66A4B47F" w14:textId="2FAE2478" w:rsidR="00F562FB" w:rsidRPr="00767677" w:rsidRDefault="00F562FB" w:rsidP="00767677">
          <w:pPr>
            <w:widowControl w:val="0"/>
            <w:tabs>
              <w:tab w:val="center" w:pos="4419"/>
              <w:tab w:val="right" w:pos="8838"/>
            </w:tabs>
            <w:autoSpaceDE w:val="0"/>
            <w:autoSpaceDN w:val="0"/>
            <w:spacing w:after="0" w:line="240" w:lineRule="auto"/>
            <w:rPr>
              <w:rFonts w:ascii="CG Omega" w:eastAsia="Arial" w:hAnsi="CG Omega" w:cs="CG Omega"/>
              <w:sz w:val="16"/>
              <w:szCs w:val="16"/>
              <w:lang w:val="es-ES" w:eastAsia="es-ES" w:bidi="es-ES"/>
            </w:rPr>
          </w:pPr>
          <w:r w:rsidRPr="00767677">
            <w:rPr>
              <w:rFonts w:ascii="CG Omega" w:eastAsia="Arial" w:hAnsi="CG Omega" w:cs="CG Omega"/>
              <w:sz w:val="16"/>
              <w:szCs w:val="16"/>
              <w:lang w:val="es-ES" w:eastAsia="es-ES" w:bidi="es-ES"/>
            </w:rPr>
            <w:object w:dxaOrig="1122" w:dyaOrig="972" w14:anchorId="60242B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56.1pt;height:48.6pt">
                <v:imagedata r:id="rId1" o:title=""/>
              </v:shape>
              <o:OLEObject Type="Embed" ProgID="Word.Picture.8" ShapeID="_x0000_i1047" DrawAspect="Content" ObjectID="_1692702718" r:id="rId2"/>
            </w:object>
          </w:r>
        </w:p>
      </w:tc>
      <w:tc>
        <w:tcPr>
          <w:tcW w:w="9000" w:type="dxa"/>
          <w:gridSpan w:val="2"/>
          <w:tcBorders>
            <w:bottom w:val="double" w:sz="4" w:space="0" w:color="auto"/>
          </w:tcBorders>
          <w:vAlign w:val="bottom"/>
        </w:tcPr>
        <w:p w14:paraId="57AD496C" w14:textId="4C8ED0FB" w:rsidR="00F562FB" w:rsidRPr="00767677" w:rsidRDefault="00F562FB" w:rsidP="00767677">
          <w:pPr>
            <w:widowControl w:val="0"/>
            <w:tabs>
              <w:tab w:val="center" w:pos="4419"/>
              <w:tab w:val="right" w:pos="8838"/>
            </w:tabs>
            <w:autoSpaceDE w:val="0"/>
            <w:autoSpaceDN w:val="0"/>
            <w:spacing w:after="0" w:line="240" w:lineRule="auto"/>
            <w:jc w:val="right"/>
            <w:rPr>
              <w:rFonts w:ascii="Franklin Gothic Medium" w:eastAsia="Arial" w:hAnsi="Franklin Gothic Medium" w:cs="Franklin Gothic Medium"/>
              <w:b/>
              <w:bCs/>
              <w:sz w:val="18"/>
              <w:szCs w:val="18"/>
              <w:lang w:val="es-ES" w:eastAsia="es-ES" w:bidi="es-ES"/>
            </w:rPr>
          </w:pPr>
          <w:r w:rsidRPr="00767677">
            <w:rPr>
              <w:rFonts w:ascii="Franklin Gothic Medium" w:eastAsia="Arial" w:hAnsi="Franklin Gothic Medium" w:cs="Franklin Gothic Medium"/>
              <w:b/>
              <w:bCs/>
              <w:sz w:val="18"/>
              <w:szCs w:val="18"/>
              <w:lang w:val="es-ES" w:eastAsia="es-ES" w:bidi="es-ES"/>
            </w:rPr>
            <w:t xml:space="preserve">LEY DE INGRESOS DEL MUNICIPIO DE </w:t>
          </w:r>
          <w:r>
            <w:rPr>
              <w:rFonts w:ascii="Franklin Gothic Medium" w:eastAsia="Arial" w:hAnsi="Franklin Gothic Medium" w:cs="Franklin Gothic Medium"/>
              <w:b/>
              <w:bCs/>
              <w:sz w:val="18"/>
              <w:szCs w:val="18"/>
              <w:lang w:val="es-ES" w:eastAsia="es-ES" w:bidi="es-ES"/>
            </w:rPr>
            <w:t>PETO</w:t>
          </w:r>
          <w:r w:rsidRPr="00767677">
            <w:rPr>
              <w:rFonts w:ascii="Franklin Gothic Medium" w:eastAsia="Arial" w:hAnsi="Franklin Gothic Medium" w:cs="Franklin Gothic Medium"/>
              <w:b/>
              <w:bCs/>
              <w:sz w:val="18"/>
              <w:szCs w:val="18"/>
              <w:lang w:val="es-ES" w:eastAsia="es-ES" w:bidi="es-ES"/>
            </w:rPr>
            <w:t>, YUCATÁN, PARA EL EJERICICIO FISCAL 2021</w:t>
          </w:r>
        </w:p>
      </w:tc>
    </w:tr>
    <w:tr w:rsidR="00F562FB" w:rsidRPr="00767677" w14:paraId="4918B8C6" w14:textId="77777777" w:rsidTr="00F562FB">
      <w:trPr>
        <w:cantSplit/>
        <w:trHeight w:val="49"/>
      </w:trPr>
      <w:tc>
        <w:tcPr>
          <w:tcW w:w="1260" w:type="dxa"/>
          <w:vMerge/>
        </w:tcPr>
        <w:p w14:paraId="01B71723" w14:textId="77777777" w:rsidR="00F562FB" w:rsidRPr="00767677" w:rsidRDefault="00F562FB" w:rsidP="00767677">
          <w:pPr>
            <w:widowControl w:val="0"/>
            <w:tabs>
              <w:tab w:val="center" w:pos="4419"/>
              <w:tab w:val="right" w:pos="8838"/>
            </w:tabs>
            <w:autoSpaceDE w:val="0"/>
            <w:autoSpaceDN w:val="0"/>
            <w:spacing w:after="0" w:line="240" w:lineRule="auto"/>
            <w:rPr>
              <w:rFonts w:ascii="CG Omega" w:eastAsia="Arial" w:hAnsi="CG Omega" w:cs="CG Omega"/>
              <w:sz w:val="16"/>
              <w:szCs w:val="16"/>
              <w:lang w:val="es-ES" w:eastAsia="es-ES" w:bidi="es-ES"/>
            </w:rPr>
          </w:pPr>
        </w:p>
      </w:tc>
      <w:tc>
        <w:tcPr>
          <w:tcW w:w="9000" w:type="dxa"/>
          <w:gridSpan w:val="2"/>
          <w:tcBorders>
            <w:top w:val="double" w:sz="4" w:space="0" w:color="auto"/>
          </w:tcBorders>
        </w:tcPr>
        <w:p w14:paraId="67FF52CF" w14:textId="77777777" w:rsidR="00F562FB" w:rsidRPr="00767677" w:rsidRDefault="00F562FB" w:rsidP="00767677">
          <w:pPr>
            <w:widowControl w:val="0"/>
            <w:tabs>
              <w:tab w:val="center" w:pos="4419"/>
              <w:tab w:val="right" w:pos="8838"/>
            </w:tabs>
            <w:autoSpaceDE w:val="0"/>
            <w:autoSpaceDN w:val="0"/>
            <w:spacing w:after="0" w:line="240" w:lineRule="auto"/>
            <w:ind w:left="-70"/>
            <w:jc w:val="right"/>
            <w:rPr>
              <w:rFonts w:ascii="Arial Narrow" w:eastAsia="Arial" w:hAnsi="Arial Narrow" w:cs="Arial Narrow"/>
              <w:sz w:val="4"/>
              <w:szCs w:val="4"/>
              <w:lang w:val="es-ES" w:eastAsia="es-ES" w:bidi="es-ES"/>
            </w:rPr>
          </w:pPr>
        </w:p>
      </w:tc>
    </w:tr>
    <w:tr w:rsidR="00F562FB" w:rsidRPr="00767677" w14:paraId="6C6D86EF" w14:textId="77777777" w:rsidTr="00F562FB">
      <w:trPr>
        <w:cantSplit/>
        <w:trHeight w:val="291"/>
      </w:trPr>
      <w:tc>
        <w:tcPr>
          <w:tcW w:w="1260" w:type="dxa"/>
          <w:vMerge/>
        </w:tcPr>
        <w:p w14:paraId="54757226" w14:textId="77777777" w:rsidR="00F562FB" w:rsidRPr="00767677" w:rsidRDefault="00F562FB" w:rsidP="00767677">
          <w:pPr>
            <w:widowControl w:val="0"/>
            <w:tabs>
              <w:tab w:val="center" w:pos="4419"/>
              <w:tab w:val="right" w:pos="8838"/>
            </w:tabs>
            <w:autoSpaceDE w:val="0"/>
            <w:autoSpaceDN w:val="0"/>
            <w:spacing w:after="0" w:line="240" w:lineRule="auto"/>
            <w:rPr>
              <w:rFonts w:ascii="CG Omega" w:eastAsia="Arial" w:hAnsi="CG Omega" w:cs="CG Omega"/>
              <w:sz w:val="16"/>
              <w:szCs w:val="16"/>
              <w:lang w:val="es-ES" w:eastAsia="es-ES" w:bidi="es-ES"/>
            </w:rPr>
          </w:pPr>
        </w:p>
      </w:tc>
      <w:tc>
        <w:tcPr>
          <w:tcW w:w="4212" w:type="dxa"/>
        </w:tcPr>
        <w:p w14:paraId="38A8FD10" w14:textId="77777777" w:rsidR="00F562FB" w:rsidRPr="00767677" w:rsidRDefault="00F562FB" w:rsidP="00767677">
          <w:pPr>
            <w:widowControl w:val="0"/>
            <w:tabs>
              <w:tab w:val="center" w:pos="4419"/>
              <w:tab w:val="right" w:pos="8838"/>
            </w:tabs>
            <w:autoSpaceDE w:val="0"/>
            <w:autoSpaceDN w:val="0"/>
            <w:spacing w:after="0" w:line="256" w:lineRule="auto"/>
            <w:ind w:left="110"/>
            <w:rPr>
              <w:rFonts w:ascii="Arial" w:eastAsia="Calibri" w:hAnsi="Arial" w:cs="Arial"/>
              <w:b/>
              <w:bCs/>
              <w:color w:val="000000"/>
              <w:sz w:val="17"/>
              <w:szCs w:val="17"/>
              <w:lang w:val="es-ES" w:eastAsia="en-US" w:bidi="es-ES"/>
            </w:rPr>
          </w:pPr>
          <w:r w:rsidRPr="00767677">
            <w:rPr>
              <w:rFonts w:ascii="Arial" w:eastAsia="Arial" w:hAnsi="Arial" w:cs="Arial"/>
              <w:b/>
              <w:bCs/>
              <w:sz w:val="17"/>
              <w:szCs w:val="17"/>
              <w:lang w:val="es-ES" w:eastAsia="en-US" w:bidi="es-ES"/>
            </w:rPr>
            <w:t>H. Congreso del Estado de Yucatán</w:t>
          </w:r>
        </w:p>
        <w:p w14:paraId="46011FCF" w14:textId="77777777" w:rsidR="00F562FB" w:rsidRPr="00767677" w:rsidRDefault="00F562FB" w:rsidP="00767677">
          <w:pPr>
            <w:widowControl w:val="0"/>
            <w:tabs>
              <w:tab w:val="center" w:pos="4419"/>
              <w:tab w:val="right" w:pos="8838"/>
            </w:tabs>
            <w:autoSpaceDE w:val="0"/>
            <w:autoSpaceDN w:val="0"/>
            <w:spacing w:after="0" w:line="256" w:lineRule="auto"/>
            <w:ind w:left="110"/>
            <w:rPr>
              <w:rFonts w:ascii="Arial" w:eastAsia="Arial" w:hAnsi="Arial" w:cs="Arial"/>
              <w:sz w:val="17"/>
              <w:szCs w:val="17"/>
              <w:lang w:val="es-ES" w:eastAsia="en-US" w:bidi="es-ES"/>
            </w:rPr>
          </w:pPr>
          <w:r w:rsidRPr="00767677">
            <w:rPr>
              <w:rFonts w:ascii="Arial" w:eastAsia="Arial" w:hAnsi="Arial" w:cs="Arial"/>
              <w:sz w:val="17"/>
              <w:szCs w:val="17"/>
              <w:lang w:val="es-ES" w:eastAsia="en-US" w:bidi="es-ES"/>
            </w:rPr>
            <w:t>Secretaría General del Poder Legislativo</w:t>
          </w:r>
        </w:p>
        <w:p w14:paraId="342E2F9A" w14:textId="77777777" w:rsidR="00F562FB" w:rsidRPr="00767677" w:rsidRDefault="00F562FB" w:rsidP="00767677">
          <w:pPr>
            <w:widowControl w:val="0"/>
            <w:tabs>
              <w:tab w:val="center" w:pos="4419"/>
              <w:tab w:val="right" w:pos="8838"/>
            </w:tabs>
            <w:autoSpaceDE w:val="0"/>
            <w:autoSpaceDN w:val="0"/>
            <w:spacing w:after="0" w:line="240" w:lineRule="auto"/>
            <w:ind w:left="-70"/>
            <w:rPr>
              <w:rFonts w:ascii="Arial Narrow" w:eastAsia="Arial" w:hAnsi="Arial Narrow" w:cs="Arial Narrow"/>
              <w:sz w:val="4"/>
              <w:szCs w:val="4"/>
              <w:lang w:val="es-ES" w:eastAsia="es-ES" w:bidi="es-ES"/>
            </w:rPr>
          </w:pPr>
        </w:p>
      </w:tc>
      <w:tc>
        <w:tcPr>
          <w:tcW w:w="4788" w:type="dxa"/>
        </w:tcPr>
        <w:p w14:paraId="6AE4F3E5" w14:textId="77777777" w:rsidR="00F562FB" w:rsidRPr="00767677" w:rsidRDefault="00F562FB" w:rsidP="00767677">
          <w:pPr>
            <w:widowControl w:val="0"/>
            <w:tabs>
              <w:tab w:val="center" w:pos="4419"/>
              <w:tab w:val="right" w:pos="8838"/>
            </w:tabs>
            <w:autoSpaceDE w:val="0"/>
            <w:autoSpaceDN w:val="0"/>
            <w:spacing w:after="0" w:line="240" w:lineRule="auto"/>
            <w:ind w:left="-70"/>
            <w:jc w:val="right"/>
            <w:rPr>
              <w:rFonts w:ascii="Arial" w:eastAsia="Arial" w:hAnsi="Arial" w:cs="Arial"/>
              <w:i/>
              <w:iCs/>
              <w:sz w:val="18"/>
              <w:szCs w:val="18"/>
              <w:lang w:val="es-ES" w:eastAsia="es-ES" w:bidi="es-ES"/>
            </w:rPr>
          </w:pPr>
          <w:r w:rsidRPr="00767677">
            <w:rPr>
              <w:rFonts w:ascii="Arial" w:eastAsia="Arial" w:hAnsi="Arial" w:cs="Arial"/>
              <w:i/>
              <w:iCs/>
              <w:sz w:val="18"/>
              <w:szCs w:val="18"/>
              <w:lang w:val="es-ES" w:eastAsia="es-ES" w:bidi="es-ES"/>
            </w:rPr>
            <w:t>Publicación en el  D.O. 29 de Diciembre 2020</w:t>
          </w:r>
        </w:p>
      </w:tc>
    </w:tr>
  </w:tbl>
  <w:p w14:paraId="1828FA9D" w14:textId="77777777" w:rsidR="00F562FB" w:rsidRDefault="00F562F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701D"/>
    <w:multiLevelType w:val="hybridMultilevel"/>
    <w:tmpl w:val="D57ECC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2873FE"/>
    <w:multiLevelType w:val="hybridMultilevel"/>
    <w:tmpl w:val="777A101A"/>
    <w:lvl w:ilvl="0" w:tplc="05862DD8">
      <w:start w:val="1"/>
      <w:numFmt w:val="lowerLetter"/>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6BF988"/>
    <w:multiLevelType w:val="singleLevel"/>
    <w:tmpl w:val="BD40E1CC"/>
    <w:lvl w:ilvl="0">
      <w:start w:val="1"/>
      <w:numFmt w:val="lowerLetter"/>
      <w:lvlText w:val="%1)"/>
      <w:lvlJc w:val="left"/>
      <w:pPr>
        <w:tabs>
          <w:tab w:val="num" w:pos="360"/>
        </w:tabs>
        <w:ind w:left="72"/>
      </w:pPr>
      <w:rPr>
        <w:rFonts w:ascii="Arial" w:hAnsi="Arial" w:cs="Arial"/>
        <w:b/>
        <w:snapToGrid/>
        <w:spacing w:val="-3"/>
        <w:sz w:val="19"/>
        <w:szCs w:val="19"/>
      </w:rPr>
    </w:lvl>
  </w:abstractNum>
  <w:abstractNum w:abstractNumId="3" w15:restartNumberingAfterBreak="0">
    <w:nsid w:val="03713F8E"/>
    <w:multiLevelType w:val="multilevel"/>
    <w:tmpl w:val="9C1AFA7A"/>
    <w:lvl w:ilvl="0">
      <w:start w:val="1"/>
      <w:numFmt w:val="upperRoman"/>
      <w:lvlText w:val="%1."/>
      <w:lvlJc w:val="left"/>
      <w:pPr>
        <w:ind w:left="454" w:hanging="454"/>
      </w:pPr>
      <w:rPr>
        <w:rFonts w:hint="default"/>
        <w:b/>
      </w:rPr>
    </w:lvl>
    <w:lvl w:ilvl="1">
      <w:start w:val="1"/>
      <w:numFmt w:val="lowerLetter"/>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9604E1"/>
    <w:multiLevelType w:val="singleLevel"/>
    <w:tmpl w:val="F52C40AC"/>
    <w:lvl w:ilvl="0">
      <w:start w:val="1"/>
      <w:numFmt w:val="lowerLetter"/>
      <w:lvlText w:val="%1)"/>
      <w:lvlJc w:val="left"/>
      <w:pPr>
        <w:tabs>
          <w:tab w:val="num" w:pos="360"/>
        </w:tabs>
        <w:ind w:left="72"/>
      </w:pPr>
      <w:rPr>
        <w:rFonts w:ascii="Arial" w:hAnsi="Arial" w:cs="Arial"/>
        <w:b/>
        <w:snapToGrid/>
        <w:spacing w:val="-5"/>
        <w:sz w:val="19"/>
        <w:szCs w:val="19"/>
      </w:rPr>
    </w:lvl>
  </w:abstractNum>
  <w:abstractNum w:abstractNumId="5" w15:restartNumberingAfterBreak="0">
    <w:nsid w:val="03D39385"/>
    <w:multiLevelType w:val="singleLevel"/>
    <w:tmpl w:val="CCDE2062"/>
    <w:lvl w:ilvl="0">
      <w:start w:val="1"/>
      <w:numFmt w:val="upperRoman"/>
      <w:lvlText w:val="%1.-"/>
      <w:lvlJc w:val="left"/>
      <w:pPr>
        <w:tabs>
          <w:tab w:val="num" w:pos="360"/>
        </w:tabs>
        <w:ind w:left="72"/>
      </w:pPr>
      <w:rPr>
        <w:rFonts w:ascii="Arial" w:hAnsi="Arial" w:cs="Arial"/>
        <w:b/>
        <w:snapToGrid/>
        <w:sz w:val="19"/>
        <w:szCs w:val="19"/>
      </w:rPr>
    </w:lvl>
  </w:abstractNum>
  <w:abstractNum w:abstractNumId="6" w15:restartNumberingAfterBreak="0">
    <w:nsid w:val="055A7E91"/>
    <w:multiLevelType w:val="multilevel"/>
    <w:tmpl w:val="741CC4D6"/>
    <w:lvl w:ilvl="0">
      <w:start w:val="1"/>
      <w:numFmt w:val="upperRoman"/>
      <w:lvlText w:val="%1."/>
      <w:lvlJc w:val="left"/>
      <w:pPr>
        <w:ind w:left="454" w:hanging="454"/>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66C0C80"/>
    <w:multiLevelType w:val="singleLevel"/>
    <w:tmpl w:val="5EAC7700"/>
    <w:lvl w:ilvl="0">
      <w:start w:val="1"/>
      <w:numFmt w:val="upperRoman"/>
      <w:lvlText w:val="%1.-"/>
      <w:lvlJc w:val="left"/>
      <w:pPr>
        <w:tabs>
          <w:tab w:val="num" w:pos="360"/>
        </w:tabs>
        <w:ind w:left="72"/>
      </w:pPr>
      <w:rPr>
        <w:rFonts w:ascii="Arial" w:hAnsi="Arial" w:cs="Arial"/>
        <w:b/>
        <w:snapToGrid/>
        <w:sz w:val="19"/>
        <w:szCs w:val="19"/>
      </w:rPr>
    </w:lvl>
  </w:abstractNum>
  <w:abstractNum w:abstractNumId="8" w15:restartNumberingAfterBreak="0">
    <w:nsid w:val="0A145F2D"/>
    <w:multiLevelType w:val="hybridMultilevel"/>
    <w:tmpl w:val="F92007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B433E73"/>
    <w:multiLevelType w:val="hybridMultilevel"/>
    <w:tmpl w:val="F12CEA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B4C1086"/>
    <w:multiLevelType w:val="multilevel"/>
    <w:tmpl w:val="55F64994"/>
    <w:lvl w:ilvl="0">
      <w:start w:val="1"/>
      <w:numFmt w:val="upperRoman"/>
      <w:lvlText w:val="%1."/>
      <w:lvlJc w:val="left"/>
      <w:pPr>
        <w:ind w:left="454" w:hanging="454"/>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DBC1393"/>
    <w:multiLevelType w:val="multilevel"/>
    <w:tmpl w:val="08D65B82"/>
    <w:lvl w:ilvl="0">
      <w:start w:val="1"/>
      <w:numFmt w:val="upperRoman"/>
      <w:lvlText w:val="%1."/>
      <w:lvlJc w:val="left"/>
      <w:pPr>
        <w:ind w:left="454" w:hanging="454"/>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17736F8"/>
    <w:multiLevelType w:val="multilevel"/>
    <w:tmpl w:val="6986D04A"/>
    <w:lvl w:ilvl="0">
      <w:start w:val="1"/>
      <w:numFmt w:val="upperRoman"/>
      <w:lvlText w:val="%1."/>
      <w:lvlJc w:val="left"/>
      <w:pPr>
        <w:ind w:left="454" w:hanging="454"/>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22B1D2F"/>
    <w:multiLevelType w:val="multilevel"/>
    <w:tmpl w:val="F0462EA2"/>
    <w:lvl w:ilvl="0">
      <w:start w:val="1"/>
      <w:numFmt w:val="upperRoman"/>
      <w:lvlText w:val="%1."/>
      <w:lvlJc w:val="left"/>
      <w:pPr>
        <w:ind w:left="454" w:hanging="454"/>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3BE1149"/>
    <w:multiLevelType w:val="multilevel"/>
    <w:tmpl w:val="BB621E00"/>
    <w:lvl w:ilvl="0">
      <w:start w:val="1"/>
      <w:numFmt w:val="upperRoman"/>
      <w:lvlText w:val="%1."/>
      <w:lvlJc w:val="left"/>
      <w:pPr>
        <w:ind w:left="454" w:hanging="454"/>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5EE7127"/>
    <w:multiLevelType w:val="hybridMultilevel"/>
    <w:tmpl w:val="46BCFFD8"/>
    <w:lvl w:ilvl="0" w:tplc="9DBCC8FC">
      <w:start w:val="1"/>
      <w:numFmt w:val="lowerLetter"/>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62A0A19"/>
    <w:multiLevelType w:val="multilevel"/>
    <w:tmpl w:val="2A042E1E"/>
    <w:lvl w:ilvl="0">
      <w:start w:val="1"/>
      <w:numFmt w:val="upperRoman"/>
      <w:lvlText w:val="%1."/>
      <w:lvlJc w:val="right"/>
      <w:pPr>
        <w:ind w:left="2042" w:hanging="360"/>
      </w:pPr>
      <w:rPr>
        <w:rFonts w:hint="default"/>
        <w:b/>
        <w:i w:val="0"/>
        <w:sz w:val="20"/>
      </w:rPr>
    </w:lvl>
    <w:lvl w:ilvl="1">
      <w:start w:val="1"/>
      <w:numFmt w:val="lowerLetter"/>
      <w:lvlText w:val="%2."/>
      <w:lvlJc w:val="left"/>
      <w:pPr>
        <w:ind w:left="2762" w:hanging="360"/>
      </w:pPr>
      <w:rPr>
        <w:rFonts w:hint="default"/>
      </w:rPr>
    </w:lvl>
    <w:lvl w:ilvl="2">
      <w:start w:val="1"/>
      <w:numFmt w:val="lowerRoman"/>
      <w:lvlText w:val="%3."/>
      <w:lvlJc w:val="right"/>
      <w:pPr>
        <w:ind w:left="3482" w:hanging="180"/>
      </w:pPr>
      <w:rPr>
        <w:rFonts w:hint="default"/>
      </w:rPr>
    </w:lvl>
    <w:lvl w:ilvl="3">
      <w:start w:val="1"/>
      <w:numFmt w:val="decimal"/>
      <w:lvlText w:val="%4."/>
      <w:lvlJc w:val="left"/>
      <w:pPr>
        <w:ind w:left="4202" w:hanging="360"/>
      </w:pPr>
      <w:rPr>
        <w:rFonts w:hint="default"/>
      </w:rPr>
    </w:lvl>
    <w:lvl w:ilvl="4">
      <w:start w:val="1"/>
      <w:numFmt w:val="lowerLetter"/>
      <w:lvlText w:val="%5."/>
      <w:lvlJc w:val="left"/>
      <w:pPr>
        <w:ind w:left="4922" w:hanging="360"/>
      </w:pPr>
      <w:rPr>
        <w:rFonts w:hint="default"/>
      </w:rPr>
    </w:lvl>
    <w:lvl w:ilvl="5">
      <w:start w:val="1"/>
      <w:numFmt w:val="lowerRoman"/>
      <w:lvlText w:val="%6."/>
      <w:lvlJc w:val="right"/>
      <w:pPr>
        <w:ind w:left="5642" w:hanging="180"/>
      </w:pPr>
      <w:rPr>
        <w:rFonts w:hint="default"/>
      </w:rPr>
    </w:lvl>
    <w:lvl w:ilvl="6">
      <w:start w:val="1"/>
      <w:numFmt w:val="decimal"/>
      <w:lvlText w:val="%7."/>
      <w:lvlJc w:val="left"/>
      <w:pPr>
        <w:ind w:left="6362" w:hanging="360"/>
      </w:pPr>
      <w:rPr>
        <w:rFonts w:hint="default"/>
      </w:rPr>
    </w:lvl>
    <w:lvl w:ilvl="7">
      <w:start w:val="1"/>
      <w:numFmt w:val="lowerLetter"/>
      <w:lvlText w:val="%8."/>
      <w:lvlJc w:val="left"/>
      <w:pPr>
        <w:ind w:left="7082" w:hanging="360"/>
      </w:pPr>
      <w:rPr>
        <w:rFonts w:hint="default"/>
      </w:rPr>
    </w:lvl>
    <w:lvl w:ilvl="8">
      <w:start w:val="1"/>
      <w:numFmt w:val="lowerRoman"/>
      <w:lvlText w:val="%9."/>
      <w:lvlJc w:val="right"/>
      <w:pPr>
        <w:ind w:left="7802" w:hanging="180"/>
      </w:pPr>
      <w:rPr>
        <w:rFonts w:hint="default"/>
      </w:rPr>
    </w:lvl>
  </w:abstractNum>
  <w:abstractNum w:abstractNumId="17" w15:restartNumberingAfterBreak="0">
    <w:nsid w:val="1835517D"/>
    <w:multiLevelType w:val="multilevel"/>
    <w:tmpl w:val="7EEEF5C0"/>
    <w:lvl w:ilvl="0">
      <w:start w:val="1"/>
      <w:numFmt w:val="upperRoman"/>
      <w:lvlText w:val="%1."/>
      <w:lvlJc w:val="left"/>
      <w:pPr>
        <w:ind w:left="454" w:hanging="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1A1E1C27"/>
    <w:multiLevelType w:val="hybridMultilevel"/>
    <w:tmpl w:val="94E6BD8A"/>
    <w:lvl w:ilvl="0" w:tplc="BAD4CA5A">
      <w:start w:val="1"/>
      <w:numFmt w:val="lowerLetter"/>
      <w:lvlText w:val="%1)"/>
      <w:lvlJc w:val="lef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19" w15:restartNumberingAfterBreak="0">
    <w:nsid w:val="1B153BF1"/>
    <w:multiLevelType w:val="hybridMultilevel"/>
    <w:tmpl w:val="EB3E3808"/>
    <w:lvl w:ilvl="0" w:tplc="DF9C01DC">
      <w:start w:val="1"/>
      <w:numFmt w:val="lowerLetter"/>
      <w:lvlText w:val="%1)"/>
      <w:lvlJc w:val="left"/>
      <w:pPr>
        <w:ind w:left="432" w:hanging="360"/>
      </w:pPr>
      <w:rPr>
        <w:b/>
      </w:rPr>
    </w:lvl>
    <w:lvl w:ilvl="1" w:tplc="080A0019" w:tentative="1">
      <w:start w:val="1"/>
      <w:numFmt w:val="lowerLetter"/>
      <w:lvlText w:val="%2."/>
      <w:lvlJc w:val="left"/>
      <w:pPr>
        <w:ind w:left="1152" w:hanging="360"/>
      </w:pPr>
    </w:lvl>
    <w:lvl w:ilvl="2" w:tplc="080A001B" w:tentative="1">
      <w:start w:val="1"/>
      <w:numFmt w:val="lowerRoman"/>
      <w:lvlText w:val="%3."/>
      <w:lvlJc w:val="right"/>
      <w:pPr>
        <w:ind w:left="1872" w:hanging="180"/>
      </w:pPr>
    </w:lvl>
    <w:lvl w:ilvl="3" w:tplc="080A000F" w:tentative="1">
      <w:start w:val="1"/>
      <w:numFmt w:val="decimal"/>
      <w:lvlText w:val="%4."/>
      <w:lvlJc w:val="left"/>
      <w:pPr>
        <w:ind w:left="2592" w:hanging="360"/>
      </w:pPr>
    </w:lvl>
    <w:lvl w:ilvl="4" w:tplc="080A0019" w:tentative="1">
      <w:start w:val="1"/>
      <w:numFmt w:val="lowerLetter"/>
      <w:lvlText w:val="%5."/>
      <w:lvlJc w:val="left"/>
      <w:pPr>
        <w:ind w:left="3312" w:hanging="360"/>
      </w:pPr>
    </w:lvl>
    <w:lvl w:ilvl="5" w:tplc="080A001B" w:tentative="1">
      <w:start w:val="1"/>
      <w:numFmt w:val="lowerRoman"/>
      <w:lvlText w:val="%6."/>
      <w:lvlJc w:val="right"/>
      <w:pPr>
        <w:ind w:left="4032" w:hanging="180"/>
      </w:pPr>
    </w:lvl>
    <w:lvl w:ilvl="6" w:tplc="080A000F" w:tentative="1">
      <w:start w:val="1"/>
      <w:numFmt w:val="decimal"/>
      <w:lvlText w:val="%7."/>
      <w:lvlJc w:val="left"/>
      <w:pPr>
        <w:ind w:left="4752" w:hanging="360"/>
      </w:pPr>
    </w:lvl>
    <w:lvl w:ilvl="7" w:tplc="080A0019" w:tentative="1">
      <w:start w:val="1"/>
      <w:numFmt w:val="lowerLetter"/>
      <w:lvlText w:val="%8."/>
      <w:lvlJc w:val="left"/>
      <w:pPr>
        <w:ind w:left="5472" w:hanging="360"/>
      </w:pPr>
    </w:lvl>
    <w:lvl w:ilvl="8" w:tplc="080A001B" w:tentative="1">
      <w:start w:val="1"/>
      <w:numFmt w:val="lowerRoman"/>
      <w:lvlText w:val="%9."/>
      <w:lvlJc w:val="right"/>
      <w:pPr>
        <w:ind w:left="6192" w:hanging="180"/>
      </w:pPr>
    </w:lvl>
  </w:abstractNum>
  <w:abstractNum w:abstractNumId="20" w15:restartNumberingAfterBreak="0">
    <w:nsid w:val="1C743E4E"/>
    <w:multiLevelType w:val="multilevel"/>
    <w:tmpl w:val="E7A09910"/>
    <w:lvl w:ilvl="0">
      <w:start w:val="1"/>
      <w:numFmt w:val="upperRoman"/>
      <w:lvlText w:val="%1."/>
      <w:lvlJc w:val="left"/>
      <w:pPr>
        <w:ind w:left="454" w:hanging="454"/>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1CD968CA"/>
    <w:multiLevelType w:val="hybridMultilevel"/>
    <w:tmpl w:val="A050B0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1EC52ED8"/>
    <w:multiLevelType w:val="hybridMultilevel"/>
    <w:tmpl w:val="D2CEE932"/>
    <w:lvl w:ilvl="0" w:tplc="E73C9070">
      <w:start w:val="1"/>
      <w:numFmt w:val="lowerLetter"/>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0D119E2"/>
    <w:multiLevelType w:val="hybridMultilevel"/>
    <w:tmpl w:val="36B65052"/>
    <w:lvl w:ilvl="0" w:tplc="080A0017">
      <w:start w:val="1"/>
      <w:numFmt w:val="lowerLetter"/>
      <w:lvlText w:val="%1)"/>
      <w:lvlJc w:val="left"/>
      <w:pPr>
        <w:ind w:left="720" w:hanging="360"/>
      </w:pPr>
    </w:lvl>
    <w:lvl w:ilvl="1" w:tplc="9412F964">
      <w:start w:val="1"/>
      <w:numFmt w:val="upperLetter"/>
      <w:lvlText w:val="%2)"/>
      <w:lvlJc w:val="left"/>
      <w:pPr>
        <w:ind w:left="1440" w:hanging="360"/>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18A6358"/>
    <w:multiLevelType w:val="multilevel"/>
    <w:tmpl w:val="663C775E"/>
    <w:lvl w:ilvl="0">
      <w:start w:val="1"/>
      <w:numFmt w:val="upperRoman"/>
      <w:lvlText w:val="%1."/>
      <w:lvlJc w:val="left"/>
      <w:pPr>
        <w:ind w:left="454" w:hanging="454"/>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289336C0"/>
    <w:multiLevelType w:val="multilevel"/>
    <w:tmpl w:val="B718B5A0"/>
    <w:lvl w:ilvl="0">
      <w:start w:val="1"/>
      <w:numFmt w:val="lowerLetter"/>
      <w:lvlText w:val="%1)"/>
      <w:lvlJc w:val="left"/>
      <w:pPr>
        <w:ind w:left="558" w:hanging="976"/>
      </w:pPr>
      <w:rPr>
        <w:rFonts w:ascii="Arial" w:eastAsia="Arial" w:hAnsi="Arial" w:cs="Arial" w:hint="default"/>
        <w:b/>
        <w:sz w:val="20"/>
        <w:szCs w:val="20"/>
      </w:rPr>
    </w:lvl>
    <w:lvl w:ilvl="1">
      <w:start w:val="1"/>
      <w:numFmt w:val="lowerLetter"/>
      <w:lvlText w:val="%2)"/>
      <w:lvlJc w:val="left"/>
      <w:pPr>
        <w:ind w:left="918" w:hanging="617"/>
      </w:pPr>
      <w:rPr>
        <w:rFonts w:ascii="Arial" w:eastAsia="Arial" w:hAnsi="Arial" w:cs="Arial" w:hint="default"/>
        <w:sz w:val="20"/>
        <w:szCs w:val="20"/>
      </w:rPr>
    </w:lvl>
    <w:lvl w:ilvl="2">
      <w:start w:val="1"/>
      <w:numFmt w:val="bullet"/>
      <w:lvlText w:val="•"/>
      <w:lvlJc w:val="left"/>
      <w:pPr>
        <w:ind w:left="1913" w:hanging="616"/>
      </w:pPr>
      <w:rPr>
        <w:rFonts w:hint="default"/>
      </w:rPr>
    </w:lvl>
    <w:lvl w:ilvl="3">
      <w:start w:val="1"/>
      <w:numFmt w:val="bullet"/>
      <w:lvlText w:val="•"/>
      <w:lvlJc w:val="left"/>
      <w:pPr>
        <w:ind w:left="2906" w:hanging="616"/>
      </w:pPr>
      <w:rPr>
        <w:rFonts w:hint="default"/>
      </w:rPr>
    </w:lvl>
    <w:lvl w:ilvl="4">
      <w:start w:val="1"/>
      <w:numFmt w:val="bullet"/>
      <w:lvlText w:val="•"/>
      <w:lvlJc w:val="left"/>
      <w:pPr>
        <w:ind w:left="3900" w:hanging="617"/>
      </w:pPr>
      <w:rPr>
        <w:rFonts w:hint="default"/>
      </w:rPr>
    </w:lvl>
    <w:lvl w:ilvl="5">
      <w:start w:val="1"/>
      <w:numFmt w:val="bullet"/>
      <w:lvlText w:val="•"/>
      <w:lvlJc w:val="left"/>
      <w:pPr>
        <w:ind w:left="4893" w:hanging="617"/>
      </w:pPr>
      <w:rPr>
        <w:rFonts w:hint="default"/>
      </w:rPr>
    </w:lvl>
    <w:lvl w:ilvl="6">
      <w:start w:val="1"/>
      <w:numFmt w:val="bullet"/>
      <w:lvlText w:val="•"/>
      <w:lvlJc w:val="left"/>
      <w:pPr>
        <w:ind w:left="5886" w:hanging="617"/>
      </w:pPr>
      <w:rPr>
        <w:rFonts w:hint="default"/>
      </w:rPr>
    </w:lvl>
    <w:lvl w:ilvl="7">
      <w:start w:val="1"/>
      <w:numFmt w:val="bullet"/>
      <w:lvlText w:val="•"/>
      <w:lvlJc w:val="left"/>
      <w:pPr>
        <w:ind w:left="6880" w:hanging="617"/>
      </w:pPr>
      <w:rPr>
        <w:rFonts w:hint="default"/>
      </w:rPr>
    </w:lvl>
    <w:lvl w:ilvl="8">
      <w:start w:val="1"/>
      <w:numFmt w:val="bullet"/>
      <w:lvlText w:val="•"/>
      <w:lvlJc w:val="left"/>
      <w:pPr>
        <w:ind w:left="7873" w:hanging="617"/>
      </w:pPr>
      <w:rPr>
        <w:rFonts w:hint="default"/>
      </w:rPr>
    </w:lvl>
  </w:abstractNum>
  <w:abstractNum w:abstractNumId="26" w15:restartNumberingAfterBreak="0">
    <w:nsid w:val="29402C9B"/>
    <w:multiLevelType w:val="hybridMultilevel"/>
    <w:tmpl w:val="214CB6CA"/>
    <w:lvl w:ilvl="0" w:tplc="1B86236E">
      <w:start w:val="1"/>
      <w:numFmt w:val="lowerLetter"/>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2B0E057D"/>
    <w:multiLevelType w:val="hybridMultilevel"/>
    <w:tmpl w:val="EFD69394"/>
    <w:lvl w:ilvl="0" w:tplc="392C9460">
      <w:start w:val="1"/>
      <w:numFmt w:val="upperLetter"/>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2BDB33F6"/>
    <w:multiLevelType w:val="hybridMultilevel"/>
    <w:tmpl w:val="44140134"/>
    <w:lvl w:ilvl="0" w:tplc="7700CA5C">
      <w:start w:val="1"/>
      <w:numFmt w:val="lowerLetter"/>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2C84071D"/>
    <w:multiLevelType w:val="multilevel"/>
    <w:tmpl w:val="89E23A02"/>
    <w:lvl w:ilvl="0">
      <w:start w:val="1"/>
      <w:numFmt w:val="upperRoman"/>
      <w:lvlText w:val="%1."/>
      <w:lvlJc w:val="left"/>
      <w:pPr>
        <w:ind w:left="454" w:hanging="454"/>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2DD21975"/>
    <w:multiLevelType w:val="hybridMultilevel"/>
    <w:tmpl w:val="623E70CE"/>
    <w:lvl w:ilvl="0" w:tplc="F92A7B5A">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2EFF1F4D"/>
    <w:multiLevelType w:val="hybridMultilevel"/>
    <w:tmpl w:val="FACE64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31901169"/>
    <w:multiLevelType w:val="hybridMultilevel"/>
    <w:tmpl w:val="5560A284"/>
    <w:lvl w:ilvl="0" w:tplc="3CD8AFA6">
      <w:start w:val="1"/>
      <w:numFmt w:val="lowerLetter"/>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33E75EBB"/>
    <w:multiLevelType w:val="multilevel"/>
    <w:tmpl w:val="9522B018"/>
    <w:lvl w:ilvl="0">
      <w:start w:val="1"/>
      <w:numFmt w:val="upperRoman"/>
      <w:lvlText w:val="%1."/>
      <w:lvlJc w:val="left"/>
      <w:pPr>
        <w:ind w:left="454" w:hanging="454"/>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3BC4136A"/>
    <w:multiLevelType w:val="multilevel"/>
    <w:tmpl w:val="DB96CD5C"/>
    <w:lvl w:ilvl="0">
      <w:start w:val="1"/>
      <w:numFmt w:val="upperRoman"/>
      <w:lvlText w:val="%1."/>
      <w:lvlJc w:val="left"/>
      <w:pPr>
        <w:ind w:left="454" w:hanging="454"/>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3D92533E"/>
    <w:multiLevelType w:val="hybridMultilevel"/>
    <w:tmpl w:val="FC5E6990"/>
    <w:lvl w:ilvl="0" w:tplc="38660D80">
      <w:start w:val="1"/>
      <w:numFmt w:val="lowerLetter"/>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3DE82652"/>
    <w:multiLevelType w:val="hybridMultilevel"/>
    <w:tmpl w:val="BB009670"/>
    <w:lvl w:ilvl="0" w:tplc="080A0013">
      <w:start w:val="1"/>
      <w:numFmt w:val="upperRoman"/>
      <w:lvlText w:val="%1."/>
      <w:lvlJc w:val="righ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3E3549EF"/>
    <w:multiLevelType w:val="hybridMultilevel"/>
    <w:tmpl w:val="51627566"/>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135606A"/>
    <w:multiLevelType w:val="hybridMultilevel"/>
    <w:tmpl w:val="9CEA6DA8"/>
    <w:lvl w:ilvl="0" w:tplc="303E1EE4">
      <w:start w:val="1"/>
      <w:numFmt w:val="lowerLetter"/>
      <w:lvlText w:val="%1)"/>
      <w:lvlJc w:val="left"/>
      <w:pPr>
        <w:ind w:left="432" w:hanging="360"/>
      </w:pPr>
      <w:rPr>
        <w:b/>
      </w:rPr>
    </w:lvl>
    <w:lvl w:ilvl="1" w:tplc="080A0019" w:tentative="1">
      <w:start w:val="1"/>
      <w:numFmt w:val="lowerLetter"/>
      <w:lvlText w:val="%2."/>
      <w:lvlJc w:val="left"/>
      <w:pPr>
        <w:ind w:left="1152" w:hanging="360"/>
      </w:pPr>
    </w:lvl>
    <w:lvl w:ilvl="2" w:tplc="080A001B" w:tentative="1">
      <w:start w:val="1"/>
      <w:numFmt w:val="lowerRoman"/>
      <w:lvlText w:val="%3."/>
      <w:lvlJc w:val="right"/>
      <w:pPr>
        <w:ind w:left="1872" w:hanging="180"/>
      </w:pPr>
    </w:lvl>
    <w:lvl w:ilvl="3" w:tplc="080A000F" w:tentative="1">
      <w:start w:val="1"/>
      <w:numFmt w:val="decimal"/>
      <w:lvlText w:val="%4."/>
      <w:lvlJc w:val="left"/>
      <w:pPr>
        <w:ind w:left="2592" w:hanging="360"/>
      </w:pPr>
    </w:lvl>
    <w:lvl w:ilvl="4" w:tplc="080A0019" w:tentative="1">
      <w:start w:val="1"/>
      <w:numFmt w:val="lowerLetter"/>
      <w:lvlText w:val="%5."/>
      <w:lvlJc w:val="left"/>
      <w:pPr>
        <w:ind w:left="3312" w:hanging="360"/>
      </w:pPr>
    </w:lvl>
    <w:lvl w:ilvl="5" w:tplc="080A001B" w:tentative="1">
      <w:start w:val="1"/>
      <w:numFmt w:val="lowerRoman"/>
      <w:lvlText w:val="%6."/>
      <w:lvlJc w:val="right"/>
      <w:pPr>
        <w:ind w:left="4032" w:hanging="180"/>
      </w:pPr>
    </w:lvl>
    <w:lvl w:ilvl="6" w:tplc="080A000F" w:tentative="1">
      <w:start w:val="1"/>
      <w:numFmt w:val="decimal"/>
      <w:lvlText w:val="%7."/>
      <w:lvlJc w:val="left"/>
      <w:pPr>
        <w:ind w:left="4752" w:hanging="360"/>
      </w:pPr>
    </w:lvl>
    <w:lvl w:ilvl="7" w:tplc="080A0019" w:tentative="1">
      <w:start w:val="1"/>
      <w:numFmt w:val="lowerLetter"/>
      <w:lvlText w:val="%8."/>
      <w:lvlJc w:val="left"/>
      <w:pPr>
        <w:ind w:left="5472" w:hanging="360"/>
      </w:pPr>
    </w:lvl>
    <w:lvl w:ilvl="8" w:tplc="080A001B" w:tentative="1">
      <w:start w:val="1"/>
      <w:numFmt w:val="lowerRoman"/>
      <w:lvlText w:val="%9."/>
      <w:lvlJc w:val="right"/>
      <w:pPr>
        <w:ind w:left="6192" w:hanging="180"/>
      </w:pPr>
    </w:lvl>
  </w:abstractNum>
  <w:abstractNum w:abstractNumId="39" w15:restartNumberingAfterBreak="0">
    <w:nsid w:val="42B14130"/>
    <w:multiLevelType w:val="hybridMultilevel"/>
    <w:tmpl w:val="8ECE0472"/>
    <w:lvl w:ilvl="0" w:tplc="E6BA03C0">
      <w:start w:val="1"/>
      <w:numFmt w:val="lowerLetter"/>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B942205"/>
    <w:multiLevelType w:val="hybridMultilevel"/>
    <w:tmpl w:val="63B6CDBE"/>
    <w:lvl w:ilvl="0" w:tplc="8EC21400">
      <w:start w:val="1"/>
      <w:numFmt w:val="lowerLetter"/>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4F356F19"/>
    <w:multiLevelType w:val="hybridMultilevel"/>
    <w:tmpl w:val="73DAF198"/>
    <w:lvl w:ilvl="0" w:tplc="F022F428">
      <w:start w:val="1"/>
      <w:numFmt w:val="lowerLetter"/>
      <w:lvlText w:val="%1)"/>
      <w:lvlJc w:val="left"/>
      <w:pPr>
        <w:ind w:left="432" w:hanging="360"/>
      </w:pPr>
      <w:rPr>
        <w:b/>
      </w:rPr>
    </w:lvl>
    <w:lvl w:ilvl="1" w:tplc="080A0019" w:tentative="1">
      <w:start w:val="1"/>
      <w:numFmt w:val="lowerLetter"/>
      <w:lvlText w:val="%2."/>
      <w:lvlJc w:val="left"/>
      <w:pPr>
        <w:ind w:left="1152" w:hanging="360"/>
      </w:pPr>
    </w:lvl>
    <w:lvl w:ilvl="2" w:tplc="080A001B" w:tentative="1">
      <w:start w:val="1"/>
      <w:numFmt w:val="lowerRoman"/>
      <w:lvlText w:val="%3."/>
      <w:lvlJc w:val="right"/>
      <w:pPr>
        <w:ind w:left="1872" w:hanging="180"/>
      </w:pPr>
    </w:lvl>
    <w:lvl w:ilvl="3" w:tplc="080A000F" w:tentative="1">
      <w:start w:val="1"/>
      <w:numFmt w:val="decimal"/>
      <w:lvlText w:val="%4."/>
      <w:lvlJc w:val="left"/>
      <w:pPr>
        <w:ind w:left="2592" w:hanging="360"/>
      </w:pPr>
    </w:lvl>
    <w:lvl w:ilvl="4" w:tplc="080A0019" w:tentative="1">
      <w:start w:val="1"/>
      <w:numFmt w:val="lowerLetter"/>
      <w:lvlText w:val="%5."/>
      <w:lvlJc w:val="left"/>
      <w:pPr>
        <w:ind w:left="3312" w:hanging="360"/>
      </w:pPr>
    </w:lvl>
    <w:lvl w:ilvl="5" w:tplc="080A001B" w:tentative="1">
      <w:start w:val="1"/>
      <w:numFmt w:val="lowerRoman"/>
      <w:lvlText w:val="%6."/>
      <w:lvlJc w:val="right"/>
      <w:pPr>
        <w:ind w:left="4032" w:hanging="180"/>
      </w:pPr>
    </w:lvl>
    <w:lvl w:ilvl="6" w:tplc="080A000F" w:tentative="1">
      <w:start w:val="1"/>
      <w:numFmt w:val="decimal"/>
      <w:lvlText w:val="%7."/>
      <w:lvlJc w:val="left"/>
      <w:pPr>
        <w:ind w:left="4752" w:hanging="360"/>
      </w:pPr>
    </w:lvl>
    <w:lvl w:ilvl="7" w:tplc="080A0019" w:tentative="1">
      <w:start w:val="1"/>
      <w:numFmt w:val="lowerLetter"/>
      <w:lvlText w:val="%8."/>
      <w:lvlJc w:val="left"/>
      <w:pPr>
        <w:ind w:left="5472" w:hanging="360"/>
      </w:pPr>
    </w:lvl>
    <w:lvl w:ilvl="8" w:tplc="080A001B" w:tentative="1">
      <w:start w:val="1"/>
      <w:numFmt w:val="lowerRoman"/>
      <w:lvlText w:val="%9."/>
      <w:lvlJc w:val="right"/>
      <w:pPr>
        <w:ind w:left="6192" w:hanging="180"/>
      </w:pPr>
    </w:lvl>
  </w:abstractNum>
  <w:abstractNum w:abstractNumId="42" w15:restartNumberingAfterBreak="0">
    <w:nsid w:val="512660C5"/>
    <w:multiLevelType w:val="multilevel"/>
    <w:tmpl w:val="356CDCD6"/>
    <w:lvl w:ilvl="0">
      <w:start w:val="1"/>
      <w:numFmt w:val="upperRoman"/>
      <w:lvlText w:val="%1."/>
      <w:lvlJc w:val="left"/>
      <w:pPr>
        <w:ind w:left="454" w:hanging="454"/>
      </w:pPr>
      <w:rPr>
        <w:rFonts w:hint="default"/>
        <w:b/>
      </w:rPr>
    </w:lvl>
    <w:lvl w:ilvl="1">
      <w:start w:val="1"/>
      <w:numFmt w:val="lowerLetter"/>
      <w:lvlText w:val="%2."/>
      <w:lvlJc w:val="left"/>
      <w:pPr>
        <w:ind w:left="1480" w:hanging="360"/>
      </w:pPr>
      <w:rPr>
        <w:rFonts w:hint="default"/>
      </w:rPr>
    </w:lvl>
    <w:lvl w:ilvl="2">
      <w:start w:val="1"/>
      <w:numFmt w:val="lowerRoman"/>
      <w:lvlText w:val="%3."/>
      <w:lvlJc w:val="right"/>
      <w:pPr>
        <w:ind w:left="2200" w:hanging="180"/>
      </w:pPr>
      <w:rPr>
        <w:rFonts w:hint="default"/>
      </w:rPr>
    </w:lvl>
    <w:lvl w:ilvl="3">
      <w:start w:val="1"/>
      <w:numFmt w:val="decimal"/>
      <w:lvlText w:val="%4."/>
      <w:lvlJc w:val="left"/>
      <w:pPr>
        <w:ind w:left="2920" w:hanging="360"/>
      </w:pPr>
      <w:rPr>
        <w:rFonts w:hint="default"/>
      </w:rPr>
    </w:lvl>
    <w:lvl w:ilvl="4">
      <w:start w:val="1"/>
      <w:numFmt w:val="lowerLetter"/>
      <w:lvlText w:val="%5."/>
      <w:lvlJc w:val="left"/>
      <w:pPr>
        <w:ind w:left="3640" w:hanging="360"/>
      </w:pPr>
      <w:rPr>
        <w:rFonts w:hint="default"/>
      </w:rPr>
    </w:lvl>
    <w:lvl w:ilvl="5">
      <w:start w:val="1"/>
      <w:numFmt w:val="lowerRoman"/>
      <w:lvlText w:val="%6."/>
      <w:lvlJc w:val="right"/>
      <w:pPr>
        <w:ind w:left="4360" w:hanging="180"/>
      </w:pPr>
      <w:rPr>
        <w:rFonts w:hint="default"/>
      </w:rPr>
    </w:lvl>
    <w:lvl w:ilvl="6">
      <w:start w:val="1"/>
      <w:numFmt w:val="decimal"/>
      <w:lvlText w:val="%7."/>
      <w:lvlJc w:val="left"/>
      <w:pPr>
        <w:ind w:left="5080" w:hanging="360"/>
      </w:pPr>
      <w:rPr>
        <w:rFonts w:hint="default"/>
      </w:rPr>
    </w:lvl>
    <w:lvl w:ilvl="7">
      <w:start w:val="1"/>
      <w:numFmt w:val="lowerLetter"/>
      <w:lvlText w:val="%8."/>
      <w:lvlJc w:val="left"/>
      <w:pPr>
        <w:ind w:left="5800" w:hanging="360"/>
      </w:pPr>
      <w:rPr>
        <w:rFonts w:hint="default"/>
      </w:rPr>
    </w:lvl>
    <w:lvl w:ilvl="8">
      <w:start w:val="1"/>
      <w:numFmt w:val="lowerRoman"/>
      <w:lvlText w:val="%9."/>
      <w:lvlJc w:val="right"/>
      <w:pPr>
        <w:ind w:left="6520" w:hanging="180"/>
      </w:pPr>
      <w:rPr>
        <w:rFonts w:hint="default"/>
      </w:rPr>
    </w:lvl>
  </w:abstractNum>
  <w:abstractNum w:abstractNumId="43" w15:restartNumberingAfterBreak="0">
    <w:nsid w:val="55E1526E"/>
    <w:multiLevelType w:val="hybridMultilevel"/>
    <w:tmpl w:val="C2028336"/>
    <w:lvl w:ilvl="0" w:tplc="3E7A343C">
      <w:start w:val="1"/>
      <w:numFmt w:val="decimal"/>
      <w:lvlText w:val="%1."/>
      <w:lvlJc w:val="left"/>
      <w:pPr>
        <w:ind w:left="720" w:hanging="360"/>
      </w:pPr>
      <w:rPr>
        <w:b/>
      </w:rPr>
    </w:lvl>
    <w:lvl w:ilvl="1" w:tplc="9412F964">
      <w:start w:val="1"/>
      <w:numFmt w:val="upperLetter"/>
      <w:lvlText w:val="%2)"/>
      <w:lvlJc w:val="left"/>
      <w:pPr>
        <w:ind w:left="1440" w:hanging="360"/>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574E1465"/>
    <w:multiLevelType w:val="multilevel"/>
    <w:tmpl w:val="A8F43D78"/>
    <w:lvl w:ilvl="0">
      <w:start w:val="1"/>
      <w:numFmt w:val="upperRoman"/>
      <w:lvlText w:val="%1."/>
      <w:lvlJc w:val="left"/>
      <w:pPr>
        <w:ind w:left="567" w:hanging="207"/>
      </w:pPr>
      <w:rPr>
        <w:rFonts w:hint="default"/>
        <w:b/>
        <w:i w:val="0"/>
        <w:sz w:val="20"/>
      </w:rPr>
    </w:lvl>
    <w:lvl w:ilvl="1">
      <w:start w:val="1"/>
      <w:numFmt w:val="lowerLetter"/>
      <w:lvlText w:val="%2."/>
      <w:lvlJc w:val="left"/>
      <w:pPr>
        <w:ind w:left="1440" w:hanging="360"/>
      </w:pPr>
      <w:rPr>
        <w:rFonts w:hint="default"/>
      </w:rPr>
    </w:lvl>
    <w:lvl w:ilvl="2">
      <w:start w:val="1"/>
      <w:numFmt w:val="upperRoman"/>
      <w:lvlText w:val="%3.-"/>
      <w:lvlJc w:val="left"/>
      <w:pPr>
        <w:ind w:left="2160" w:hanging="180"/>
      </w:pPr>
      <w:rPr>
        <w:rFonts w:ascii="Arial" w:hAnsi="Arial" w:hint="default"/>
        <w:b/>
        <w:i w:val="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58BA28B8"/>
    <w:multiLevelType w:val="multilevel"/>
    <w:tmpl w:val="DC10E6FA"/>
    <w:lvl w:ilvl="0">
      <w:start w:val="1"/>
      <w:numFmt w:val="lowerLetter"/>
      <w:lvlText w:val="%1)"/>
      <w:lvlJc w:val="left"/>
      <w:pPr>
        <w:ind w:left="558" w:hanging="976"/>
      </w:pPr>
      <w:rPr>
        <w:rFonts w:ascii="Arial" w:eastAsia="Arial" w:hAnsi="Arial" w:cs="Arial" w:hint="default"/>
        <w:b/>
        <w:sz w:val="20"/>
        <w:szCs w:val="20"/>
      </w:rPr>
    </w:lvl>
    <w:lvl w:ilvl="1">
      <w:start w:val="1"/>
      <w:numFmt w:val="lowerLetter"/>
      <w:lvlText w:val="%2)"/>
      <w:lvlJc w:val="left"/>
      <w:pPr>
        <w:ind w:left="918" w:hanging="617"/>
      </w:pPr>
      <w:rPr>
        <w:rFonts w:ascii="Arial" w:eastAsia="Arial" w:hAnsi="Arial" w:cs="Arial" w:hint="default"/>
        <w:sz w:val="20"/>
        <w:szCs w:val="20"/>
      </w:rPr>
    </w:lvl>
    <w:lvl w:ilvl="2">
      <w:start w:val="1"/>
      <w:numFmt w:val="bullet"/>
      <w:lvlText w:val="•"/>
      <w:lvlJc w:val="left"/>
      <w:pPr>
        <w:ind w:left="1913" w:hanging="616"/>
      </w:pPr>
      <w:rPr>
        <w:rFonts w:hint="default"/>
      </w:rPr>
    </w:lvl>
    <w:lvl w:ilvl="3">
      <w:start w:val="1"/>
      <w:numFmt w:val="bullet"/>
      <w:lvlText w:val="•"/>
      <w:lvlJc w:val="left"/>
      <w:pPr>
        <w:ind w:left="2906" w:hanging="616"/>
      </w:pPr>
      <w:rPr>
        <w:rFonts w:hint="default"/>
      </w:rPr>
    </w:lvl>
    <w:lvl w:ilvl="4">
      <w:start w:val="1"/>
      <w:numFmt w:val="bullet"/>
      <w:lvlText w:val="•"/>
      <w:lvlJc w:val="left"/>
      <w:pPr>
        <w:ind w:left="3900" w:hanging="617"/>
      </w:pPr>
      <w:rPr>
        <w:rFonts w:hint="default"/>
      </w:rPr>
    </w:lvl>
    <w:lvl w:ilvl="5">
      <w:start w:val="1"/>
      <w:numFmt w:val="bullet"/>
      <w:lvlText w:val="•"/>
      <w:lvlJc w:val="left"/>
      <w:pPr>
        <w:ind w:left="4893" w:hanging="617"/>
      </w:pPr>
      <w:rPr>
        <w:rFonts w:hint="default"/>
      </w:rPr>
    </w:lvl>
    <w:lvl w:ilvl="6">
      <w:start w:val="1"/>
      <w:numFmt w:val="bullet"/>
      <w:lvlText w:val="•"/>
      <w:lvlJc w:val="left"/>
      <w:pPr>
        <w:ind w:left="5886" w:hanging="617"/>
      </w:pPr>
      <w:rPr>
        <w:rFonts w:hint="default"/>
      </w:rPr>
    </w:lvl>
    <w:lvl w:ilvl="7">
      <w:start w:val="1"/>
      <w:numFmt w:val="bullet"/>
      <w:lvlText w:val="•"/>
      <w:lvlJc w:val="left"/>
      <w:pPr>
        <w:ind w:left="6880" w:hanging="617"/>
      </w:pPr>
      <w:rPr>
        <w:rFonts w:hint="default"/>
      </w:rPr>
    </w:lvl>
    <w:lvl w:ilvl="8">
      <w:start w:val="1"/>
      <w:numFmt w:val="bullet"/>
      <w:lvlText w:val="•"/>
      <w:lvlJc w:val="left"/>
      <w:pPr>
        <w:ind w:left="7873" w:hanging="617"/>
      </w:pPr>
      <w:rPr>
        <w:rFonts w:hint="default"/>
      </w:rPr>
    </w:lvl>
  </w:abstractNum>
  <w:abstractNum w:abstractNumId="46" w15:restartNumberingAfterBreak="0">
    <w:nsid w:val="5BC13A2D"/>
    <w:multiLevelType w:val="multilevel"/>
    <w:tmpl w:val="876219E4"/>
    <w:lvl w:ilvl="0">
      <w:start w:val="1"/>
      <w:numFmt w:val="upperRoman"/>
      <w:lvlText w:val="%1."/>
      <w:lvlJc w:val="left"/>
      <w:pPr>
        <w:ind w:left="454" w:hanging="454"/>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611F2A47"/>
    <w:multiLevelType w:val="hybridMultilevel"/>
    <w:tmpl w:val="4F4691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62D43B4B"/>
    <w:multiLevelType w:val="hybridMultilevel"/>
    <w:tmpl w:val="775EDAC0"/>
    <w:lvl w:ilvl="0" w:tplc="ECECC64A">
      <w:start w:val="1"/>
      <w:numFmt w:val="upperLetter"/>
      <w:lvlText w:val="%1)"/>
      <w:lvlJc w:val="left"/>
      <w:pPr>
        <w:ind w:left="1174" w:hanging="360"/>
      </w:pPr>
      <w:rPr>
        <w:rFonts w:hint="default"/>
        <w:color w:val="auto"/>
      </w:rPr>
    </w:lvl>
    <w:lvl w:ilvl="1" w:tplc="080A0019" w:tentative="1">
      <w:start w:val="1"/>
      <w:numFmt w:val="lowerLetter"/>
      <w:lvlText w:val="%2."/>
      <w:lvlJc w:val="left"/>
      <w:pPr>
        <w:ind w:left="1894" w:hanging="360"/>
      </w:pPr>
    </w:lvl>
    <w:lvl w:ilvl="2" w:tplc="080A001B" w:tentative="1">
      <w:start w:val="1"/>
      <w:numFmt w:val="lowerRoman"/>
      <w:lvlText w:val="%3."/>
      <w:lvlJc w:val="right"/>
      <w:pPr>
        <w:ind w:left="2614" w:hanging="180"/>
      </w:pPr>
    </w:lvl>
    <w:lvl w:ilvl="3" w:tplc="080A000F" w:tentative="1">
      <w:start w:val="1"/>
      <w:numFmt w:val="decimal"/>
      <w:lvlText w:val="%4."/>
      <w:lvlJc w:val="left"/>
      <w:pPr>
        <w:ind w:left="3334" w:hanging="360"/>
      </w:pPr>
    </w:lvl>
    <w:lvl w:ilvl="4" w:tplc="080A0019" w:tentative="1">
      <w:start w:val="1"/>
      <w:numFmt w:val="lowerLetter"/>
      <w:lvlText w:val="%5."/>
      <w:lvlJc w:val="left"/>
      <w:pPr>
        <w:ind w:left="4054" w:hanging="360"/>
      </w:pPr>
    </w:lvl>
    <w:lvl w:ilvl="5" w:tplc="080A001B" w:tentative="1">
      <w:start w:val="1"/>
      <w:numFmt w:val="lowerRoman"/>
      <w:lvlText w:val="%6."/>
      <w:lvlJc w:val="right"/>
      <w:pPr>
        <w:ind w:left="4774" w:hanging="180"/>
      </w:pPr>
    </w:lvl>
    <w:lvl w:ilvl="6" w:tplc="080A000F" w:tentative="1">
      <w:start w:val="1"/>
      <w:numFmt w:val="decimal"/>
      <w:lvlText w:val="%7."/>
      <w:lvlJc w:val="left"/>
      <w:pPr>
        <w:ind w:left="5494" w:hanging="360"/>
      </w:pPr>
    </w:lvl>
    <w:lvl w:ilvl="7" w:tplc="080A0019" w:tentative="1">
      <w:start w:val="1"/>
      <w:numFmt w:val="lowerLetter"/>
      <w:lvlText w:val="%8."/>
      <w:lvlJc w:val="left"/>
      <w:pPr>
        <w:ind w:left="6214" w:hanging="360"/>
      </w:pPr>
    </w:lvl>
    <w:lvl w:ilvl="8" w:tplc="080A001B" w:tentative="1">
      <w:start w:val="1"/>
      <w:numFmt w:val="lowerRoman"/>
      <w:lvlText w:val="%9."/>
      <w:lvlJc w:val="right"/>
      <w:pPr>
        <w:ind w:left="6934" w:hanging="180"/>
      </w:pPr>
    </w:lvl>
  </w:abstractNum>
  <w:abstractNum w:abstractNumId="49" w15:restartNumberingAfterBreak="0">
    <w:nsid w:val="63783FC9"/>
    <w:multiLevelType w:val="multilevel"/>
    <w:tmpl w:val="96329550"/>
    <w:lvl w:ilvl="0">
      <w:start w:val="1"/>
      <w:numFmt w:val="lowerLetter"/>
      <w:lvlText w:val="%1)"/>
      <w:lvlJc w:val="left"/>
      <w:pPr>
        <w:ind w:left="558" w:hanging="976"/>
      </w:pPr>
      <w:rPr>
        <w:rFonts w:ascii="Arial" w:eastAsia="Arial" w:hAnsi="Arial" w:cs="Arial"/>
        <w:b/>
        <w:sz w:val="20"/>
        <w:szCs w:val="20"/>
      </w:rPr>
    </w:lvl>
    <w:lvl w:ilvl="1">
      <w:start w:val="1"/>
      <w:numFmt w:val="lowerLetter"/>
      <w:lvlText w:val="%2)"/>
      <w:lvlJc w:val="left"/>
      <w:pPr>
        <w:ind w:left="918" w:hanging="617"/>
      </w:pPr>
      <w:rPr>
        <w:rFonts w:ascii="Arial" w:eastAsia="Arial" w:hAnsi="Arial" w:cs="Arial"/>
        <w:sz w:val="20"/>
        <w:szCs w:val="20"/>
      </w:rPr>
    </w:lvl>
    <w:lvl w:ilvl="2">
      <w:start w:val="1"/>
      <w:numFmt w:val="bullet"/>
      <w:lvlText w:val="•"/>
      <w:lvlJc w:val="left"/>
      <w:pPr>
        <w:ind w:left="1913" w:hanging="616"/>
      </w:pPr>
    </w:lvl>
    <w:lvl w:ilvl="3">
      <w:start w:val="1"/>
      <w:numFmt w:val="bullet"/>
      <w:lvlText w:val="•"/>
      <w:lvlJc w:val="left"/>
      <w:pPr>
        <w:ind w:left="2906" w:hanging="616"/>
      </w:pPr>
    </w:lvl>
    <w:lvl w:ilvl="4">
      <w:start w:val="1"/>
      <w:numFmt w:val="bullet"/>
      <w:lvlText w:val="•"/>
      <w:lvlJc w:val="left"/>
      <w:pPr>
        <w:ind w:left="3900" w:hanging="617"/>
      </w:pPr>
    </w:lvl>
    <w:lvl w:ilvl="5">
      <w:start w:val="1"/>
      <w:numFmt w:val="bullet"/>
      <w:lvlText w:val="•"/>
      <w:lvlJc w:val="left"/>
      <w:pPr>
        <w:ind w:left="4893" w:hanging="617"/>
      </w:pPr>
    </w:lvl>
    <w:lvl w:ilvl="6">
      <w:start w:val="1"/>
      <w:numFmt w:val="bullet"/>
      <w:lvlText w:val="•"/>
      <w:lvlJc w:val="left"/>
      <w:pPr>
        <w:ind w:left="5886" w:hanging="617"/>
      </w:pPr>
    </w:lvl>
    <w:lvl w:ilvl="7">
      <w:start w:val="1"/>
      <w:numFmt w:val="bullet"/>
      <w:lvlText w:val="•"/>
      <w:lvlJc w:val="left"/>
      <w:pPr>
        <w:ind w:left="6880" w:hanging="617"/>
      </w:pPr>
    </w:lvl>
    <w:lvl w:ilvl="8">
      <w:start w:val="1"/>
      <w:numFmt w:val="bullet"/>
      <w:lvlText w:val="•"/>
      <w:lvlJc w:val="left"/>
      <w:pPr>
        <w:ind w:left="7873" w:hanging="617"/>
      </w:pPr>
    </w:lvl>
  </w:abstractNum>
  <w:abstractNum w:abstractNumId="50" w15:restartNumberingAfterBreak="0">
    <w:nsid w:val="64A135B2"/>
    <w:multiLevelType w:val="multilevel"/>
    <w:tmpl w:val="1AFA3114"/>
    <w:lvl w:ilvl="0">
      <w:start w:val="1"/>
      <w:numFmt w:val="upperRoman"/>
      <w:lvlText w:val="%1."/>
      <w:lvlJc w:val="left"/>
      <w:pPr>
        <w:ind w:left="454" w:hanging="454"/>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698B5A85"/>
    <w:multiLevelType w:val="multilevel"/>
    <w:tmpl w:val="753265D4"/>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6A9236F5"/>
    <w:multiLevelType w:val="multilevel"/>
    <w:tmpl w:val="3948CAE4"/>
    <w:lvl w:ilvl="0">
      <w:start w:val="1"/>
      <w:numFmt w:val="upperRoman"/>
      <w:lvlText w:val="%1."/>
      <w:lvlJc w:val="left"/>
      <w:pPr>
        <w:ind w:left="454" w:hanging="454"/>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6C1C3D44"/>
    <w:multiLevelType w:val="multilevel"/>
    <w:tmpl w:val="36A83434"/>
    <w:lvl w:ilvl="0">
      <w:start w:val="1"/>
      <w:numFmt w:val="upperRoman"/>
      <w:lvlText w:val="%1."/>
      <w:lvlJc w:val="left"/>
      <w:pPr>
        <w:ind w:left="454" w:hanging="454"/>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7D7416AF"/>
    <w:multiLevelType w:val="multilevel"/>
    <w:tmpl w:val="390AAFCE"/>
    <w:lvl w:ilvl="0">
      <w:start w:val="1"/>
      <w:numFmt w:val="upperRoman"/>
      <w:lvlText w:val="%1."/>
      <w:lvlJc w:val="left"/>
      <w:pPr>
        <w:ind w:left="454" w:hanging="454"/>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7F180CFD"/>
    <w:multiLevelType w:val="hybridMultilevel"/>
    <w:tmpl w:val="52F4B62C"/>
    <w:lvl w:ilvl="0" w:tplc="3BD6D962">
      <w:start w:val="1"/>
      <w:numFmt w:val="lowerLetter"/>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7F7927DA"/>
    <w:multiLevelType w:val="multilevel"/>
    <w:tmpl w:val="AD1458F6"/>
    <w:lvl w:ilvl="0">
      <w:start w:val="1"/>
      <w:numFmt w:val="lowerLetter"/>
      <w:lvlText w:val="%1."/>
      <w:lvlJc w:val="left"/>
      <w:pPr>
        <w:tabs>
          <w:tab w:val="num" w:pos="454"/>
        </w:tabs>
        <w:ind w:left="454" w:hanging="454"/>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7"/>
  </w:num>
  <w:num w:numId="2">
    <w:abstractNumId w:val="18"/>
  </w:num>
  <w:num w:numId="3">
    <w:abstractNumId w:val="2"/>
  </w:num>
  <w:num w:numId="4">
    <w:abstractNumId w:val="4"/>
  </w:num>
  <w:num w:numId="5">
    <w:abstractNumId w:val="7"/>
  </w:num>
  <w:num w:numId="6">
    <w:abstractNumId w:val="5"/>
  </w:num>
  <w:num w:numId="7">
    <w:abstractNumId w:val="14"/>
  </w:num>
  <w:num w:numId="8">
    <w:abstractNumId w:val="17"/>
  </w:num>
  <w:num w:numId="9">
    <w:abstractNumId w:val="24"/>
  </w:num>
  <w:num w:numId="10">
    <w:abstractNumId w:val="10"/>
  </w:num>
  <w:num w:numId="11">
    <w:abstractNumId w:val="42"/>
  </w:num>
  <w:num w:numId="12">
    <w:abstractNumId w:val="6"/>
  </w:num>
  <w:num w:numId="13">
    <w:abstractNumId w:val="53"/>
  </w:num>
  <w:num w:numId="14">
    <w:abstractNumId w:val="13"/>
  </w:num>
  <w:num w:numId="15">
    <w:abstractNumId w:val="54"/>
  </w:num>
  <w:num w:numId="16">
    <w:abstractNumId w:val="34"/>
  </w:num>
  <w:num w:numId="17">
    <w:abstractNumId w:val="52"/>
  </w:num>
  <w:num w:numId="18">
    <w:abstractNumId w:val="29"/>
  </w:num>
  <w:num w:numId="19">
    <w:abstractNumId w:val="50"/>
  </w:num>
  <w:num w:numId="20">
    <w:abstractNumId w:val="20"/>
  </w:num>
  <w:num w:numId="21">
    <w:abstractNumId w:val="33"/>
  </w:num>
  <w:num w:numId="22">
    <w:abstractNumId w:val="11"/>
  </w:num>
  <w:num w:numId="23">
    <w:abstractNumId w:val="12"/>
  </w:num>
  <w:num w:numId="24">
    <w:abstractNumId w:val="56"/>
  </w:num>
  <w:num w:numId="25">
    <w:abstractNumId w:val="46"/>
  </w:num>
  <w:num w:numId="26">
    <w:abstractNumId w:val="44"/>
  </w:num>
  <w:num w:numId="27">
    <w:abstractNumId w:val="16"/>
  </w:num>
  <w:num w:numId="28">
    <w:abstractNumId w:val="43"/>
  </w:num>
  <w:num w:numId="29">
    <w:abstractNumId w:val="41"/>
  </w:num>
  <w:num w:numId="30">
    <w:abstractNumId w:val="38"/>
  </w:num>
  <w:num w:numId="31">
    <w:abstractNumId w:val="19"/>
  </w:num>
  <w:num w:numId="32">
    <w:abstractNumId w:val="48"/>
  </w:num>
  <w:num w:numId="33">
    <w:abstractNumId w:val="27"/>
  </w:num>
  <w:num w:numId="34">
    <w:abstractNumId w:val="49"/>
  </w:num>
  <w:num w:numId="35">
    <w:abstractNumId w:val="45"/>
  </w:num>
  <w:num w:numId="36">
    <w:abstractNumId w:val="25"/>
  </w:num>
  <w:num w:numId="37">
    <w:abstractNumId w:val="30"/>
  </w:num>
  <w:num w:numId="38">
    <w:abstractNumId w:val="36"/>
  </w:num>
  <w:num w:numId="39">
    <w:abstractNumId w:val="35"/>
  </w:num>
  <w:num w:numId="40">
    <w:abstractNumId w:val="15"/>
  </w:num>
  <w:num w:numId="41">
    <w:abstractNumId w:val="22"/>
  </w:num>
  <w:num w:numId="42">
    <w:abstractNumId w:val="1"/>
  </w:num>
  <w:num w:numId="43">
    <w:abstractNumId w:val="55"/>
  </w:num>
  <w:num w:numId="44">
    <w:abstractNumId w:val="28"/>
  </w:num>
  <w:num w:numId="45">
    <w:abstractNumId w:val="32"/>
  </w:num>
  <w:num w:numId="46">
    <w:abstractNumId w:val="40"/>
  </w:num>
  <w:num w:numId="47">
    <w:abstractNumId w:val="39"/>
  </w:num>
  <w:num w:numId="48">
    <w:abstractNumId w:val="26"/>
  </w:num>
  <w:num w:numId="49">
    <w:abstractNumId w:val="23"/>
  </w:num>
  <w:num w:numId="50">
    <w:abstractNumId w:val="21"/>
  </w:num>
  <w:num w:numId="51">
    <w:abstractNumId w:val="51"/>
  </w:num>
  <w:num w:numId="52">
    <w:abstractNumId w:val="8"/>
  </w:num>
  <w:num w:numId="53">
    <w:abstractNumId w:val="31"/>
  </w:num>
  <w:num w:numId="54">
    <w:abstractNumId w:val="47"/>
  </w:num>
  <w:num w:numId="55">
    <w:abstractNumId w:val="9"/>
  </w:num>
  <w:num w:numId="56">
    <w:abstractNumId w:val="0"/>
  </w:num>
  <w:num w:numId="57">
    <w:abstractNumId w:val="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131078" w:nlCheck="1" w:checkStyle="0"/>
  <w:activeWritingStyle w:appName="MSWord" w:lang="es-ES" w:vendorID="64" w:dllVersion="131078" w:nlCheck="1" w:checkStyle="0"/>
  <w:activeWritingStyle w:appName="MSWord" w:lang="pt-BR" w:vendorID="64" w:dllVersion="131078" w:nlCheck="1" w:checkStyle="0"/>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38913"/>
  </w:hdrShapeDefaults>
  <w:footnotePr>
    <w:footnote w:id="-1"/>
    <w:footnote w:id="0"/>
    <w:footnote w:id="1"/>
  </w:footnotePr>
  <w:endnotePr>
    <w:endnote w:id="-1"/>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77C"/>
    <w:rsid w:val="000000F0"/>
    <w:rsid w:val="00000A0C"/>
    <w:rsid w:val="00002A50"/>
    <w:rsid w:val="0000503F"/>
    <w:rsid w:val="000101E7"/>
    <w:rsid w:val="00017B83"/>
    <w:rsid w:val="0002049F"/>
    <w:rsid w:val="00020E1B"/>
    <w:rsid w:val="00021152"/>
    <w:rsid w:val="00022351"/>
    <w:rsid w:val="00023558"/>
    <w:rsid w:val="00024E86"/>
    <w:rsid w:val="00024EFA"/>
    <w:rsid w:val="00027F83"/>
    <w:rsid w:val="00032738"/>
    <w:rsid w:val="000332B8"/>
    <w:rsid w:val="00034F2F"/>
    <w:rsid w:val="00036CCF"/>
    <w:rsid w:val="00040D55"/>
    <w:rsid w:val="00041F65"/>
    <w:rsid w:val="00042E44"/>
    <w:rsid w:val="000466C9"/>
    <w:rsid w:val="000467F5"/>
    <w:rsid w:val="00051843"/>
    <w:rsid w:val="000519FE"/>
    <w:rsid w:val="000520A2"/>
    <w:rsid w:val="00056302"/>
    <w:rsid w:val="00057EB1"/>
    <w:rsid w:val="00062010"/>
    <w:rsid w:val="00062D37"/>
    <w:rsid w:val="0006350D"/>
    <w:rsid w:val="00064714"/>
    <w:rsid w:val="00072FB7"/>
    <w:rsid w:val="00073102"/>
    <w:rsid w:val="00074831"/>
    <w:rsid w:val="00075DFA"/>
    <w:rsid w:val="000760B4"/>
    <w:rsid w:val="00081737"/>
    <w:rsid w:val="00083341"/>
    <w:rsid w:val="0008435C"/>
    <w:rsid w:val="00096941"/>
    <w:rsid w:val="000A0CA5"/>
    <w:rsid w:val="000A1D7E"/>
    <w:rsid w:val="000A4529"/>
    <w:rsid w:val="000B2D61"/>
    <w:rsid w:val="000B4039"/>
    <w:rsid w:val="000B581F"/>
    <w:rsid w:val="000B75AB"/>
    <w:rsid w:val="000B7C1C"/>
    <w:rsid w:val="000C0B8C"/>
    <w:rsid w:val="000C19C0"/>
    <w:rsid w:val="000C1B90"/>
    <w:rsid w:val="000C3159"/>
    <w:rsid w:val="000C50BF"/>
    <w:rsid w:val="000C6230"/>
    <w:rsid w:val="000D673A"/>
    <w:rsid w:val="000E226C"/>
    <w:rsid w:val="000E4A19"/>
    <w:rsid w:val="000F0333"/>
    <w:rsid w:val="000F16C5"/>
    <w:rsid w:val="000F1E90"/>
    <w:rsid w:val="000F29DE"/>
    <w:rsid w:val="000F2F1C"/>
    <w:rsid w:val="000F3A1B"/>
    <w:rsid w:val="000F778C"/>
    <w:rsid w:val="001007BE"/>
    <w:rsid w:val="00103285"/>
    <w:rsid w:val="00104093"/>
    <w:rsid w:val="0011423A"/>
    <w:rsid w:val="00124326"/>
    <w:rsid w:val="00124E69"/>
    <w:rsid w:val="001274B9"/>
    <w:rsid w:val="00127E31"/>
    <w:rsid w:val="00133BCD"/>
    <w:rsid w:val="00134A8A"/>
    <w:rsid w:val="00136415"/>
    <w:rsid w:val="001377B8"/>
    <w:rsid w:val="001457D2"/>
    <w:rsid w:val="001464B6"/>
    <w:rsid w:val="001477D2"/>
    <w:rsid w:val="00147BB6"/>
    <w:rsid w:val="0015225D"/>
    <w:rsid w:val="001565BF"/>
    <w:rsid w:val="00162A33"/>
    <w:rsid w:val="00165771"/>
    <w:rsid w:val="00165D3F"/>
    <w:rsid w:val="0017301C"/>
    <w:rsid w:val="0017749D"/>
    <w:rsid w:val="00181869"/>
    <w:rsid w:val="00186298"/>
    <w:rsid w:val="00187247"/>
    <w:rsid w:val="00191C15"/>
    <w:rsid w:val="001A11FC"/>
    <w:rsid w:val="001A330A"/>
    <w:rsid w:val="001A5584"/>
    <w:rsid w:val="001A60F2"/>
    <w:rsid w:val="001B0A49"/>
    <w:rsid w:val="001B2046"/>
    <w:rsid w:val="001B31B6"/>
    <w:rsid w:val="001B3D03"/>
    <w:rsid w:val="001B5321"/>
    <w:rsid w:val="001B5806"/>
    <w:rsid w:val="001B5DBB"/>
    <w:rsid w:val="001B631F"/>
    <w:rsid w:val="001C23E1"/>
    <w:rsid w:val="001C3DCF"/>
    <w:rsid w:val="001C4E4A"/>
    <w:rsid w:val="001C55BC"/>
    <w:rsid w:val="001C6807"/>
    <w:rsid w:val="001C6E16"/>
    <w:rsid w:val="001D23E5"/>
    <w:rsid w:val="001D7018"/>
    <w:rsid w:val="001D7255"/>
    <w:rsid w:val="001D7F71"/>
    <w:rsid w:val="001E1431"/>
    <w:rsid w:val="001E154D"/>
    <w:rsid w:val="001E4539"/>
    <w:rsid w:val="001F046B"/>
    <w:rsid w:val="001F47D8"/>
    <w:rsid w:val="001F4AE3"/>
    <w:rsid w:val="00204393"/>
    <w:rsid w:val="002055F0"/>
    <w:rsid w:val="002113AF"/>
    <w:rsid w:val="00211629"/>
    <w:rsid w:val="0021447C"/>
    <w:rsid w:val="00215BE6"/>
    <w:rsid w:val="002162D8"/>
    <w:rsid w:val="002163F4"/>
    <w:rsid w:val="0021780D"/>
    <w:rsid w:val="00217EF5"/>
    <w:rsid w:val="0022132B"/>
    <w:rsid w:val="00230A28"/>
    <w:rsid w:val="00230AB1"/>
    <w:rsid w:val="0023144B"/>
    <w:rsid w:val="0023186C"/>
    <w:rsid w:val="0023290F"/>
    <w:rsid w:val="00232E12"/>
    <w:rsid w:val="00233C0E"/>
    <w:rsid w:val="00236403"/>
    <w:rsid w:val="00240024"/>
    <w:rsid w:val="00243D79"/>
    <w:rsid w:val="0025042C"/>
    <w:rsid w:val="00252BAC"/>
    <w:rsid w:val="002541E2"/>
    <w:rsid w:val="002555E3"/>
    <w:rsid w:val="0025682E"/>
    <w:rsid w:val="00257A7B"/>
    <w:rsid w:val="0026024F"/>
    <w:rsid w:val="00262CAD"/>
    <w:rsid w:val="00262FCF"/>
    <w:rsid w:val="00265CD5"/>
    <w:rsid w:val="0027272D"/>
    <w:rsid w:val="00273306"/>
    <w:rsid w:val="00274D60"/>
    <w:rsid w:val="0027522D"/>
    <w:rsid w:val="00276166"/>
    <w:rsid w:val="0027672B"/>
    <w:rsid w:val="002834F6"/>
    <w:rsid w:val="00284D94"/>
    <w:rsid w:val="00284E01"/>
    <w:rsid w:val="0028550D"/>
    <w:rsid w:val="002871E8"/>
    <w:rsid w:val="00290753"/>
    <w:rsid w:val="002928F0"/>
    <w:rsid w:val="00295D2F"/>
    <w:rsid w:val="00297C0B"/>
    <w:rsid w:val="002A076F"/>
    <w:rsid w:val="002A39AE"/>
    <w:rsid w:val="002B1F7E"/>
    <w:rsid w:val="002B7D99"/>
    <w:rsid w:val="002B7E26"/>
    <w:rsid w:val="002C0821"/>
    <w:rsid w:val="002C229E"/>
    <w:rsid w:val="002C45BD"/>
    <w:rsid w:val="002D1970"/>
    <w:rsid w:val="002D2663"/>
    <w:rsid w:val="002D3001"/>
    <w:rsid w:val="002D79AD"/>
    <w:rsid w:val="002E0DC5"/>
    <w:rsid w:val="002E314D"/>
    <w:rsid w:val="002E63E8"/>
    <w:rsid w:val="002E6E3D"/>
    <w:rsid w:val="002E7E81"/>
    <w:rsid w:val="002F1961"/>
    <w:rsid w:val="002F7648"/>
    <w:rsid w:val="0030011C"/>
    <w:rsid w:val="003009C2"/>
    <w:rsid w:val="00305E62"/>
    <w:rsid w:val="00306300"/>
    <w:rsid w:val="003072A9"/>
    <w:rsid w:val="003104F8"/>
    <w:rsid w:val="00310F9D"/>
    <w:rsid w:val="00311A67"/>
    <w:rsid w:val="00314112"/>
    <w:rsid w:val="003158B0"/>
    <w:rsid w:val="003160EE"/>
    <w:rsid w:val="00317811"/>
    <w:rsid w:val="00317C78"/>
    <w:rsid w:val="00317C91"/>
    <w:rsid w:val="00317EBB"/>
    <w:rsid w:val="003223FB"/>
    <w:rsid w:val="003239AF"/>
    <w:rsid w:val="00324E00"/>
    <w:rsid w:val="00325F60"/>
    <w:rsid w:val="00330439"/>
    <w:rsid w:val="00331F84"/>
    <w:rsid w:val="00334A83"/>
    <w:rsid w:val="00336901"/>
    <w:rsid w:val="00336EF8"/>
    <w:rsid w:val="003375FB"/>
    <w:rsid w:val="003417DA"/>
    <w:rsid w:val="00341836"/>
    <w:rsid w:val="0034266E"/>
    <w:rsid w:val="00342DAC"/>
    <w:rsid w:val="0034434C"/>
    <w:rsid w:val="00350FFC"/>
    <w:rsid w:val="00356C4C"/>
    <w:rsid w:val="003572B8"/>
    <w:rsid w:val="00360496"/>
    <w:rsid w:val="00362106"/>
    <w:rsid w:val="0036447C"/>
    <w:rsid w:val="00364CA3"/>
    <w:rsid w:val="00365365"/>
    <w:rsid w:val="003659E7"/>
    <w:rsid w:val="003670D5"/>
    <w:rsid w:val="0037060F"/>
    <w:rsid w:val="0037368E"/>
    <w:rsid w:val="00373752"/>
    <w:rsid w:val="003739A3"/>
    <w:rsid w:val="00375DB7"/>
    <w:rsid w:val="003767A6"/>
    <w:rsid w:val="00381778"/>
    <w:rsid w:val="0038705E"/>
    <w:rsid w:val="00393619"/>
    <w:rsid w:val="00393A44"/>
    <w:rsid w:val="00397FE7"/>
    <w:rsid w:val="003A4DDC"/>
    <w:rsid w:val="003A7888"/>
    <w:rsid w:val="003B064D"/>
    <w:rsid w:val="003B0E6B"/>
    <w:rsid w:val="003B2A55"/>
    <w:rsid w:val="003B3699"/>
    <w:rsid w:val="003B38DF"/>
    <w:rsid w:val="003B3B4D"/>
    <w:rsid w:val="003B5CE3"/>
    <w:rsid w:val="003B7F7D"/>
    <w:rsid w:val="003C1DA8"/>
    <w:rsid w:val="003C4120"/>
    <w:rsid w:val="003C4E65"/>
    <w:rsid w:val="003C5D82"/>
    <w:rsid w:val="003D0248"/>
    <w:rsid w:val="003D1B9E"/>
    <w:rsid w:val="003E0EE1"/>
    <w:rsid w:val="003E4052"/>
    <w:rsid w:val="003E4EF9"/>
    <w:rsid w:val="003E78C6"/>
    <w:rsid w:val="003F36CD"/>
    <w:rsid w:val="003F3F11"/>
    <w:rsid w:val="004016D2"/>
    <w:rsid w:val="00401A6E"/>
    <w:rsid w:val="004036FE"/>
    <w:rsid w:val="00405AF4"/>
    <w:rsid w:val="0040646B"/>
    <w:rsid w:val="004133BF"/>
    <w:rsid w:val="0041794B"/>
    <w:rsid w:val="004225AD"/>
    <w:rsid w:val="00426086"/>
    <w:rsid w:val="004260CA"/>
    <w:rsid w:val="00426BA4"/>
    <w:rsid w:val="0043127B"/>
    <w:rsid w:val="00432465"/>
    <w:rsid w:val="0043346C"/>
    <w:rsid w:val="004337FB"/>
    <w:rsid w:val="00433C39"/>
    <w:rsid w:val="0043763F"/>
    <w:rsid w:val="0044301D"/>
    <w:rsid w:val="00445FB0"/>
    <w:rsid w:val="0045292C"/>
    <w:rsid w:val="00453D73"/>
    <w:rsid w:val="00455895"/>
    <w:rsid w:val="004718B3"/>
    <w:rsid w:val="00471D4F"/>
    <w:rsid w:val="0048226B"/>
    <w:rsid w:val="00483AFD"/>
    <w:rsid w:val="004844A6"/>
    <w:rsid w:val="004852C7"/>
    <w:rsid w:val="0048787E"/>
    <w:rsid w:val="00491B3E"/>
    <w:rsid w:val="004926A8"/>
    <w:rsid w:val="00493CE8"/>
    <w:rsid w:val="0049431E"/>
    <w:rsid w:val="00496903"/>
    <w:rsid w:val="004A377E"/>
    <w:rsid w:val="004A77B5"/>
    <w:rsid w:val="004C1C9E"/>
    <w:rsid w:val="004C2028"/>
    <w:rsid w:val="004C3D2F"/>
    <w:rsid w:val="004C4D56"/>
    <w:rsid w:val="004C65B8"/>
    <w:rsid w:val="004D042C"/>
    <w:rsid w:val="004D160A"/>
    <w:rsid w:val="004D68BF"/>
    <w:rsid w:val="004E2772"/>
    <w:rsid w:val="004E54A3"/>
    <w:rsid w:val="004E78D3"/>
    <w:rsid w:val="004F0734"/>
    <w:rsid w:val="004F2ED9"/>
    <w:rsid w:val="004F4335"/>
    <w:rsid w:val="005027F5"/>
    <w:rsid w:val="00502DF8"/>
    <w:rsid w:val="00503059"/>
    <w:rsid w:val="005037D1"/>
    <w:rsid w:val="005041CC"/>
    <w:rsid w:val="00504FCE"/>
    <w:rsid w:val="005068B9"/>
    <w:rsid w:val="005115A2"/>
    <w:rsid w:val="0051371A"/>
    <w:rsid w:val="005173FC"/>
    <w:rsid w:val="005223A2"/>
    <w:rsid w:val="00523142"/>
    <w:rsid w:val="00531E56"/>
    <w:rsid w:val="00532A42"/>
    <w:rsid w:val="005340C6"/>
    <w:rsid w:val="00534138"/>
    <w:rsid w:val="0053442F"/>
    <w:rsid w:val="0053570D"/>
    <w:rsid w:val="00537CE4"/>
    <w:rsid w:val="00540D67"/>
    <w:rsid w:val="005421C7"/>
    <w:rsid w:val="005435D2"/>
    <w:rsid w:val="00545CD4"/>
    <w:rsid w:val="00546297"/>
    <w:rsid w:val="00553163"/>
    <w:rsid w:val="00554339"/>
    <w:rsid w:val="0055655C"/>
    <w:rsid w:val="00557A1C"/>
    <w:rsid w:val="00561038"/>
    <w:rsid w:val="00564112"/>
    <w:rsid w:val="0056625D"/>
    <w:rsid w:val="00570CA1"/>
    <w:rsid w:val="00573228"/>
    <w:rsid w:val="00573279"/>
    <w:rsid w:val="00575CE0"/>
    <w:rsid w:val="0057629C"/>
    <w:rsid w:val="005803B8"/>
    <w:rsid w:val="00584E12"/>
    <w:rsid w:val="00584E9C"/>
    <w:rsid w:val="0058540D"/>
    <w:rsid w:val="0058546A"/>
    <w:rsid w:val="0059008E"/>
    <w:rsid w:val="0059226A"/>
    <w:rsid w:val="00592FA3"/>
    <w:rsid w:val="005939CC"/>
    <w:rsid w:val="005949E2"/>
    <w:rsid w:val="00594DA7"/>
    <w:rsid w:val="00595D2C"/>
    <w:rsid w:val="005A0C87"/>
    <w:rsid w:val="005A3087"/>
    <w:rsid w:val="005A398F"/>
    <w:rsid w:val="005A3B92"/>
    <w:rsid w:val="005A7BDE"/>
    <w:rsid w:val="005B2021"/>
    <w:rsid w:val="005C0934"/>
    <w:rsid w:val="005C0A07"/>
    <w:rsid w:val="005C0C63"/>
    <w:rsid w:val="005C3B63"/>
    <w:rsid w:val="005C49D1"/>
    <w:rsid w:val="005C533A"/>
    <w:rsid w:val="005C6B1F"/>
    <w:rsid w:val="005C7D68"/>
    <w:rsid w:val="005D07C8"/>
    <w:rsid w:val="005D0DAB"/>
    <w:rsid w:val="005D22C7"/>
    <w:rsid w:val="005D2852"/>
    <w:rsid w:val="005D658B"/>
    <w:rsid w:val="005D66EF"/>
    <w:rsid w:val="005D6746"/>
    <w:rsid w:val="005D76BB"/>
    <w:rsid w:val="005E1529"/>
    <w:rsid w:val="005E3025"/>
    <w:rsid w:val="005E3D92"/>
    <w:rsid w:val="005E6112"/>
    <w:rsid w:val="005F164B"/>
    <w:rsid w:val="005F4FE6"/>
    <w:rsid w:val="005F7702"/>
    <w:rsid w:val="005F7E38"/>
    <w:rsid w:val="005F7EE4"/>
    <w:rsid w:val="006004BB"/>
    <w:rsid w:val="00602780"/>
    <w:rsid w:val="00604532"/>
    <w:rsid w:val="00606987"/>
    <w:rsid w:val="00607A83"/>
    <w:rsid w:val="006143A7"/>
    <w:rsid w:val="00620BD8"/>
    <w:rsid w:val="00620E26"/>
    <w:rsid w:val="006230E9"/>
    <w:rsid w:val="006276FF"/>
    <w:rsid w:val="006306C0"/>
    <w:rsid w:val="006324EE"/>
    <w:rsid w:val="006345BF"/>
    <w:rsid w:val="00634C6C"/>
    <w:rsid w:val="00635686"/>
    <w:rsid w:val="00647B8C"/>
    <w:rsid w:val="00651C63"/>
    <w:rsid w:val="00653DB0"/>
    <w:rsid w:val="006561FB"/>
    <w:rsid w:val="0065654F"/>
    <w:rsid w:val="00661802"/>
    <w:rsid w:val="00666FF7"/>
    <w:rsid w:val="00667E8D"/>
    <w:rsid w:val="00672B48"/>
    <w:rsid w:val="006748E6"/>
    <w:rsid w:val="00674A1D"/>
    <w:rsid w:val="00674ACB"/>
    <w:rsid w:val="00675DD7"/>
    <w:rsid w:val="006812B1"/>
    <w:rsid w:val="00683324"/>
    <w:rsid w:val="00684255"/>
    <w:rsid w:val="0068438C"/>
    <w:rsid w:val="0068447E"/>
    <w:rsid w:val="00686BEE"/>
    <w:rsid w:val="00696072"/>
    <w:rsid w:val="006967DB"/>
    <w:rsid w:val="006A008F"/>
    <w:rsid w:val="006A33C4"/>
    <w:rsid w:val="006B190A"/>
    <w:rsid w:val="006B1EED"/>
    <w:rsid w:val="006B3B55"/>
    <w:rsid w:val="006C049E"/>
    <w:rsid w:val="006C2474"/>
    <w:rsid w:val="006C366F"/>
    <w:rsid w:val="006C445B"/>
    <w:rsid w:val="006C5497"/>
    <w:rsid w:val="006D019A"/>
    <w:rsid w:val="006D0A58"/>
    <w:rsid w:val="006D4C26"/>
    <w:rsid w:val="006D6A05"/>
    <w:rsid w:val="006D6A0D"/>
    <w:rsid w:val="006E094F"/>
    <w:rsid w:val="006E1B1C"/>
    <w:rsid w:val="006E356A"/>
    <w:rsid w:val="006E3FFF"/>
    <w:rsid w:val="006E556A"/>
    <w:rsid w:val="006E5C6A"/>
    <w:rsid w:val="006F031E"/>
    <w:rsid w:val="006F0CA5"/>
    <w:rsid w:val="006F1305"/>
    <w:rsid w:val="006F1BB8"/>
    <w:rsid w:val="006F1DD1"/>
    <w:rsid w:val="006F2946"/>
    <w:rsid w:val="006F4550"/>
    <w:rsid w:val="007021EF"/>
    <w:rsid w:val="00710AEB"/>
    <w:rsid w:val="007223F0"/>
    <w:rsid w:val="00724A21"/>
    <w:rsid w:val="00725E0C"/>
    <w:rsid w:val="00726364"/>
    <w:rsid w:val="00726453"/>
    <w:rsid w:val="00726D7D"/>
    <w:rsid w:val="007357E5"/>
    <w:rsid w:val="00736807"/>
    <w:rsid w:val="007369C5"/>
    <w:rsid w:val="00736E29"/>
    <w:rsid w:val="0074109D"/>
    <w:rsid w:val="00743BF6"/>
    <w:rsid w:val="00744A24"/>
    <w:rsid w:val="00744B9E"/>
    <w:rsid w:val="00750333"/>
    <w:rsid w:val="0075080F"/>
    <w:rsid w:val="00750FEF"/>
    <w:rsid w:val="00751B9C"/>
    <w:rsid w:val="00754A6E"/>
    <w:rsid w:val="00756145"/>
    <w:rsid w:val="007606C3"/>
    <w:rsid w:val="00767677"/>
    <w:rsid w:val="00774668"/>
    <w:rsid w:val="00781150"/>
    <w:rsid w:val="00787EAD"/>
    <w:rsid w:val="00791B80"/>
    <w:rsid w:val="0079239C"/>
    <w:rsid w:val="007928D1"/>
    <w:rsid w:val="007930A0"/>
    <w:rsid w:val="00795EA6"/>
    <w:rsid w:val="007A5942"/>
    <w:rsid w:val="007A6F03"/>
    <w:rsid w:val="007B18CB"/>
    <w:rsid w:val="007B28FA"/>
    <w:rsid w:val="007B4A34"/>
    <w:rsid w:val="007C3D91"/>
    <w:rsid w:val="007D0C3D"/>
    <w:rsid w:val="007D1254"/>
    <w:rsid w:val="007D70F0"/>
    <w:rsid w:val="007E067E"/>
    <w:rsid w:val="007E4478"/>
    <w:rsid w:val="007E4875"/>
    <w:rsid w:val="007F60E1"/>
    <w:rsid w:val="008005BE"/>
    <w:rsid w:val="0080619C"/>
    <w:rsid w:val="008062F2"/>
    <w:rsid w:val="00807AAC"/>
    <w:rsid w:val="00810A7B"/>
    <w:rsid w:val="0081255D"/>
    <w:rsid w:val="00813C55"/>
    <w:rsid w:val="00814AEB"/>
    <w:rsid w:val="00816837"/>
    <w:rsid w:val="00827C14"/>
    <w:rsid w:val="00832CDE"/>
    <w:rsid w:val="00835306"/>
    <w:rsid w:val="00836963"/>
    <w:rsid w:val="00837547"/>
    <w:rsid w:val="00840E5B"/>
    <w:rsid w:val="00841EC2"/>
    <w:rsid w:val="008421C3"/>
    <w:rsid w:val="00845B68"/>
    <w:rsid w:val="0084720B"/>
    <w:rsid w:val="00847696"/>
    <w:rsid w:val="00847AF4"/>
    <w:rsid w:val="00854806"/>
    <w:rsid w:val="00855C29"/>
    <w:rsid w:val="00855FAE"/>
    <w:rsid w:val="00863AA2"/>
    <w:rsid w:val="00864976"/>
    <w:rsid w:val="00864A46"/>
    <w:rsid w:val="008665F7"/>
    <w:rsid w:val="008667EA"/>
    <w:rsid w:val="008703E8"/>
    <w:rsid w:val="00873D8A"/>
    <w:rsid w:val="0087624A"/>
    <w:rsid w:val="00876DE5"/>
    <w:rsid w:val="008770B0"/>
    <w:rsid w:val="00880106"/>
    <w:rsid w:val="00880B5E"/>
    <w:rsid w:val="00880DAD"/>
    <w:rsid w:val="00887C41"/>
    <w:rsid w:val="00887E5E"/>
    <w:rsid w:val="008921A1"/>
    <w:rsid w:val="00892F2B"/>
    <w:rsid w:val="008934C3"/>
    <w:rsid w:val="0089484A"/>
    <w:rsid w:val="00894D03"/>
    <w:rsid w:val="008950E7"/>
    <w:rsid w:val="008965C2"/>
    <w:rsid w:val="008A0F0E"/>
    <w:rsid w:val="008A139E"/>
    <w:rsid w:val="008A307E"/>
    <w:rsid w:val="008A46CB"/>
    <w:rsid w:val="008A57EE"/>
    <w:rsid w:val="008A6FC0"/>
    <w:rsid w:val="008C147C"/>
    <w:rsid w:val="008C17B9"/>
    <w:rsid w:val="008C1EC2"/>
    <w:rsid w:val="008C1F00"/>
    <w:rsid w:val="008C2347"/>
    <w:rsid w:val="008C282E"/>
    <w:rsid w:val="008C63D9"/>
    <w:rsid w:val="008D0768"/>
    <w:rsid w:val="008D5E68"/>
    <w:rsid w:val="008D6F26"/>
    <w:rsid w:val="008E3810"/>
    <w:rsid w:val="008E3DAB"/>
    <w:rsid w:val="008F1444"/>
    <w:rsid w:val="008F153C"/>
    <w:rsid w:val="008F1A4C"/>
    <w:rsid w:val="008F4418"/>
    <w:rsid w:val="008F49E1"/>
    <w:rsid w:val="008F5D82"/>
    <w:rsid w:val="00900716"/>
    <w:rsid w:val="0090438E"/>
    <w:rsid w:val="00905BB7"/>
    <w:rsid w:val="00906258"/>
    <w:rsid w:val="009073FC"/>
    <w:rsid w:val="00907A0A"/>
    <w:rsid w:val="00910AE2"/>
    <w:rsid w:val="009150B7"/>
    <w:rsid w:val="00916192"/>
    <w:rsid w:val="00922787"/>
    <w:rsid w:val="00922C4A"/>
    <w:rsid w:val="009247AC"/>
    <w:rsid w:val="009269F1"/>
    <w:rsid w:val="0093033D"/>
    <w:rsid w:val="009312D4"/>
    <w:rsid w:val="00935426"/>
    <w:rsid w:val="0093606A"/>
    <w:rsid w:val="009367CD"/>
    <w:rsid w:val="009407BD"/>
    <w:rsid w:val="00942052"/>
    <w:rsid w:val="00944F25"/>
    <w:rsid w:val="009471D2"/>
    <w:rsid w:val="00947885"/>
    <w:rsid w:val="009578A5"/>
    <w:rsid w:val="009608E3"/>
    <w:rsid w:val="00961681"/>
    <w:rsid w:val="00961CB1"/>
    <w:rsid w:val="00965B5A"/>
    <w:rsid w:val="00967599"/>
    <w:rsid w:val="009714B4"/>
    <w:rsid w:val="009728EA"/>
    <w:rsid w:val="00972C51"/>
    <w:rsid w:val="00974207"/>
    <w:rsid w:val="00977EE7"/>
    <w:rsid w:val="00980585"/>
    <w:rsid w:val="00982E4D"/>
    <w:rsid w:val="00990F48"/>
    <w:rsid w:val="00993199"/>
    <w:rsid w:val="00993535"/>
    <w:rsid w:val="00994A3A"/>
    <w:rsid w:val="00994B6D"/>
    <w:rsid w:val="0099606F"/>
    <w:rsid w:val="009A12C0"/>
    <w:rsid w:val="009A1528"/>
    <w:rsid w:val="009B0165"/>
    <w:rsid w:val="009B1BE9"/>
    <w:rsid w:val="009B6028"/>
    <w:rsid w:val="009C2676"/>
    <w:rsid w:val="009C44DD"/>
    <w:rsid w:val="009C7A37"/>
    <w:rsid w:val="009D423B"/>
    <w:rsid w:val="009E1329"/>
    <w:rsid w:val="009E219A"/>
    <w:rsid w:val="009E3ED2"/>
    <w:rsid w:val="009E5330"/>
    <w:rsid w:val="009E68B9"/>
    <w:rsid w:val="009E73B3"/>
    <w:rsid w:val="009E7A98"/>
    <w:rsid w:val="009F2252"/>
    <w:rsid w:val="009F2ADA"/>
    <w:rsid w:val="00A020BA"/>
    <w:rsid w:val="00A0277C"/>
    <w:rsid w:val="00A044EB"/>
    <w:rsid w:val="00A070C1"/>
    <w:rsid w:val="00A11D32"/>
    <w:rsid w:val="00A15B42"/>
    <w:rsid w:val="00A23035"/>
    <w:rsid w:val="00A2631D"/>
    <w:rsid w:val="00A27D3E"/>
    <w:rsid w:val="00A300A6"/>
    <w:rsid w:val="00A3038C"/>
    <w:rsid w:val="00A31668"/>
    <w:rsid w:val="00A33EC3"/>
    <w:rsid w:val="00A360B5"/>
    <w:rsid w:val="00A434EE"/>
    <w:rsid w:val="00A45792"/>
    <w:rsid w:val="00A53BD1"/>
    <w:rsid w:val="00A54196"/>
    <w:rsid w:val="00A5488D"/>
    <w:rsid w:val="00A54BD7"/>
    <w:rsid w:val="00A6420F"/>
    <w:rsid w:val="00A64A25"/>
    <w:rsid w:val="00A66668"/>
    <w:rsid w:val="00A70512"/>
    <w:rsid w:val="00A7075F"/>
    <w:rsid w:val="00A71758"/>
    <w:rsid w:val="00A72F86"/>
    <w:rsid w:val="00A73635"/>
    <w:rsid w:val="00A73898"/>
    <w:rsid w:val="00A76694"/>
    <w:rsid w:val="00A770BD"/>
    <w:rsid w:val="00A804B9"/>
    <w:rsid w:val="00A82E88"/>
    <w:rsid w:val="00A86413"/>
    <w:rsid w:val="00A8695F"/>
    <w:rsid w:val="00A91BA3"/>
    <w:rsid w:val="00A93B32"/>
    <w:rsid w:val="00AB19B8"/>
    <w:rsid w:val="00AB6B32"/>
    <w:rsid w:val="00AB70A7"/>
    <w:rsid w:val="00AC018B"/>
    <w:rsid w:val="00AD38EB"/>
    <w:rsid w:val="00AD4CC1"/>
    <w:rsid w:val="00AD5927"/>
    <w:rsid w:val="00AD7690"/>
    <w:rsid w:val="00AD7E6F"/>
    <w:rsid w:val="00AE2423"/>
    <w:rsid w:val="00AE53F4"/>
    <w:rsid w:val="00AE7531"/>
    <w:rsid w:val="00AF0103"/>
    <w:rsid w:val="00AF706B"/>
    <w:rsid w:val="00B011C3"/>
    <w:rsid w:val="00B07125"/>
    <w:rsid w:val="00B12743"/>
    <w:rsid w:val="00B155E2"/>
    <w:rsid w:val="00B161E7"/>
    <w:rsid w:val="00B16BF3"/>
    <w:rsid w:val="00B23599"/>
    <w:rsid w:val="00B27DA1"/>
    <w:rsid w:val="00B33165"/>
    <w:rsid w:val="00B42F12"/>
    <w:rsid w:val="00B4722E"/>
    <w:rsid w:val="00B50F38"/>
    <w:rsid w:val="00B52920"/>
    <w:rsid w:val="00B5353C"/>
    <w:rsid w:val="00B53A89"/>
    <w:rsid w:val="00B567B0"/>
    <w:rsid w:val="00B57B3B"/>
    <w:rsid w:val="00B60544"/>
    <w:rsid w:val="00B625FD"/>
    <w:rsid w:val="00B659FD"/>
    <w:rsid w:val="00B65A11"/>
    <w:rsid w:val="00B65A2F"/>
    <w:rsid w:val="00B71993"/>
    <w:rsid w:val="00B74CAC"/>
    <w:rsid w:val="00B8018C"/>
    <w:rsid w:val="00B8247A"/>
    <w:rsid w:val="00B85B7C"/>
    <w:rsid w:val="00B912FD"/>
    <w:rsid w:val="00B93968"/>
    <w:rsid w:val="00B94E6F"/>
    <w:rsid w:val="00B96C13"/>
    <w:rsid w:val="00B96EE4"/>
    <w:rsid w:val="00B97691"/>
    <w:rsid w:val="00BA1842"/>
    <w:rsid w:val="00BA203B"/>
    <w:rsid w:val="00BA3FAD"/>
    <w:rsid w:val="00BA477B"/>
    <w:rsid w:val="00BB2672"/>
    <w:rsid w:val="00BB358A"/>
    <w:rsid w:val="00BC177D"/>
    <w:rsid w:val="00BC3F36"/>
    <w:rsid w:val="00BC430F"/>
    <w:rsid w:val="00BD0B84"/>
    <w:rsid w:val="00BD2063"/>
    <w:rsid w:val="00BD208B"/>
    <w:rsid w:val="00BD4F78"/>
    <w:rsid w:val="00BD4FF3"/>
    <w:rsid w:val="00BD54C8"/>
    <w:rsid w:val="00BD7824"/>
    <w:rsid w:val="00BE2800"/>
    <w:rsid w:val="00BE65FF"/>
    <w:rsid w:val="00BE6F10"/>
    <w:rsid w:val="00BF2B9A"/>
    <w:rsid w:val="00BF453E"/>
    <w:rsid w:val="00BF4EA1"/>
    <w:rsid w:val="00BF6762"/>
    <w:rsid w:val="00C028BB"/>
    <w:rsid w:val="00C029EE"/>
    <w:rsid w:val="00C031E3"/>
    <w:rsid w:val="00C03CA8"/>
    <w:rsid w:val="00C05A64"/>
    <w:rsid w:val="00C06193"/>
    <w:rsid w:val="00C107DF"/>
    <w:rsid w:val="00C10AD5"/>
    <w:rsid w:val="00C11C1C"/>
    <w:rsid w:val="00C13BD9"/>
    <w:rsid w:val="00C2772A"/>
    <w:rsid w:val="00C309A4"/>
    <w:rsid w:val="00C3247D"/>
    <w:rsid w:val="00C33678"/>
    <w:rsid w:val="00C35247"/>
    <w:rsid w:val="00C40E5B"/>
    <w:rsid w:val="00C43047"/>
    <w:rsid w:val="00C462BA"/>
    <w:rsid w:val="00C51228"/>
    <w:rsid w:val="00C5175F"/>
    <w:rsid w:val="00C51EAE"/>
    <w:rsid w:val="00C526DE"/>
    <w:rsid w:val="00C52EF7"/>
    <w:rsid w:val="00C55717"/>
    <w:rsid w:val="00C55CA7"/>
    <w:rsid w:val="00C648FB"/>
    <w:rsid w:val="00C662F7"/>
    <w:rsid w:val="00C73871"/>
    <w:rsid w:val="00C85C23"/>
    <w:rsid w:val="00C90170"/>
    <w:rsid w:val="00C916DC"/>
    <w:rsid w:val="00C91997"/>
    <w:rsid w:val="00C91A0D"/>
    <w:rsid w:val="00C9566D"/>
    <w:rsid w:val="00C95C4C"/>
    <w:rsid w:val="00C95F84"/>
    <w:rsid w:val="00C964D6"/>
    <w:rsid w:val="00C96800"/>
    <w:rsid w:val="00C977B7"/>
    <w:rsid w:val="00CA01BF"/>
    <w:rsid w:val="00CA26ED"/>
    <w:rsid w:val="00CB408D"/>
    <w:rsid w:val="00CB7FFC"/>
    <w:rsid w:val="00CC58A1"/>
    <w:rsid w:val="00CD0332"/>
    <w:rsid w:val="00CD1615"/>
    <w:rsid w:val="00CE3A23"/>
    <w:rsid w:val="00CE5D3D"/>
    <w:rsid w:val="00CE6905"/>
    <w:rsid w:val="00CF35E3"/>
    <w:rsid w:val="00CF4087"/>
    <w:rsid w:val="00CF6ED8"/>
    <w:rsid w:val="00D00172"/>
    <w:rsid w:val="00D00840"/>
    <w:rsid w:val="00D00F5E"/>
    <w:rsid w:val="00D13270"/>
    <w:rsid w:val="00D20714"/>
    <w:rsid w:val="00D21FF5"/>
    <w:rsid w:val="00D22910"/>
    <w:rsid w:val="00D26764"/>
    <w:rsid w:val="00D26A0D"/>
    <w:rsid w:val="00D274EB"/>
    <w:rsid w:val="00D307C6"/>
    <w:rsid w:val="00D31BBC"/>
    <w:rsid w:val="00D32201"/>
    <w:rsid w:val="00D335D8"/>
    <w:rsid w:val="00D33BD7"/>
    <w:rsid w:val="00D3431E"/>
    <w:rsid w:val="00D36C58"/>
    <w:rsid w:val="00D416D7"/>
    <w:rsid w:val="00D41A54"/>
    <w:rsid w:val="00D457C9"/>
    <w:rsid w:val="00D45C02"/>
    <w:rsid w:val="00D47D80"/>
    <w:rsid w:val="00D51257"/>
    <w:rsid w:val="00D53685"/>
    <w:rsid w:val="00D564F6"/>
    <w:rsid w:val="00D56BE3"/>
    <w:rsid w:val="00D60511"/>
    <w:rsid w:val="00D623E3"/>
    <w:rsid w:val="00D62C65"/>
    <w:rsid w:val="00D63988"/>
    <w:rsid w:val="00D64E76"/>
    <w:rsid w:val="00D6590C"/>
    <w:rsid w:val="00D70010"/>
    <w:rsid w:val="00D72164"/>
    <w:rsid w:val="00D72A65"/>
    <w:rsid w:val="00D76513"/>
    <w:rsid w:val="00D803D6"/>
    <w:rsid w:val="00D81286"/>
    <w:rsid w:val="00D81EBD"/>
    <w:rsid w:val="00D82A99"/>
    <w:rsid w:val="00D8321F"/>
    <w:rsid w:val="00D845B5"/>
    <w:rsid w:val="00D87C26"/>
    <w:rsid w:val="00D93460"/>
    <w:rsid w:val="00D95996"/>
    <w:rsid w:val="00DA3A19"/>
    <w:rsid w:val="00DA3C7D"/>
    <w:rsid w:val="00DA6787"/>
    <w:rsid w:val="00DA7AB7"/>
    <w:rsid w:val="00DB14D1"/>
    <w:rsid w:val="00DB4DCF"/>
    <w:rsid w:val="00DB6359"/>
    <w:rsid w:val="00DB6816"/>
    <w:rsid w:val="00DB6834"/>
    <w:rsid w:val="00DC1E96"/>
    <w:rsid w:val="00DC2A1D"/>
    <w:rsid w:val="00DC4380"/>
    <w:rsid w:val="00DC5041"/>
    <w:rsid w:val="00DC673A"/>
    <w:rsid w:val="00DC6AB7"/>
    <w:rsid w:val="00DD179F"/>
    <w:rsid w:val="00DD3FF9"/>
    <w:rsid w:val="00DD4AA9"/>
    <w:rsid w:val="00DE0AB4"/>
    <w:rsid w:val="00DE23DD"/>
    <w:rsid w:val="00DE3551"/>
    <w:rsid w:val="00DE616D"/>
    <w:rsid w:val="00DE6E8E"/>
    <w:rsid w:val="00DF3E9F"/>
    <w:rsid w:val="00DF44A0"/>
    <w:rsid w:val="00DF4A89"/>
    <w:rsid w:val="00DF5B0D"/>
    <w:rsid w:val="00DF6F74"/>
    <w:rsid w:val="00E044C7"/>
    <w:rsid w:val="00E05812"/>
    <w:rsid w:val="00E069C6"/>
    <w:rsid w:val="00E07DFC"/>
    <w:rsid w:val="00E07E66"/>
    <w:rsid w:val="00E11A29"/>
    <w:rsid w:val="00E13FFD"/>
    <w:rsid w:val="00E14296"/>
    <w:rsid w:val="00E1607D"/>
    <w:rsid w:val="00E225C5"/>
    <w:rsid w:val="00E2405A"/>
    <w:rsid w:val="00E24376"/>
    <w:rsid w:val="00E25181"/>
    <w:rsid w:val="00E35493"/>
    <w:rsid w:val="00E361CA"/>
    <w:rsid w:val="00E40166"/>
    <w:rsid w:val="00E42608"/>
    <w:rsid w:val="00E42FE1"/>
    <w:rsid w:val="00E45610"/>
    <w:rsid w:val="00E556FE"/>
    <w:rsid w:val="00E56503"/>
    <w:rsid w:val="00E56B36"/>
    <w:rsid w:val="00E6021A"/>
    <w:rsid w:val="00E62DD1"/>
    <w:rsid w:val="00E6511F"/>
    <w:rsid w:val="00E65F0E"/>
    <w:rsid w:val="00E66AC6"/>
    <w:rsid w:val="00E671D7"/>
    <w:rsid w:val="00E71580"/>
    <w:rsid w:val="00E71D33"/>
    <w:rsid w:val="00E757B2"/>
    <w:rsid w:val="00E82EFA"/>
    <w:rsid w:val="00E84439"/>
    <w:rsid w:val="00E9223D"/>
    <w:rsid w:val="00E95C49"/>
    <w:rsid w:val="00E95CC7"/>
    <w:rsid w:val="00E96C99"/>
    <w:rsid w:val="00EA4E0C"/>
    <w:rsid w:val="00EA508D"/>
    <w:rsid w:val="00EA75E8"/>
    <w:rsid w:val="00EB0178"/>
    <w:rsid w:val="00EB1E23"/>
    <w:rsid w:val="00EB3F3D"/>
    <w:rsid w:val="00EB4AEB"/>
    <w:rsid w:val="00EC0786"/>
    <w:rsid w:val="00EC5296"/>
    <w:rsid w:val="00EC7ABA"/>
    <w:rsid w:val="00ED1989"/>
    <w:rsid w:val="00ED1E84"/>
    <w:rsid w:val="00EE2AA4"/>
    <w:rsid w:val="00EE2EF7"/>
    <w:rsid w:val="00EE784C"/>
    <w:rsid w:val="00EF2608"/>
    <w:rsid w:val="00EF30F8"/>
    <w:rsid w:val="00EF4177"/>
    <w:rsid w:val="00EF6B2D"/>
    <w:rsid w:val="00F056D4"/>
    <w:rsid w:val="00F0576F"/>
    <w:rsid w:val="00F077D8"/>
    <w:rsid w:val="00F1081A"/>
    <w:rsid w:val="00F10EF6"/>
    <w:rsid w:val="00F10F81"/>
    <w:rsid w:val="00F14B94"/>
    <w:rsid w:val="00F151A1"/>
    <w:rsid w:val="00F15334"/>
    <w:rsid w:val="00F161A8"/>
    <w:rsid w:val="00F24611"/>
    <w:rsid w:val="00F24CA5"/>
    <w:rsid w:val="00F26689"/>
    <w:rsid w:val="00F26816"/>
    <w:rsid w:val="00F26E7D"/>
    <w:rsid w:val="00F27254"/>
    <w:rsid w:val="00F30950"/>
    <w:rsid w:val="00F35B45"/>
    <w:rsid w:val="00F37005"/>
    <w:rsid w:val="00F40447"/>
    <w:rsid w:val="00F44918"/>
    <w:rsid w:val="00F475CB"/>
    <w:rsid w:val="00F51EC0"/>
    <w:rsid w:val="00F548B5"/>
    <w:rsid w:val="00F562FB"/>
    <w:rsid w:val="00F60E45"/>
    <w:rsid w:val="00F61930"/>
    <w:rsid w:val="00F61F88"/>
    <w:rsid w:val="00F64DB5"/>
    <w:rsid w:val="00F65203"/>
    <w:rsid w:val="00F659C1"/>
    <w:rsid w:val="00F66735"/>
    <w:rsid w:val="00F80818"/>
    <w:rsid w:val="00F81441"/>
    <w:rsid w:val="00F834E2"/>
    <w:rsid w:val="00F86CF2"/>
    <w:rsid w:val="00F90C2B"/>
    <w:rsid w:val="00F918C6"/>
    <w:rsid w:val="00F9554A"/>
    <w:rsid w:val="00F95A44"/>
    <w:rsid w:val="00F969B4"/>
    <w:rsid w:val="00F96A18"/>
    <w:rsid w:val="00FA1002"/>
    <w:rsid w:val="00FA2D0F"/>
    <w:rsid w:val="00FB3216"/>
    <w:rsid w:val="00FB656D"/>
    <w:rsid w:val="00FC4A9B"/>
    <w:rsid w:val="00FD4192"/>
    <w:rsid w:val="00FD4ECF"/>
    <w:rsid w:val="00FD795B"/>
    <w:rsid w:val="00FE02C7"/>
    <w:rsid w:val="00FF1BC8"/>
    <w:rsid w:val="00FF2272"/>
    <w:rsid w:val="00FF4379"/>
    <w:rsid w:val="00FF4CEF"/>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38913"/>
    <o:shapelayout v:ext="edit">
      <o:idmap v:ext="edit" data="1"/>
    </o:shapelayout>
  </w:shapeDefaults>
  <w:decimalSymbol w:val="."/>
  <w:listSeparator w:val=","/>
  <w14:docId w14:val="5E9F9613"/>
  <w15:docId w15:val="{3AAD950B-AB4A-4EDC-8E35-E5509D49A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FFD"/>
    <w:pPr>
      <w:spacing w:after="200" w:line="276" w:lineRule="auto"/>
    </w:pPr>
    <w:rPr>
      <w:sz w:val="22"/>
      <w:szCs w:val="22"/>
      <w:lang w:val="es-MX" w:eastAsia="es-MX"/>
    </w:rPr>
  </w:style>
  <w:style w:type="paragraph" w:styleId="Ttulo1">
    <w:name w:val="heading 1"/>
    <w:basedOn w:val="Normal"/>
    <w:next w:val="Normal"/>
    <w:link w:val="Ttulo1Car"/>
    <w:uiPriority w:val="9"/>
    <w:qFormat/>
    <w:rsid w:val="004C1C9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5">
    <w:name w:val="heading 5"/>
    <w:basedOn w:val="Normal"/>
    <w:next w:val="Normal"/>
    <w:link w:val="Ttulo5Car"/>
    <w:semiHidden/>
    <w:unhideWhenUsed/>
    <w:qFormat/>
    <w:rsid w:val="000E226C"/>
    <w:pPr>
      <w:keepNext/>
      <w:widowControl w:val="0"/>
      <w:autoSpaceDE w:val="0"/>
      <w:autoSpaceDN w:val="0"/>
      <w:spacing w:after="120" w:line="240" w:lineRule="auto"/>
      <w:jc w:val="center"/>
      <w:outlineLvl w:val="4"/>
    </w:pPr>
    <w:rPr>
      <w:rFonts w:ascii="Arial" w:hAnsi="Arial"/>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w:basedOn w:val="Normal"/>
    <w:link w:val="EncabezadoCar"/>
    <w:unhideWhenUsed/>
    <w:rsid w:val="0017301C"/>
    <w:pPr>
      <w:tabs>
        <w:tab w:val="center" w:pos="4252"/>
        <w:tab w:val="right" w:pos="8504"/>
      </w:tabs>
    </w:pPr>
  </w:style>
  <w:style w:type="character" w:customStyle="1" w:styleId="EncabezadoCar">
    <w:name w:val="Encabezado Car"/>
    <w:aliases w:val="Car Car"/>
    <w:basedOn w:val="Fuentedeprrafopredeter"/>
    <w:link w:val="Encabezado"/>
    <w:rsid w:val="0017301C"/>
    <w:rPr>
      <w:sz w:val="22"/>
      <w:szCs w:val="22"/>
      <w:lang w:val="es-MX" w:eastAsia="es-MX"/>
    </w:rPr>
  </w:style>
  <w:style w:type="paragraph" w:styleId="Piedepgina">
    <w:name w:val="footer"/>
    <w:basedOn w:val="Normal"/>
    <w:link w:val="PiedepginaCar"/>
    <w:uiPriority w:val="99"/>
    <w:unhideWhenUsed/>
    <w:rsid w:val="0017301C"/>
    <w:pPr>
      <w:tabs>
        <w:tab w:val="center" w:pos="4252"/>
        <w:tab w:val="right" w:pos="8504"/>
      </w:tabs>
    </w:pPr>
  </w:style>
  <w:style w:type="character" w:customStyle="1" w:styleId="PiedepginaCar">
    <w:name w:val="Pie de página Car"/>
    <w:basedOn w:val="Fuentedeprrafopredeter"/>
    <w:link w:val="Piedepgina"/>
    <w:uiPriority w:val="99"/>
    <w:rsid w:val="0017301C"/>
    <w:rPr>
      <w:sz w:val="22"/>
      <w:szCs w:val="22"/>
      <w:lang w:val="es-MX" w:eastAsia="es-MX"/>
    </w:rPr>
  </w:style>
  <w:style w:type="paragraph" w:styleId="Textodeglobo">
    <w:name w:val="Balloon Text"/>
    <w:basedOn w:val="Normal"/>
    <w:link w:val="TextodegloboCar"/>
    <w:uiPriority w:val="99"/>
    <w:semiHidden/>
    <w:unhideWhenUsed/>
    <w:rsid w:val="00A717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1758"/>
    <w:rPr>
      <w:rFonts w:ascii="Tahoma" w:hAnsi="Tahoma" w:cs="Tahoma"/>
      <w:sz w:val="16"/>
      <w:szCs w:val="16"/>
      <w:lang w:val="es-MX" w:eastAsia="es-MX"/>
    </w:rPr>
  </w:style>
  <w:style w:type="paragraph" w:styleId="Prrafodelista">
    <w:name w:val="List Paragraph"/>
    <w:basedOn w:val="Normal"/>
    <w:uiPriority w:val="99"/>
    <w:qFormat/>
    <w:rsid w:val="008A57EE"/>
    <w:pPr>
      <w:ind w:left="720"/>
      <w:contextualSpacing/>
    </w:pPr>
  </w:style>
  <w:style w:type="character" w:customStyle="1" w:styleId="Ttulo5Car">
    <w:name w:val="Título 5 Car"/>
    <w:basedOn w:val="Fuentedeprrafopredeter"/>
    <w:link w:val="Ttulo5"/>
    <w:semiHidden/>
    <w:rsid w:val="000E226C"/>
    <w:rPr>
      <w:rFonts w:ascii="Arial" w:hAnsi="Arial"/>
      <w:b/>
      <w:lang w:val="es-ES_tradnl"/>
    </w:rPr>
  </w:style>
  <w:style w:type="paragraph" w:styleId="Textoindependiente">
    <w:name w:val="Body Text"/>
    <w:basedOn w:val="Normal"/>
    <w:link w:val="TextoindependienteCar"/>
    <w:uiPriority w:val="1"/>
    <w:qFormat/>
    <w:rsid w:val="00724A21"/>
    <w:pPr>
      <w:widowControl w:val="0"/>
      <w:spacing w:after="0" w:line="240" w:lineRule="auto"/>
      <w:ind w:left="382"/>
    </w:pPr>
    <w:rPr>
      <w:rFonts w:ascii="Times New Roman" w:hAnsi="Times New Roman"/>
      <w:sz w:val="18"/>
      <w:szCs w:val="18"/>
      <w:lang w:val="en-US" w:eastAsia="en-US"/>
    </w:rPr>
  </w:style>
  <w:style w:type="character" w:customStyle="1" w:styleId="TextoindependienteCar">
    <w:name w:val="Texto independiente Car"/>
    <w:basedOn w:val="Fuentedeprrafopredeter"/>
    <w:link w:val="Textoindependiente"/>
    <w:uiPriority w:val="1"/>
    <w:rsid w:val="00724A21"/>
    <w:rPr>
      <w:rFonts w:ascii="Times New Roman" w:hAnsi="Times New Roman"/>
      <w:sz w:val="18"/>
      <w:szCs w:val="18"/>
      <w:lang w:val="en-US" w:eastAsia="en-US"/>
    </w:rPr>
  </w:style>
  <w:style w:type="table" w:styleId="Tablaconcuadrcula">
    <w:name w:val="Table Grid"/>
    <w:basedOn w:val="Tablanormal"/>
    <w:uiPriority w:val="59"/>
    <w:rsid w:val="00F26E7D"/>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4C1C9E"/>
    <w:rPr>
      <w:rFonts w:asciiTheme="majorHAnsi" w:eastAsiaTheme="majorEastAsia" w:hAnsiTheme="majorHAnsi" w:cstheme="majorBidi"/>
      <w:color w:val="365F91" w:themeColor="accent1" w:themeShade="BF"/>
      <w:sz w:val="32"/>
      <w:szCs w:val="32"/>
      <w:lang w:val="es-MX" w:eastAsia="es-MX"/>
    </w:rPr>
  </w:style>
  <w:style w:type="paragraph" w:styleId="NormalWeb">
    <w:name w:val="Normal (Web)"/>
    <w:basedOn w:val="Normal"/>
    <w:uiPriority w:val="99"/>
    <w:rsid w:val="00767677"/>
    <w:pPr>
      <w:suppressAutoHyphens/>
      <w:spacing w:before="100" w:after="100" w:line="240" w:lineRule="auto"/>
    </w:pPr>
    <w:rPr>
      <w:rFonts w:ascii="Arial" w:hAnsi="Arial" w:cs="Arial"/>
      <w:sz w:val="24"/>
      <w:szCs w:val="24"/>
      <w:lang w:eastAsia="ar-SA"/>
    </w:rPr>
  </w:style>
  <w:style w:type="paragraph" w:styleId="Sangra2detindependiente">
    <w:name w:val="Body Text Indent 2"/>
    <w:basedOn w:val="Normal"/>
    <w:link w:val="Sangra2detindependienteCar"/>
    <w:uiPriority w:val="99"/>
    <w:semiHidden/>
    <w:unhideWhenUsed/>
    <w:rsid w:val="0076767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67677"/>
    <w:rPr>
      <w:sz w:val="22"/>
      <w:szCs w:val="22"/>
      <w:lang w:val="es-MX" w:eastAsia="es-MX"/>
    </w:rPr>
  </w:style>
  <w:style w:type="paragraph" w:styleId="Textonotapie">
    <w:name w:val="footnote text"/>
    <w:basedOn w:val="Normal"/>
    <w:link w:val="TextonotapieCar"/>
    <w:uiPriority w:val="99"/>
    <w:semiHidden/>
    <w:unhideWhenUsed/>
    <w:rsid w:val="0076767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67677"/>
    <w:rPr>
      <w:lang w:val="es-MX" w:eastAsia="es-MX"/>
    </w:rPr>
  </w:style>
  <w:style w:type="character" w:styleId="Refdenotaalpie">
    <w:name w:val="footnote reference"/>
    <w:uiPriority w:val="99"/>
    <w:rsid w:val="007676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787953">
      <w:bodyDiv w:val="1"/>
      <w:marLeft w:val="0"/>
      <w:marRight w:val="0"/>
      <w:marTop w:val="0"/>
      <w:marBottom w:val="0"/>
      <w:divBdr>
        <w:top w:val="none" w:sz="0" w:space="0" w:color="auto"/>
        <w:left w:val="none" w:sz="0" w:space="0" w:color="auto"/>
        <w:bottom w:val="none" w:sz="0" w:space="0" w:color="auto"/>
        <w:right w:val="none" w:sz="0" w:space="0" w:color="auto"/>
      </w:divBdr>
    </w:div>
    <w:div w:id="590503359">
      <w:bodyDiv w:val="1"/>
      <w:marLeft w:val="0"/>
      <w:marRight w:val="0"/>
      <w:marTop w:val="0"/>
      <w:marBottom w:val="0"/>
      <w:divBdr>
        <w:top w:val="none" w:sz="0" w:space="0" w:color="auto"/>
        <w:left w:val="none" w:sz="0" w:space="0" w:color="auto"/>
        <w:bottom w:val="none" w:sz="0" w:space="0" w:color="auto"/>
        <w:right w:val="none" w:sz="0" w:space="0" w:color="auto"/>
      </w:divBdr>
    </w:div>
    <w:div w:id="659237831">
      <w:bodyDiv w:val="1"/>
      <w:marLeft w:val="0"/>
      <w:marRight w:val="0"/>
      <w:marTop w:val="0"/>
      <w:marBottom w:val="0"/>
      <w:divBdr>
        <w:top w:val="none" w:sz="0" w:space="0" w:color="auto"/>
        <w:left w:val="none" w:sz="0" w:space="0" w:color="auto"/>
        <w:bottom w:val="none" w:sz="0" w:space="0" w:color="auto"/>
        <w:right w:val="none" w:sz="0" w:space="0" w:color="auto"/>
      </w:divBdr>
    </w:div>
    <w:div w:id="745106089">
      <w:bodyDiv w:val="1"/>
      <w:marLeft w:val="0"/>
      <w:marRight w:val="0"/>
      <w:marTop w:val="0"/>
      <w:marBottom w:val="0"/>
      <w:divBdr>
        <w:top w:val="none" w:sz="0" w:space="0" w:color="auto"/>
        <w:left w:val="none" w:sz="0" w:space="0" w:color="auto"/>
        <w:bottom w:val="none" w:sz="0" w:space="0" w:color="auto"/>
        <w:right w:val="none" w:sz="0" w:space="0" w:color="auto"/>
      </w:divBdr>
    </w:div>
    <w:div w:id="951745543">
      <w:bodyDiv w:val="1"/>
      <w:marLeft w:val="0"/>
      <w:marRight w:val="0"/>
      <w:marTop w:val="0"/>
      <w:marBottom w:val="0"/>
      <w:divBdr>
        <w:top w:val="none" w:sz="0" w:space="0" w:color="auto"/>
        <w:left w:val="none" w:sz="0" w:space="0" w:color="auto"/>
        <w:bottom w:val="none" w:sz="0" w:space="0" w:color="auto"/>
        <w:right w:val="none" w:sz="0" w:space="0" w:color="auto"/>
      </w:divBdr>
    </w:div>
    <w:div w:id="1067805703">
      <w:bodyDiv w:val="1"/>
      <w:marLeft w:val="0"/>
      <w:marRight w:val="0"/>
      <w:marTop w:val="0"/>
      <w:marBottom w:val="0"/>
      <w:divBdr>
        <w:top w:val="none" w:sz="0" w:space="0" w:color="auto"/>
        <w:left w:val="none" w:sz="0" w:space="0" w:color="auto"/>
        <w:bottom w:val="none" w:sz="0" w:space="0" w:color="auto"/>
        <w:right w:val="none" w:sz="0" w:space="0" w:color="auto"/>
      </w:divBdr>
    </w:div>
    <w:div w:id="1085683240">
      <w:bodyDiv w:val="1"/>
      <w:marLeft w:val="0"/>
      <w:marRight w:val="0"/>
      <w:marTop w:val="0"/>
      <w:marBottom w:val="0"/>
      <w:divBdr>
        <w:top w:val="none" w:sz="0" w:space="0" w:color="auto"/>
        <w:left w:val="none" w:sz="0" w:space="0" w:color="auto"/>
        <w:bottom w:val="none" w:sz="0" w:space="0" w:color="auto"/>
        <w:right w:val="none" w:sz="0" w:space="0" w:color="auto"/>
      </w:divBdr>
    </w:div>
    <w:div w:id="1476798815">
      <w:bodyDiv w:val="1"/>
      <w:marLeft w:val="0"/>
      <w:marRight w:val="0"/>
      <w:marTop w:val="0"/>
      <w:marBottom w:val="0"/>
      <w:divBdr>
        <w:top w:val="none" w:sz="0" w:space="0" w:color="auto"/>
        <w:left w:val="none" w:sz="0" w:space="0" w:color="auto"/>
        <w:bottom w:val="none" w:sz="0" w:space="0" w:color="auto"/>
        <w:right w:val="none" w:sz="0" w:space="0" w:color="auto"/>
      </w:divBdr>
    </w:div>
    <w:div w:id="1724598483">
      <w:bodyDiv w:val="1"/>
      <w:marLeft w:val="0"/>
      <w:marRight w:val="0"/>
      <w:marTop w:val="0"/>
      <w:marBottom w:val="0"/>
      <w:divBdr>
        <w:top w:val="none" w:sz="0" w:space="0" w:color="auto"/>
        <w:left w:val="none" w:sz="0" w:space="0" w:color="auto"/>
        <w:bottom w:val="none" w:sz="0" w:space="0" w:color="auto"/>
        <w:right w:val="none" w:sz="0" w:space="0" w:color="auto"/>
      </w:divBdr>
    </w:div>
    <w:div w:id="206656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679FD-E29B-4547-90EB-74E153B32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54</Pages>
  <Words>13074</Words>
  <Characters>71907</Characters>
  <Application>Microsoft Office Word</Application>
  <DocSecurity>0</DocSecurity>
  <Lines>599</Lines>
  <Paragraphs>169</Paragraphs>
  <ScaleCrop>false</ScaleCrop>
  <HeadingPairs>
    <vt:vector size="2" baseType="variant">
      <vt:variant>
        <vt:lpstr>Título</vt:lpstr>
      </vt:variant>
      <vt:variant>
        <vt:i4>1</vt:i4>
      </vt:variant>
    </vt:vector>
  </HeadingPairs>
  <TitlesOfParts>
    <vt:vector size="1" baseType="lpstr">
      <vt:lpstr>DECRETO NUMERO 477</vt:lpstr>
    </vt:vector>
  </TitlesOfParts>
  <Company>Hewlett-Packard Company</Company>
  <LinksUpToDate>false</LinksUpToDate>
  <CharactersWithSpaces>84812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NUMERO 477</dc:title>
  <dc:creator>Juan Sauma</dc:creator>
  <dc:description>DocumentCreationInfo</dc:description>
  <cp:lastModifiedBy>Lesly Pantoja</cp:lastModifiedBy>
  <cp:revision>28</cp:revision>
  <cp:lastPrinted>2020-12-08T18:52:00Z</cp:lastPrinted>
  <dcterms:created xsi:type="dcterms:W3CDTF">2020-11-26T01:19:00Z</dcterms:created>
  <dcterms:modified xsi:type="dcterms:W3CDTF">2021-09-09T19:24:00Z</dcterms:modified>
</cp:coreProperties>
</file>